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912AF" w14:textId="77777777" w:rsidR="005D44CE" w:rsidRDefault="00E72D1A">
      <w:pPr>
        <w:pStyle w:val="BodyText"/>
        <w:ind w:left="4202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 wp14:anchorId="501D8F02" wp14:editId="190419B8">
            <wp:extent cx="1331035" cy="15011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3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9159" w14:textId="77777777" w:rsidR="005D44CE" w:rsidRDefault="005D44CE">
      <w:pPr>
        <w:pStyle w:val="BodyText"/>
        <w:rPr>
          <w:sz w:val="20"/>
        </w:rPr>
      </w:pPr>
    </w:p>
    <w:p w14:paraId="730AF200" w14:textId="77777777" w:rsidR="005D44CE" w:rsidRDefault="005D44CE">
      <w:pPr>
        <w:pStyle w:val="BodyText"/>
        <w:rPr>
          <w:sz w:val="20"/>
        </w:rPr>
      </w:pPr>
    </w:p>
    <w:p w14:paraId="05F2CEC8" w14:textId="77777777" w:rsidR="005D44CE" w:rsidRDefault="005D44CE">
      <w:pPr>
        <w:pStyle w:val="BodyText"/>
        <w:rPr>
          <w:sz w:val="20"/>
        </w:rPr>
      </w:pPr>
    </w:p>
    <w:p w14:paraId="4EF38DF8" w14:textId="77777777" w:rsidR="005D44CE" w:rsidRDefault="005D44CE">
      <w:pPr>
        <w:pStyle w:val="BodyText"/>
        <w:rPr>
          <w:sz w:val="20"/>
        </w:rPr>
      </w:pPr>
    </w:p>
    <w:p w14:paraId="709A4F96" w14:textId="77777777" w:rsidR="005D44CE" w:rsidRDefault="005D44CE">
      <w:pPr>
        <w:pStyle w:val="BodyText"/>
        <w:rPr>
          <w:sz w:val="20"/>
        </w:rPr>
      </w:pPr>
    </w:p>
    <w:p w14:paraId="6AEC2E4B" w14:textId="77777777" w:rsidR="005D44CE" w:rsidRDefault="005D44CE">
      <w:pPr>
        <w:pStyle w:val="BodyText"/>
        <w:spacing w:before="3"/>
        <w:rPr>
          <w:sz w:val="16"/>
        </w:rPr>
      </w:pPr>
    </w:p>
    <w:p w14:paraId="01B8D661" w14:textId="77777777" w:rsidR="005D44CE" w:rsidRDefault="00E72D1A">
      <w:pPr>
        <w:spacing w:before="83"/>
        <w:ind w:left="290" w:right="1012"/>
        <w:jc w:val="center"/>
        <w:rPr>
          <w:b/>
          <w:sz w:val="38"/>
        </w:rPr>
      </w:pPr>
      <w:r>
        <w:rPr>
          <w:b/>
          <w:spacing w:val="-5"/>
          <w:sz w:val="38"/>
        </w:rPr>
        <w:t>OPŠTINA</w:t>
      </w:r>
      <w:r>
        <w:rPr>
          <w:b/>
          <w:spacing w:val="-18"/>
          <w:sz w:val="38"/>
        </w:rPr>
        <w:t xml:space="preserve"> </w:t>
      </w:r>
      <w:r>
        <w:rPr>
          <w:b/>
          <w:spacing w:val="-5"/>
          <w:sz w:val="38"/>
        </w:rPr>
        <w:t>MOJKOVAC</w:t>
      </w:r>
    </w:p>
    <w:p w14:paraId="2B0506B4" w14:textId="77777777" w:rsidR="005D44CE" w:rsidRDefault="005D44CE">
      <w:pPr>
        <w:pStyle w:val="BodyText"/>
        <w:spacing w:before="3"/>
        <w:rPr>
          <w:b/>
          <w:sz w:val="44"/>
        </w:rPr>
      </w:pPr>
    </w:p>
    <w:p w14:paraId="7ADEFB76" w14:textId="77777777" w:rsidR="005D44CE" w:rsidRDefault="00E72D1A">
      <w:pPr>
        <w:ind w:left="334" w:right="1012"/>
        <w:jc w:val="center"/>
        <w:rPr>
          <w:b/>
          <w:i/>
          <w:sz w:val="72"/>
        </w:rPr>
      </w:pPr>
      <w:r>
        <w:rPr>
          <w:b/>
          <w:i/>
          <w:sz w:val="72"/>
        </w:rPr>
        <w:t>STRATEŠKI</w:t>
      </w:r>
      <w:r>
        <w:rPr>
          <w:b/>
          <w:i/>
          <w:spacing w:val="-14"/>
          <w:sz w:val="72"/>
        </w:rPr>
        <w:t xml:space="preserve"> </w:t>
      </w:r>
      <w:r>
        <w:rPr>
          <w:b/>
          <w:i/>
          <w:sz w:val="72"/>
        </w:rPr>
        <w:t>PLAN</w:t>
      </w:r>
      <w:r>
        <w:rPr>
          <w:b/>
          <w:i/>
          <w:spacing w:val="-15"/>
          <w:sz w:val="72"/>
        </w:rPr>
        <w:t xml:space="preserve"> </w:t>
      </w:r>
      <w:r>
        <w:rPr>
          <w:b/>
          <w:i/>
          <w:sz w:val="72"/>
        </w:rPr>
        <w:t>RAZVOJA</w:t>
      </w:r>
    </w:p>
    <w:p w14:paraId="5761C711" w14:textId="77777777" w:rsidR="005D44CE" w:rsidRDefault="00E72D1A">
      <w:pPr>
        <w:spacing w:before="76"/>
        <w:ind w:left="298" w:right="1012"/>
        <w:jc w:val="center"/>
        <w:rPr>
          <w:b/>
          <w:i/>
          <w:sz w:val="42"/>
        </w:rPr>
      </w:pPr>
      <w:r>
        <w:rPr>
          <w:b/>
          <w:i/>
          <w:sz w:val="42"/>
        </w:rPr>
        <w:t>od 2024. do</w:t>
      </w:r>
      <w:r>
        <w:rPr>
          <w:b/>
          <w:i/>
          <w:spacing w:val="-4"/>
          <w:sz w:val="42"/>
        </w:rPr>
        <w:t xml:space="preserve"> </w:t>
      </w:r>
      <w:r>
        <w:rPr>
          <w:b/>
          <w:i/>
          <w:sz w:val="42"/>
        </w:rPr>
        <w:t>2029. godine</w:t>
      </w:r>
    </w:p>
    <w:p w14:paraId="5D1EB1EA" w14:textId="77777777" w:rsidR="005D44CE" w:rsidRDefault="005D44CE">
      <w:pPr>
        <w:pStyle w:val="BodyText"/>
        <w:rPr>
          <w:b/>
          <w:i/>
          <w:sz w:val="20"/>
        </w:rPr>
      </w:pPr>
    </w:p>
    <w:p w14:paraId="7D9C3692" w14:textId="77777777" w:rsidR="005D44CE" w:rsidRDefault="005D44CE">
      <w:pPr>
        <w:pStyle w:val="BodyText"/>
        <w:rPr>
          <w:b/>
          <w:i/>
          <w:sz w:val="20"/>
        </w:rPr>
      </w:pPr>
    </w:p>
    <w:p w14:paraId="6CE673B3" w14:textId="77777777" w:rsidR="005D44CE" w:rsidRDefault="005D44CE">
      <w:pPr>
        <w:pStyle w:val="BodyText"/>
        <w:rPr>
          <w:b/>
          <w:i/>
          <w:sz w:val="20"/>
        </w:rPr>
      </w:pPr>
    </w:p>
    <w:p w14:paraId="5FF1932F" w14:textId="77777777" w:rsidR="005D44CE" w:rsidRDefault="005D44CE">
      <w:pPr>
        <w:pStyle w:val="BodyText"/>
        <w:rPr>
          <w:b/>
          <w:i/>
          <w:sz w:val="20"/>
        </w:rPr>
      </w:pPr>
    </w:p>
    <w:p w14:paraId="51A86756" w14:textId="77777777" w:rsidR="005D44CE" w:rsidRDefault="005D44CE">
      <w:pPr>
        <w:pStyle w:val="BodyText"/>
        <w:rPr>
          <w:b/>
          <w:i/>
          <w:sz w:val="20"/>
        </w:rPr>
      </w:pPr>
    </w:p>
    <w:p w14:paraId="44913259" w14:textId="16AA0DAA" w:rsidR="005D44CE" w:rsidRDefault="005D44CE">
      <w:pPr>
        <w:pStyle w:val="BodyText"/>
        <w:spacing w:before="5"/>
        <w:rPr>
          <w:b/>
          <w:i/>
          <w:sz w:val="17"/>
        </w:rPr>
      </w:pPr>
    </w:p>
    <w:p w14:paraId="11454D96" w14:textId="77777777" w:rsidR="005D44CE" w:rsidRDefault="005D44CE">
      <w:pPr>
        <w:rPr>
          <w:sz w:val="17"/>
        </w:rPr>
        <w:sectPr w:rsidR="005D44CE">
          <w:type w:val="continuous"/>
          <w:pgSz w:w="12240" w:h="15840"/>
          <w:pgMar w:top="1440" w:right="400" w:bottom="280" w:left="1120" w:header="720" w:footer="720" w:gutter="0"/>
          <w:cols w:space="720"/>
        </w:sectPr>
      </w:pPr>
    </w:p>
    <w:p w14:paraId="2ABE3162" w14:textId="77777777" w:rsidR="005D44CE" w:rsidRDefault="005D44CE">
      <w:pPr>
        <w:pStyle w:val="BodyText"/>
        <w:rPr>
          <w:b/>
          <w:i/>
          <w:sz w:val="20"/>
        </w:rPr>
      </w:pPr>
    </w:p>
    <w:p w14:paraId="5D7957CA" w14:textId="77777777" w:rsidR="005D44CE" w:rsidRDefault="005D44CE">
      <w:pPr>
        <w:pStyle w:val="BodyText"/>
        <w:rPr>
          <w:b/>
          <w:i/>
          <w:sz w:val="20"/>
        </w:rPr>
      </w:pPr>
    </w:p>
    <w:p w14:paraId="1329BC66" w14:textId="77777777" w:rsidR="005D44CE" w:rsidRDefault="005D44CE">
      <w:pPr>
        <w:pStyle w:val="BodyText"/>
        <w:spacing w:before="7"/>
        <w:rPr>
          <w:b/>
          <w:i/>
          <w:sz w:val="21"/>
        </w:rPr>
      </w:pPr>
    </w:p>
    <w:p w14:paraId="432D4AA1" w14:textId="77777777" w:rsidR="005D44CE" w:rsidRDefault="00E72D1A">
      <w:pPr>
        <w:pStyle w:val="BodyText"/>
        <w:spacing w:before="90"/>
        <w:ind w:left="320"/>
        <w:jc w:val="both"/>
      </w:pPr>
      <w:r>
        <w:t>Poštovani</w:t>
      </w:r>
      <w:r>
        <w:rPr>
          <w:spacing w:val="-5"/>
        </w:rPr>
        <w:t xml:space="preserve"> </w:t>
      </w:r>
      <w:r>
        <w:t>sugrađani</w:t>
      </w:r>
      <w:r>
        <w:rPr>
          <w:spacing w:val="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sugrađanke,</w:t>
      </w:r>
    </w:p>
    <w:p w14:paraId="3B94D775" w14:textId="77777777" w:rsidR="005D44CE" w:rsidRDefault="00E72D1A">
      <w:pPr>
        <w:pStyle w:val="BodyText"/>
        <w:spacing w:before="180" w:line="259" w:lineRule="auto"/>
        <w:ind w:left="320" w:right="1039"/>
        <w:jc w:val="both"/>
      </w:pPr>
      <w:r>
        <w:t xml:space="preserve">Imajući u vidu značaj strateškog planiranja i postojeće </w:t>
      </w:r>
      <w:r>
        <w:t>zakonske propise, Opština Mojkovac je</w:t>
      </w:r>
      <w:r>
        <w:rPr>
          <w:spacing w:val="1"/>
        </w:rPr>
        <w:t xml:space="preserve"> </w:t>
      </w:r>
      <w:r>
        <w:t>pristupila izradi Strateškog plana razvoja Opštine Mojkovac za period od 2024-2029. godine, sa</w:t>
      </w:r>
      <w:r>
        <w:rPr>
          <w:spacing w:val="1"/>
        </w:rPr>
        <w:t xml:space="preserve"> </w:t>
      </w:r>
      <w:r>
        <w:t>krajnjim</w:t>
      </w:r>
      <w:r>
        <w:rPr>
          <w:spacing w:val="-3"/>
        </w:rPr>
        <w:t xml:space="preserve"> </w:t>
      </w:r>
      <w:r>
        <w:t>ciljem</w:t>
      </w:r>
      <w:r>
        <w:rPr>
          <w:spacing w:val="-7"/>
        </w:rPr>
        <w:t xml:space="preserve"> </w:t>
      </w:r>
      <w:r>
        <w:t>unapređenja</w:t>
      </w:r>
      <w:r>
        <w:rPr>
          <w:spacing w:val="1"/>
        </w:rPr>
        <w:t xml:space="preserve"> </w:t>
      </w:r>
      <w:r>
        <w:t>kvaliteta</w:t>
      </w:r>
      <w:r>
        <w:rPr>
          <w:spacing w:val="1"/>
        </w:rPr>
        <w:t xml:space="preserve"> </w:t>
      </w:r>
      <w:r>
        <w:t>života</w:t>
      </w:r>
      <w:r>
        <w:rPr>
          <w:spacing w:val="-5"/>
        </w:rPr>
        <w:t xml:space="preserve"> </w:t>
      </w:r>
      <w:r>
        <w:t>svih</w:t>
      </w:r>
      <w:r>
        <w:rPr>
          <w:spacing w:val="-3"/>
        </w:rPr>
        <w:t xml:space="preserve"> </w:t>
      </w:r>
      <w:r>
        <w:t>građana.</w:t>
      </w:r>
    </w:p>
    <w:p w14:paraId="581A7C98" w14:textId="77777777" w:rsidR="005D44CE" w:rsidRDefault="00E72D1A">
      <w:pPr>
        <w:pStyle w:val="BodyText"/>
        <w:spacing w:before="162" w:line="259" w:lineRule="auto"/>
        <w:ind w:left="320" w:right="1035"/>
        <w:jc w:val="both"/>
      </w:pPr>
      <w:r>
        <w:t>Sagledavajući trenutno</w:t>
      </w:r>
      <w:r>
        <w:rPr>
          <w:spacing w:val="1"/>
        </w:rPr>
        <w:t xml:space="preserve"> </w:t>
      </w:r>
      <w:r>
        <w:t>stanje kroz analizu raspoloživih resursa,</w:t>
      </w:r>
      <w:r>
        <w:rPr>
          <w:spacing w:val="1"/>
        </w:rPr>
        <w:t xml:space="preserve"> </w:t>
      </w:r>
      <w:r>
        <w:t>u ovom krovnom planskom</w:t>
      </w:r>
      <w:r>
        <w:rPr>
          <w:spacing w:val="1"/>
        </w:rPr>
        <w:t xml:space="preserve"> </w:t>
      </w:r>
      <w:r>
        <w:t>dokumentu</w:t>
      </w:r>
      <w:r>
        <w:rPr>
          <w:spacing w:val="1"/>
        </w:rPr>
        <w:t xml:space="preserve"> </w:t>
      </w:r>
      <w:r>
        <w:t>naše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smjernice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prevazilaženju</w:t>
      </w:r>
      <w:r>
        <w:rPr>
          <w:spacing w:val="1"/>
        </w:rPr>
        <w:t xml:space="preserve"> </w:t>
      </w:r>
      <w:r>
        <w:t>postojećih</w:t>
      </w:r>
      <w:r>
        <w:rPr>
          <w:spacing w:val="1"/>
        </w:rPr>
        <w:t xml:space="preserve"> </w:t>
      </w:r>
      <w:r>
        <w:t>izazova,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zajedničkim radom na vrijednostima koje dijelimo možemo ostvariti misiju i viziju mjesta u</w:t>
      </w:r>
      <w:r>
        <w:rPr>
          <w:spacing w:val="1"/>
        </w:rPr>
        <w:t xml:space="preserve"> </w:t>
      </w:r>
      <w:r>
        <w:t>kojem živimo. Vođeni ciljem unapređenja kvaliteta život</w:t>
      </w:r>
      <w:r>
        <w:t>a građana Mojkovca, rarzvojni projekti</w:t>
      </w:r>
      <w:r>
        <w:rPr>
          <w:spacing w:val="1"/>
        </w:rPr>
        <w:t xml:space="preserve"> </w:t>
      </w:r>
      <w:r>
        <w:t>obuhvataju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infrastrukture,</w:t>
      </w:r>
      <w:r>
        <w:rPr>
          <w:spacing w:val="1"/>
        </w:rPr>
        <w:t xml:space="preserve"> </w:t>
      </w:r>
      <w:r>
        <w:t>privrede,</w:t>
      </w:r>
      <w:r>
        <w:rPr>
          <w:spacing w:val="1"/>
        </w:rPr>
        <w:t xml:space="preserve"> </w:t>
      </w:r>
      <w:r>
        <w:t>društvenog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održivog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prirodnim</w:t>
      </w:r>
      <w:r>
        <w:rPr>
          <w:spacing w:val="-8"/>
        </w:rPr>
        <w:t xml:space="preserve"> </w:t>
      </w:r>
      <w:r>
        <w:t>resursima.</w:t>
      </w:r>
    </w:p>
    <w:p w14:paraId="0B2AABF0" w14:textId="77777777" w:rsidR="005D44CE" w:rsidRDefault="00E72D1A">
      <w:pPr>
        <w:pStyle w:val="BodyText"/>
        <w:spacing w:before="156" w:line="259" w:lineRule="auto"/>
        <w:ind w:left="320" w:right="1038"/>
        <w:jc w:val="both"/>
      </w:pPr>
      <w:r>
        <w:t>Opština Mojkovac će nastojati da uz saradnju sa Vladom Crne Gore, državnim institucijama,</w:t>
      </w:r>
      <w:r>
        <w:rPr>
          <w:spacing w:val="1"/>
        </w:rPr>
        <w:t xml:space="preserve"> </w:t>
      </w:r>
      <w:r>
        <w:t>resornim minist</w:t>
      </w:r>
      <w:r>
        <w:t>arstvima, donatorima i drugim subjektima učini sve kako bi se ubrzao ekonomski</w:t>
      </w:r>
      <w:r>
        <w:rPr>
          <w:spacing w:val="-57"/>
        </w:rPr>
        <w:t xml:space="preserve"> </w:t>
      </w:r>
      <w:r>
        <w:t>rast, poboljšao životni standard, a samim tim nezaposlenost i odseljavanje stanovništva sveli na</w:t>
      </w:r>
      <w:r>
        <w:rPr>
          <w:spacing w:val="1"/>
        </w:rPr>
        <w:t xml:space="preserve"> </w:t>
      </w:r>
      <w:r>
        <w:t>minimum.</w:t>
      </w:r>
    </w:p>
    <w:p w14:paraId="7F12CC0F" w14:textId="77777777" w:rsidR="005D44CE" w:rsidRDefault="00E72D1A">
      <w:pPr>
        <w:pStyle w:val="BodyText"/>
        <w:spacing w:before="162" w:line="259" w:lineRule="auto"/>
        <w:ind w:left="320" w:right="1038"/>
        <w:jc w:val="both"/>
      </w:pPr>
      <w:r>
        <w:t>U</w:t>
      </w:r>
      <w:r>
        <w:rPr>
          <w:spacing w:val="1"/>
        </w:rPr>
        <w:t xml:space="preserve"> </w:t>
      </w:r>
      <w:r>
        <w:t>pogledu</w:t>
      </w:r>
      <w:r>
        <w:rPr>
          <w:spacing w:val="1"/>
        </w:rPr>
        <w:t xml:space="preserve"> </w:t>
      </w:r>
      <w:r>
        <w:t>realizacije</w:t>
      </w:r>
      <w:r>
        <w:rPr>
          <w:spacing w:val="1"/>
        </w:rPr>
        <w:t xml:space="preserve"> </w:t>
      </w:r>
      <w:r>
        <w:t>ovog</w:t>
      </w:r>
      <w:r>
        <w:rPr>
          <w:spacing w:val="1"/>
        </w:rPr>
        <w:t xml:space="preserve"> </w:t>
      </w:r>
      <w:r>
        <w:t>planskog</w:t>
      </w:r>
      <w:r>
        <w:rPr>
          <w:spacing w:val="1"/>
        </w:rPr>
        <w:t xml:space="preserve"> </w:t>
      </w:r>
      <w:r>
        <w:t>dokumenta,</w:t>
      </w:r>
      <w:r>
        <w:rPr>
          <w:spacing w:val="1"/>
        </w:rPr>
        <w:t xml:space="preserve"> </w:t>
      </w:r>
      <w:r>
        <w:t>daćemo</w:t>
      </w:r>
      <w:r>
        <w:rPr>
          <w:spacing w:val="1"/>
        </w:rPr>
        <w:t xml:space="preserve"> </w:t>
      </w:r>
      <w:r>
        <w:t>svoj</w:t>
      </w:r>
      <w:r>
        <w:rPr>
          <w:spacing w:val="1"/>
        </w:rPr>
        <w:t xml:space="preserve"> </w:t>
      </w:r>
      <w:r>
        <w:t>profesionalani</w:t>
      </w:r>
      <w:r>
        <w:rPr>
          <w:spacing w:val="1"/>
        </w:rPr>
        <w:t xml:space="preserve"> </w:t>
      </w:r>
      <w:r>
        <w:t>maksimum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zajedno</w:t>
      </w:r>
      <w:r>
        <w:rPr>
          <w:spacing w:val="4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vama ostvarićemo</w:t>
      </w:r>
      <w:r>
        <w:rPr>
          <w:spacing w:val="9"/>
        </w:rPr>
        <w:t xml:space="preserve"> </w:t>
      </w:r>
      <w:r>
        <w:t>viziju</w:t>
      </w:r>
      <w:r>
        <w:rPr>
          <w:spacing w:val="1"/>
        </w:rPr>
        <w:t xml:space="preserve"> </w:t>
      </w:r>
      <w:r>
        <w:t>našeg grada u</w:t>
      </w:r>
      <w:r>
        <w:rPr>
          <w:spacing w:val="-5"/>
        </w:rPr>
        <w:t xml:space="preserve"> </w:t>
      </w:r>
      <w:r>
        <w:t>narednom</w:t>
      </w:r>
      <w:r>
        <w:rPr>
          <w:spacing w:val="-8"/>
        </w:rPr>
        <w:t xml:space="preserve"> </w:t>
      </w:r>
      <w:r>
        <w:t>petogodišnjem</w:t>
      </w:r>
      <w:r>
        <w:rPr>
          <w:spacing w:val="-8"/>
        </w:rPr>
        <w:t xml:space="preserve"> </w:t>
      </w:r>
      <w:r>
        <w:t>periodu.</w:t>
      </w:r>
    </w:p>
    <w:p w14:paraId="0F2B4C4B" w14:textId="77777777" w:rsidR="005D44CE" w:rsidRDefault="005D44CE">
      <w:pPr>
        <w:pStyle w:val="BodyText"/>
        <w:rPr>
          <w:sz w:val="26"/>
        </w:rPr>
      </w:pPr>
    </w:p>
    <w:p w14:paraId="0B1AA201" w14:textId="77777777" w:rsidR="005D44CE" w:rsidRDefault="005D44CE">
      <w:pPr>
        <w:pStyle w:val="BodyText"/>
        <w:rPr>
          <w:sz w:val="26"/>
        </w:rPr>
      </w:pPr>
    </w:p>
    <w:p w14:paraId="17C5C227" w14:textId="77777777" w:rsidR="005D44CE" w:rsidRDefault="005D44CE">
      <w:pPr>
        <w:pStyle w:val="BodyText"/>
        <w:rPr>
          <w:sz w:val="26"/>
        </w:rPr>
      </w:pPr>
    </w:p>
    <w:p w14:paraId="18B61814" w14:textId="77777777" w:rsidR="005D44CE" w:rsidRDefault="005D44CE">
      <w:pPr>
        <w:pStyle w:val="BodyText"/>
        <w:rPr>
          <w:sz w:val="26"/>
        </w:rPr>
      </w:pPr>
    </w:p>
    <w:p w14:paraId="1CC67CCD" w14:textId="77777777" w:rsidR="005D44CE" w:rsidRDefault="005D44CE">
      <w:pPr>
        <w:pStyle w:val="BodyText"/>
        <w:rPr>
          <w:sz w:val="26"/>
        </w:rPr>
      </w:pPr>
    </w:p>
    <w:p w14:paraId="05AE8D88" w14:textId="77777777" w:rsidR="005D44CE" w:rsidRDefault="005D44CE">
      <w:pPr>
        <w:pStyle w:val="BodyText"/>
        <w:rPr>
          <w:sz w:val="26"/>
        </w:rPr>
      </w:pPr>
    </w:p>
    <w:p w14:paraId="147851B5" w14:textId="77777777" w:rsidR="005D44CE" w:rsidRDefault="005D44CE">
      <w:pPr>
        <w:pStyle w:val="BodyText"/>
        <w:rPr>
          <w:sz w:val="26"/>
        </w:rPr>
      </w:pPr>
    </w:p>
    <w:p w14:paraId="66E3422D" w14:textId="77777777" w:rsidR="005D44CE" w:rsidRDefault="005D44CE">
      <w:pPr>
        <w:pStyle w:val="BodyText"/>
        <w:spacing w:before="10"/>
        <w:rPr>
          <w:sz w:val="30"/>
        </w:rPr>
      </w:pPr>
    </w:p>
    <w:p w14:paraId="376EA5BE" w14:textId="77777777" w:rsidR="005D44CE" w:rsidRDefault="00E72D1A">
      <w:pPr>
        <w:pStyle w:val="BodyText"/>
        <w:spacing w:line="396" w:lineRule="auto"/>
        <w:ind w:left="6726" w:right="1038" w:firstLine="1483"/>
        <w:jc w:val="right"/>
      </w:pPr>
      <w:r>
        <w:rPr>
          <w:spacing w:val="-1"/>
        </w:rPr>
        <w:t>S poštovanjem,</w:t>
      </w:r>
      <w:r>
        <w:rPr>
          <w:spacing w:val="-57"/>
        </w:rPr>
        <w:t xml:space="preserve"> </w:t>
      </w:r>
      <w:r>
        <w:t>predsjednik</w:t>
      </w:r>
      <w:r>
        <w:rPr>
          <w:spacing w:val="-10"/>
        </w:rPr>
        <w:t xml:space="preserve"> </w:t>
      </w:r>
      <w:r>
        <w:t>Opštine</w:t>
      </w:r>
      <w:r>
        <w:rPr>
          <w:spacing w:val="-9"/>
        </w:rPr>
        <w:t xml:space="preserve"> </w:t>
      </w:r>
      <w:r>
        <w:t>Mojkovac</w:t>
      </w:r>
    </w:p>
    <w:p w14:paraId="2AD94B5B" w14:textId="77777777" w:rsidR="005D44CE" w:rsidRDefault="00E72D1A">
      <w:pPr>
        <w:pStyle w:val="BodyText"/>
        <w:spacing w:before="7"/>
        <w:ind w:right="1034"/>
        <w:jc w:val="right"/>
      </w:pPr>
      <w:r>
        <w:rPr>
          <w:spacing w:val="-3"/>
        </w:rPr>
        <w:t>Vesko</w:t>
      </w:r>
      <w:r>
        <w:rPr>
          <w:spacing w:val="-11"/>
        </w:rPr>
        <w:t xml:space="preserve"> </w:t>
      </w:r>
      <w:r>
        <w:rPr>
          <w:spacing w:val="-2"/>
        </w:rPr>
        <w:t>Delić</w:t>
      </w:r>
    </w:p>
    <w:p w14:paraId="6D2CBA06" w14:textId="77777777" w:rsidR="005D44CE" w:rsidRDefault="005D44CE">
      <w:pPr>
        <w:jc w:val="right"/>
        <w:sectPr w:rsidR="005D44CE">
          <w:headerReference w:type="default" r:id="rId9"/>
          <w:footerReference w:type="default" r:id="rId10"/>
          <w:pgSz w:w="12240" w:h="15840"/>
          <w:pgMar w:top="1160" w:right="400" w:bottom="1340" w:left="1120" w:header="727" w:footer="1141" w:gutter="0"/>
          <w:pgNumType w:start="2"/>
          <w:cols w:space="720"/>
        </w:sectPr>
      </w:pPr>
    </w:p>
    <w:p w14:paraId="67E95B75" w14:textId="77777777" w:rsidR="005D44CE" w:rsidRDefault="005D44CE">
      <w:pPr>
        <w:pStyle w:val="BodyText"/>
        <w:spacing w:before="8"/>
        <w:rPr>
          <w:sz w:val="15"/>
        </w:rPr>
      </w:pPr>
    </w:p>
    <w:p w14:paraId="7E668B44" w14:textId="77777777" w:rsidR="005D44CE" w:rsidRDefault="00E72D1A">
      <w:pPr>
        <w:pStyle w:val="Heading1"/>
        <w:spacing w:before="90"/>
        <w:ind w:left="1041"/>
      </w:pPr>
      <w:r>
        <w:t>SADRŽAJ</w:t>
      </w:r>
    </w:p>
    <w:p w14:paraId="3EF9A1E5" w14:textId="77777777" w:rsidR="005D44CE" w:rsidRDefault="005D44CE">
      <w:pPr>
        <w:sectPr w:rsidR="005D44CE">
          <w:pgSz w:w="12240" w:h="15840"/>
          <w:pgMar w:top="1160" w:right="400" w:bottom="1940" w:left="1120" w:header="727" w:footer="1141" w:gutter="0"/>
          <w:cols w:space="720"/>
        </w:sectPr>
      </w:pPr>
    </w:p>
    <w:sdt>
      <w:sdtPr>
        <w:id w:val="809372117"/>
        <w:docPartObj>
          <w:docPartGallery w:val="Table of Contents"/>
          <w:docPartUnique/>
        </w:docPartObj>
      </w:sdtPr>
      <w:sdtEndPr/>
      <w:sdtContent>
        <w:p w14:paraId="09C4A124" w14:textId="77777777" w:rsidR="005D44CE" w:rsidRDefault="00E72D1A">
          <w:pPr>
            <w:pStyle w:val="TOC1"/>
            <w:numPr>
              <w:ilvl w:val="0"/>
              <w:numId w:val="57"/>
            </w:numPr>
            <w:tabs>
              <w:tab w:val="left" w:pos="761"/>
              <w:tab w:val="left" w:pos="763"/>
              <w:tab w:val="left" w:leader="dot" w:pos="9554"/>
            </w:tabs>
            <w:spacing w:before="448"/>
            <w:ind w:hanging="443"/>
          </w:pPr>
          <w:hyperlink w:anchor="_TOC_250018" w:history="1">
            <w:r>
              <w:rPr>
                <w:spacing w:val="-2"/>
              </w:rPr>
              <w:t>REZIME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STRATEŠKOG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PLANA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RAZVOJA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5766987A" w14:textId="77777777" w:rsidR="005D44CE" w:rsidRDefault="00E72D1A">
          <w:pPr>
            <w:pStyle w:val="TOC1"/>
            <w:numPr>
              <w:ilvl w:val="0"/>
              <w:numId w:val="57"/>
            </w:numPr>
            <w:tabs>
              <w:tab w:val="left" w:pos="763"/>
              <w:tab w:val="left" w:leader="dot" w:pos="9448"/>
            </w:tabs>
            <w:spacing w:before="147"/>
            <w:ind w:hanging="443"/>
          </w:pPr>
          <w:hyperlink w:anchor="_TOC_250017" w:history="1">
            <w:r>
              <w:rPr>
                <w:spacing w:val="-2"/>
              </w:rPr>
              <w:t>ANALIZA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POSTOJEĆEG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STANJA</w:t>
            </w:r>
            <w:r>
              <w:rPr>
                <w:spacing w:val="-1"/>
              </w:rPr>
              <w:tab/>
            </w:r>
            <w:r>
              <w:t>11</w:t>
            </w:r>
          </w:hyperlink>
        </w:p>
        <w:p w14:paraId="15F45538" w14:textId="77777777" w:rsidR="005D44CE" w:rsidRDefault="00E72D1A">
          <w:pPr>
            <w:pStyle w:val="TOC2"/>
            <w:numPr>
              <w:ilvl w:val="1"/>
              <w:numId w:val="56"/>
            </w:numPr>
            <w:tabs>
              <w:tab w:val="left" w:pos="1032"/>
              <w:tab w:val="left" w:leader="dot" w:pos="9448"/>
            </w:tabs>
          </w:pPr>
          <w:r>
            <w:t>Opšte</w:t>
          </w:r>
          <w:r>
            <w:rPr>
              <w:spacing w:val="-2"/>
            </w:rPr>
            <w:t xml:space="preserve"> </w:t>
          </w:r>
          <w:r>
            <w:t>informacije</w:t>
          </w:r>
          <w:r>
            <w:tab/>
            <w:t>11</w:t>
          </w:r>
        </w:p>
        <w:p w14:paraId="5975F11A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43"/>
            </w:tabs>
            <w:spacing w:before="17"/>
          </w:pPr>
          <w:r>
            <w:t>Geografski</w:t>
          </w:r>
          <w:r>
            <w:rPr>
              <w:spacing w:val="-5"/>
            </w:rPr>
            <w:t xml:space="preserve"> </w:t>
          </w:r>
          <w:r>
            <w:t>položaj</w:t>
          </w:r>
          <w:r>
            <w:tab/>
            <w:t>11</w:t>
          </w:r>
        </w:p>
        <w:p w14:paraId="1CAF4F49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43"/>
            </w:tabs>
            <w:spacing w:before="21"/>
          </w:pPr>
          <w:r>
            <w:t>Geologija</w:t>
          </w:r>
          <w:r>
            <w:tab/>
            <w:t>11</w:t>
          </w:r>
        </w:p>
        <w:p w14:paraId="0C815906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Mineralne</w:t>
          </w:r>
          <w:r>
            <w:rPr>
              <w:spacing w:val="-3"/>
            </w:rPr>
            <w:t xml:space="preserve"> </w:t>
          </w:r>
          <w:r>
            <w:t>sirovine</w:t>
          </w:r>
          <w:r>
            <w:tab/>
            <w:t>12</w:t>
          </w:r>
        </w:p>
        <w:p w14:paraId="5940E2D1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Hidrologija</w:t>
          </w:r>
          <w:r>
            <w:tab/>
            <w:t>12</w:t>
          </w:r>
        </w:p>
        <w:p w14:paraId="294A4923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Klima</w:t>
          </w:r>
          <w:r>
            <w:tab/>
            <w:t>12</w:t>
          </w:r>
        </w:p>
        <w:p w14:paraId="21E49C0F" w14:textId="77777777" w:rsidR="005D44CE" w:rsidRDefault="00E72D1A">
          <w:pPr>
            <w:pStyle w:val="TOC2"/>
            <w:numPr>
              <w:ilvl w:val="1"/>
              <w:numId w:val="56"/>
            </w:numPr>
            <w:tabs>
              <w:tab w:val="left" w:pos="1032"/>
              <w:tab w:val="left" w:leader="dot" w:pos="9434"/>
            </w:tabs>
            <w:spacing w:before="146"/>
          </w:pPr>
          <w:hyperlink w:anchor="_TOC_250016" w:history="1">
            <w:r>
              <w:t>Demografija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tržište</w:t>
            </w:r>
            <w:r>
              <w:rPr>
                <w:spacing w:val="-3"/>
              </w:rPr>
              <w:t xml:space="preserve"> </w:t>
            </w:r>
            <w:r>
              <w:t>rada</w:t>
            </w:r>
            <w:r>
              <w:tab/>
              <w:t>13</w:t>
            </w:r>
          </w:hyperlink>
        </w:p>
        <w:p w14:paraId="5A43A4D8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17"/>
          </w:pPr>
          <w:r>
            <w:t>Demografski</w:t>
          </w:r>
          <w:r>
            <w:rPr>
              <w:spacing w:val="-8"/>
            </w:rPr>
            <w:t xml:space="preserve"> </w:t>
          </w:r>
          <w:r>
            <w:t>trendovi</w:t>
          </w:r>
          <w:r>
            <w:tab/>
            <w:t>13</w:t>
          </w:r>
        </w:p>
        <w:p w14:paraId="7017D18D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Tržište</w:t>
          </w:r>
          <w:r>
            <w:rPr>
              <w:spacing w:val="-3"/>
            </w:rPr>
            <w:t xml:space="preserve"> </w:t>
          </w:r>
          <w:r>
            <w:t>rada</w:t>
          </w:r>
          <w:r>
            <w:tab/>
            <w:t>18</w:t>
          </w:r>
        </w:p>
        <w:p w14:paraId="5CCEFB51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ind w:hanging="879"/>
          </w:pPr>
          <w:r>
            <w:t>Zaposlenost</w:t>
          </w:r>
          <w:r>
            <w:tab/>
            <w:t>18</w:t>
          </w:r>
        </w:p>
        <w:p w14:paraId="0B8C3E40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spacing w:before="21"/>
            <w:ind w:hanging="879"/>
          </w:pPr>
          <w:r>
            <w:t>Nezaposlenost</w:t>
          </w:r>
          <w:r>
            <w:tab/>
            <w:t>19</w:t>
          </w:r>
        </w:p>
        <w:p w14:paraId="1E3CDF57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ind w:hanging="879"/>
          </w:pPr>
          <w:r>
            <w:t>Programi</w:t>
          </w:r>
          <w:r>
            <w:rPr>
              <w:spacing w:val="-6"/>
            </w:rPr>
            <w:t xml:space="preserve"> </w:t>
          </w:r>
          <w:r>
            <w:t>za</w:t>
          </w:r>
          <w:r>
            <w:rPr>
              <w:spacing w:val="-1"/>
            </w:rPr>
            <w:t xml:space="preserve"> </w:t>
          </w:r>
          <w:r>
            <w:t>nezaposlene</w:t>
          </w:r>
          <w:r>
            <w:tab/>
            <w:t>22</w:t>
          </w:r>
        </w:p>
        <w:p w14:paraId="2050C807" w14:textId="77777777" w:rsidR="005D44CE" w:rsidRDefault="00E72D1A">
          <w:pPr>
            <w:pStyle w:val="TOC2"/>
            <w:numPr>
              <w:ilvl w:val="1"/>
              <w:numId w:val="56"/>
            </w:numPr>
            <w:tabs>
              <w:tab w:val="left" w:pos="1032"/>
              <w:tab w:val="left" w:leader="dot" w:pos="9434"/>
            </w:tabs>
            <w:spacing w:before="147"/>
          </w:pPr>
          <w:hyperlink w:anchor="_TOC_250015" w:history="1">
            <w:r>
              <w:t>Društvene</w:t>
            </w:r>
            <w:r>
              <w:rPr>
                <w:spacing w:val="-3"/>
              </w:rPr>
              <w:t xml:space="preserve"> </w:t>
            </w:r>
            <w:r>
              <w:t>djelatnosti</w:t>
            </w:r>
            <w:r>
              <w:tab/>
              <w:t>23</w:t>
            </w:r>
          </w:hyperlink>
        </w:p>
        <w:p w14:paraId="56166997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16"/>
          </w:pPr>
          <w:r>
            <w:t>Obrazovanje</w:t>
          </w:r>
          <w:r>
            <w:tab/>
          </w:r>
          <w:r>
            <w:t>23</w:t>
          </w:r>
        </w:p>
        <w:p w14:paraId="34DDB6C6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ind w:hanging="879"/>
          </w:pPr>
          <w:r>
            <w:t>Predškolsko vaspitanje</w:t>
          </w:r>
          <w:r>
            <w:rPr>
              <w:spacing w:val="1"/>
            </w:rPr>
            <w:t xml:space="preserve"> </w:t>
          </w:r>
          <w:r>
            <w:t>i</w:t>
          </w:r>
          <w:r>
            <w:rPr>
              <w:spacing w:val="-11"/>
            </w:rPr>
            <w:t xml:space="preserve"> </w:t>
          </w:r>
          <w:r>
            <w:t>obrazovanje</w:t>
          </w:r>
          <w:r>
            <w:tab/>
            <w:t>23</w:t>
          </w:r>
        </w:p>
        <w:p w14:paraId="38B99981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ind w:hanging="879"/>
          </w:pPr>
          <w:r>
            <w:t>Osnovno</w:t>
          </w:r>
          <w:r>
            <w:rPr>
              <w:spacing w:val="-3"/>
            </w:rPr>
            <w:t xml:space="preserve"> </w:t>
          </w:r>
          <w:r>
            <w:t>obrazovanje</w:t>
          </w:r>
          <w:r>
            <w:tab/>
            <w:t>25</w:t>
          </w:r>
        </w:p>
        <w:p w14:paraId="4342BFF5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ind w:hanging="879"/>
          </w:pPr>
          <w:r>
            <w:t>Srednješkolsko</w:t>
          </w:r>
          <w:r>
            <w:rPr>
              <w:spacing w:val="-4"/>
            </w:rPr>
            <w:t xml:space="preserve"> </w:t>
          </w:r>
          <w:r>
            <w:t>obrazovanje</w:t>
          </w:r>
          <w:r>
            <w:tab/>
            <w:t>28</w:t>
          </w:r>
        </w:p>
        <w:p w14:paraId="72CAE887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21"/>
          </w:pPr>
          <w:r>
            <w:t>Socijalna</w:t>
          </w:r>
          <w:r>
            <w:rPr>
              <w:spacing w:val="-3"/>
            </w:rPr>
            <w:t xml:space="preserve"> </w:t>
          </w:r>
          <w:r>
            <w:t>zaštita</w:t>
          </w:r>
          <w:r>
            <w:tab/>
            <w:t>29</w:t>
          </w:r>
        </w:p>
        <w:p w14:paraId="6D476AAB" w14:textId="77777777" w:rsidR="005D44CE" w:rsidRDefault="00E72D1A">
          <w:pPr>
            <w:pStyle w:val="TOC4"/>
            <w:numPr>
              <w:ilvl w:val="2"/>
              <w:numId w:val="55"/>
            </w:numPr>
            <w:tabs>
              <w:tab w:val="left" w:pos="1421"/>
              <w:tab w:val="left" w:leader="dot" w:pos="9434"/>
            </w:tabs>
          </w:pPr>
          <w:r>
            <w:t>Zdravstvena</w:t>
          </w:r>
          <w:r>
            <w:rPr>
              <w:spacing w:val="-2"/>
            </w:rPr>
            <w:t xml:space="preserve"> </w:t>
          </w:r>
          <w:r>
            <w:t>zaštita</w:t>
          </w:r>
          <w:r>
            <w:tab/>
            <w:t>33</w:t>
          </w:r>
        </w:p>
        <w:p w14:paraId="67D4040D" w14:textId="77777777" w:rsidR="005D44CE" w:rsidRDefault="00E72D1A">
          <w:pPr>
            <w:pStyle w:val="TOC4"/>
            <w:numPr>
              <w:ilvl w:val="2"/>
              <w:numId w:val="55"/>
            </w:numPr>
            <w:tabs>
              <w:tab w:val="left" w:pos="1421"/>
              <w:tab w:val="left" w:leader="dot" w:pos="9434"/>
            </w:tabs>
            <w:spacing w:before="21"/>
          </w:pPr>
          <w:r>
            <w:t>Kultura</w:t>
          </w:r>
          <w:r>
            <w:tab/>
            <w:t>35</w:t>
          </w:r>
        </w:p>
        <w:p w14:paraId="4BAC5025" w14:textId="77777777" w:rsidR="005D44CE" w:rsidRDefault="00E72D1A">
          <w:pPr>
            <w:pStyle w:val="TOC4"/>
            <w:numPr>
              <w:ilvl w:val="2"/>
              <w:numId w:val="55"/>
            </w:numPr>
            <w:tabs>
              <w:tab w:val="left" w:pos="1421"/>
              <w:tab w:val="left" w:leader="dot" w:pos="9434"/>
            </w:tabs>
            <w:spacing w:before="27"/>
          </w:pPr>
          <w:r>
            <w:t>Sport</w:t>
          </w:r>
          <w:r>
            <w:rPr>
              <w:spacing w:val="3"/>
            </w:rPr>
            <w:t xml:space="preserve"> </w:t>
          </w:r>
          <w:r>
            <w:t>i</w:t>
          </w:r>
          <w:r>
            <w:rPr>
              <w:spacing w:val="-9"/>
            </w:rPr>
            <w:t xml:space="preserve"> </w:t>
          </w:r>
          <w:r>
            <w:t>rekreacija</w:t>
          </w:r>
          <w:r>
            <w:tab/>
            <w:t>41</w:t>
          </w:r>
        </w:p>
        <w:p w14:paraId="2C8B8B16" w14:textId="77777777" w:rsidR="005D44CE" w:rsidRDefault="00E72D1A">
          <w:pPr>
            <w:pStyle w:val="TOC4"/>
            <w:tabs>
              <w:tab w:val="left" w:leader="dot" w:pos="9434"/>
            </w:tabs>
            <w:ind w:left="762" w:firstLine="0"/>
          </w:pPr>
          <w:r>
            <w:t>2.3.3</w:t>
          </w:r>
          <w:r>
            <w:rPr>
              <w:spacing w:val="112"/>
            </w:rPr>
            <w:t xml:space="preserve"> </w:t>
          </w:r>
          <w:r>
            <w:t>Nevladin</w:t>
          </w:r>
          <w:r>
            <w:rPr>
              <w:spacing w:val="2"/>
            </w:rPr>
            <w:t xml:space="preserve"> </w:t>
          </w:r>
          <w:r>
            <w:t>sektor</w:t>
          </w:r>
          <w:r>
            <w:tab/>
            <w:t>43</w:t>
          </w:r>
        </w:p>
        <w:p w14:paraId="00639733" w14:textId="77777777" w:rsidR="005D44CE" w:rsidRDefault="00E72D1A">
          <w:pPr>
            <w:pStyle w:val="TOC2"/>
            <w:numPr>
              <w:ilvl w:val="1"/>
              <w:numId w:val="56"/>
            </w:numPr>
            <w:tabs>
              <w:tab w:val="left" w:pos="1032"/>
              <w:tab w:val="left" w:leader="dot" w:pos="9434"/>
            </w:tabs>
            <w:spacing w:before="146"/>
          </w:pPr>
          <w:hyperlink w:anchor="_TOC_250014" w:history="1">
            <w:r>
              <w:t>Privreda</w:t>
            </w:r>
            <w:r>
              <w:tab/>
              <w:t>43</w:t>
            </w:r>
          </w:hyperlink>
        </w:p>
        <w:p w14:paraId="07AC2898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17"/>
          </w:pPr>
          <w:r>
            <w:t>Preduzeća</w:t>
          </w:r>
          <w:r>
            <w:tab/>
            <w:t>43</w:t>
          </w:r>
        </w:p>
        <w:p w14:paraId="729DF103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Industrija</w:t>
          </w:r>
          <w:r>
            <w:tab/>
            <w:t>46</w:t>
          </w:r>
        </w:p>
        <w:p w14:paraId="3033E53C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Zanatska</w:t>
          </w:r>
          <w:r>
            <w:rPr>
              <w:spacing w:val="-3"/>
            </w:rPr>
            <w:t xml:space="preserve"> </w:t>
          </w:r>
          <w:r>
            <w:t>djelatnost</w:t>
          </w:r>
          <w:r>
            <w:tab/>
            <w:t>47</w:t>
          </w:r>
        </w:p>
        <w:p w14:paraId="51EE01BE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Uslužni</w:t>
          </w:r>
          <w:r>
            <w:rPr>
              <w:spacing w:val="-7"/>
            </w:rPr>
            <w:t xml:space="preserve"> </w:t>
          </w:r>
          <w:r>
            <w:t>sektor</w:t>
          </w:r>
          <w:r>
            <w:tab/>
            <w:t>48</w:t>
          </w:r>
        </w:p>
        <w:p w14:paraId="32C5B2C9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21"/>
          </w:pPr>
          <w:r>
            <w:t>Turizam</w:t>
          </w:r>
          <w:r>
            <w:tab/>
            <w:t>49</w:t>
          </w:r>
        </w:p>
        <w:p w14:paraId="65689DE9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Poljoprivreda</w:t>
          </w:r>
          <w:r>
            <w:tab/>
            <w:t>52</w:t>
          </w:r>
        </w:p>
        <w:p w14:paraId="797EEC20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Šumarstvo</w:t>
          </w:r>
          <w:r>
            <w:tab/>
            <w:t>54</w:t>
          </w:r>
        </w:p>
        <w:p w14:paraId="15358AD4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Uvoz</w:t>
          </w:r>
          <w:r>
            <w:rPr>
              <w:spacing w:val="3"/>
            </w:rPr>
            <w:t xml:space="preserve"> </w:t>
          </w:r>
          <w:r>
            <w:t>i</w:t>
          </w:r>
          <w:r>
            <w:rPr>
              <w:spacing w:val="-6"/>
            </w:rPr>
            <w:t xml:space="preserve"> </w:t>
          </w:r>
          <w:r>
            <w:t>izvoz</w:t>
          </w:r>
          <w:r>
            <w:tab/>
            <w:t>56</w:t>
          </w:r>
        </w:p>
        <w:p w14:paraId="421B9C97" w14:textId="77777777" w:rsidR="005D44CE" w:rsidRDefault="00E72D1A">
          <w:pPr>
            <w:pStyle w:val="TOC3"/>
            <w:numPr>
              <w:ilvl w:val="1"/>
              <w:numId w:val="56"/>
            </w:numPr>
            <w:tabs>
              <w:tab w:val="left" w:pos="1032"/>
              <w:tab w:val="left" w:leader="dot" w:pos="9434"/>
            </w:tabs>
            <w:spacing w:line="259" w:lineRule="auto"/>
            <w:ind w:left="541" w:firstLine="0"/>
          </w:pPr>
          <w:hyperlink w:anchor="_TOC_250013" w:history="1">
            <w:r>
              <w:t>Saobraćaj i komunikacije, informacione i komunikacione tehnologije i komunalne</w:t>
            </w:r>
            <w:r>
              <w:rPr>
                <w:spacing w:val="1"/>
              </w:rPr>
              <w:t xml:space="preserve"> </w:t>
            </w:r>
            <w:r>
              <w:t>usluge</w:t>
            </w:r>
            <w:r>
              <w:tab/>
            </w:r>
            <w:r>
              <w:rPr>
                <w:spacing w:val="-2"/>
              </w:rPr>
              <w:t>57</w:t>
            </w:r>
          </w:hyperlink>
        </w:p>
        <w:p w14:paraId="385321D3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0" w:line="270" w:lineRule="exact"/>
          </w:pPr>
          <w:r>
            <w:t>Saobraćaj</w:t>
          </w:r>
          <w:r>
            <w:tab/>
            <w:t>57</w:t>
          </w:r>
        </w:p>
        <w:p w14:paraId="684574BD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after="20"/>
          </w:pPr>
          <w:r>
            <w:t>Elektromrež</w:t>
          </w:r>
          <w:r>
            <w:t>a</w:t>
          </w:r>
          <w:r>
            <w:tab/>
            <w:t>60</w:t>
          </w:r>
        </w:p>
        <w:p w14:paraId="4B9C75BD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265"/>
          </w:pPr>
          <w:r>
            <w:lastRenderedPageBreak/>
            <w:t>IKT</w:t>
          </w:r>
          <w:r>
            <w:rPr>
              <w:spacing w:val="-8"/>
            </w:rPr>
            <w:t xml:space="preserve"> </w:t>
          </w:r>
          <w:r>
            <w:t>(informaciono</w:t>
          </w:r>
          <w:r>
            <w:rPr>
              <w:spacing w:val="-2"/>
            </w:rPr>
            <w:t xml:space="preserve"> </w:t>
          </w:r>
          <w:r>
            <w:t>komunikacione</w:t>
          </w:r>
          <w:r>
            <w:rPr>
              <w:spacing w:val="-6"/>
            </w:rPr>
            <w:t xml:space="preserve"> </w:t>
          </w:r>
          <w:r>
            <w:t>tehnologije)</w:t>
          </w:r>
          <w:r>
            <w:tab/>
            <w:t>62</w:t>
          </w:r>
        </w:p>
        <w:p w14:paraId="4C5DAFE5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Vodovodni</w:t>
          </w:r>
          <w:r>
            <w:rPr>
              <w:spacing w:val="-15"/>
            </w:rPr>
            <w:t xml:space="preserve"> </w:t>
          </w:r>
          <w:r>
            <w:t>sistem</w:t>
          </w:r>
          <w:r>
            <w:tab/>
            <w:t>64</w:t>
          </w:r>
        </w:p>
        <w:p w14:paraId="4131D509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21"/>
          </w:pPr>
          <w:r>
            <w:t>Ostala</w:t>
          </w:r>
          <w:r>
            <w:rPr>
              <w:spacing w:val="1"/>
            </w:rPr>
            <w:t xml:space="preserve"> </w:t>
          </w:r>
          <w:r>
            <w:t>javna</w:t>
          </w:r>
          <w:r>
            <w:rPr>
              <w:spacing w:val="1"/>
            </w:rPr>
            <w:t xml:space="preserve"> </w:t>
          </w:r>
          <w:r>
            <w:t>infrastruktura</w:t>
          </w:r>
          <w:r>
            <w:tab/>
            <w:t>65</w:t>
          </w:r>
        </w:p>
        <w:p w14:paraId="2FC682E0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spacing w:before="23"/>
            <w:ind w:hanging="879"/>
          </w:pPr>
          <w:r>
            <w:t>Gradska</w:t>
          </w:r>
          <w:r>
            <w:rPr>
              <w:spacing w:val="-3"/>
            </w:rPr>
            <w:t xml:space="preserve"> </w:t>
          </w:r>
          <w:r>
            <w:t>pijaca</w:t>
          </w:r>
          <w:r>
            <w:tab/>
            <w:t>65</w:t>
          </w:r>
        </w:p>
        <w:p w14:paraId="6D97A596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spacing w:before="21"/>
            <w:ind w:hanging="879"/>
          </w:pPr>
          <w:r>
            <w:t>Javna</w:t>
          </w:r>
          <w:r>
            <w:rPr>
              <w:spacing w:val="-1"/>
            </w:rPr>
            <w:t xml:space="preserve"> </w:t>
          </w:r>
          <w:r>
            <w:t>rasvjeta</w:t>
          </w:r>
          <w:r>
            <w:tab/>
            <w:t>65</w:t>
          </w:r>
        </w:p>
        <w:p w14:paraId="6DB86001" w14:textId="77777777" w:rsidR="005D44CE" w:rsidRDefault="00E72D1A">
          <w:pPr>
            <w:pStyle w:val="TOC5"/>
            <w:numPr>
              <w:ilvl w:val="3"/>
              <w:numId w:val="56"/>
            </w:numPr>
            <w:tabs>
              <w:tab w:val="left" w:pos="1861"/>
              <w:tab w:val="left" w:pos="1862"/>
              <w:tab w:val="left" w:leader="dot" w:pos="9434"/>
            </w:tabs>
            <w:ind w:hanging="879"/>
          </w:pPr>
          <w:r>
            <w:t>Groblje</w:t>
          </w:r>
          <w:r>
            <w:tab/>
            <w:t>65</w:t>
          </w:r>
        </w:p>
        <w:p w14:paraId="5547F196" w14:textId="77777777" w:rsidR="005D44CE" w:rsidRDefault="00E72D1A">
          <w:pPr>
            <w:pStyle w:val="TOC2"/>
            <w:numPr>
              <w:ilvl w:val="1"/>
              <w:numId w:val="56"/>
            </w:numPr>
            <w:tabs>
              <w:tab w:val="left" w:pos="1032"/>
              <w:tab w:val="left" w:leader="dot" w:pos="9434"/>
            </w:tabs>
            <w:spacing w:before="146"/>
          </w:pPr>
          <w:hyperlink w:anchor="_TOC_250012" w:history="1">
            <w:r>
              <w:t>Životna</w:t>
            </w:r>
            <w:r>
              <w:rPr>
                <w:spacing w:val="-3"/>
              </w:rPr>
              <w:t xml:space="preserve"> </w:t>
            </w:r>
            <w:r>
              <w:t>sredina</w:t>
            </w:r>
            <w:r>
              <w:tab/>
              <w:t>66</w:t>
            </w:r>
          </w:hyperlink>
        </w:p>
        <w:p w14:paraId="440BDEA2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17"/>
          </w:pPr>
          <w:r>
            <w:t>Upravljanje otpadom</w:t>
          </w:r>
          <w:r>
            <w:tab/>
            <w:t>66</w:t>
          </w:r>
        </w:p>
        <w:p w14:paraId="1668D036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Upravljanje</w:t>
          </w:r>
          <w:r>
            <w:rPr>
              <w:spacing w:val="-4"/>
            </w:rPr>
            <w:t xml:space="preserve"> </w:t>
          </w:r>
          <w:r>
            <w:t>otpadnim</w:t>
          </w:r>
          <w:r>
            <w:rPr>
              <w:spacing w:val="-2"/>
            </w:rPr>
            <w:t xml:space="preserve"> </w:t>
          </w:r>
          <w:r>
            <w:t>vodama</w:t>
          </w:r>
          <w:r>
            <w:tab/>
            <w:t>67</w:t>
          </w:r>
        </w:p>
        <w:p w14:paraId="4E08558C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Kvalitet</w:t>
          </w:r>
          <w:r>
            <w:rPr>
              <w:spacing w:val="1"/>
            </w:rPr>
            <w:t xml:space="preserve"> </w:t>
          </w:r>
          <w:r>
            <w:t>izdanskih</w:t>
          </w:r>
          <w:r>
            <w:rPr>
              <w:spacing w:val="1"/>
            </w:rPr>
            <w:t xml:space="preserve"> </w:t>
          </w:r>
          <w:r>
            <w:t>voda</w:t>
          </w:r>
          <w:r>
            <w:tab/>
            <w:t>68</w:t>
          </w:r>
        </w:p>
        <w:p w14:paraId="30C6C2F6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21"/>
          </w:pPr>
          <w:r>
            <w:t>Kvalitet</w:t>
          </w:r>
          <w:r>
            <w:rPr>
              <w:spacing w:val="1"/>
            </w:rPr>
            <w:t xml:space="preserve"> </w:t>
          </w:r>
          <w:r>
            <w:t>vazduha</w:t>
          </w:r>
          <w:r>
            <w:tab/>
            <w:t>69</w:t>
          </w:r>
        </w:p>
        <w:p w14:paraId="54322ECF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27"/>
          </w:pPr>
          <w:r>
            <w:t>Koncentracija</w:t>
          </w:r>
          <w:r>
            <w:rPr>
              <w:spacing w:val="-4"/>
            </w:rPr>
            <w:t xml:space="preserve"> </w:t>
          </w:r>
          <w:r>
            <w:t>polena</w:t>
          </w:r>
          <w:r>
            <w:tab/>
            <w:t>69</w:t>
          </w:r>
        </w:p>
        <w:p w14:paraId="243A9411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Buka</w:t>
          </w:r>
          <w:r>
            <w:tab/>
            <w:t>69</w:t>
          </w:r>
        </w:p>
        <w:p w14:paraId="764F13FC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21"/>
          </w:pPr>
          <w:r>
            <w:t>Parkovi,</w:t>
          </w:r>
          <w:r>
            <w:rPr>
              <w:spacing w:val="2"/>
            </w:rPr>
            <w:t xml:space="preserve"> </w:t>
          </w:r>
          <w:r>
            <w:t>lov i</w:t>
          </w:r>
          <w:r>
            <w:rPr>
              <w:spacing w:val="-8"/>
            </w:rPr>
            <w:t xml:space="preserve"> </w:t>
          </w:r>
          <w:r>
            <w:t>ribolov</w:t>
          </w:r>
          <w:r>
            <w:tab/>
            <w:t>70</w:t>
          </w:r>
        </w:p>
        <w:p w14:paraId="52BE9325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Biljni</w:t>
          </w:r>
          <w:r>
            <w:rPr>
              <w:spacing w:val="-7"/>
            </w:rPr>
            <w:t xml:space="preserve"> </w:t>
          </w:r>
          <w:r>
            <w:t>i</w:t>
          </w:r>
          <w:r>
            <w:rPr>
              <w:spacing w:val="-6"/>
            </w:rPr>
            <w:t xml:space="preserve"> </w:t>
          </w:r>
          <w:r>
            <w:t>životinjski</w:t>
          </w:r>
          <w:r>
            <w:rPr>
              <w:spacing w:val="-6"/>
            </w:rPr>
            <w:t xml:space="preserve"> </w:t>
          </w:r>
          <w:r>
            <w:t>svijet</w:t>
          </w:r>
          <w:r>
            <w:rPr>
              <w:spacing w:val="3"/>
            </w:rPr>
            <w:t xml:space="preserve"> </w:t>
          </w:r>
          <w:r>
            <w:t>(flora</w:t>
          </w:r>
          <w:r>
            <w:rPr>
              <w:spacing w:val="2"/>
            </w:rPr>
            <w:t xml:space="preserve"> </w:t>
          </w:r>
          <w:r>
            <w:t>i</w:t>
          </w:r>
          <w:r>
            <w:rPr>
              <w:spacing w:val="-6"/>
            </w:rPr>
            <w:t xml:space="preserve"> </w:t>
          </w:r>
          <w:r>
            <w:t>fauna)</w:t>
          </w:r>
          <w:r>
            <w:tab/>
            <w:t>72</w:t>
          </w:r>
        </w:p>
        <w:p w14:paraId="741FE228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Obnovljivi</w:t>
          </w:r>
          <w:r>
            <w:rPr>
              <w:spacing w:val="-7"/>
            </w:rPr>
            <w:t xml:space="preserve"> </w:t>
          </w:r>
          <w:r>
            <w:t>izvori</w:t>
          </w:r>
          <w:r>
            <w:rPr>
              <w:spacing w:val="-10"/>
            </w:rPr>
            <w:t xml:space="preserve"> </w:t>
          </w:r>
          <w:r>
            <w:t>energije</w:t>
          </w:r>
          <w:r>
            <w:tab/>
            <w:t>73</w:t>
          </w:r>
        </w:p>
        <w:p w14:paraId="06341212" w14:textId="77777777" w:rsidR="005D44CE" w:rsidRDefault="00E72D1A">
          <w:pPr>
            <w:pStyle w:val="TOC2"/>
            <w:numPr>
              <w:ilvl w:val="1"/>
              <w:numId w:val="56"/>
            </w:numPr>
            <w:tabs>
              <w:tab w:val="left" w:pos="1032"/>
              <w:tab w:val="left" w:leader="dot" w:pos="9434"/>
            </w:tabs>
            <w:spacing w:before="146"/>
          </w:pPr>
          <w:hyperlink w:anchor="_TOC_250011" w:history="1">
            <w:r>
              <w:t>Administrativni</w:t>
            </w:r>
            <w:r>
              <w:rPr>
                <w:spacing w:val="-2"/>
              </w:rPr>
              <w:t xml:space="preserve"> </w:t>
            </w:r>
            <w:r>
              <w:t>kapaciteti</w:t>
            </w:r>
            <w:r>
              <w:tab/>
              <w:t>73</w:t>
            </w:r>
          </w:hyperlink>
        </w:p>
        <w:p w14:paraId="16A5E1A2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  <w:spacing w:before="17"/>
          </w:pPr>
          <w:r>
            <w:t>Opštinska</w:t>
          </w:r>
          <w:r>
            <w:rPr>
              <w:spacing w:val="-3"/>
            </w:rPr>
            <w:t xml:space="preserve"> </w:t>
          </w:r>
          <w:r>
            <w:t>upr</w:t>
          </w:r>
          <w:r>
            <w:t>ava</w:t>
          </w:r>
          <w:r>
            <w:tab/>
            <w:t>73</w:t>
          </w:r>
        </w:p>
        <w:p w14:paraId="74CDB3F4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Prostorno</w:t>
          </w:r>
          <w:r>
            <w:rPr>
              <w:spacing w:val="4"/>
            </w:rPr>
            <w:t xml:space="preserve"> </w:t>
          </w:r>
          <w:r>
            <w:t>-</w:t>
          </w:r>
          <w:r>
            <w:rPr>
              <w:spacing w:val="-4"/>
            </w:rPr>
            <w:t xml:space="preserve"> </w:t>
          </w:r>
          <w:r>
            <w:t>planska</w:t>
          </w:r>
          <w:r>
            <w:rPr>
              <w:spacing w:val="3"/>
            </w:rPr>
            <w:t xml:space="preserve"> </w:t>
          </w:r>
          <w:r>
            <w:t>i</w:t>
          </w:r>
          <w:r>
            <w:rPr>
              <w:spacing w:val="-10"/>
            </w:rPr>
            <w:t xml:space="preserve"> </w:t>
          </w:r>
          <w:r>
            <w:t>strateška</w:t>
          </w:r>
          <w:r>
            <w:rPr>
              <w:spacing w:val="-2"/>
            </w:rPr>
            <w:t xml:space="preserve"> </w:t>
          </w:r>
          <w:r>
            <w:t>dokumenta</w:t>
          </w:r>
          <w:r>
            <w:tab/>
            <w:t>74</w:t>
          </w:r>
        </w:p>
        <w:p w14:paraId="127D8903" w14:textId="77777777" w:rsidR="005D44CE" w:rsidRDefault="00E72D1A">
          <w:pPr>
            <w:pStyle w:val="TOC4"/>
            <w:numPr>
              <w:ilvl w:val="2"/>
              <w:numId w:val="56"/>
            </w:numPr>
            <w:tabs>
              <w:tab w:val="left" w:pos="1421"/>
              <w:tab w:val="left" w:leader="dot" w:pos="9434"/>
            </w:tabs>
          </w:pPr>
          <w:r>
            <w:t>Budžet</w:t>
          </w:r>
          <w:r>
            <w:rPr>
              <w:spacing w:val="1"/>
            </w:rPr>
            <w:t xml:space="preserve"> </w:t>
          </w:r>
          <w:r>
            <w:t>Opštine</w:t>
          </w:r>
          <w:r>
            <w:rPr>
              <w:spacing w:val="-3"/>
            </w:rPr>
            <w:t xml:space="preserve"> </w:t>
          </w:r>
          <w:r>
            <w:t>Mojkovac</w:t>
          </w:r>
          <w:r>
            <w:tab/>
            <w:t>77</w:t>
          </w:r>
        </w:p>
        <w:p w14:paraId="74FDE4D2" w14:textId="77777777" w:rsidR="005D44CE" w:rsidRDefault="00E72D1A">
          <w:pPr>
            <w:pStyle w:val="TOC3"/>
            <w:numPr>
              <w:ilvl w:val="1"/>
              <w:numId w:val="56"/>
            </w:numPr>
            <w:tabs>
              <w:tab w:val="left" w:pos="1032"/>
              <w:tab w:val="left" w:leader="dot" w:pos="9434"/>
            </w:tabs>
            <w:spacing w:line="259" w:lineRule="auto"/>
            <w:ind w:left="541" w:firstLine="0"/>
          </w:pPr>
          <w:hyperlink w:anchor="_TOC_250010" w:history="1">
            <w:r>
              <w:t>Analiza realizacije Strateškog plana razvoja opštine Mojkovac za period od 2012. do</w:t>
            </w:r>
            <w:r>
              <w:rPr>
                <w:spacing w:val="-57"/>
              </w:rPr>
              <w:t xml:space="preserve"> </w:t>
            </w:r>
            <w:r>
              <w:t>2019.</w:t>
            </w:r>
            <w:r>
              <w:rPr>
                <w:spacing w:val="2"/>
              </w:rPr>
              <w:t xml:space="preserve"> </w:t>
            </w:r>
            <w:r>
              <w:t>godine</w:t>
            </w:r>
            <w:r>
              <w:tab/>
            </w:r>
            <w:r>
              <w:rPr>
                <w:spacing w:val="-2"/>
              </w:rPr>
              <w:t>78</w:t>
            </w:r>
          </w:hyperlink>
        </w:p>
        <w:p w14:paraId="4B4036FD" w14:textId="77777777" w:rsidR="005D44CE" w:rsidRDefault="00E72D1A">
          <w:pPr>
            <w:pStyle w:val="TOC1"/>
            <w:numPr>
              <w:ilvl w:val="0"/>
              <w:numId w:val="57"/>
            </w:numPr>
            <w:tabs>
              <w:tab w:val="left" w:pos="983"/>
              <w:tab w:val="left" w:pos="984"/>
              <w:tab w:val="left" w:leader="dot" w:pos="9434"/>
            </w:tabs>
            <w:spacing w:before="119"/>
            <w:ind w:left="983" w:hanging="664"/>
          </w:pPr>
          <w:hyperlink w:anchor="_TOC_250009" w:history="1">
            <w:r>
              <w:t>SWOT analiza</w:t>
            </w:r>
            <w:r>
              <w:tab/>
              <w:t>81</w:t>
            </w:r>
          </w:hyperlink>
        </w:p>
        <w:p w14:paraId="798A548F" w14:textId="77777777" w:rsidR="005D44CE" w:rsidRDefault="00E72D1A">
          <w:pPr>
            <w:pStyle w:val="TOC1"/>
            <w:numPr>
              <w:ilvl w:val="0"/>
              <w:numId w:val="57"/>
            </w:numPr>
            <w:tabs>
              <w:tab w:val="left" w:pos="983"/>
              <w:tab w:val="left" w:pos="984"/>
              <w:tab w:val="left" w:leader="dot" w:pos="9434"/>
            </w:tabs>
            <w:ind w:left="983" w:hanging="664"/>
          </w:pPr>
          <w:hyperlink w:anchor="_TOC_250008" w:history="1">
            <w:r>
              <w:t>STRATEŠKI</w:t>
            </w:r>
            <w:r>
              <w:rPr>
                <w:spacing w:val="-10"/>
              </w:rPr>
              <w:t xml:space="preserve"> </w:t>
            </w:r>
            <w:r>
              <w:t>CILJEVI,</w:t>
            </w:r>
            <w:r>
              <w:rPr>
                <w:spacing w:val="-6"/>
              </w:rPr>
              <w:t xml:space="preserve"> </w:t>
            </w:r>
            <w:r>
              <w:t>PRIORITETI</w:t>
            </w:r>
            <w:r>
              <w:tab/>
              <w:t>86</w:t>
            </w:r>
          </w:hyperlink>
        </w:p>
        <w:p w14:paraId="4ADAEB2F" w14:textId="77777777" w:rsidR="005D44CE" w:rsidRDefault="00E72D1A">
          <w:pPr>
            <w:pStyle w:val="TOC2"/>
            <w:numPr>
              <w:ilvl w:val="1"/>
              <w:numId w:val="54"/>
            </w:numPr>
            <w:tabs>
              <w:tab w:val="left" w:pos="1032"/>
              <w:tab w:val="left" w:leader="dot" w:pos="9434"/>
            </w:tabs>
          </w:pPr>
          <w:hyperlink w:anchor="_TOC_250007" w:history="1">
            <w:r>
              <w:t>Opšti</w:t>
            </w:r>
            <w:r>
              <w:rPr>
                <w:spacing w:val="-3"/>
              </w:rPr>
              <w:t xml:space="preserve"> </w:t>
            </w:r>
            <w:r>
              <w:t>strateški</w:t>
            </w:r>
            <w:r>
              <w:rPr>
                <w:spacing w:val="-2"/>
              </w:rPr>
              <w:t xml:space="preserve"> </w:t>
            </w:r>
            <w:r>
              <w:t>cilj</w:t>
            </w:r>
            <w:r>
              <w:rPr>
                <w:spacing w:val="-2"/>
              </w:rPr>
              <w:t xml:space="preserve"> </w:t>
            </w:r>
            <w:r>
              <w:t>razvoja</w:t>
            </w:r>
            <w:r>
              <w:tab/>
              <w:t>86</w:t>
            </w:r>
          </w:hyperlink>
        </w:p>
        <w:p w14:paraId="4B7D4004" w14:textId="77777777" w:rsidR="005D44CE" w:rsidRDefault="00E72D1A">
          <w:pPr>
            <w:pStyle w:val="TOC2"/>
            <w:numPr>
              <w:ilvl w:val="1"/>
              <w:numId w:val="54"/>
            </w:numPr>
            <w:tabs>
              <w:tab w:val="left" w:pos="1032"/>
              <w:tab w:val="left" w:leader="dot" w:pos="9434"/>
            </w:tabs>
          </w:pPr>
          <w:hyperlink w:anchor="_TOC_250006" w:history="1">
            <w:r>
              <w:t>Specifični</w:t>
            </w:r>
            <w:r>
              <w:rPr>
                <w:spacing w:val="-3"/>
              </w:rPr>
              <w:t xml:space="preserve"> </w:t>
            </w:r>
            <w:r>
              <w:t>strateški</w:t>
            </w:r>
            <w:r>
              <w:rPr>
                <w:spacing w:val="-2"/>
              </w:rPr>
              <w:t xml:space="preserve"> </w:t>
            </w:r>
            <w:r>
              <w:t>ciljevi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prioriteti</w:t>
            </w:r>
            <w:r>
              <w:tab/>
              <w:t>86</w:t>
            </w:r>
          </w:hyperlink>
        </w:p>
        <w:p w14:paraId="1F0DC068" w14:textId="77777777" w:rsidR="005D44CE" w:rsidRDefault="00E72D1A">
          <w:pPr>
            <w:pStyle w:val="TOC2"/>
            <w:numPr>
              <w:ilvl w:val="1"/>
              <w:numId w:val="54"/>
            </w:numPr>
            <w:tabs>
              <w:tab w:val="left" w:pos="1032"/>
              <w:tab w:val="left" w:leader="dot" w:pos="9434"/>
            </w:tabs>
            <w:spacing w:before="141"/>
          </w:pPr>
          <w:hyperlink w:anchor="_TOC_250005" w:history="1">
            <w:r>
              <w:t>Lista</w:t>
            </w:r>
            <w:r>
              <w:rPr>
                <w:spacing w:val="-2"/>
              </w:rPr>
              <w:t xml:space="preserve"> </w:t>
            </w:r>
            <w:r>
              <w:t>razvojnih proje</w:t>
            </w:r>
            <w:r>
              <w:t>kata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1"/>
              </w:rPr>
              <w:t xml:space="preserve"> </w:t>
            </w:r>
            <w:r>
              <w:t>period 2024-2029</w:t>
            </w:r>
            <w:r>
              <w:tab/>
              <w:t>90</w:t>
            </w:r>
          </w:hyperlink>
        </w:p>
        <w:p w14:paraId="6D9B1F49" w14:textId="77777777" w:rsidR="005D44CE" w:rsidRDefault="00E72D1A">
          <w:pPr>
            <w:pStyle w:val="TOC4"/>
            <w:numPr>
              <w:ilvl w:val="2"/>
              <w:numId w:val="54"/>
            </w:numPr>
            <w:tabs>
              <w:tab w:val="left" w:pos="1421"/>
              <w:tab w:val="left" w:leader="dot" w:pos="9434"/>
            </w:tabs>
            <w:spacing w:before="17"/>
          </w:pPr>
          <w:r>
            <w:t>Lokalni</w:t>
          </w:r>
          <w:r>
            <w:rPr>
              <w:spacing w:val="-7"/>
            </w:rPr>
            <w:t xml:space="preserve"> </w:t>
          </w:r>
          <w:r>
            <w:t>projekti</w:t>
          </w:r>
          <w:r>
            <w:tab/>
            <w:t>90</w:t>
          </w:r>
        </w:p>
        <w:p w14:paraId="730C14A0" w14:textId="77777777" w:rsidR="005D44CE" w:rsidRDefault="00E72D1A">
          <w:pPr>
            <w:pStyle w:val="TOC4"/>
            <w:numPr>
              <w:ilvl w:val="2"/>
              <w:numId w:val="54"/>
            </w:numPr>
            <w:tabs>
              <w:tab w:val="left" w:pos="1421"/>
              <w:tab w:val="left" w:leader="dot" w:pos="9434"/>
            </w:tabs>
          </w:pPr>
          <w:r>
            <w:t>Državni</w:t>
          </w:r>
          <w:r>
            <w:rPr>
              <w:spacing w:val="-3"/>
            </w:rPr>
            <w:t xml:space="preserve"> </w:t>
          </w:r>
          <w:r>
            <w:t>projekti</w:t>
          </w:r>
          <w:r>
            <w:tab/>
            <w:t>94</w:t>
          </w:r>
        </w:p>
        <w:p w14:paraId="3180278D" w14:textId="77777777" w:rsidR="005D44CE" w:rsidRDefault="00E72D1A">
          <w:pPr>
            <w:pStyle w:val="TOC1"/>
            <w:numPr>
              <w:ilvl w:val="0"/>
              <w:numId w:val="57"/>
            </w:numPr>
            <w:tabs>
              <w:tab w:val="left" w:pos="761"/>
              <w:tab w:val="left" w:pos="763"/>
              <w:tab w:val="left" w:leader="dot" w:pos="9434"/>
            </w:tabs>
            <w:spacing w:before="147"/>
            <w:ind w:hanging="443"/>
          </w:pPr>
          <w:hyperlink w:anchor="_TOC_250004" w:history="1">
            <w:r>
              <w:t>ACIONI</w:t>
            </w:r>
            <w:r>
              <w:rPr>
                <w:spacing w:val="-9"/>
              </w:rPr>
              <w:t xml:space="preserve"> </w:t>
            </w:r>
            <w:r>
              <w:t>PLAN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OPIS</w:t>
            </w:r>
            <w:r>
              <w:rPr>
                <w:spacing w:val="-10"/>
              </w:rPr>
              <w:t xml:space="preserve"> </w:t>
            </w:r>
            <w:r>
              <w:t>PROJEKATA</w:t>
            </w:r>
            <w:r>
              <w:tab/>
              <w:t>96</w:t>
            </w:r>
          </w:hyperlink>
        </w:p>
        <w:p w14:paraId="1C7A1594" w14:textId="77777777" w:rsidR="005D44CE" w:rsidRDefault="00E72D1A">
          <w:pPr>
            <w:pStyle w:val="TOC2"/>
            <w:numPr>
              <w:ilvl w:val="1"/>
              <w:numId w:val="53"/>
            </w:numPr>
            <w:tabs>
              <w:tab w:val="left" w:pos="1032"/>
              <w:tab w:val="left" w:leader="dot" w:pos="9434"/>
            </w:tabs>
            <w:spacing w:before="141"/>
          </w:pPr>
          <w:hyperlink w:anchor="_TOC_250003" w:history="1">
            <w:r>
              <w:t>Godišnji</w:t>
            </w:r>
            <w:r>
              <w:rPr>
                <w:spacing w:val="-1"/>
              </w:rPr>
              <w:t xml:space="preserve"> </w:t>
            </w:r>
            <w:r>
              <w:t>akcioni</w:t>
            </w:r>
            <w:r>
              <w:rPr>
                <w:spacing w:val="-1"/>
              </w:rPr>
              <w:t xml:space="preserve"> </w:t>
            </w:r>
            <w:r>
              <w:t>plan za</w:t>
            </w:r>
            <w:r>
              <w:rPr>
                <w:spacing w:val="-1"/>
              </w:rPr>
              <w:t xml:space="preserve"> </w:t>
            </w:r>
            <w:r>
              <w:t>2024.</w:t>
            </w:r>
            <w:r>
              <w:rPr>
                <w:spacing w:val="1"/>
              </w:rPr>
              <w:t xml:space="preserve"> </w:t>
            </w:r>
            <w:r>
              <w:t>godinu</w:t>
            </w:r>
            <w:r>
              <w:tab/>
              <w:t>96</w:t>
            </w:r>
          </w:hyperlink>
        </w:p>
        <w:p w14:paraId="129AA1F0" w14:textId="77777777" w:rsidR="005D44CE" w:rsidRDefault="00E72D1A">
          <w:pPr>
            <w:pStyle w:val="TOC2"/>
            <w:numPr>
              <w:ilvl w:val="1"/>
              <w:numId w:val="53"/>
            </w:numPr>
            <w:tabs>
              <w:tab w:val="left" w:pos="1032"/>
              <w:tab w:val="left" w:leader="dot" w:pos="9314"/>
            </w:tabs>
          </w:pPr>
          <w:r>
            <w:t>Projekcija</w:t>
          </w:r>
          <w:r>
            <w:rPr>
              <w:spacing w:val="-2"/>
            </w:rPr>
            <w:t xml:space="preserve"> </w:t>
          </w:r>
          <w:r>
            <w:t>Godišnjeg</w:t>
          </w:r>
          <w:r>
            <w:rPr>
              <w:spacing w:val="-2"/>
            </w:rPr>
            <w:t xml:space="preserve"> </w:t>
          </w:r>
          <w:r>
            <w:t>akcionog</w:t>
          </w:r>
          <w:r>
            <w:rPr>
              <w:spacing w:val="-1"/>
            </w:rPr>
            <w:t xml:space="preserve"> </w:t>
          </w:r>
          <w:r>
            <w:t>plana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2"/>
            </w:rPr>
            <w:t xml:space="preserve"> </w:t>
          </w:r>
          <w:r>
            <w:t>2025.</w:t>
          </w:r>
          <w:r>
            <w:rPr>
              <w:spacing w:val="1"/>
            </w:rPr>
            <w:t xml:space="preserve"> </w:t>
          </w:r>
          <w:r>
            <w:t>Godinu</w:t>
          </w:r>
          <w:r>
            <w:tab/>
          </w:r>
          <w:r>
            <w:t>104</w:t>
          </w:r>
        </w:p>
        <w:p w14:paraId="51433F7D" w14:textId="77777777" w:rsidR="005D44CE" w:rsidRDefault="00E72D1A">
          <w:pPr>
            <w:pStyle w:val="TOC2"/>
            <w:numPr>
              <w:ilvl w:val="1"/>
              <w:numId w:val="53"/>
            </w:numPr>
            <w:tabs>
              <w:tab w:val="left" w:pos="1032"/>
              <w:tab w:val="left" w:leader="dot" w:pos="9328"/>
            </w:tabs>
            <w:spacing w:before="147"/>
          </w:pPr>
          <w:hyperlink w:anchor="_TOC_250002" w:history="1">
            <w:r>
              <w:t>Opis</w:t>
            </w:r>
            <w:r>
              <w:rPr>
                <w:spacing w:val="-4"/>
              </w:rPr>
              <w:t xml:space="preserve"> </w:t>
            </w:r>
            <w:r>
              <w:t>projekata</w:t>
            </w:r>
            <w:r>
              <w:tab/>
              <w:t>110</w:t>
            </w:r>
          </w:hyperlink>
        </w:p>
        <w:p w14:paraId="1BE78D4E" w14:textId="77777777" w:rsidR="005D44CE" w:rsidRDefault="00E72D1A">
          <w:pPr>
            <w:pStyle w:val="TOC1"/>
            <w:numPr>
              <w:ilvl w:val="0"/>
              <w:numId w:val="57"/>
            </w:numPr>
            <w:tabs>
              <w:tab w:val="left" w:pos="983"/>
              <w:tab w:val="left" w:pos="984"/>
              <w:tab w:val="left" w:leader="dot" w:pos="9314"/>
            </w:tabs>
            <w:spacing w:before="141"/>
            <w:ind w:left="983" w:hanging="664"/>
          </w:pPr>
          <w:hyperlink w:anchor="_TOC_250001" w:history="1">
            <w:r>
              <w:t>MONITORING</w:t>
            </w:r>
            <w:r>
              <w:tab/>
              <w:t>150</w:t>
            </w:r>
          </w:hyperlink>
        </w:p>
        <w:p w14:paraId="1D24BC95" w14:textId="77777777" w:rsidR="005D44CE" w:rsidRDefault="00E72D1A">
          <w:pPr>
            <w:pStyle w:val="TOC1"/>
            <w:numPr>
              <w:ilvl w:val="0"/>
              <w:numId w:val="57"/>
            </w:numPr>
            <w:tabs>
              <w:tab w:val="left" w:pos="983"/>
              <w:tab w:val="left" w:pos="984"/>
              <w:tab w:val="left" w:leader="dot" w:pos="9314"/>
            </w:tabs>
            <w:ind w:left="983" w:hanging="664"/>
          </w:pPr>
          <w:hyperlink w:anchor="_TOC_250000" w:history="1">
            <w:r>
              <w:t>ANEX</w:t>
            </w:r>
            <w:r>
              <w:tab/>
              <w:t>153</w:t>
            </w:r>
          </w:hyperlink>
        </w:p>
      </w:sdtContent>
    </w:sdt>
    <w:p w14:paraId="25637267" w14:textId="77777777" w:rsidR="005D44CE" w:rsidRDefault="005D44CE">
      <w:pPr>
        <w:sectPr w:rsidR="005D44CE">
          <w:type w:val="continuous"/>
          <w:pgSz w:w="12240" w:h="15840"/>
          <w:pgMar w:top="1167" w:right="400" w:bottom="1940" w:left="1120" w:header="720" w:footer="720" w:gutter="0"/>
          <w:cols w:space="720"/>
        </w:sectPr>
      </w:pPr>
    </w:p>
    <w:p w14:paraId="73289DD3" w14:textId="77777777" w:rsidR="005D44CE" w:rsidRDefault="00E72D1A">
      <w:pPr>
        <w:spacing w:before="587"/>
        <w:ind w:left="1041"/>
        <w:rPr>
          <w:b/>
          <w:sz w:val="24"/>
        </w:rPr>
      </w:pPr>
      <w:r>
        <w:rPr>
          <w:b/>
          <w:spacing w:val="-2"/>
          <w:sz w:val="24"/>
        </w:rPr>
        <w:lastRenderedPageBreak/>
        <w:t>LISTA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SKRAĆENICA</w:t>
      </w:r>
    </w:p>
    <w:p w14:paraId="783BA1A2" w14:textId="77777777" w:rsidR="005D44CE" w:rsidRDefault="005D44CE">
      <w:pPr>
        <w:pStyle w:val="BodyText"/>
        <w:rPr>
          <w:b/>
          <w:sz w:val="20"/>
        </w:rPr>
      </w:pPr>
    </w:p>
    <w:p w14:paraId="22B4B8F7" w14:textId="77777777" w:rsidR="005D44CE" w:rsidRDefault="005D44CE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8376"/>
      </w:tblGrid>
      <w:tr w:rsidR="005D44CE" w14:paraId="02920BC2" w14:textId="77777777">
        <w:trPr>
          <w:trHeight w:val="298"/>
        </w:trPr>
        <w:tc>
          <w:tcPr>
            <w:tcW w:w="1521" w:type="dxa"/>
            <w:tcBorders>
              <w:right w:val="single" w:sz="8" w:space="0" w:color="4471C4"/>
            </w:tcBorders>
          </w:tcPr>
          <w:p w14:paraId="0A28B1FA" w14:textId="77777777" w:rsidR="005D44CE" w:rsidRDefault="00E72D1A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AD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564079EB" w14:textId="77777777" w:rsidR="005D44CE" w:rsidRDefault="00E72D1A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Akcionarsko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društvo</w:t>
            </w:r>
          </w:p>
        </w:tc>
      </w:tr>
      <w:tr w:rsidR="005D44CE" w14:paraId="1272D0AA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37D9CDB8" w14:textId="77777777" w:rsidR="005D44CE" w:rsidRDefault="00E72D1A">
            <w:pPr>
              <w:pStyle w:val="TableParagraph"/>
              <w:spacing w:before="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AVM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39B5E72F" w14:textId="77777777" w:rsidR="005D44CE" w:rsidRDefault="00E72D1A"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sz w:val="24"/>
              </w:rPr>
              <w:t>Audio-vizuelni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mediji</w:t>
            </w:r>
          </w:p>
        </w:tc>
      </w:tr>
      <w:tr w:rsidR="005D44CE" w14:paraId="5BB33D32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59BBD463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AZŽS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15CFB083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Agencija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životne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sredine</w:t>
            </w:r>
          </w:p>
        </w:tc>
      </w:tr>
      <w:tr w:rsidR="005D44CE" w14:paraId="0D58F7A5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063F9C6E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CEDIS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5160E5B3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Elektrodistributivni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Crne Gore</w:t>
            </w:r>
          </w:p>
        </w:tc>
      </w:tr>
      <w:tr w:rsidR="005D44CE" w14:paraId="3AC4C6B0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292132D5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CETI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79A7F090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Centar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ekotoksikološka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ispitivanja</w:t>
            </w:r>
          </w:p>
        </w:tc>
      </w:tr>
      <w:tr w:rsidR="005D44CE" w14:paraId="3DFD480F" w14:textId="77777777">
        <w:trPr>
          <w:trHeight w:val="317"/>
        </w:trPr>
        <w:tc>
          <w:tcPr>
            <w:tcW w:w="1521" w:type="dxa"/>
            <w:tcBorders>
              <w:right w:val="single" w:sz="8" w:space="0" w:color="4471C4"/>
            </w:tcBorders>
          </w:tcPr>
          <w:p w14:paraId="2A0729E0" w14:textId="77777777" w:rsidR="005D44CE" w:rsidRDefault="00E72D1A">
            <w:pPr>
              <w:pStyle w:val="TableParagraph"/>
              <w:spacing w:before="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CG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6FDE4B57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Crna Gora</w:t>
            </w:r>
          </w:p>
        </w:tc>
      </w:tr>
      <w:tr w:rsidR="005D44CE" w14:paraId="70E9A781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38C2403D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CGES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0F27475E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Crnogorski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elektroprenosni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</w:p>
        </w:tc>
      </w:tr>
      <w:tr w:rsidR="005D44CE" w14:paraId="45DED590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4ECBEF35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CZK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00A49B1A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Centar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kulturu</w:t>
            </w:r>
          </w:p>
        </w:tc>
      </w:tr>
      <w:tr w:rsidR="005D44CE" w14:paraId="69EB2DBE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10B3DA18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DOO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5EC2956C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Društvo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ograničenom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odgovorsnošću</w:t>
            </w:r>
          </w:p>
        </w:tc>
      </w:tr>
      <w:tr w:rsidR="005D44CE" w14:paraId="53E8400E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7E46C63C" w14:textId="77777777" w:rsidR="005D44CE" w:rsidRDefault="00E72D1A">
            <w:pPr>
              <w:pStyle w:val="TableParagraph"/>
              <w:spacing w:before="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DZ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7C2FE16E" w14:textId="77777777" w:rsidR="005D44CE" w:rsidRDefault="00E72D1A"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sz w:val="24"/>
              </w:rPr>
              <w:t>Dom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zdravlja</w:t>
            </w:r>
          </w:p>
        </w:tc>
      </w:tr>
      <w:tr w:rsidR="005D44CE" w14:paraId="19B065F8" w14:textId="77777777">
        <w:trPr>
          <w:trHeight w:val="317"/>
        </w:trPr>
        <w:tc>
          <w:tcPr>
            <w:tcW w:w="1521" w:type="dxa"/>
            <w:tcBorders>
              <w:right w:val="single" w:sz="8" w:space="0" w:color="4471C4"/>
            </w:tcBorders>
          </w:tcPr>
          <w:p w14:paraId="0FEE461C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43045EAA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Energetska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efikasnost</w:t>
            </w:r>
          </w:p>
        </w:tc>
      </w:tr>
      <w:tr w:rsidR="005D44CE" w14:paraId="3AA00E77" w14:textId="77777777">
        <w:trPr>
          <w:trHeight w:val="317"/>
        </w:trPr>
        <w:tc>
          <w:tcPr>
            <w:tcW w:w="1521" w:type="dxa"/>
            <w:tcBorders>
              <w:right w:val="single" w:sz="8" w:space="0" w:color="4471C4"/>
            </w:tcBorders>
          </w:tcPr>
          <w:p w14:paraId="1F449624" w14:textId="77777777" w:rsidR="005D44CE" w:rsidRDefault="00E72D1A">
            <w:pPr>
              <w:pStyle w:val="TableParagraph"/>
              <w:spacing w:before="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EES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25409BA7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Elektroenergetski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</w:p>
        </w:tc>
      </w:tr>
      <w:tr w:rsidR="005D44CE" w14:paraId="321B8FB8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2957B8EF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EU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255E6A2A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Evropska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unija</w:t>
            </w:r>
          </w:p>
        </w:tc>
      </w:tr>
      <w:tr w:rsidR="005D44CE" w14:paraId="4BDC47D3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6665641A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EUR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5ABE269D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Euro</w:t>
            </w:r>
          </w:p>
        </w:tc>
      </w:tr>
      <w:tr w:rsidR="005D44CE" w14:paraId="112AD974" w14:textId="77777777">
        <w:trPr>
          <w:trHeight w:val="631"/>
        </w:trPr>
        <w:tc>
          <w:tcPr>
            <w:tcW w:w="1521" w:type="dxa"/>
            <w:tcBorders>
              <w:right w:val="single" w:sz="8" w:space="0" w:color="4471C4"/>
            </w:tcBorders>
          </w:tcPr>
          <w:p w14:paraId="5CBC4DFB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HACCP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3F087857" w14:textId="77777777" w:rsidR="005D44CE" w:rsidRDefault="00E72D1A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sz w:val="24"/>
              </w:rPr>
              <w:t>Analiza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opasnosti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kritične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tačke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eng.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Hazard Analysis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Critical Control</w:t>
            </w:r>
          </w:p>
          <w:p w14:paraId="42FD797F" w14:textId="77777777" w:rsidR="005D44CE" w:rsidRDefault="00E72D1A">
            <w:pPr>
              <w:pStyle w:val="TableParagraph"/>
              <w:spacing w:before="40"/>
              <w:ind w:left="99"/>
              <w:rPr>
                <w:sz w:val="24"/>
              </w:rPr>
            </w:pPr>
            <w:r>
              <w:rPr>
                <w:i/>
                <w:sz w:val="24"/>
              </w:rPr>
              <w:t>Point</w:t>
            </w:r>
            <w:r>
              <w:rPr>
                <w:sz w:val="24"/>
              </w:rPr>
              <w:t>)</w:t>
            </w:r>
          </w:p>
        </w:tc>
      </w:tr>
      <w:tr w:rsidR="005D44CE" w14:paraId="78DB152C" w14:textId="77777777">
        <w:trPr>
          <w:trHeight w:val="321"/>
        </w:trPr>
        <w:tc>
          <w:tcPr>
            <w:tcW w:w="1521" w:type="dxa"/>
            <w:tcBorders>
              <w:right w:val="single" w:sz="8" w:space="0" w:color="4471C4"/>
            </w:tcBorders>
          </w:tcPr>
          <w:p w14:paraId="33E4E23A" w14:textId="77777777" w:rsidR="005D44CE" w:rsidRDefault="00E72D1A">
            <w:pPr>
              <w:pStyle w:val="TableParagraph"/>
              <w:spacing w:before="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HMP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6EC78F8D" w14:textId="77777777" w:rsidR="005D44CE" w:rsidRDefault="00E72D1A"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sz w:val="24"/>
              </w:rPr>
              <w:t>Hitna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medicinska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</w:p>
        </w:tc>
      </w:tr>
      <w:tr w:rsidR="005D44CE" w14:paraId="5B853584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07C82A0E" w14:textId="77777777" w:rsidR="005D44CE" w:rsidRDefault="00E72D1A">
            <w:pPr>
              <w:pStyle w:val="TableParagraph"/>
              <w:spacing w:before="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IDD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2502124F" w14:textId="77777777" w:rsidR="005D44CE" w:rsidRDefault="00E72D1A"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sz w:val="24"/>
              </w:rPr>
              <w:t>Izabrani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doktor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djecu</w:t>
            </w:r>
          </w:p>
        </w:tc>
      </w:tr>
      <w:tr w:rsidR="005D44CE" w14:paraId="104832B7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2062FA79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IDO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102FAE8E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Izabrani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doktor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odrasle</w:t>
            </w:r>
          </w:p>
        </w:tc>
      </w:tr>
      <w:tr w:rsidR="005D44CE" w14:paraId="06A99561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3CCE41A4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IDŽ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4FB8FC08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Izabrani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doktor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žene</w:t>
            </w:r>
          </w:p>
        </w:tc>
      </w:tr>
      <w:tr w:rsidR="005D44CE" w14:paraId="3BD55635" w14:textId="77777777">
        <w:trPr>
          <w:trHeight w:val="317"/>
        </w:trPr>
        <w:tc>
          <w:tcPr>
            <w:tcW w:w="1521" w:type="dxa"/>
            <w:tcBorders>
              <w:right w:val="single" w:sz="8" w:space="0" w:color="4471C4"/>
            </w:tcBorders>
          </w:tcPr>
          <w:p w14:paraId="32D44EE1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IPA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15E2E0C3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predpristupnu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eng.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Instrument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Pre-Accession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Assistance</w:t>
            </w:r>
            <w:r>
              <w:rPr>
                <w:sz w:val="24"/>
              </w:rPr>
              <w:t>)</w:t>
            </w:r>
          </w:p>
        </w:tc>
      </w:tr>
      <w:tr w:rsidR="005D44CE" w14:paraId="00BB578B" w14:textId="77777777">
        <w:trPr>
          <w:trHeight w:val="631"/>
        </w:trPr>
        <w:tc>
          <w:tcPr>
            <w:tcW w:w="1521" w:type="dxa"/>
            <w:tcBorders>
              <w:right w:val="single" w:sz="8" w:space="0" w:color="4471C4"/>
            </w:tcBorders>
          </w:tcPr>
          <w:p w14:paraId="02590008" w14:textId="77777777" w:rsidR="005D44CE" w:rsidRDefault="00E72D1A">
            <w:pPr>
              <w:pStyle w:val="TableParagraph"/>
              <w:spacing w:before="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ISO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2B62DF0A" w14:textId="77777777" w:rsidR="005D44CE" w:rsidRDefault="00E72D1A">
            <w:pPr>
              <w:pStyle w:val="TableParagraph"/>
              <w:spacing w:before="13"/>
              <w:ind w:left="99"/>
              <w:rPr>
                <w:i/>
                <w:sz w:val="24"/>
              </w:rPr>
            </w:pPr>
            <w:r>
              <w:rPr>
                <w:sz w:val="24"/>
              </w:rPr>
              <w:t>Međunarodna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standardizaciju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eng.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International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Organization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</w:p>
          <w:p w14:paraId="0B135BF4" w14:textId="77777777" w:rsidR="005D44CE" w:rsidRDefault="00E72D1A">
            <w:pPr>
              <w:pStyle w:val="TableParagraph"/>
              <w:spacing w:before="41"/>
              <w:ind w:left="99"/>
              <w:rPr>
                <w:sz w:val="24"/>
              </w:rPr>
            </w:pPr>
            <w:r>
              <w:rPr>
                <w:i/>
                <w:sz w:val="24"/>
              </w:rPr>
              <w:t>standardization</w:t>
            </w:r>
            <w:r>
              <w:rPr>
                <w:sz w:val="24"/>
              </w:rPr>
              <w:t>)</w:t>
            </w:r>
          </w:p>
        </w:tc>
      </w:tr>
      <w:tr w:rsidR="005D44CE" w14:paraId="5F15D2A6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2E1A0FF1" w14:textId="77777777" w:rsidR="005D44CE" w:rsidRDefault="00E72D1A">
            <w:pPr>
              <w:pStyle w:val="TableParagraph"/>
              <w:spacing w:before="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JJK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38E25CFB" w14:textId="77777777" w:rsidR="005D44CE" w:rsidRDefault="00E72D1A"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sz w:val="24"/>
              </w:rPr>
              <w:t>Jiu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Jitsu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klub</w:t>
            </w:r>
          </w:p>
        </w:tc>
      </w:tr>
      <w:tr w:rsidR="005D44CE" w14:paraId="576A1B5B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633F1B25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JLS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0701496A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Jedinica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lokalne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samouprave</w:t>
            </w:r>
          </w:p>
        </w:tc>
      </w:tr>
      <w:tr w:rsidR="005D44CE" w14:paraId="0E86338A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1CA86693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JNA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0373DA31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Jugoslovenska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narodna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armija</w:t>
            </w:r>
          </w:p>
        </w:tc>
      </w:tr>
      <w:tr w:rsidR="005D44CE" w14:paraId="27702BA1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4D73EF47" w14:textId="77777777" w:rsidR="005D44CE" w:rsidRDefault="00E72D1A">
            <w:pPr>
              <w:pStyle w:val="TableParagraph"/>
              <w:spacing w:before="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JPP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73AF4ED5" w14:textId="77777777" w:rsidR="005D44CE" w:rsidRDefault="00E72D1A"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sz w:val="24"/>
              </w:rPr>
              <w:t>Javno-privatno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partnerstvo</w:t>
            </w:r>
          </w:p>
        </w:tc>
      </w:tr>
      <w:tr w:rsidR="005D44CE" w14:paraId="6E9EF3E1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154688D9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JPU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4DFC99A3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Javna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predškolska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ustanova</w:t>
            </w:r>
          </w:p>
        </w:tc>
      </w:tr>
      <w:tr w:rsidR="005D44CE" w14:paraId="3B88185B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62FEEDA1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JU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68EF3318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Javna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ustanova</w:t>
            </w:r>
          </w:p>
        </w:tc>
      </w:tr>
      <w:tr w:rsidR="005D44CE" w14:paraId="6B2E96BA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6F1B1F77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JZU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7E931236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Javna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zdravstvena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ustanova</w:t>
            </w:r>
          </w:p>
        </w:tc>
      </w:tr>
      <w:tr w:rsidR="005D44CE" w14:paraId="1AC36088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75595A2C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KUD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7FE54CE1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Kulturno-umjetničko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društvo</w:t>
            </w:r>
          </w:p>
        </w:tc>
      </w:tr>
      <w:tr w:rsidR="005D44CE" w14:paraId="09903344" w14:textId="77777777">
        <w:trPr>
          <w:trHeight w:val="316"/>
        </w:trPr>
        <w:tc>
          <w:tcPr>
            <w:tcW w:w="1521" w:type="dxa"/>
            <w:tcBorders>
              <w:right w:val="single" w:sz="8" w:space="0" w:color="4471C4"/>
            </w:tcBorders>
          </w:tcPr>
          <w:p w14:paraId="545B0092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LAPM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4231BF99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Lokalni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akcioni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mlade</w:t>
            </w:r>
          </w:p>
        </w:tc>
      </w:tr>
      <w:tr w:rsidR="005D44CE" w14:paraId="335367B6" w14:textId="77777777">
        <w:trPr>
          <w:trHeight w:val="317"/>
        </w:trPr>
        <w:tc>
          <w:tcPr>
            <w:tcW w:w="1521" w:type="dxa"/>
            <w:tcBorders>
              <w:right w:val="single" w:sz="8" w:space="0" w:color="4471C4"/>
            </w:tcBorders>
          </w:tcPr>
          <w:p w14:paraId="7C0B73A4" w14:textId="77777777" w:rsidR="005D44CE" w:rsidRDefault="00E72D1A">
            <w:pPr>
              <w:pStyle w:val="TableParagraph"/>
              <w:spacing w:before="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MAB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5E6066C4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Čovjek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biosfera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(eng. 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Biosphere)</w:t>
            </w:r>
          </w:p>
        </w:tc>
      </w:tr>
      <w:tr w:rsidR="005D44CE" w14:paraId="1657CF39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21BE8A49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MONSTAT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25CBCBD7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Zavod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Gore</w:t>
            </w:r>
          </w:p>
        </w:tc>
      </w:tr>
      <w:tr w:rsidR="005D44CE" w14:paraId="24BC2BAA" w14:textId="77777777">
        <w:trPr>
          <w:trHeight w:val="319"/>
        </w:trPr>
        <w:tc>
          <w:tcPr>
            <w:tcW w:w="1521" w:type="dxa"/>
            <w:tcBorders>
              <w:right w:val="single" w:sz="8" w:space="0" w:color="4471C4"/>
            </w:tcBorders>
          </w:tcPr>
          <w:p w14:paraId="41B58890" w14:textId="77777777" w:rsidR="005D44CE" w:rsidRDefault="00E72D1A">
            <w:pPr>
              <w:pStyle w:val="TableParagraph"/>
              <w:spacing w:before="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MOP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6C44C165" w14:textId="77777777" w:rsidR="005D44CE" w:rsidRDefault="00E72D1A">
            <w:pPr>
              <w:pStyle w:val="TableParagraph"/>
              <w:spacing w:before="15"/>
              <w:ind w:left="99"/>
              <w:rPr>
                <w:sz w:val="24"/>
              </w:rPr>
            </w:pPr>
            <w:r>
              <w:rPr>
                <w:sz w:val="24"/>
              </w:rPr>
              <w:t>Materijalno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obezbeđenje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porodice</w:t>
            </w:r>
          </w:p>
        </w:tc>
      </w:tr>
      <w:tr w:rsidR="005D44CE" w14:paraId="794E3637" w14:textId="77777777">
        <w:trPr>
          <w:trHeight w:val="337"/>
        </w:trPr>
        <w:tc>
          <w:tcPr>
            <w:tcW w:w="1521" w:type="dxa"/>
            <w:tcBorders>
              <w:right w:val="single" w:sz="8" w:space="0" w:color="4471C4"/>
            </w:tcBorders>
          </w:tcPr>
          <w:p w14:paraId="61E3E8DB" w14:textId="77777777" w:rsidR="005D44CE" w:rsidRDefault="00E72D1A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MOSI</w:t>
            </w:r>
          </w:p>
        </w:tc>
        <w:tc>
          <w:tcPr>
            <w:tcW w:w="8376" w:type="dxa"/>
            <w:tcBorders>
              <w:left w:val="single" w:sz="8" w:space="0" w:color="4471C4"/>
            </w:tcBorders>
          </w:tcPr>
          <w:p w14:paraId="7F68FA10" w14:textId="77777777" w:rsidR="005D44CE" w:rsidRDefault="00E72D1A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Međuopštinske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omladinske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sportske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igre</w:t>
            </w:r>
          </w:p>
        </w:tc>
      </w:tr>
    </w:tbl>
    <w:p w14:paraId="4882C64E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5BFE6E95" w14:textId="77777777" w:rsidR="005D44CE" w:rsidRDefault="005D44CE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8573"/>
      </w:tblGrid>
      <w:tr w:rsidR="005D44CE" w14:paraId="50A6CEB7" w14:textId="77777777">
        <w:trPr>
          <w:trHeight w:val="569"/>
        </w:trPr>
        <w:tc>
          <w:tcPr>
            <w:tcW w:w="1349" w:type="dxa"/>
            <w:tcBorders>
              <w:top w:val="single" w:sz="4" w:space="0" w:color="4471C4"/>
              <w:right w:val="single" w:sz="8" w:space="0" w:color="4471C4"/>
            </w:tcBorders>
          </w:tcPr>
          <w:p w14:paraId="4AE53893" w14:textId="77777777" w:rsidR="005D44CE" w:rsidRDefault="005D44CE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6B82F33" w14:textId="77777777" w:rsidR="005D44CE" w:rsidRDefault="00E72D1A"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MPŠV</w:t>
            </w:r>
          </w:p>
        </w:tc>
        <w:tc>
          <w:tcPr>
            <w:tcW w:w="8573" w:type="dxa"/>
            <w:tcBorders>
              <w:top w:val="single" w:sz="4" w:space="0" w:color="4471C4"/>
              <w:left w:val="single" w:sz="8" w:space="0" w:color="4471C4"/>
            </w:tcBorders>
          </w:tcPr>
          <w:p w14:paraId="72F7A286" w14:textId="77777777" w:rsidR="005D44CE" w:rsidRDefault="005D44CE">
            <w:pPr>
              <w:pStyle w:val="TableParagraph"/>
              <w:rPr>
                <w:b/>
                <w:sz w:val="23"/>
              </w:rPr>
            </w:pPr>
          </w:p>
          <w:p w14:paraId="2122D735" w14:textId="77777777" w:rsidR="005D44CE" w:rsidRDefault="00E72D1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Ministarstvo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poljoprivrede,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šumarstva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vodoprivrede</w:t>
            </w:r>
          </w:p>
        </w:tc>
      </w:tr>
      <w:tr w:rsidR="005D44CE" w14:paraId="0DF8BACF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2A5520BE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MUP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1ED5DFD5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Ministarstvo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unutrašnjih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poslova</w:t>
            </w:r>
          </w:p>
        </w:tc>
      </w:tr>
      <w:tr w:rsidR="005D44CE" w14:paraId="5040D066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1A23552B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NALED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58870E6A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Nacionalna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alijansa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lokalni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ekonomski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razvoj</w:t>
            </w:r>
          </w:p>
        </w:tc>
      </w:tr>
      <w:tr w:rsidR="005D44CE" w14:paraId="4161BA11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6187B55D" w14:textId="77777777" w:rsidR="005D44CE" w:rsidRDefault="00E72D1A"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NOB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2E45A899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Narodnooslobodilački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rat</w:t>
            </w:r>
          </w:p>
        </w:tc>
      </w:tr>
      <w:tr w:rsidR="005D44CE" w14:paraId="61315EEB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5D2BF8C3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NOR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7AF341D4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Narodnooslobodilačka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borba</w:t>
            </w:r>
          </w:p>
        </w:tc>
      </w:tr>
      <w:tr w:rsidR="005D44CE" w14:paraId="423087AA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3E1355C8" w14:textId="77777777" w:rsidR="005D44CE" w:rsidRDefault="00E72D1A"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NOVJ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06CEAF87" w14:textId="77777777" w:rsidR="005D44CE" w:rsidRDefault="00E72D1A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Narodnooslobodilačka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vojska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Jugoslavije</w:t>
            </w:r>
          </w:p>
        </w:tc>
      </w:tr>
      <w:tr w:rsidR="005D44CE" w14:paraId="11605BD4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5AD15262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NP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2B525A56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Nacionalni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</w:p>
        </w:tc>
      </w:tr>
      <w:tr w:rsidR="005D44CE" w14:paraId="3E8A4AE6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38AF8B8A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NVO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4188F776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Nevladina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organizacija</w:t>
            </w:r>
          </w:p>
        </w:tc>
      </w:tr>
      <w:tr w:rsidR="005D44CE" w14:paraId="1A93099A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5A683C02" w14:textId="77777777" w:rsidR="005D44CE" w:rsidRDefault="00E72D1A"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OC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6BD30C7D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Omladinski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centar</w:t>
            </w:r>
          </w:p>
        </w:tc>
      </w:tr>
      <w:tr w:rsidR="005D44CE" w14:paraId="2F27C3C0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15E42BE5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OIE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6D74A696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Obnovljivi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izvori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energije</w:t>
            </w:r>
          </w:p>
        </w:tc>
      </w:tr>
      <w:tr w:rsidR="005D44CE" w14:paraId="2E0EF396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238D6EF3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OSI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03E61DB9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Osobe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invaliditetom</w:t>
            </w:r>
          </w:p>
        </w:tc>
      </w:tr>
      <w:tr w:rsidR="005D44CE" w14:paraId="434CFA57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0EA38FDF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OŠ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33D31157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Osnovna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</w:tr>
      <w:tr w:rsidR="005D44CE" w14:paraId="748D3228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7B2CBD3C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PIO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7E649AA2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Penzijsko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invalidsko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osiguranje</w:t>
            </w:r>
          </w:p>
        </w:tc>
      </w:tr>
      <w:tr w:rsidR="005D44CE" w14:paraId="5EE8BFFB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67CA2BBB" w14:textId="77777777" w:rsidR="005D44CE" w:rsidRDefault="00E72D1A"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PJ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51FC80DF" w14:textId="77777777" w:rsidR="005D44CE" w:rsidRDefault="00E72D1A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Područna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jedinica</w:t>
            </w:r>
          </w:p>
        </w:tc>
      </w:tr>
      <w:tr w:rsidR="005D44CE" w14:paraId="2BD106AE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2219D947" w14:textId="77777777" w:rsidR="005D44CE" w:rsidRDefault="00E72D1A"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54B12B25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Područno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odeljenje</w:t>
            </w:r>
          </w:p>
        </w:tc>
      </w:tr>
      <w:tr w:rsidR="005D44CE" w14:paraId="4D7C977F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0CFA0BB1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PROCON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6F9F4DE7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Consulting</w:t>
            </w:r>
          </w:p>
        </w:tc>
      </w:tr>
      <w:tr w:rsidR="005D44CE" w14:paraId="42B6F838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3FCCB14A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PUP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2ABA28AB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Prostorno-urbanistički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</w:tr>
      <w:tr w:rsidR="005D44CE" w14:paraId="1649BB0D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005D5CDB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REGAGEN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18BFEF3D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Regulatorna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energetiku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regulisane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komunalne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djelatnosti</w:t>
            </w:r>
          </w:p>
        </w:tc>
      </w:tr>
      <w:tr w:rsidR="005D44CE" w14:paraId="06CC55BF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259992EF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RZUP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0FA6A31D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Republički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zavod 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urbanizam</w:t>
            </w:r>
          </w:p>
        </w:tc>
      </w:tr>
      <w:tr w:rsidR="005D44CE" w14:paraId="2484355A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68023B6E" w14:textId="77777777" w:rsidR="005D44CE" w:rsidRDefault="00E72D1A"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SMŠ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38AEC9E5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Srednja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mješovita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</w:tr>
      <w:tr w:rsidR="005D44CE" w14:paraId="330AAA27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7EFF8B64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SMŠ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2C938965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Srednja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mješovita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</w:tr>
      <w:tr w:rsidR="005D44CE" w14:paraId="1AAB83FF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3B2E786E" w14:textId="77777777" w:rsidR="005D44CE" w:rsidRDefault="00E72D1A"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SRD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00CEDAC6" w14:textId="77777777" w:rsidR="005D44CE" w:rsidRDefault="00E72D1A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Sportski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ribolovni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klub</w:t>
            </w:r>
          </w:p>
        </w:tc>
      </w:tr>
      <w:tr w:rsidR="005D44CE" w14:paraId="51357A72" w14:textId="77777777">
        <w:trPr>
          <w:trHeight w:val="316"/>
        </w:trPr>
        <w:tc>
          <w:tcPr>
            <w:tcW w:w="1349" w:type="dxa"/>
            <w:tcBorders>
              <w:right w:val="single" w:sz="8" w:space="0" w:color="4471C4"/>
            </w:tcBorders>
          </w:tcPr>
          <w:p w14:paraId="40F38B9B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TE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5A3F809A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Termoelektrana</w:t>
            </w:r>
          </w:p>
        </w:tc>
      </w:tr>
      <w:tr w:rsidR="005D44CE" w14:paraId="40095ACB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0BA753D7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2D480C37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Trafostanica</w:t>
            </w:r>
          </w:p>
        </w:tc>
      </w:tr>
      <w:tr w:rsidR="005D44CE" w14:paraId="795DEAF9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41ECFC28" w14:textId="77777777" w:rsidR="005D44CE" w:rsidRDefault="00E72D1A"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UNDP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3B925F47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Ujedinjenih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razvoj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eng.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United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Nations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Development Programme</w:t>
            </w:r>
            <w:r>
              <w:rPr>
                <w:sz w:val="24"/>
              </w:rPr>
              <w:t>)</w:t>
            </w:r>
          </w:p>
        </w:tc>
      </w:tr>
      <w:tr w:rsidR="005D44CE" w14:paraId="10474936" w14:textId="77777777">
        <w:trPr>
          <w:trHeight w:val="631"/>
        </w:trPr>
        <w:tc>
          <w:tcPr>
            <w:tcW w:w="1349" w:type="dxa"/>
            <w:tcBorders>
              <w:right w:val="single" w:sz="8" w:space="0" w:color="4471C4"/>
            </w:tcBorders>
          </w:tcPr>
          <w:p w14:paraId="230C5DE7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UNESCO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2C7B1BBE" w14:textId="77777777" w:rsidR="005D44CE" w:rsidRDefault="00E72D1A">
            <w:pPr>
              <w:pStyle w:val="TableParagraph"/>
              <w:spacing w:before="13"/>
              <w:ind w:left="100"/>
              <w:rPr>
                <w:i/>
                <w:sz w:val="24"/>
              </w:rPr>
            </w:pPr>
            <w:r>
              <w:rPr>
                <w:sz w:val="24"/>
              </w:rPr>
              <w:t>Organizacija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Ujedinjenih nacija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obrazovanje,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nauku 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kulturu (</w:t>
            </w:r>
            <w:r>
              <w:rPr>
                <w:i/>
                <w:sz w:val="24"/>
              </w:rPr>
              <w:t>eng.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United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Nations</w:t>
            </w:r>
          </w:p>
          <w:p w14:paraId="09E4240A" w14:textId="77777777" w:rsidR="005D44CE" w:rsidRDefault="00E72D1A">
            <w:pPr>
              <w:pStyle w:val="TableParagraph"/>
              <w:spacing w:before="40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Educational,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Scientific and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Cultural)</w:t>
            </w:r>
          </w:p>
        </w:tc>
      </w:tr>
      <w:tr w:rsidR="005D44CE" w14:paraId="1F8C44D4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19D04B3A" w14:textId="77777777" w:rsidR="005D44CE" w:rsidRDefault="00E72D1A"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UNICEF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66E2A2CB" w14:textId="77777777" w:rsidR="005D44CE" w:rsidRDefault="00E72D1A">
            <w:pPr>
              <w:pStyle w:val="TableParagraph"/>
              <w:spacing w:before="15"/>
              <w:ind w:left="100"/>
              <w:rPr>
                <w:i/>
                <w:sz w:val="24"/>
              </w:rPr>
            </w:pPr>
            <w:r>
              <w:rPr>
                <w:sz w:val="24"/>
              </w:rPr>
              <w:t>Fond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Ujedinjenih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nacija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 djecu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(eng.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United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Nations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Children's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Fund)</w:t>
            </w:r>
          </w:p>
        </w:tc>
      </w:tr>
      <w:tr w:rsidR="005D44CE" w14:paraId="6460BE4E" w14:textId="77777777">
        <w:trPr>
          <w:trHeight w:val="31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63392EE3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VTPV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23C8AB4F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Vodno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tijelo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podzemnih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voda</w:t>
            </w:r>
          </w:p>
        </w:tc>
      </w:tr>
      <w:tr w:rsidR="005D44CE" w14:paraId="7E630ABB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6E71908C" w14:textId="77777777" w:rsidR="005D44CE" w:rsidRDefault="00E72D1A"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ZHMP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15C33F60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Zavod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hitnu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medicinsku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pomoć</w:t>
            </w:r>
          </w:p>
        </w:tc>
      </w:tr>
      <w:tr w:rsidR="005D44CE" w14:paraId="5B46D924" w14:textId="77777777">
        <w:trPr>
          <w:trHeight w:val="319"/>
        </w:trPr>
        <w:tc>
          <w:tcPr>
            <w:tcW w:w="1349" w:type="dxa"/>
            <w:tcBorders>
              <w:right w:val="single" w:sz="8" w:space="0" w:color="4471C4"/>
            </w:tcBorders>
          </w:tcPr>
          <w:p w14:paraId="389FA55D" w14:textId="77777777" w:rsidR="005D44CE" w:rsidRDefault="00E72D1A"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ZIKS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5F97BD52" w14:textId="77777777" w:rsidR="005D44CE" w:rsidRDefault="00E72D1A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Zavod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izdržavanje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krivičnih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sankcija</w:t>
            </w:r>
          </w:p>
        </w:tc>
      </w:tr>
      <w:tr w:rsidR="005D44CE" w14:paraId="49E8549B" w14:textId="77777777">
        <w:trPr>
          <w:trHeight w:val="337"/>
        </w:trPr>
        <w:tc>
          <w:tcPr>
            <w:tcW w:w="1349" w:type="dxa"/>
            <w:tcBorders>
              <w:right w:val="single" w:sz="8" w:space="0" w:color="4471C4"/>
            </w:tcBorders>
          </w:tcPr>
          <w:p w14:paraId="48051890" w14:textId="77777777" w:rsidR="005D44CE" w:rsidRDefault="00E72D1A">
            <w:pPr>
              <w:pStyle w:val="TableParagraph"/>
              <w:spacing w:before="1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ZZZCG</w:t>
            </w:r>
          </w:p>
        </w:tc>
        <w:tc>
          <w:tcPr>
            <w:tcW w:w="8573" w:type="dxa"/>
            <w:tcBorders>
              <w:left w:val="single" w:sz="8" w:space="0" w:color="4471C4"/>
            </w:tcBorders>
          </w:tcPr>
          <w:p w14:paraId="068C2807" w14:textId="77777777" w:rsidR="005D44CE" w:rsidRDefault="00E72D1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Zavod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zapošljavanje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Gore</w:t>
            </w:r>
          </w:p>
        </w:tc>
      </w:tr>
    </w:tbl>
    <w:p w14:paraId="7102A3C2" w14:textId="77777777" w:rsidR="005D44CE" w:rsidRDefault="005D44CE">
      <w:pPr>
        <w:rPr>
          <w:sz w:val="24"/>
        </w:rPr>
        <w:sectPr w:rsidR="005D44CE">
          <w:headerReference w:type="default" r:id="rId11"/>
          <w:footerReference w:type="default" r:id="rId12"/>
          <w:pgSz w:w="12240" w:h="15840"/>
          <w:pgMar w:top="980" w:right="400" w:bottom="1340" w:left="1120" w:header="727" w:footer="1141" w:gutter="0"/>
          <w:cols w:space="720"/>
        </w:sectPr>
      </w:pPr>
    </w:p>
    <w:p w14:paraId="0D51476F" w14:textId="77777777" w:rsidR="005D44CE" w:rsidRDefault="005D44CE">
      <w:pPr>
        <w:pStyle w:val="BodyText"/>
        <w:spacing w:before="8"/>
        <w:rPr>
          <w:b/>
          <w:sz w:val="15"/>
        </w:rPr>
      </w:pPr>
    </w:p>
    <w:p w14:paraId="022E2DD7" w14:textId="77777777" w:rsidR="005D44CE" w:rsidRDefault="00E72D1A">
      <w:pPr>
        <w:pStyle w:val="Heading1"/>
        <w:numPr>
          <w:ilvl w:val="1"/>
          <w:numId w:val="57"/>
        </w:numPr>
        <w:tabs>
          <w:tab w:val="left" w:pos="1453"/>
          <w:tab w:val="left" w:pos="1454"/>
        </w:tabs>
        <w:spacing w:before="90"/>
        <w:jc w:val="left"/>
      </w:pPr>
      <w:bookmarkStart w:id="1" w:name="I._REZIME_STRATEŠKOG_PLANA_RAZVOJA"/>
      <w:bookmarkStart w:id="2" w:name="_TOC_250018"/>
      <w:bookmarkEnd w:id="1"/>
      <w:r>
        <w:rPr>
          <w:spacing w:val="-2"/>
        </w:rPr>
        <w:t>REZIME STRATEŠKOG</w:t>
      </w:r>
      <w:r>
        <w:rPr>
          <w:spacing w:val="1"/>
        </w:rPr>
        <w:t xml:space="preserve"> </w:t>
      </w:r>
      <w:r>
        <w:rPr>
          <w:spacing w:val="-1"/>
        </w:rPr>
        <w:t>PLANA</w:t>
      </w:r>
      <w:r>
        <w:rPr>
          <w:spacing w:val="-13"/>
        </w:rPr>
        <w:t xml:space="preserve"> </w:t>
      </w:r>
      <w:bookmarkEnd w:id="2"/>
      <w:r>
        <w:rPr>
          <w:spacing w:val="-1"/>
        </w:rPr>
        <w:t>RAZVOJA</w:t>
      </w:r>
    </w:p>
    <w:p w14:paraId="40A153A4" w14:textId="77777777" w:rsidR="005D44CE" w:rsidRDefault="005D44CE">
      <w:pPr>
        <w:pStyle w:val="BodyText"/>
        <w:spacing w:before="1"/>
        <w:rPr>
          <w:b/>
          <w:sz w:val="28"/>
        </w:rPr>
      </w:pPr>
    </w:p>
    <w:p w14:paraId="08129FD0" w14:textId="77777777" w:rsidR="005D44CE" w:rsidRDefault="00E72D1A">
      <w:pPr>
        <w:pStyle w:val="BodyText"/>
        <w:spacing w:before="1" w:line="266" w:lineRule="auto"/>
        <w:ind w:left="320" w:right="1036"/>
        <w:jc w:val="both"/>
      </w:pPr>
      <w:r>
        <w:t>U</w:t>
      </w:r>
      <w:r>
        <w:rPr>
          <w:spacing w:val="4"/>
        </w:rPr>
        <w:t xml:space="preserve"> </w:t>
      </w:r>
      <w:r>
        <w:t>skladu</w:t>
      </w:r>
      <w:r>
        <w:rPr>
          <w:spacing w:val="4"/>
        </w:rPr>
        <w:t xml:space="preserve"> </w:t>
      </w:r>
      <w:r>
        <w:t>sa</w:t>
      </w:r>
      <w:r>
        <w:rPr>
          <w:spacing w:val="3"/>
        </w:rPr>
        <w:t xml:space="preserve"> </w:t>
      </w:r>
      <w:r>
        <w:t>Zakonom</w:t>
      </w:r>
      <w:r>
        <w:rPr>
          <w:spacing w:val="-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regionalnom</w:t>
      </w:r>
      <w:r>
        <w:rPr>
          <w:spacing w:val="-3"/>
        </w:rPr>
        <w:t xml:space="preserve"> </w:t>
      </w:r>
      <w:r>
        <w:t>razvoju</w:t>
      </w:r>
      <w:r>
        <w:rPr>
          <w:spacing w:val="4"/>
        </w:rPr>
        <w:t xml:space="preserve"> </w:t>
      </w:r>
      <w:r>
        <w:t>("Službeni list</w:t>
      </w:r>
      <w:r>
        <w:rPr>
          <w:spacing w:val="9"/>
        </w:rPr>
        <w:t xml:space="preserve"> </w:t>
      </w:r>
      <w:r>
        <w:t>CG",</w:t>
      </w:r>
      <w:r>
        <w:rPr>
          <w:spacing w:val="6"/>
        </w:rPr>
        <w:t xml:space="preserve"> </w:t>
      </w:r>
      <w:r>
        <w:t>br.</w:t>
      </w:r>
      <w:r>
        <w:rPr>
          <w:spacing w:val="10"/>
        </w:rPr>
        <w:t xml:space="preserve"> </w:t>
      </w:r>
      <w:r>
        <w:t>20/2011,</w:t>
      </w:r>
      <w:r>
        <w:rPr>
          <w:spacing w:val="2"/>
        </w:rPr>
        <w:t xml:space="preserve"> </w:t>
      </w:r>
      <w:r>
        <w:t>26/2011,</w:t>
      </w:r>
      <w:r>
        <w:rPr>
          <w:spacing w:val="2"/>
        </w:rPr>
        <w:t xml:space="preserve"> </w:t>
      </w:r>
      <w:r>
        <w:t>20/2015</w:t>
      </w:r>
      <w:r>
        <w:rPr>
          <w:spacing w:val="-57"/>
        </w:rPr>
        <w:t xml:space="preserve"> </w:t>
      </w:r>
      <w:r>
        <w:t>i 47/2019.) i Pravilnikom o Metodologiji za izradu Strateškog plana razvoja jedinice lokalne</w:t>
      </w:r>
      <w:r>
        <w:rPr>
          <w:spacing w:val="1"/>
        </w:rPr>
        <w:t xml:space="preserve"> </w:t>
      </w:r>
      <w:r>
        <w:t>samouprave ("Službeni</w:t>
      </w:r>
      <w:r>
        <w:rPr>
          <w:spacing w:val="1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CG",</w:t>
      </w:r>
      <w:r>
        <w:rPr>
          <w:spacing w:val="3"/>
        </w:rPr>
        <w:t xml:space="preserve"> </w:t>
      </w:r>
      <w:r>
        <w:t>br.</w:t>
      </w:r>
      <w:r>
        <w:rPr>
          <w:spacing w:val="4"/>
        </w:rPr>
        <w:t xml:space="preserve"> </w:t>
      </w:r>
      <w:r>
        <w:t>68/2016.).</w:t>
      </w:r>
    </w:p>
    <w:p w14:paraId="4D89A1E3" w14:textId="77777777" w:rsidR="005D44CE" w:rsidRDefault="005D44CE">
      <w:pPr>
        <w:pStyle w:val="BodyText"/>
        <w:spacing w:before="8"/>
        <w:rPr>
          <w:sz w:val="25"/>
        </w:rPr>
      </w:pPr>
    </w:p>
    <w:p w14:paraId="34146B90" w14:textId="77777777" w:rsidR="005D44CE" w:rsidRDefault="00E72D1A">
      <w:pPr>
        <w:pStyle w:val="BodyText"/>
        <w:spacing w:line="264" w:lineRule="auto"/>
        <w:ind w:left="320" w:right="1039"/>
        <w:jc w:val="both"/>
      </w:pPr>
      <w:r>
        <w:t>Izrada</w:t>
      </w:r>
      <w:r>
        <w:rPr>
          <w:spacing w:val="1"/>
        </w:rPr>
        <w:t xml:space="preserve"> </w:t>
      </w:r>
      <w:r>
        <w:t>Strateškog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(Strateškog</w:t>
      </w:r>
      <w:r>
        <w:rPr>
          <w:spacing w:val="1"/>
        </w:rPr>
        <w:t xml:space="preserve"> </w:t>
      </w:r>
      <w:r>
        <w:t>plana)</w:t>
      </w:r>
      <w:r>
        <w:rPr>
          <w:spacing w:val="1"/>
        </w:rPr>
        <w:t xml:space="preserve"> </w:t>
      </w:r>
      <w:r>
        <w:t>zasnovana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participativnom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inkluzivnom</w:t>
      </w:r>
      <w:r>
        <w:rPr>
          <w:spacing w:val="1"/>
        </w:rPr>
        <w:t xml:space="preserve"> </w:t>
      </w:r>
      <w:r>
        <w:t>procesu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uključivanje</w:t>
      </w:r>
      <w:r>
        <w:rPr>
          <w:spacing w:val="1"/>
        </w:rPr>
        <w:t xml:space="preserve"> </w:t>
      </w:r>
      <w:r>
        <w:t>različitih</w:t>
      </w:r>
      <w:r>
        <w:rPr>
          <w:spacing w:val="1"/>
        </w:rPr>
        <w:t xml:space="preserve"> </w:t>
      </w:r>
      <w:r>
        <w:t>strana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lokalnom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nacionalnom nivou. U cilju izrade Stra</w:t>
      </w:r>
      <w:r>
        <w:t>teškog plana, predsjednik Opštine Mojkovac je donio</w:t>
      </w:r>
      <w:r>
        <w:rPr>
          <w:spacing w:val="1"/>
        </w:rPr>
        <w:t xml:space="preserve"> </w:t>
      </w:r>
      <w:r>
        <w:t>Odluku o formiranju Opštinske konsultativne grupe za izradu Strateškog plana razvoja Opštine</w:t>
      </w:r>
      <w:r>
        <w:rPr>
          <w:spacing w:val="1"/>
        </w:rPr>
        <w:t xml:space="preserve"> </w:t>
      </w:r>
      <w:r>
        <w:t>Mojkovac za</w:t>
      </w:r>
      <w:r>
        <w:rPr>
          <w:spacing w:val="1"/>
        </w:rPr>
        <w:t xml:space="preserve"> </w:t>
      </w:r>
      <w:r>
        <w:t>2024-2029</w:t>
      </w:r>
      <w:r>
        <w:rPr>
          <w:spacing w:val="1"/>
        </w:rPr>
        <w:t xml:space="preserve"> </w:t>
      </w:r>
      <w:r>
        <w:t>(br:</w:t>
      </w:r>
      <w:r>
        <w:rPr>
          <w:spacing w:val="2"/>
        </w:rPr>
        <w:t xml:space="preserve"> </w:t>
      </w:r>
      <w:r>
        <w:t>01-018/23-1911)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sastavu:</w:t>
      </w:r>
    </w:p>
    <w:p w14:paraId="0E6F54F3" w14:textId="77777777" w:rsidR="005D44CE" w:rsidRDefault="005D44CE">
      <w:pPr>
        <w:pStyle w:val="BodyText"/>
        <w:spacing w:before="7"/>
        <w:rPr>
          <w:sz w:val="26"/>
        </w:rPr>
      </w:pPr>
    </w:p>
    <w:p w14:paraId="601A9563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1"/>
        <w:jc w:val="left"/>
        <w:rPr>
          <w:sz w:val="24"/>
        </w:rPr>
      </w:pPr>
      <w:r>
        <w:rPr>
          <w:sz w:val="24"/>
        </w:rPr>
        <w:t>mr</w:t>
      </w:r>
      <w:r>
        <w:rPr>
          <w:spacing w:val="-4"/>
          <w:sz w:val="24"/>
        </w:rPr>
        <w:t xml:space="preserve"> </w:t>
      </w:r>
      <w:r>
        <w:rPr>
          <w:sz w:val="24"/>
        </w:rPr>
        <w:t>Ivana</w:t>
      </w:r>
      <w:r>
        <w:rPr>
          <w:spacing w:val="-6"/>
          <w:sz w:val="24"/>
        </w:rPr>
        <w:t xml:space="preserve"> </w:t>
      </w:r>
      <w:r>
        <w:rPr>
          <w:sz w:val="24"/>
        </w:rPr>
        <w:t>Medojević,</w:t>
      </w:r>
      <w:r>
        <w:rPr>
          <w:spacing w:val="2"/>
          <w:sz w:val="24"/>
        </w:rPr>
        <w:t xml:space="preserve"> </w:t>
      </w:r>
      <w:r>
        <w:rPr>
          <w:sz w:val="24"/>
        </w:rPr>
        <w:t>magistar</w:t>
      </w:r>
      <w:r>
        <w:rPr>
          <w:spacing w:val="-3"/>
          <w:sz w:val="24"/>
        </w:rPr>
        <w:t xml:space="preserve"> </w:t>
      </w:r>
      <w:r>
        <w:rPr>
          <w:sz w:val="24"/>
        </w:rPr>
        <w:t>turizma,</w:t>
      </w:r>
      <w:r>
        <w:rPr>
          <w:spacing w:val="-3"/>
          <w:sz w:val="24"/>
        </w:rPr>
        <w:t xml:space="preserve"> </w:t>
      </w:r>
      <w:r>
        <w:rPr>
          <w:sz w:val="24"/>
        </w:rPr>
        <w:t>koordinator</w:t>
      </w:r>
    </w:p>
    <w:p w14:paraId="76E1F01F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jc w:val="left"/>
        <w:rPr>
          <w:sz w:val="24"/>
        </w:rPr>
      </w:pPr>
      <w:r>
        <w:rPr>
          <w:spacing w:val="-1"/>
          <w:sz w:val="24"/>
        </w:rPr>
        <w:t>mr</w:t>
      </w:r>
      <w:r>
        <w:rPr>
          <w:sz w:val="24"/>
        </w:rPr>
        <w:t xml:space="preserve"> </w:t>
      </w:r>
      <w:r>
        <w:rPr>
          <w:spacing w:val="-1"/>
          <w:sz w:val="24"/>
        </w:rPr>
        <w:t>Ivan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Ašanin,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magistar</w:t>
      </w:r>
      <w:r>
        <w:rPr>
          <w:sz w:val="24"/>
        </w:rPr>
        <w:t xml:space="preserve"> </w:t>
      </w:r>
      <w:r>
        <w:rPr>
          <w:spacing w:val="-1"/>
          <w:sz w:val="24"/>
        </w:rPr>
        <w:t>građevinarstva,</w:t>
      </w:r>
      <w:r>
        <w:rPr>
          <w:spacing w:val="2"/>
          <w:sz w:val="24"/>
        </w:rPr>
        <w:t xml:space="preserve"> </w:t>
      </w:r>
      <w:r>
        <w:rPr>
          <w:sz w:val="24"/>
        </w:rPr>
        <w:t>potpredsjednik,</w:t>
      </w:r>
      <w:r>
        <w:rPr>
          <w:spacing w:val="2"/>
          <w:sz w:val="24"/>
        </w:rPr>
        <w:t xml:space="preserve"> </w:t>
      </w:r>
      <w:r>
        <w:rPr>
          <w:sz w:val="24"/>
        </w:rPr>
        <w:t>član</w:t>
      </w:r>
    </w:p>
    <w:p w14:paraId="54C5CA73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27"/>
        <w:jc w:val="left"/>
        <w:rPr>
          <w:sz w:val="24"/>
        </w:rPr>
      </w:pPr>
      <w:r>
        <w:rPr>
          <w:sz w:val="24"/>
        </w:rPr>
        <w:t>Goran</w:t>
      </w:r>
      <w:r>
        <w:rPr>
          <w:spacing w:val="-8"/>
          <w:sz w:val="24"/>
        </w:rPr>
        <w:t xml:space="preserve"> </w:t>
      </w:r>
      <w:r>
        <w:rPr>
          <w:sz w:val="24"/>
        </w:rPr>
        <w:t>Palević, diplomirani</w:t>
      </w:r>
      <w:r>
        <w:rPr>
          <w:spacing w:val="-11"/>
          <w:sz w:val="24"/>
        </w:rPr>
        <w:t xml:space="preserve"> </w:t>
      </w:r>
      <w:r>
        <w:rPr>
          <w:sz w:val="24"/>
        </w:rPr>
        <w:t>pravnik, potpredsjednik,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14:paraId="42F47AEA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31"/>
        <w:jc w:val="left"/>
        <w:rPr>
          <w:sz w:val="24"/>
        </w:rPr>
      </w:pPr>
      <w:r>
        <w:rPr>
          <w:sz w:val="24"/>
        </w:rPr>
        <w:t>Maja</w:t>
      </w:r>
      <w:r>
        <w:rPr>
          <w:spacing w:val="-4"/>
          <w:sz w:val="24"/>
        </w:rPr>
        <w:t xml:space="preserve"> </w:t>
      </w:r>
      <w:r>
        <w:rPr>
          <w:sz w:val="24"/>
        </w:rPr>
        <w:t>Ikervari,</w:t>
      </w:r>
      <w:r>
        <w:rPr>
          <w:spacing w:val="-1"/>
          <w:sz w:val="24"/>
        </w:rPr>
        <w:t xml:space="preserve"> </w:t>
      </w:r>
      <w:r>
        <w:rPr>
          <w:sz w:val="24"/>
        </w:rPr>
        <w:t>diplomirani</w:t>
      </w:r>
      <w:r>
        <w:rPr>
          <w:spacing w:val="-11"/>
          <w:sz w:val="24"/>
        </w:rPr>
        <w:t xml:space="preserve"> </w:t>
      </w:r>
      <w:r>
        <w:rPr>
          <w:sz w:val="24"/>
        </w:rPr>
        <w:t>pravnik,</w:t>
      </w:r>
      <w:r>
        <w:rPr>
          <w:spacing w:val="-1"/>
          <w:sz w:val="24"/>
        </w:rPr>
        <w:t xml:space="preserve"> </w:t>
      </w:r>
      <w:r>
        <w:rPr>
          <w:sz w:val="24"/>
        </w:rPr>
        <w:t>glavni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administrator,</w:t>
      </w:r>
      <w:r>
        <w:rPr>
          <w:spacing w:val="-5"/>
          <w:sz w:val="24"/>
        </w:rPr>
        <w:t xml:space="preserve"> </w:t>
      </w:r>
      <w:r>
        <w:rPr>
          <w:sz w:val="24"/>
        </w:rPr>
        <w:t>član</w:t>
      </w:r>
    </w:p>
    <w:p w14:paraId="381C3461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27" w:line="264" w:lineRule="auto"/>
        <w:ind w:right="1030"/>
        <w:jc w:val="left"/>
        <w:rPr>
          <w:sz w:val="24"/>
        </w:rPr>
      </w:pPr>
      <w:r>
        <w:rPr>
          <w:sz w:val="24"/>
        </w:rPr>
        <w:t>Rajka</w:t>
      </w:r>
      <w:r>
        <w:rPr>
          <w:spacing w:val="9"/>
          <w:sz w:val="24"/>
        </w:rPr>
        <w:t xml:space="preserve"> </w:t>
      </w:r>
      <w:r>
        <w:rPr>
          <w:sz w:val="24"/>
        </w:rPr>
        <w:t>Tomović,</w:t>
      </w:r>
      <w:r>
        <w:rPr>
          <w:spacing w:val="16"/>
          <w:sz w:val="24"/>
        </w:rPr>
        <w:t xml:space="preserve"> </w:t>
      </w:r>
      <w:r>
        <w:rPr>
          <w:sz w:val="24"/>
        </w:rPr>
        <w:t>specijalista</w:t>
      </w:r>
      <w:r>
        <w:rPr>
          <w:spacing w:val="14"/>
          <w:sz w:val="24"/>
        </w:rPr>
        <w:t xml:space="preserve"> </w:t>
      </w:r>
      <w:r>
        <w:rPr>
          <w:sz w:val="24"/>
        </w:rPr>
        <w:t>računovodstva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revizije,</w:t>
      </w:r>
      <w:r>
        <w:rPr>
          <w:spacing w:val="17"/>
          <w:sz w:val="24"/>
        </w:rPr>
        <w:t xml:space="preserve"> </w:t>
      </w:r>
      <w:r>
        <w:rPr>
          <w:sz w:val="24"/>
        </w:rPr>
        <w:t>sekretar</w:t>
      </w:r>
      <w:r>
        <w:rPr>
          <w:spacing w:val="12"/>
          <w:sz w:val="24"/>
        </w:rPr>
        <w:t xml:space="preserve"> </w:t>
      </w:r>
      <w:r>
        <w:rPr>
          <w:sz w:val="24"/>
        </w:rPr>
        <w:t>Sekretarijata</w:t>
      </w:r>
      <w:r>
        <w:rPr>
          <w:spacing w:val="14"/>
          <w:sz w:val="24"/>
        </w:rPr>
        <w:t xml:space="preserve"> </w:t>
      </w:r>
      <w:r>
        <w:rPr>
          <w:sz w:val="24"/>
        </w:rPr>
        <w:t>za</w:t>
      </w:r>
      <w:r>
        <w:rPr>
          <w:spacing w:val="14"/>
          <w:sz w:val="24"/>
        </w:rPr>
        <w:t xml:space="preserve"> </w:t>
      </w:r>
      <w:r>
        <w:rPr>
          <w:sz w:val="24"/>
        </w:rPr>
        <w:t>finansije</w:t>
      </w:r>
      <w:r>
        <w:rPr>
          <w:spacing w:val="23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privredu,</w:t>
      </w:r>
      <w:r>
        <w:rPr>
          <w:spacing w:val="3"/>
          <w:sz w:val="24"/>
        </w:rPr>
        <w:t xml:space="preserve"> </w:t>
      </w:r>
      <w:r>
        <w:rPr>
          <w:sz w:val="24"/>
        </w:rPr>
        <w:t>član</w:t>
      </w:r>
    </w:p>
    <w:p w14:paraId="2D12511F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66" w:lineRule="auto"/>
        <w:ind w:right="1040"/>
        <w:jc w:val="left"/>
        <w:rPr>
          <w:sz w:val="24"/>
        </w:rPr>
      </w:pPr>
      <w:r>
        <w:rPr>
          <w:sz w:val="24"/>
        </w:rPr>
        <w:t>Dijana Anđelić,</w:t>
      </w:r>
      <w:r>
        <w:rPr>
          <w:spacing w:val="1"/>
          <w:sz w:val="24"/>
        </w:rPr>
        <w:t xml:space="preserve"> </w:t>
      </w:r>
      <w:r>
        <w:rPr>
          <w:sz w:val="24"/>
        </w:rPr>
        <w:t>diplomirani pravnik,</w:t>
      </w:r>
      <w:r>
        <w:rPr>
          <w:spacing w:val="1"/>
          <w:sz w:val="24"/>
        </w:rPr>
        <w:t xml:space="preserve"> </w:t>
      </w:r>
      <w:r>
        <w:rPr>
          <w:sz w:val="24"/>
        </w:rPr>
        <w:t>sekretar</w:t>
      </w:r>
      <w:r>
        <w:rPr>
          <w:spacing w:val="1"/>
          <w:sz w:val="24"/>
        </w:rPr>
        <w:t xml:space="preserve"> </w:t>
      </w:r>
      <w:r>
        <w:rPr>
          <w:sz w:val="24"/>
        </w:rPr>
        <w:t>Sekretarijata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urbanizam,</w:t>
      </w:r>
      <w:r>
        <w:rPr>
          <w:spacing w:val="1"/>
          <w:sz w:val="24"/>
        </w:rPr>
        <w:t xml:space="preserve"> </w:t>
      </w:r>
      <w:r>
        <w:rPr>
          <w:sz w:val="24"/>
        </w:rPr>
        <w:t>komunalno-</w:t>
      </w:r>
      <w:r>
        <w:rPr>
          <w:spacing w:val="-57"/>
          <w:sz w:val="24"/>
        </w:rPr>
        <w:t xml:space="preserve"> </w:t>
      </w:r>
      <w:r>
        <w:rPr>
          <w:sz w:val="24"/>
        </w:rPr>
        <w:t>stambene poslove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saobraćaj,</w:t>
      </w:r>
      <w:r>
        <w:rPr>
          <w:spacing w:val="4"/>
          <w:sz w:val="24"/>
        </w:rPr>
        <w:t xml:space="preserve"> </w:t>
      </w:r>
      <w:r>
        <w:rPr>
          <w:sz w:val="24"/>
        </w:rPr>
        <w:t>član</w:t>
      </w:r>
    </w:p>
    <w:p w14:paraId="32BECA9C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64" w:lineRule="auto"/>
        <w:ind w:right="1049"/>
        <w:jc w:val="left"/>
        <w:rPr>
          <w:sz w:val="24"/>
        </w:rPr>
      </w:pPr>
      <w:r>
        <w:rPr>
          <w:sz w:val="24"/>
        </w:rPr>
        <w:t>Vesna</w:t>
      </w:r>
      <w:r>
        <w:rPr>
          <w:spacing w:val="36"/>
          <w:sz w:val="24"/>
        </w:rPr>
        <w:t xml:space="preserve"> </w:t>
      </w:r>
      <w:r>
        <w:rPr>
          <w:sz w:val="24"/>
        </w:rPr>
        <w:t>Filipović,</w:t>
      </w:r>
      <w:r>
        <w:rPr>
          <w:spacing w:val="40"/>
          <w:sz w:val="24"/>
        </w:rPr>
        <w:t xml:space="preserve"> </w:t>
      </w:r>
      <w:r>
        <w:rPr>
          <w:sz w:val="24"/>
        </w:rPr>
        <w:t>diplomirani</w:t>
      </w:r>
      <w:r>
        <w:rPr>
          <w:spacing w:val="29"/>
          <w:sz w:val="24"/>
        </w:rPr>
        <w:t xml:space="preserve"> </w:t>
      </w:r>
      <w:r>
        <w:rPr>
          <w:sz w:val="24"/>
        </w:rPr>
        <w:t>pravnik,</w:t>
      </w:r>
      <w:r>
        <w:rPr>
          <w:spacing w:val="40"/>
          <w:sz w:val="24"/>
        </w:rPr>
        <w:t xml:space="preserve"> </w:t>
      </w:r>
      <w:r>
        <w:rPr>
          <w:sz w:val="24"/>
        </w:rPr>
        <w:t>sekretar</w:t>
      </w:r>
      <w:r>
        <w:rPr>
          <w:spacing w:val="35"/>
          <w:sz w:val="24"/>
        </w:rPr>
        <w:t xml:space="preserve"> </w:t>
      </w:r>
      <w:r>
        <w:rPr>
          <w:sz w:val="24"/>
        </w:rPr>
        <w:t>Sekretatrijata</w:t>
      </w:r>
      <w:r>
        <w:rPr>
          <w:spacing w:val="37"/>
          <w:sz w:val="24"/>
        </w:rPr>
        <w:t xml:space="preserve"> </w:t>
      </w:r>
      <w:r>
        <w:rPr>
          <w:sz w:val="24"/>
        </w:rPr>
        <w:t>za</w:t>
      </w:r>
      <w:r>
        <w:rPr>
          <w:spacing w:val="27"/>
          <w:sz w:val="24"/>
        </w:rPr>
        <w:t xml:space="preserve"> </w:t>
      </w:r>
      <w:r>
        <w:rPr>
          <w:sz w:val="24"/>
        </w:rPr>
        <w:t>opštu</w:t>
      </w:r>
      <w:r>
        <w:rPr>
          <w:spacing w:val="33"/>
          <w:sz w:val="24"/>
        </w:rPr>
        <w:t xml:space="preserve"> </w:t>
      </w:r>
      <w:r>
        <w:rPr>
          <w:sz w:val="24"/>
        </w:rPr>
        <w:t>pravu,</w:t>
      </w:r>
      <w:r>
        <w:rPr>
          <w:spacing w:val="35"/>
          <w:sz w:val="24"/>
        </w:rPr>
        <w:t xml:space="preserve"> </w:t>
      </w:r>
      <w:r>
        <w:rPr>
          <w:sz w:val="24"/>
        </w:rPr>
        <w:t>društvene</w:t>
      </w:r>
      <w:r>
        <w:rPr>
          <w:spacing w:val="-57"/>
          <w:sz w:val="24"/>
        </w:rPr>
        <w:t xml:space="preserve"> </w:t>
      </w:r>
      <w:r>
        <w:rPr>
          <w:sz w:val="24"/>
        </w:rPr>
        <w:t>djelatnosti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kadrovska</w:t>
      </w:r>
      <w:r>
        <w:rPr>
          <w:spacing w:val="1"/>
          <w:sz w:val="24"/>
        </w:rPr>
        <w:t xml:space="preserve"> </w:t>
      </w:r>
      <w:r>
        <w:rPr>
          <w:sz w:val="24"/>
        </w:rPr>
        <w:t>pitanja,</w:t>
      </w:r>
      <w:r>
        <w:rPr>
          <w:spacing w:val="4"/>
          <w:sz w:val="24"/>
        </w:rPr>
        <w:t xml:space="preserve"> </w:t>
      </w:r>
      <w:r>
        <w:rPr>
          <w:sz w:val="24"/>
        </w:rPr>
        <w:t>član</w:t>
      </w:r>
    </w:p>
    <w:p w14:paraId="5C6F8CED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  <w:tab w:val="left" w:pos="1770"/>
          <w:tab w:val="left" w:pos="2595"/>
          <w:tab w:val="left" w:pos="3002"/>
          <w:tab w:val="left" w:pos="4374"/>
          <w:tab w:val="left" w:pos="5515"/>
          <w:tab w:val="left" w:pos="6479"/>
          <w:tab w:val="left" w:pos="7894"/>
          <w:tab w:val="left" w:pos="8311"/>
        </w:tabs>
        <w:spacing w:before="0" w:line="266" w:lineRule="auto"/>
        <w:ind w:right="1051"/>
        <w:jc w:val="left"/>
        <w:rPr>
          <w:sz w:val="24"/>
        </w:rPr>
      </w:pPr>
      <w:r>
        <w:rPr>
          <w:sz w:val="24"/>
        </w:rPr>
        <w:t>Tanja</w:t>
      </w:r>
      <w:r>
        <w:rPr>
          <w:sz w:val="24"/>
        </w:rPr>
        <w:tab/>
        <w:t>Simić,</w:t>
      </w:r>
      <w:r>
        <w:rPr>
          <w:sz w:val="24"/>
        </w:rPr>
        <w:tab/>
        <w:t>dr</w:t>
      </w:r>
      <w:r>
        <w:rPr>
          <w:sz w:val="24"/>
        </w:rPr>
        <w:tab/>
        <w:t>veterinarske</w:t>
      </w:r>
      <w:r>
        <w:rPr>
          <w:sz w:val="24"/>
        </w:rPr>
        <w:tab/>
        <w:t>medicine,</w:t>
      </w:r>
      <w:r>
        <w:rPr>
          <w:sz w:val="24"/>
        </w:rPr>
        <w:tab/>
        <w:t>sekretar</w:t>
      </w:r>
      <w:r>
        <w:rPr>
          <w:sz w:val="24"/>
        </w:rPr>
        <w:tab/>
        <w:t>Sekretarijata</w:t>
      </w:r>
      <w:r>
        <w:rPr>
          <w:sz w:val="24"/>
        </w:rPr>
        <w:tab/>
        <w:t>za</w:t>
      </w:r>
      <w:r>
        <w:rPr>
          <w:sz w:val="24"/>
        </w:rPr>
        <w:tab/>
      </w:r>
      <w:r>
        <w:rPr>
          <w:spacing w:val="-2"/>
          <w:sz w:val="24"/>
        </w:rPr>
        <w:t>poljoprivredu,</w:t>
      </w:r>
      <w:r>
        <w:rPr>
          <w:spacing w:val="-57"/>
          <w:sz w:val="24"/>
        </w:rPr>
        <w:t xml:space="preserve"> </w:t>
      </w:r>
      <w:r>
        <w:rPr>
          <w:sz w:val="24"/>
        </w:rPr>
        <w:t>vodoprivredu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ruralni</w:t>
      </w:r>
      <w:r>
        <w:rPr>
          <w:spacing w:val="-7"/>
          <w:sz w:val="24"/>
        </w:rPr>
        <w:t xml:space="preserve"> </w:t>
      </w:r>
      <w:r>
        <w:rPr>
          <w:sz w:val="24"/>
        </w:rPr>
        <w:t>razvoj,</w:t>
      </w:r>
      <w:r>
        <w:rPr>
          <w:spacing w:val="4"/>
          <w:sz w:val="24"/>
        </w:rPr>
        <w:t xml:space="preserve"> </w:t>
      </w:r>
      <w:r>
        <w:rPr>
          <w:sz w:val="24"/>
        </w:rPr>
        <w:t>član</w:t>
      </w:r>
    </w:p>
    <w:p w14:paraId="3E7E3A29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73" w:lineRule="exact"/>
        <w:jc w:val="left"/>
        <w:rPr>
          <w:sz w:val="24"/>
        </w:rPr>
      </w:pPr>
      <w:r>
        <w:rPr>
          <w:sz w:val="24"/>
        </w:rPr>
        <w:t>Zoran</w:t>
      </w:r>
      <w:r>
        <w:rPr>
          <w:spacing w:val="-9"/>
          <w:sz w:val="24"/>
        </w:rPr>
        <w:t xml:space="preserve"> </w:t>
      </w:r>
      <w:r>
        <w:rPr>
          <w:sz w:val="24"/>
        </w:rPr>
        <w:t>Konatar,</w:t>
      </w:r>
      <w:r>
        <w:rPr>
          <w:spacing w:val="-2"/>
          <w:sz w:val="24"/>
        </w:rPr>
        <w:t xml:space="preserve"> </w:t>
      </w:r>
      <w:r>
        <w:rPr>
          <w:sz w:val="24"/>
        </w:rPr>
        <w:t>diplomirani</w:t>
      </w:r>
      <w:r>
        <w:rPr>
          <w:spacing w:val="-9"/>
          <w:sz w:val="24"/>
        </w:rPr>
        <w:t xml:space="preserve"> </w:t>
      </w:r>
      <w:r>
        <w:rPr>
          <w:sz w:val="24"/>
        </w:rPr>
        <w:t>pravnik,</w:t>
      </w:r>
      <w:r>
        <w:rPr>
          <w:spacing w:val="-2"/>
          <w:sz w:val="24"/>
        </w:rPr>
        <w:t xml:space="preserve"> </w:t>
      </w:r>
      <w:r>
        <w:rPr>
          <w:sz w:val="24"/>
        </w:rPr>
        <w:t>Menadžer</w:t>
      </w:r>
      <w:r>
        <w:rPr>
          <w:spacing w:val="-3"/>
          <w:sz w:val="24"/>
        </w:rPr>
        <w:t xml:space="preserve"> </w:t>
      </w:r>
      <w:r>
        <w:rPr>
          <w:sz w:val="24"/>
        </w:rPr>
        <w:t>Opštine</w:t>
      </w:r>
      <w:r>
        <w:rPr>
          <w:spacing w:val="-5"/>
          <w:sz w:val="24"/>
        </w:rPr>
        <w:t xml:space="preserve"> </w:t>
      </w:r>
      <w:r>
        <w:rPr>
          <w:sz w:val="24"/>
        </w:rPr>
        <w:t>Mojkovac,</w:t>
      </w:r>
      <w:r>
        <w:rPr>
          <w:spacing w:val="-3"/>
          <w:sz w:val="24"/>
        </w:rPr>
        <w:t xml:space="preserve"> </w:t>
      </w:r>
      <w:r>
        <w:rPr>
          <w:sz w:val="24"/>
        </w:rPr>
        <w:t>član</w:t>
      </w:r>
    </w:p>
    <w:p w14:paraId="0B8A1D7A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19" w:line="264" w:lineRule="auto"/>
        <w:ind w:right="1039"/>
        <w:jc w:val="left"/>
        <w:rPr>
          <w:sz w:val="24"/>
        </w:rPr>
      </w:pPr>
      <w:r>
        <w:rPr>
          <w:sz w:val="24"/>
        </w:rPr>
        <w:t>mr</w:t>
      </w:r>
      <w:r>
        <w:rPr>
          <w:spacing w:val="9"/>
          <w:sz w:val="24"/>
        </w:rPr>
        <w:t xml:space="preserve"> </w:t>
      </w:r>
      <w:r>
        <w:rPr>
          <w:sz w:val="24"/>
        </w:rPr>
        <w:t>Mladen</w:t>
      </w:r>
      <w:r>
        <w:rPr>
          <w:spacing w:val="3"/>
          <w:sz w:val="24"/>
        </w:rPr>
        <w:t xml:space="preserve"> </w:t>
      </w:r>
      <w:r>
        <w:rPr>
          <w:sz w:val="24"/>
        </w:rPr>
        <w:t>Blažević,</w:t>
      </w:r>
      <w:r>
        <w:rPr>
          <w:spacing w:val="15"/>
          <w:sz w:val="24"/>
        </w:rPr>
        <w:t xml:space="preserve"> </w:t>
      </w:r>
      <w:r>
        <w:rPr>
          <w:sz w:val="24"/>
        </w:rPr>
        <w:t>magistar</w:t>
      </w:r>
      <w:r>
        <w:rPr>
          <w:spacing w:val="9"/>
          <w:sz w:val="24"/>
        </w:rPr>
        <w:t xml:space="preserve"> </w:t>
      </w:r>
      <w:r>
        <w:rPr>
          <w:sz w:val="24"/>
        </w:rPr>
        <w:t>slikarstva-multimedijalni</w:t>
      </w:r>
      <w:r>
        <w:rPr>
          <w:spacing w:val="59"/>
          <w:sz w:val="24"/>
        </w:rPr>
        <w:t xml:space="preserve"> </w:t>
      </w:r>
      <w:r>
        <w:rPr>
          <w:sz w:val="24"/>
        </w:rPr>
        <w:t>umjetnik,</w:t>
      </w:r>
      <w:r>
        <w:rPr>
          <w:spacing w:val="10"/>
          <w:sz w:val="24"/>
        </w:rPr>
        <w:t xml:space="preserve"> </w:t>
      </w:r>
      <w:r>
        <w:rPr>
          <w:sz w:val="24"/>
        </w:rPr>
        <w:t>Centar</w:t>
      </w:r>
      <w:r>
        <w:rPr>
          <w:spacing w:val="9"/>
          <w:sz w:val="24"/>
        </w:rPr>
        <w:t xml:space="preserve"> </w:t>
      </w:r>
      <w:r>
        <w:rPr>
          <w:sz w:val="24"/>
        </w:rPr>
        <w:t>za</w:t>
      </w:r>
      <w:r>
        <w:rPr>
          <w:spacing w:val="3"/>
          <w:sz w:val="24"/>
        </w:rPr>
        <w:t xml:space="preserve"> </w:t>
      </w:r>
      <w:r>
        <w:rPr>
          <w:sz w:val="24"/>
        </w:rPr>
        <w:t>kulturu</w:t>
      </w:r>
      <w:r>
        <w:rPr>
          <w:spacing w:val="-57"/>
          <w:sz w:val="24"/>
        </w:rPr>
        <w:t xml:space="preserve"> </w:t>
      </w:r>
      <w:r>
        <w:rPr>
          <w:sz w:val="24"/>
        </w:rPr>
        <w:t>“Nenad</w:t>
      </w:r>
      <w:r>
        <w:rPr>
          <w:spacing w:val="1"/>
          <w:sz w:val="24"/>
        </w:rPr>
        <w:t xml:space="preserve"> </w:t>
      </w:r>
      <w:r>
        <w:rPr>
          <w:sz w:val="24"/>
        </w:rPr>
        <w:t>Rakočević”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Mojkovac,</w:t>
      </w:r>
      <w:r>
        <w:rPr>
          <w:spacing w:val="3"/>
          <w:sz w:val="24"/>
        </w:rPr>
        <w:t xml:space="preserve"> </w:t>
      </w:r>
      <w:r>
        <w:rPr>
          <w:sz w:val="24"/>
        </w:rPr>
        <w:t>član</w:t>
      </w:r>
    </w:p>
    <w:p w14:paraId="4C9977FC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  <w:tab w:val="left" w:pos="2062"/>
          <w:tab w:val="left" w:pos="5625"/>
          <w:tab w:val="left" w:pos="6841"/>
          <w:tab w:val="left" w:pos="9617"/>
        </w:tabs>
        <w:spacing w:before="3" w:line="264" w:lineRule="auto"/>
        <w:ind w:right="1033"/>
        <w:jc w:val="left"/>
        <w:rPr>
          <w:sz w:val="24"/>
        </w:rPr>
      </w:pPr>
      <w:r>
        <w:rPr>
          <w:sz w:val="24"/>
        </w:rPr>
        <w:t>Marinko</w:t>
      </w:r>
      <w:r>
        <w:rPr>
          <w:sz w:val="24"/>
        </w:rPr>
        <w:tab/>
        <w:t xml:space="preserve">Medojević,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diplomirani  </w:t>
      </w:r>
      <w:r>
        <w:rPr>
          <w:spacing w:val="7"/>
          <w:sz w:val="24"/>
        </w:rPr>
        <w:t xml:space="preserve"> </w:t>
      </w:r>
      <w:r>
        <w:rPr>
          <w:sz w:val="24"/>
        </w:rPr>
        <w:t>inženjer</w:t>
      </w:r>
      <w:r>
        <w:rPr>
          <w:sz w:val="24"/>
        </w:rPr>
        <w:tab/>
        <w:t>mašinstva,</w:t>
      </w:r>
      <w:r>
        <w:rPr>
          <w:sz w:val="24"/>
        </w:rPr>
        <w:tab/>
        <w:t xml:space="preserve">komandir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Službe  </w:t>
      </w:r>
      <w:r>
        <w:rPr>
          <w:spacing w:val="11"/>
          <w:sz w:val="24"/>
        </w:rPr>
        <w:t xml:space="preserve"> </w:t>
      </w:r>
      <w:r>
        <w:rPr>
          <w:sz w:val="24"/>
        </w:rPr>
        <w:t>zaštite</w:t>
      </w:r>
      <w:r>
        <w:rPr>
          <w:sz w:val="24"/>
        </w:rPr>
        <w:tab/>
      </w:r>
      <w:r>
        <w:rPr>
          <w:spacing w:val="-4"/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spašavanja,</w:t>
      </w:r>
      <w:r>
        <w:rPr>
          <w:spacing w:val="3"/>
          <w:sz w:val="24"/>
        </w:rPr>
        <w:t xml:space="preserve"> </w:t>
      </w:r>
      <w:r>
        <w:rPr>
          <w:sz w:val="24"/>
        </w:rPr>
        <w:t>član</w:t>
      </w:r>
    </w:p>
    <w:p w14:paraId="369CCDE6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64" w:lineRule="auto"/>
        <w:ind w:right="1048"/>
        <w:jc w:val="left"/>
        <w:rPr>
          <w:sz w:val="24"/>
        </w:rPr>
      </w:pPr>
      <w:r>
        <w:rPr>
          <w:sz w:val="24"/>
        </w:rPr>
        <w:t>Mileta</w:t>
      </w:r>
      <w:r>
        <w:rPr>
          <w:spacing w:val="39"/>
          <w:sz w:val="24"/>
        </w:rPr>
        <w:t xml:space="preserve"> </w:t>
      </w:r>
      <w:r>
        <w:rPr>
          <w:sz w:val="24"/>
        </w:rPr>
        <w:t>Šutović,</w:t>
      </w:r>
      <w:r>
        <w:rPr>
          <w:spacing w:val="41"/>
          <w:sz w:val="24"/>
        </w:rPr>
        <w:t xml:space="preserve"> </w:t>
      </w:r>
      <w:r>
        <w:rPr>
          <w:sz w:val="24"/>
        </w:rPr>
        <w:t>diplomirani</w:t>
      </w:r>
      <w:r>
        <w:rPr>
          <w:spacing w:val="36"/>
          <w:sz w:val="24"/>
        </w:rPr>
        <w:t xml:space="preserve"> </w:t>
      </w:r>
      <w:r>
        <w:rPr>
          <w:sz w:val="24"/>
        </w:rPr>
        <w:t>inženjer</w:t>
      </w:r>
      <w:r>
        <w:rPr>
          <w:spacing w:val="46"/>
          <w:sz w:val="24"/>
        </w:rPr>
        <w:t xml:space="preserve"> </w:t>
      </w:r>
      <w:r>
        <w:rPr>
          <w:sz w:val="24"/>
        </w:rPr>
        <w:t>neorganske</w:t>
      </w:r>
      <w:r>
        <w:rPr>
          <w:spacing w:val="39"/>
          <w:sz w:val="24"/>
        </w:rPr>
        <w:t xml:space="preserve"> </w:t>
      </w:r>
      <w:r>
        <w:rPr>
          <w:sz w:val="24"/>
        </w:rPr>
        <w:t>tehnologije,</w:t>
      </w:r>
      <w:r>
        <w:rPr>
          <w:spacing w:val="41"/>
          <w:sz w:val="24"/>
        </w:rPr>
        <w:t xml:space="preserve"> </w:t>
      </w:r>
      <w:r>
        <w:rPr>
          <w:sz w:val="24"/>
        </w:rPr>
        <w:t>načelnik</w:t>
      </w:r>
      <w:r>
        <w:rPr>
          <w:spacing w:val="44"/>
          <w:sz w:val="24"/>
        </w:rPr>
        <w:t xml:space="preserve"> </w:t>
      </w:r>
      <w:r>
        <w:rPr>
          <w:sz w:val="24"/>
        </w:rPr>
        <w:t>Komunalne</w:t>
      </w:r>
      <w:r>
        <w:rPr>
          <w:spacing w:val="-57"/>
          <w:sz w:val="24"/>
        </w:rPr>
        <w:t xml:space="preserve"> </w:t>
      </w:r>
      <w:r>
        <w:rPr>
          <w:sz w:val="24"/>
        </w:rPr>
        <w:t>policije,</w:t>
      </w:r>
      <w:r>
        <w:rPr>
          <w:spacing w:val="3"/>
          <w:sz w:val="24"/>
        </w:rPr>
        <w:t xml:space="preserve"> </w:t>
      </w:r>
      <w:r>
        <w:rPr>
          <w:sz w:val="24"/>
        </w:rPr>
        <w:t>član</w:t>
      </w:r>
    </w:p>
    <w:p w14:paraId="3893B1BE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64" w:lineRule="auto"/>
        <w:ind w:right="1040"/>
        <w:jc w:val="left"/>
        <w:rPr>
          <w:sz w:val="24"/>
        </w:rPr>
      </w:pPr>
      <w:r>
        <w:rPr>
          <w:sz w:val="24"/>
        </w:rPr>
        <w:t>Dijana</w:t>
      </w:r>
      <w:r>
        <w:rPr>
          <w:spacing w:val="26"/>
          <w:sz w:val="24"/>
        </w:rPr>
        <w:t xml:space="preserve"> </w:t>
      </w:r>
      <w:r>
        <w:rPr>
          <w:sz w:val="24"/>
        </w:rPr>
        <w:t>Perović</w:t>
      </w:r>
      <w:r>
        <w:rPr>
          <w:spacing w:val="24"/>
          <w:sz w:val="24"/>
        </w:rPr>
        <w:t xml:space="preserve"> </w:t>
      </w:r>
      <w:r>
        <w:rPr>
          <w:sz w:val="24"/>
        </w:rPr>
        <w:t>Veljović,</w:t>
      </w:r>
      <w:r>
        <w:rPr>
          <w:spacing w:val="29"/>
          <w:sz w:val="24"/>
        </w:rPr>
        <w:t xml:space="preserve"> </w:t>
      </w:r>
      <w:r>
        <w:rPr>
          <w:sz w:val="24"/>
        </w:rPr>
        <w:t>diplomirani</w:t>
      </w:r>
      <w:r>
        <w:rPr>
          <w:spacing w:val="20"/>
          <w:sz w:val="24"/>
        </w:rPr>
        <w:t xml:space="preserve"> </w:t>
      </w:r>
      <w:r>
        <w:rPr>
          <w:sz w:val="24"/>
        </w:rPr>
        <w:t>ekonomista,</w:t>
      </w:r>
      <w:r>
        <w:rPr>
          <w:spacing w:val="29"/>
          <w:sz w:val="24"/>
        </w:rPr>
        <w:t xml:space="preserve"> </w:t>
      </w:r>
      <w:r>
        <w:rPr>
          <w:sz w:val="24"/>
        </w:rPr>
        <w:t>direktor</w:t>
      </w:r>
      <w:r>
        <w:rPr>
          <w:spacing w:val="25"/>
          <w:sz w:val="24"/>
        </w:rPr>
        <w:t xml:space="preserve"> </w:t>
      </w:r>
      <w:r>
        <w:rPr>
          <w:sz w:val="24"/>
        </w:rPr>
        <w:t>JU</w:t>
      </w:r>
      <w:r>
        <w:rPr>
          <w:spacing w:val="28"/>
          <w:sz w:val="24"/>
        </w:rPr>
        <w:t xml:space="preserve"> </w:t>
      </w:r>
      <w:r>
        <w:rPr>
          <w:sz w:val="24"/>
        </w:rPr>
        <w:t>Dnevni</w:t>
      </w:r>
      <w:r>
        <w:rPr>
          <w:spacing w:val="20"/>
          <w:sz w:val="24"/>
        </w:rPr>
        <w:t xml:space="preserve"> </w:t>
      </w:r>
      <w:r>
        <w:rPr>
          <w:sz w:val="24"/>
        </w:rPr>
        <w:t>centar</w:t>
      </w:r>
      <w:r>
        <w:rPr>
          <w:spacing w:val="25"/>
          <w:sz w:val="24"/>
        </w:rPr>
        <w:t xml:space="preserve"> </w:t>
      </w:r>
      <w:r>
        <w:rPr>
          <w:sz w:val="24"/>
        </w:rPr>
        <w:t>za</w:t>
      </w:r>
      <w:r>
        <w:rPr>
          <w:spacing w:val="27"/>
          <w:sz w:val="24"/>
        </w:rPr>
        <w:t xml:space="preserve"> </w:t>
      </w:r>
      <w:r>
        <w:rPr>
          <w:sz w:val="24"/>
        </w:rPr>
        <w:t>djecu</w:t>
      </w:r>
      <w:r>
        <w:rPr>
          <w:spacing w:val="32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mlade sa</w:t>
      </w:r>
      <w:r>
        <w:rPr>
          <w:spacing w:val="1"/>
          <w:sz w:val="24"/>
        </w:rPr>
        <w:t xml:space="preserve"> </w:t>
      </w:r>
      <w:r>
        <w:rPr>
          <w:sz w:val="24"/>
        </w:rPr>
        <w:t>smetnjama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razvoju-Mojkovac,</w:t>
      </w:r>
      <w:r>
        <w:rPr>
          <w:spacing w:val="4"/>
          <w:sz w:val="24"/>
        </w:rPr>
        <w:t xml:space="preserve"> </w:t>
      </w:r>
      <w:r>
        <w:rPr>
          <w:sz w:val="24"/>
        </w:rPr>
        <w:t>član</w:t>
      </w:r>
    </w:p>
    <w:p w14:paraId="1516A0EA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64" w:lineRule="auto"/>
        <w:ind w:right="1047"/>
        <w:jc w:val="left"/>
        <w:rPr>
          <w:sz w:val="24"/>
        </w:rPr>
      </w:pPr>
      <w:r>
        <w:rPr>
          <w:sz w:val="24"/>
        </w:rPr>
        <w:t>Radonja</w:t>
      </w:r>
      <w:r>
        <w:rPr>
          <w:spacing w:val="48"/>
          <w:sz w:val="24"/>
        </w:rPr>
        <w:t xml:space="preserve"> </w:t>
      </w:r>
      <w:r>
        <w:rPr>
          <w:sz w:val="24"/>
        </w:rPr>
        <w:t>Vuković,</w:t>
      </w:r>
      <w:r>
        <w:rPr>
          <w:spacing w:val="2"/>
          <w:sz w:val="24"/>
        </w:rPr>
        <w:t xml:space="preserve"> </w:t>
      </w:r>
      <w:r>
        <w:rPr>
          <w:sz w:val="24"/>
        </w:rPr>
        <w:t>magistar</w:t>
      </w:r>
      <w:r>
        <w:rPr>
          <w:spacing w:val="57"/>
          <w:sz w:val="24"/>
        </w:rPr>
        <w:t xml:space="preserve"> </w:t>
      </w:r>
      <w:r>
        <w:rPr>
          <w:sz w:val="24"/>
        </w:rPr>
        <w:t>turizmologije,</w:t>
      </w:r>
      <w:r>
        <w:rPr>
          <w:spacing w:val="56"/>
          <w:sz w:val="24"/>
        </w:rPr>
        <w:t xml:space="preserve"> </w:t>
      </w:r>
      <w:r>
        <w:rPr>
          <w:sz w:val="24"/>
        </w:rPr>
        <w:t>direktor</w:t>
      </w:r>
      <w:r>
        <w:rPr>
          <w:spacing w:val="47"/>
          <w:sz w:val="24"/>
        </w:rPr>
        <w:t xml:space="preserve"> </w:t>
      </w:r>
      <w:r>
        <w:rPr>
          <w:sz w:val="24"/>
        </w:rPr>
        <w:t>Turističke</w:t>
      </w:r>
      <w:r>
        <w:rPr>
          <w:spacing w:val="54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53"/>
          <w:sz w:val="24"/>
        </w:rPr>
        <w:t xml:space="preserve"> </w:t>
      </w:r>
      <w:r>
        <w:rPr>
          <w:sz w:val="24"/>
        </w:rPr>
        <w:t>Mojkovac,</w:t>
      </w:r>
      <w:r>
        <w:rPr>
          <w:spacing w:val="-57"/>
          <w:sz w:val="24"/>
        </w:rPr>
        <w:t xml:space="preserve"> </w:t>
      </w:r>
      <w:r>
        <w:rPr>
          <w:sz w:val="24"/>
        </w:rPr>
        <w:t>član</w:t>
      </w:r>
    </w:p>
    <w:p w14:paraId="2027F126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/>
        <w:jc w:val="left"/>
        <w:rPr>
          <w:sz w:val="24"/>
        </w:rPr>
      </w:pPr>
      <w:r>
        <w:rPr>
          <w:sz w:val="24"/>
        </w:rPr>
        <w:t>Bojan</w:t>
      </w:r>
      <w:r>
        <w:rPr>
          <w:spacing w:val="53"/>
          <w:sz w:val="24"/>
        </w:rPr>
        <w:t xml:space="preserve"> </w:t>
      </w:r>
      <w:r>
        <w:rPr>
          <w:sz w:val="24"/>
        </w:rPr>
        <w:t>Mišnić,</w:t>
      </w:r>
      <w:r>
        <w:rPr>
          <w:spacing w:val="114"/>
          <w:sz w:val="24"/>
        </w:rPr>
        <w:t xml:space="preserve"> </w:t>
      </w:r>
      <w:r>
        <w:rPr>
          <w:sz w:val="24"/>
        </w:rPr>
        <w:t>diplomirani</w:t>
      </w:r>
      <w:r>
        <w:rPr>
          <w:spacing w:val="113"/>
          <w:sz w:val="24"/>
        </w:rPr>
        <w:t xml:space="preserve"> </w:t>
      </w:r>
      <w:r>
        <w:rPr>
          <w:sz w:val="24"/>
        </w:rPr>
        <w:t>inženenjer</w:t>
      </w:r>
      <w:r>
        <w:rPr>
          <w:spacing w:val="119"/>
          <w:sz w:val="24"/>
        </w:rPr>
        <w:t xml:space="preserve"> </w:t>
      </w:r>
      <w:r>
        <w:rPr>
          <w:sz w:val="24"/>
        </w:rPr>
        <w:t>voćarstva</w:t>
      </w:r>
      <w:r>
        <w:rPr>
          <w:spacing w:val="116"/>
          <w:sz w:val="24"/>
        </w:rPr>
        <w:t xml:space="preserve"> </w:t>
      </w:r>
      <w:r>
        <w:rPr>
          <w:sz w:val="24"/>
        </w:rPr>
        <w:t>i</w:t>
      </w:r>
      <w:r>
        <w:rPr>
          <w:spacing w:val="113"/>
          <w:sz w:val="24"/>
        </w:rPr>
        <w:t xml:space="preserve"> </w:t>
      </w:r>
      <w:r>
        <w:rPr>
          <w:sz w:val="24"/>
        </w:rPr>
        <w:t>vinogradarstva,</w:t>
      </w:r>
      <w:r>
        <w:rPr>
          <w:spacing w:val="115"/>
          <w:sz w:val="24"/>
        </w:rPr>
        <w:t xml:space="preserve"> </w:t>
      </w:r>
      <w:r>
        <w:rPr>
          <w:sz w:val="24"/>
        </w:rPr>
        <w:t>Direktor</w:t>
      </w:r>
      <w:r>
        <w:rPr>
          <w:spacing w:val="110"/>
          <w:sz w:val="24"/>
        </w:rPr>
        <w:t xml:space="preserve"> </w:t>
      </w:r>
      <w:r>
        <w:rPr>
          <w:sz w:val="24"/>
        </w:rPr>
        <w:t>DOO</w:t>
      </w:r>
    </w:p>
    <w:p w14:paraId="375B04DD" w14:textId="77777777" w:rsidR="005D44CE" w:rsidRDefault="00E72D1A">
      <w:pPr>
        <w:pStyle w:val="BodyText"/>
        <w:spacing w:before="27"/>
        <w:ind w:left="1041"/>
      </w:pPr>
      <w:r>
        <w:t>„Komunalne</w:t>
      </w:r>
      <w:r>
        <w:rPr>
          <w:spacing w:val="-4"/>
        </w:rPr>
        <w:t xml:space="preserve"> </w:t>
      </w:r>
      <w:r>
        <w:t>usluge</w:t>
      </w:r>
      <w:r>
        <w:rPr>
          <w:spacing w:val="-1"/>
        </w:rPr>
        <w:t xml:space="preserve"> </w:t>
      </w:r>
      <w:r>
        <w:t>- Gradac”, član</w:t>
      </w:r>
    </w:p>
    <w:p w14:paraId="39D665C2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27" w:line="264" w:lineRule="auto"/>
        <w:ind w:right="1046"/>
        <w:jc w:val="left"/>
        <w:rPr>
          <w:sz w:val="24"/>
        </w:rPr>
      </w:pPr>
      <w:r>
        <w:rPr>
          <w:sz w:val="24"/>
        </w:rPr>
        <w:t>Ljubomir</w:t>
      </w:r>
      <w:r>
        <w:rPr>
          <w:spacing w:val="6"/>
          <w:sz w:val="24"/>
        </w:rPr>
        <w:t xml:space="preserve"> </w:t>
      </w:r>
      <w:r>
        <w:rPr>
          <w:sz w:val="24"/>
        </w:rPr>
        <w:t>Vukadinović,</w:t>
      </w:r>
      <w:r>
        <w:rPr>
          <w:spacing w:val="12"/>
          <w:sz w:val="24"/>
        </w:rPr>
        <w:t xml:space="preserve"> </w:t>
      </w:r>
      <w:r>
        <w:rPr>
          <w:sz w:val="24"/>
        </w:rPr>
        <w:t>profesor</w:t>
      </w:r>
      <w:r>
        <w:rPr>
          <w:spacing w:val="11"/>
          <w:sz w:val="24"/>
        </w:rPr>
        <w:t xml:space="preserve"> </w:t>
      </w:r>
      <w:r>
        <w:rPr>
          <w:sz w:val="24"/>
        </w:rPr>
        <w:t>fizičkog</w:t>
      </w:r>
      <w:r>
        <w:rPr>
          <w:spacing w:val="9"/>
          <w:sz w:val="24"/>
        </w:rPr>
        <w:t xml:space="preserve"> </w:t>
      </w:r>
      <w:r>
        <w:rPr>
          <w:sz w:val="24"/>
        </w:rPr>
        <w:t>vaspitanja,</w:t>
      </w:r>
      <w:r>
        <w:rPr>
          <w:spacing w:val="12"/>
          <w:sz w:val="24"/>
        </w:rPr>
        <w:t xml:space="preserve"> </w:t>
      </w:r>
      <w:r>
        <w:rPr>
          <w:sz w:val="24"/>
        </w:rPr>
        <w:t>rukovodilac</w:t>
      </w:r>
      <w:r>
        <w:rPr>
          <w:spacing w:val="9"/>
          <w:sz w:val="24"/>
        </w:rPr>
        <w:t xml:space="preserve"> </w:t>
      </w:r>
      <w:r>
        <w:rPr>
          <w:sz w:val="24"/>
        </w:rPr>
        <w:t>kancelarije</w:t>
      </w:r>
      <w:r>
        <w:rPr>
          <w:spacing w:val="9"/>
          <w:sz w:val="24"/>
        </w:rPr>
        <w:t xml:space="preserve"> </w:t>
      </w:r>
      <w:r>
        <w:rPr>
          <w:sz w:val="24"/>
        </w:rPr>
        <w:t>Žarski,</w:t>
      </w:r>
      <w:r>
        <w:rPr>
          <w:spacing w:val="-57"/>
          <w:sz w:val="24"/>
        </w:rPr>
        <w:t xml:space="preserve"> </w:t>
      </w:r>
      <w:r>
        <w:rPr>
          <w:sz w:val="24"/>
        </w:rPr>
        <w:t>Skijališta Crne</w:t>
      </w:r>
      <w:r>
        <w:rPr>
          <w:spacing w:val="1"/>
          <w:sz w:val="24"/>
        </w:rPr>
        <w:t xml:space="preserve"> </w:t>
      </w:r>
      <w:r>
        <w:rPr>
          <w:sz w:val="24"/>
        </w:rPr>
        <w:t>Gore,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14:paraId="710A8449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2"/>
        <w:jc w:val="left"/>
        <w:rPr>
          <w:sz w:val="24"/>
        </w:rPr>
      </w:pPr>
      <w:r>
        <w:rPr>
          <w:sz w:val="24"/>
        </w:rPr>
        <w:t>Radenko</w:t>
      </w:r>
      <w:r>
        <w:rPr>
          <w:spacing w:val="-3"/>
          <w:sz w:val="24"/>
        </w:rPr>
        <w:t xml:space="preserve"> </w:t>
      </w:r>
      <w:r>
        <w:rPr>
          <w:sz w:val="24"/>
        </w:rPr>
        <w:t>Dubak,</w:t>
      </w:r>
      <w:r>
        <w:rPr>
          <w:spacing w:val="-4"/>
          <w:sz w:val="24"/>
        </w:rPr>
        <w:t xml:space="preserve"> </w:t>
      </w:r>
      <w:r>
        <w:rPr>
          <w:sz w:val="24"/>
        </w:rPr>
        <w:t>načelnik-Odjeljenja</w:t>
      </w:r>
      <w:r>
        <w:rPr>
          <w:spacing w:val="-3"/>
          <w:sz w:val="24"/>
        </w:rPr>
        <w:t xml:space="preserve"> </w:t>
      </w:r>
      <w:r>
        <w:rPr>
          <w:sz w:val="24"/>
        </w:rPr>
        <w:t>bezbijednosti-Mojkovac,</w:t>
      </w:r>
      <w:r>
        <w:rPr>
          <w:spacing w:val="-4"/>
          <w:sz w:val="24"/>
        </w:rPr>
        <w:t xml:space="preserve"> </w:t>
      </w:r>
      <w:r>
        <w:rPr>
          <w:sz w:val="24"/>
        </w:rPr>
        <w:t>član</w:t>
      </w:r>
    </w:p>
    <w:p w14:paraId="3B81E94B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27"/>
        <w:jc w:val="left"/>
        <w:rPr>
          <w:sz w:val="24"/>
        </w:rPr>
      </w:pPr>
      <w:r>
        <w:rPr>
          <w:sz w:val="24"/>
        </w:rPr>
        <w:t>Danka</w:t>
      </w:r>
      <w:r>
        <w:rPr>
          <w:spacing w:val="-13"/>
          <w:sz w:val="24"/>
        </w:rPr>
        <w:t xml:space="preserve"> </w:t>
      </w:r>
      <w:r>
        <w:rPr>
          <w:sz w:val="24"/>
        </w:rPr>
        <w:t>Ašanin,</w:t>
      </w:r>
      <w:r>
        <w:rPr>
          <w:spacing w:val="-1"/>
          <w:sz w:val="24"/>
        </w:rPr>
        <w:t xml:space="preserve"> </w:t>
      </w:r>
      <w:r>
        <w:rPr>
          <w:sz w:val="24"/>
        </w:rPr>
        <w:t>diplomirani</w:t>
      </w:r>
      <w:r>
        <w:rPr>
          <w:spacing w:val="-7"/>
          <w:sz w:val="24"/>
        </w:rPr>
        <w:t xml:space="preserve"> </w:t>
      </w:r>
      <w:r>
        <w:rPr>
          <w:sz w:val="24"/>
        </w:rPr>
        <w:t>pravnik,</w:t>
      </w:r>
      <w:r>
        <w:rPr>
          <w:spacing w:val="-1"/>
          <w:sz w:val="24"/>
        </w:rPr>
        <w:t xml:space="preserve"> </w:t>
      </w:r>
      <w:r>
        <w:rPr>
          <w:sz w:val="24"/>
        </w:rPr>
        <w:t>šef</w:t>
      </w:r>
      <w:r>
        <w:rPr>
          <w:spacing w:val="-5"/>
          <w:sz w:val="24"/>
        </w:rPr>
        <w:t xml:space="preserve"> </w:t>
      </w:r>
      <w:r>
        <w:rPr>
          <w:sz w:val="24"/>
        </w:rPr>
        <w:t>filijale</w:t>
      </w:r>
      <w:r>
        <w:rPr>
          <w:spacing w:val="1"/>
          <w:sz w:val="24"/>
        </w:rPr>
        <w:t xml:space="preserve"> </w:t>
      </w:r>
      <w:r>
        <w:rPr>
          <w:sz w:val="24"/>
        </w:rPr>
        <w:t>MUP-a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upravne</w:t>
      </w:r>
      <w:r>
        <w:rPr>
          <w:spacing w:val="-3"/>
          <w:sz w:val="24"/>
        </w:rPr>
        <w:t xml:space="preserve"> </w:t>
      </w:r>
      <w:r>
        <w:rPr>
          <w:sz w:val="24"/>
        </w:rPr>
        <w:t>poslove,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14:paraId="01DFB6FE" w14:textId="77777777" w:rsidR="005D44CE" w:rsidRDefault="005D44CE">
      <w:pPr>
        <w:rPr>
          <w:sz w:val="24"/>
        </w:rPr>
        <w:sectPr w:rsidR="005D44CE">
          <w:headerReference w:type="default" r:id="rId13"/>
          <w:footerReference w:type="default" r:id="rId14"/>
          <w:pgSz w:w="12240" w:h="15840"/>
          <w:pgMar w:top="1160" w:right="400" w:bottom="1340" w:left="1120" w:header="727" w:footer="1141" w:gutter="0"/>
          <w:cols w:space="720"/>
        </w:sectPr>
      </w:pPr>
    </w:p>
    <w:p w14:paraId="7E7BF274" w14:textId="77777777" w:rsidR="005D44CE" w:rsidRDefault="005D44CE">
      <w:pPr>
        <w:pStyle w:val="BodyText"/>
        <w:spacing w:before="3"/>
        <w:rPr>
          <w:sz w:val="15"/>
        </w:rPr>
      </w:pPr>
    </w:p>
    <w:p w14:paraId="74115795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90" w:line="264" w:lineRule="auto"/>
        <w:ind w:right="1033"/>
        <w:jc w:val="left"/>
        <w:rPr>
          <w:sz w:val="24"/>
        </w:rPr>
      </w:pPr>
      <w:r>
        <w:rPr>
          <w:sz w:val="24"/>
        </w:rPr>
        <w:t>Vesna</w:t>
      </w:r>
      <w:r>
        <w:rPr>
          <w:spacing w:val="6"/>
          <w:sz w:val="24"/>
        </w:rPr>
        <w:t xml:space="preserve"> </w:t>
      </w:r>
      <w:r>
        <w:rPr>
          <w:sz w:val="24"/>
        </w:rPr>
        <w:t>Rajković,</w:t>
      </w:r>
      <w:r>
        <w:rPr>
          <w:spacing w:val="9"/>
          <w:sz w:val="24"/>
        </w:rPr>
        <w:t xml:space="preserve"> </w:t>
      </w:r>
      <w:r>
        <w:rPr>
          <w:sz w:val="24"/>
        </w:rPr>
        <w:t>diplomirani</w:t>
      </w:r>
      <w:r>
        <w:rPr>
          <w:spacing w:val="3"/>
          <w:sz w:val="24"/>
        </w:rPr>
        <w:t xml:space="preserve"> </w:t>
      </w:r>
      <w:r>
        <w:rPr>
          <w:sz w:val="24"/>
        </w:rPr>
        <w:t>specijalista</w:t>
      </w:r>
      <w:r>
        <w:rPr>
          <w:spacing w:val="12"/>
          <w:sz w:val="24"/>
        </w:rPr>
        <w:t xml:space="preserve"> </w:t>
      </w:r>
      <w:r>
        <w:rPr>
          <w:sz w:val="24"/>
        </w:rPr>
        <w:t>socijalnih</w:t>
      </w:r>
      <w:r>
        <w:rPr>
          <w:spacing w:val="11"/>
          <w:sz w:val="24"/>
        </w:rPr>
        <w:t xml:space="preserve"> </w:t>
      </w:r>
      <w:r>
        <w:rPr>
          <w:sz w:val="24"/>
        </w:rPr>
        <w:t>politika</w:t>
      </w:r>
      <w:r>
        <w:rPr>
          <w:spacing w:val="1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socijalnog</w:t>
      </w:r>
      <w:r>
        <w:rPr>
          <w:spacing w:val="7"/>
          <w:sz w:val="24"/>
        </w:rPr>
        <w:t xml:space="preserve"> </w:t>
      </w:r>
      <w:r>
        <w:rPr>
          <w:sz w:val="24"/>
        </w:rPr>
        <w:t>rada,</w:t>
      </w:r>
      <w:r>
        <w:rPr>
          <w:spacing w:val="9"/>
          <w:sz w:val="24"/>
        </w:rPr>
        <w:t xml:space="preserve"> </w:t>
      </w:r>
      <w:r>
        <w:rPr>
          <w:sz w:val="24"/>
        </w:rPr>
        <w:t>direktor</w:t>
      </w:r>
      <w:r>
        <w:rPr>
          <w:spacing w:val="14"/>
          <w:sz w:val="24"/>
        </w:rPr>
        <w:t xml:space="preserve"> </w:t>
      </w:r>
      <w:r>
        <w:rPr>
          <w:sz w:val="24"/>
        </w:rPr>
        <w:t>JU</w:t>
      </w:r>
      <w:r>
        <w:rPr>
          <w:spacing w:val="-57"/>
          <w:sz w:val="24"/>
        </w:rPr>
        <w:t xml:space="preserve"> </w:t>
      </w:r>
      <w:r>
        <w:rPr>
          <w:sz w:val="24"/>
        </w:rPr>
        <w:t>Centr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socijalni</w:t>
      </w:r>
      <w:r>
        <w:rPr>
          <w:spacing w:val="-7"/>
          <w:sz w:val="24"/>
        </w:rPr>
        <w:t xml:space="preserve"> </w:t>
      </w:r>
      <w:r>
        <w:rPr>
          <w:sz w:val="24"/>
        </w:rPr>
        <w:t>rad,</w:t>
      </w:r>
      <w:r>
        <w:rPr>
          <w:spacing w:val="4"/>
          <w:sz w:val="24"/>
        </w:rPr>
        <w:t xml:space="preserve"> </w:t>
      </w:r>
      <w:r>
        <w:rPr>
          <w:sz w:val="24"/>
        </w:rPr>
        <w:t>član</w:t>
      </w:r>
    </w:p>
    <w:p w14:paraId="5859E13E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74" w:lineRule="exact"/>
        <w:jc w:val="left"/>
        <w:rPr>
          <w:sz w:val="24"/>
        </w:rPr>
      </w:pPr>
      <w:r>
        <w:rPr>
          <w:sz w:val="24"/>
        </w:rPr>
        <w:t>Ivan</w:t>
      </w:r>
      <w:r>
        <w:rPr>
          <w:spacing w:val="-8"/>
          <w:sz w:val="24"/>
        </w:rPr>
        <w:t xml:space="preserve"> </w:t>
      </w:r>
      <w:r>
        <w:rPr>
          <w:sz w:val="24"/>
        </w:rPr>
        <w:t>Bulatović,</w:t>
      </w:r>
      <w:r>
        <w:rPr>
          <w:spacing w:val="-1"/>
          <w:sz w:val="24"/>
        </w:rPr>
        <w:t xml:space="preserve"> </w:t>
      </w:r>
      <w:r>
        <w:rPr>
          <w:sz w:val="24"/>
        </w:rPr>
        <w:t>diplomirani</w:t>
      </w:r>
      <w:r>
        <w:rPr>
          <w:spacing w:val="-12"/>
          <w:sz w:val="24"/>
        </w:rPr>
        <w:t xml:space="preserve"> </w:t>
      </w:r>
      <w:r>
        <w:rPr>
          <w:sz w:val="24"/>
        </w:rPr>
        <w:t>pravnik,</w:t>
      </w:r>
      <w:r>
        <w:rPr>
          <w:spacing w:val="-1"/>
          <w:sz w:val="24"/>
        </w:rPr>
        <w:t xml:space="preserve"> </w:t>
      </w:r>
      <w:r>
        <w:rPr>
          <w:sz w:val="24"/>
        </w:rPr>
        <w:t>načelnik</w:t>
      </w:r>
      <w:r>
        <w:rPr>
          <w:spacing w:val="-3"/>
          <w:sz w:val="24"/>
        </w:rPr>
        <w:t xml:space="preserve"> </w:t>
      </w:r>
      <w:r>
        <w:rPr>
          <w:sz w:val="24"/>
        </w:rPr>
        <w:t>Fonda</w:t>
      </w:r>
      <w:r>
        <w:rPr>
          <w:spacing w:val="-4"/>
          <w:sz w:val="24"/>
        </w:rPr>
        <w:t xml:space="preserve"> </w:t>
      </w:r>
      <w:r>
        <w:rPr>
          <w:sz w:val="24"/>
        </w:rPr>
        <w:t>zdravstva jedinica</w:t>
      </w:r>
      <w:r>
        <w:rPr>
          <w:spacing w:val="-4"/>
          <w:sz w:val="24"/>
        </w:rPr>
        <w:t xml:space="preserve"> </w:t>
      </w:r>
      <w:r>
        <w:rPr>
          <w:sz w:val="24"/>
        </w:rPr>
        <w:t>Mojkovac,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14:paraId="0B22F9F1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32"/>
        <w:jc w:val="left"/>
        <w:rPr>
          <w:sz w:val="24"/>
        </w:rPr>
      </w:pPr>
      <w:r>
        <w:rPr>
          <w:sz w:val="24"/>
        </w:rPr>
        <w:t>Dejan</w:t>
      </w:r>
      <w:r>
        <w:rPr>
          <w:spacing w:val="-7"/>
          <w:sz w:val="24"/>
        </w:rPr>
        <w:t xml:space="preserve"> </w:t>
      </w:r>
      <w:r>
        <w:rPr>
          <w:sz w:val="24"/>
        </w:rPr>
        <w:t>Rubežić, profesor</w:t>
      </w:r>
      <w:r>
        <w:rPr>
          <w:spacing w:val="-2"/>
          <w:sz w:val="24"/>
        </w:rPr>
        <w:t xml:space="preserve"> </w:t>
      </w:r>
      <w:r>
        <w:rPr>
          <w:sz w:val="24"/>
        </w:rPr>
        <w:t>istorije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geografije,</w:t>
      </w:r>
      <w:r>
        <w:rPr>
          <w:spacing w:val="-1"/>
          <w:sz w:val="24"/>
        </w:rPr>
        <w:t xml:space="preserve"> </w:t>
      </w:r>
      <w:r>
        <w:rPr>
          <w:sz w:val="24"/>
        </w:rPr>
        <w:t>direktor</w:t>
      </w:r>
      <w:r>
        <w:rPr>
          <w:spacing w:val="-4"/>
          <w:sz w:val="24"/>
        </w:rPr>
        <w:t xml:space="preserve"> </w:t>
      </w:r>
      <w:r>
        <w:rPr>
          <w:sz w:val="24"/>
        </w:rPr>
        <w:t>OŠ</w:t>
      </w:r>
      <w:r>
        <w:rPr>
          <w:spacing w:val="6"/>
          <w:sz w:val="24"/>
        </w:rPr>
        <w:t xml:space="preserve"> </w:t>
      </w:r>
      <w:r>
        <w:rPr>
          <w:sz w:val="24"/>
        </w:rPr>
        <w:t>“Aleksa</w:t>
      </w:r>
      <w:r>
        <w:rPr>
          <w:spacing w:val="-3"/>
          <w:sz w:val="24"/>
        </w:rPr>
        <w:t xml:space="preserve"> </w:t>
      </w:r>
      <w:r>
        <w:rPr>
          <w:sz w:val="24"/>
        </w:rPr>
        <w:t>Đilas</w:t>
      </w:r>
      <w:r>
        <w:rPr>
          <w:spacing w:val="-5"/>
          <w:sz w:val="24"/>
        </w:rPr>
        <w:t xml:space="preserve"> </w:t>
      </w:r>
      <w:r>
        <w:rPr>
          <w:sz w:val="24"/>
        </w:rPr>
        <w:t>Bećo”,</w:t>
      </w:r>
      <w:r>
        <w:rPr>
          <w:spacing w:val="1"/>
          <w:sz w:val="24"/>
        </w:rPr>
        <w:t xml:space="preserve"> </w:t>
      </w:r>
      <w:r>
        <w:rPr>
          <w:sz w:val="24"/>
        </w:rPr>
        <w:t>član</w:t>
      </w:r>
    </w:p>
    <w:p w14:paraId="57DB5409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jc w:val="left"/>
        <w:rPr>
          <w:sz w:val="24"/>
        </w:rPr>
      </w:pPr>
      <w:r>
        <w:rPr>
          <w:sz w:val="24"/>
        </w:rPr>
        <w:t>Marina</w:t>
      </w:r>
      <w:r>
        <w:rPr>
          <w:spacing w:val="-5"/>
          <w:sz w:val="24"/>
        </w:rPr>
        <w:t xml:space="preserve"> </w:t>
      </w:r>
      <w:r>
        <w:rPr>
          <w:sz w:val="24"/>
        </w:rPr>
        <w:t>Stanić,</w:t>
      </w:r>
      <w:r>
        <w:rPr>
          <w:spacing w:val="-1"/>
          <w:sz w:val="24"/>
        </w:rPr>
        <w:t xml:space="preserve"> </w:t>
      </w:r>
      <w:r>
        <w:rPr>
          <w:sz w:val="24"/>
        </w:rPr>
        <w:t>profesor</w:t>
      </w:r>
      <w:r>
        <w:rPr>
          <w:spacing w:val="-2"/>
          <w:sz w:val="24"/>
        </w:rPr>
        <w:t xml:space="preserve"> </w:t>
      </w:r>
      <w:r>
        <w:rPr>
          <w:sz w:val="24"/>
        </w:rPr>
        <w:t>ruskog</w:t>
      </w:r>
      <w:r>
        <w:rPr>
          <w:spacing w:val="-8"/>
          <w:sz w:val="24"/>
        </w:rPr>
        <w:t xml:space="preserve"> </w:t>
      </w:r>
      <w:r>
        <w:rPr>
          <w:sz w:val="24"/>
        </w:rPr>
        <w:t>jezika,</w:t>
      </w:r>
      <w:r>
        <w:rPr>
          <w:spacing w:val="-1"/>
          <w:sz w:val="24"/>
        </w:rPr>
        <w:t xml:space="preserve"> </w:t>
      </w:r>
      <w:r>
        <w:rPr>
          <w:sz w:val="24"/>
        </w:rPr>
        <w:t>direktor</w:t>
      </w:r>
      <w:r>
        <w:rPr>
          <w:spacing w:val="-3"/>
          <w:sz w:val="24"/>
        </w:rPr>
        <w:t xml:space="preserve"> </w:t>
      </w:r>
      <w:r>
        <w:rPr>
          <w:sz w:val="24"/>
        </w:rPr>
        <w:t>OŠ “Radomir</w:t>
      </w:r>
      <w:r>
        <w:rPr>
          <w:spacing w:val="-2"/>
          <w:sz w:val="24"/>
        </w:rPr>
        <w:t xml:space="preserve"> </w:t>
      </w:r>
      <w:r>
        <w:rPr>
          <w:sz w:val="24"/>
        </w:rPr>
        <w:t>Rakočević”-Prošćenje,</w:t>
      </w:r>
      <w:r>
        <w:rPr>
          <w:spacing w:val="-2"/>
          <w:sz w:val="24"/>
        </w:rPr>
        <w:t xml:space="preserve"> </w:t>
      </w:r>
      <w:r>
        <w:rPr>
          <w:sz w:val="24"/>
        </w:rPr>
        <w:t>član</w:t>
      </w:r>
    </w:p>
    <w:p w14:paraId="1433D409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line="264" w:lineRule="auto"/>
        <w:ind w:right="1041"/>
        <w:jc w:val="left"/>
        <w:rPr>
          <w:sz w:val="24"/>
        </w:rPr>
      </w:pPr>
      <w:r>
        <w:rPr>
          <w:sz w:val="24"/>
        </w:rPr>
        <w:t>Srđan</w:t>
      </w:r>
      <w:r>
        <w:rPr>
          <w:spacing w:val="14"/>
          <w:sz w:val="24"/>
        </w:rPr>
        <w:t xml:space="preserve"> </w:t>
      </w:r>
      <w:r>
        <w:rPr>
          <w:sz w:val="24"/>
        </w:rPr>
        <w:t>Stanić,</w:t>
      </w:r>
      <w:r>
        <w:rPr>
          <w:spacing w:val="22"/>
          <w:sz w:val="24"/>
        </w:rPr>
        <w:t xml:space="preserve"> </w:t>
      </w:r>
      <w:r>
        <w:rPr>
          <w:sz w:val="24"/>
        </w:rPr>
        <w:t>profesor</w:t>
      </w:r>
      <w:r>
        <w:rPr>
          <w:spacing w:val="20"/>
          <w:sz w:val="24"/>
        </w:rPr>
        <w:t xml:space="preserve"> </w:t>
      </w:r>
      <w:r>
        <w:rPr>
          <w:sz w:val="24"/>
        </w:rPr>
        <w:t>fizičkog</w:t>
      </w:r>
      <w:r>
        <w:rPr>
          <w:spacing w:val="20"/>
          <w:sz w:val="24"/>
        </w:rPr>
        <w:t xml:space="preserve"> </w:t>
      </w:r>
      <w:r>
        <w:rPr>
          <w:sz w:val="24"/>
        </w:rPr>
        <w:t>vaspitanja,</w:t>
      </w:r>
      <w:r>
        <w:rPr>
          <w:spacing w:val="21"/>
          <w:sz w:val="24"/>
        </w:rPr>
        <w:t xml:space="preserve"> </w:t>
      </w:r>
      <w:r>
        <w:rPr>
          <w:sz w:val="24"/>
        </w:rPr>
        <w:t>direktor</w:t>
      </w:r>
      <w:r>
        <w:rPr>
          <w:spacing w:val="17"/>
          <w:sz w:val="24"/>
        </w:rPr>
        <w:t xml:space="preserve"> </w:t>
      </w:r>
      <w:r>
        <w:rPr>
          <w:sz w:val="24"/>
        </w:rPr>
        <w:t>OŠ</w:t>
      </w:r>
      <w:r>
        <w:rPr>
          <w:spacing w:val="22"/>
          <w:sz w:val="24"/>
        </w:rPr>
        <w:t xml:space="preserve"> </w:t>
      </w:r>
      <w:r>
        <w:rPr>
          <w:sz w:val="24"/>
        </w:rPr>
        <w:t>“Milovan</w:t>
      </w:r>
      <w:r>
        <w:rPr>
          <w:spacing w:val="15"/>
          <w:sz w:val="24"/>
        </w:rPr>
        <w:t xml:space="preserve"> </w:t>
      </w:r>
      <w:r>
        <w:rPr>
          <w:sz w:val="24"/>
        </w:rPr>
        <w:t>Rakočević”-</w:t>
      </w:r>
      <w:r>
        <w:rPr>
          <w:spacing w:val="22"/>
          <w:sz w:val="24"/>
        </w:rPr>
        <w:t xml:space="preserve"> </w:t>
      </w:r>
      <w:r>
        <w:rPr>
          <w:sz w:val="24"/>
        </w:rPr>
        <w:t>Lepenac,</w:t>
      </w:r>
      <w:r>
        <w:rPr>
          <w:spacing w:val="-57"/>
          <w:sz w:val="24"/>
        </w:rPr>
        <w:t xml:space="preserve"> </w:t>
      </w:r>
      <w:r>
        <w:rPr>
          <w:sz w:val="24"/>
        </w:rPr>
        <w:t>član</w:t>
      </w:r>
    </w:p>
    <w:p w14:paraId="235A0CED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  <w:tab w:val="left" w:pos="1918"/>
          <w:tab w:val="left" w:pos="3117"/>
          <w:tab w:val="left" w:pos="5447"/>
          <w:tab w:val="left" w:pos="6929"/>
          <w:tab w:val="left" w:pos="8162"/>
          <w:tab w:val="left" w:pos="9404"/>
        </w:tabs>
        <w:spacing w:before="3" w:line="264" w:lineRule="auto"/>
        <w:ind w:right="1049"/>
        <w:jc w:val="left"/>
        <w:rPr>
          <w:sz w:val="24"/>
        </w:rPr>
      </w:pPr>
      <w:r>
        <w:rPr>
          <w:sz w:val="24"/>
        </w:rPr>
        <w:t>Vukica</w:t>
      </w:r>
      <w:r>
        <w:rPr>
          <w:sz w:val="24"/>
        </w:rPr>
        <w:tab/>
        <w:t>Bulatović,</w:t>
      </w:r>
      <w:r>
        <w:rPr>
          <w:sz w:val="24"/>
        </w:rPr>
        <w:tab/>
        <w:t xml:space="preserve">diplomirani  </w:t>
      </w:r>
      <w:r>
        <w:rPr>
          <w:spacing w:val="15"/>
          <w:sz w:val="24"/>
        </w:rPr>
        <w:t xml:space="preserve"> </w:t>
      </w:r>
      <w:r>
        <w:rPr>
          <w:sz w:val="24"/>
        </w:rPr>
        <w:t>profesor</w:t>
      </w:r>
      <w:r>
        <w:rPr>
          <w:sz w:val="24"/>
        </w:rPr>
        <w:tab/>
      </w:r>
      <w:r>
        <w:rPr>
          <w:sz w:val="24"/>
        </w:rPr>
        <w:t>predškolskog</w:t>
      </w:r>
      <w:r>
        <w:rPr>
          <w:sz w:val="24"/>
        </w:rPr>
        <w:tab/>
        <w:t>vaspitanja,</w:t>
      </w:r>
      <w:r>
        <w:rPr>
          <w:sz w:val="24"/>
        </w:rPr>
        <w:tab/>
        <w:t>direktorica</w:t>
      </w:r>
      <w:r>
        <w:rPr>
          <w:sz w:val="24"/>
        </w:rPr>
        <w:tab/>
      </w:r>
      <w:r>
        <w:rPr>
          <w:spacing w:val="-4"/>
          <w:sz w:val="24"/>
        </w:rPr>
        <w:t>JU</w:t>
      </w:r>
      <w:r>
        <w:rPr>
          <w:spacing w:val="-57"/>
          <w:sz w:val="24"/>
        </w:rPr>
        <w:t xml:space="preserve"> </w:t>
      </w:r>
      <w:r>
        <w:rPr>
          <w:sz w:val="24"/>
        </w:rPr>
        <w:t>“Jevrosima Jevra</w:t>
      </w:r>
      <w:r>
        <w:rPr>
          <w:spacing w:val="1"/>
          <w:sz w:val="24"/>
        </w:rPr>
        <w:t xml:space="preserve"> </w:t>
      </w:r>
      <w:r>
        <w:rPr>
          <w:sz w:val="24"/>
        </w:rPr>
        <w:t>Rabrenović”,</w:t>
      </w:r>
      <w:r>
        <w:rPr>
          <w:spacing w:val="4"/>
          <w:sz w:val="24"/>
        </w:rPr>
        <w:t xml:space="preserve"> </w:t>
      </w:r>
      <w:r>
        <w:rPr>
          <w:sz w:val="24"/>
        </w:rPr>
        <w:t>član</w:t>
      </w:r>
    </w:p>
    <w:p w14:paraId="50AEA7A7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74" w:lineRule="exact"/>
        <w:jc w:val="left"/>
        <w:rPr>
          <w:sz w:val="24"/>
        </w:rPr>
      </w:pPr>
      <w:r>
        <w:rPr>
          <w:sz w:val="24"/>
        </w:rPr>
        <w:t>Iva</w:t>
      </w:r>
      <w:r>
        <w:rPr>
          <w:spacing w:val="-5"/>
          <w:sz w:val="24"/>
        </w:rPr>
        <w:t xml:space="preserve"> </w:t>
      </w:r>
      <w:r>
        <w:rPr>
          <w:sz w:val="24"/>
        </w:rPr>
        <w:t>Lašić,</w:t>
      </w:r>
      <w:r>
        <w:rPr>
          <w:spacing w:val="-3"/>
          <w:sz w:val="24"/>
        </w:rPr>
        <w:t xml:space="preserve"> </w:t>
      </w:r>
      <w:r>
        <w:rPr>
          <w:sz w:val="24"/>
        </w:rPr>
        <w:t>profesorica</w:t>
      </w:r>
      <w:r>
        <w:rPr>
          <w:spacing w:val="-5"/>
          <w:sz w:val="24"/>
        </w:rPr>
        <w:t xml:space="preserve"> </w:t>
      </w:r>
      <w:r>
        <w:rPr>
          <w:sz w:val="24"/>
        </w:rPr>
        <w:t>engleskog</w:t>
      </w:r>
      <w:r>
        <w:rPr>
          <w:spacing w:val="-4"/>
          <w:sz w:val="24"/>
        </w:rPr>
        <w:t xml:space="preserve"> </w:t>
      </w:r>
      <w:r>
        <w:rPr>
          <w:sz w:val="24"/>
        </w:rPr>
        <w:t>jezika,</w:t>
      </w:r>
      <w:r>
        <w:rPr>
          <w:spacing w:val="-2"/>
          <w:sz w:val="24"/>
        </w:rPr>
        <w:t xml:space="preserve"> </w:t>
      </w:r>
      <w:r>
        <w:rPr>
          <w:sz w:val="24"/>
        </w:rPr>
        <w:t>direktor</w:t>
      </w:r>
      <w:r>
        <w:rPr>
          <w:spacing w:val="-7"/>
          <w:sz w:val="24"/>
        </w:rPr>
        <w:t xml:space="preserve"> </w:t>
      </w:r>
      <w:r>
        <w:rPr>
          <w:sz w:val="24"/>
        </w:rPr>
        <w:t>JUSMŠ</w:t>
      </w:r>
      <w:r>
        <w:rPr>
          <w:spacing w:val="3"/>
          <w:sz w:val="24"/>
        </w:rPr>
        <w:t xml:space="preserve"> </w:t>
      </w:r>
      <w:r>
        <w:rPr>
          <w:sz w:val="24"/>
        </w:rPr>
        <w:t>“Vuksan</w:t>
      </w:r>
      <w:r>
        <w:rPr>
          <w:spacing w:val="-8"/>
          <w:sz w:val="24"/>
        </w:rPr>
        <w:t xml:space="preserve"> </w:t>
      </w:r>
      <w:r>
        <w:rPr>
          <w:sz w:val="24"/>
        </w:rPr>
        <w:t>Đukić”,</w:t>
      </w:r>
      <w:r>
        <w:rPr>
          <w:spacing w:val="-3"/>
          <w:sz w:val="24"/>
        </w:rPr>
        <w:t xml:space="preserve"> </w:t>
      </w:r>
      <w:r>
        <w:rPr>
          <w:sz w:val="24"/>
        </w:rPr>
        <w:t>član</w:t>
      </w:r>
    </w:p>
    <w:p w14:paraId="57629D6A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jc w:val="left"/>
        <w:rPr>
          <w:sz w:val="24"/>
        </w:rPr>
      </w:pPr>
      <w:r>
        <w:rPr>
          <w:sz w:val="24"/>
        </w:rPr>
        <w:t>dr</w:t>
      </w:r>
      <w:r>
        <w:rPr>
          <w:spacing w:val="-2"/>
          <w:sz w:val="24"/>
        </w:rPr>
        <w:t xml:space="preserve"> </w:t>
      </w:r>
      <w:r>
        <w:rPr>
          <w:sz w:val="24"/>
        </w:rPr>
        <w:t>Miloje</w:t>
      </w:r>
      <w:r>
        <w:rPr>
          <w:spacing w:val="-4"/>
          <w:sz w:val="24"/>
        </w:rPr>
        <w:t xml:space="preserve"> </w:t>
      </w:r>
      <w:r>
        <w:rPr>
          <w:sz w:val="24"/>
        </w:rPr>
        <w:t>Zejak,</w:t>
      </w:r>
      <w:r>
        <w:rPr>
          <w:spacing w:val="-1"/>
          <w:sz w:val="24"/>
        </w:rPr>
        <w:t xml:space="preserve"> </w:t>
      </w:r>
      <w:r>
        <w:rPr>
          <w:sz w:val="24"/>
        </w:rPr>
        <w:t>doktor</w:t>
      </w:r>
      <w:r>
        <w:rPr>
          <w:spacing w:val="-1"/>
          <w:sz w:val="24"/>
        </w:rPr>
        <w:t xml:space="preserve"> </w:t>
      </w:r>
      <w:r>
        <w:rPr>
          <w:sz w:val="24"/>
        </w:rPr>
        <w:t>medicine,</w:t>
      </w:r>
      <w:r>
        <w:rPr>
          <w:spacing w:val="-1"/>
          <w:sz w:val="24"/>
        </w:rPr>
        <w:t xml:space="preserve"> </w:t>
      </w:r>
      <w:r>
        <w:rPr>
          <w:sz w:val="24"/>
        </w:rPr>
        <w:t>direktor</w:t>
      </w:r>
      <w:r>
        <w:rPr>
          <w:spacing w:val="-2"/>
          <w:sz w:val="24"/>
        </w:rPr>
        <w:t xml:space="preserve"> </w:t>
      </w:r>
      <w:r>
        <w:rPr>
          <w:sz w:val="24"/>
        </w:rPr>
        <w:t>Dom</w:t>
      </w:r>
      <w:r>
        <w:rPr>
          <w:spacing w:val="-12"/>
          <w:sz w:val="24"/>
        </w:rPr>
        <w:t xml:space="preserve"> </w:t>
      </w:r>
      <w:r>
        <w:rPr>
          <w:sz w:val="24"/>
        </w:rPr>
        <w:t>zdarvlja</w:t>
      </w:r>
      <w:r>
        <w:rPr>
          <w:spacing w:val="3"/>
          <w:sz w:val="24"/>
        </w:rPr>
        <w:t xml:space="preserve"> </w:t>
      </w:r>
      <w:r>
        <w:rPr>
          <w:sz w:val="24"/>
        </w:rPr>
        <w:t>“Boško</w:t>
      </w:r>
      <w:r>
        <w:rPr>
          <w:spacing w:val="1"/>
          <w:sz w:val="24"/>
        </w:rPr>
        <w:t xml:space="preserve"> </w:t>
      </w:r>
      <w:r>
        <w:rPr>
          <w:sz w:val="24"/>
        </w:rPr>
        <w:t>Dedejić”,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14:paraId="7D3DCCFC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32"/>
        <w:jc w:val="left"/>
        <w:rPr>
          <w:sz w:val="24"/>
        </w:rPr>
      </w:pPr>
      <w:r>
        <w:rPr>
          <w:sz w:val="24"/>
        </w:rPr>
        <w:t>Ivana</w:t>
      </w:r>
      <w:r>
        <w:rPr>
          <w:spacing w:val="-4"/>
          <w:sz w:val="24"/>
        </w:rPr>
        <w:t xml:space="preserve"> </w:t>
      </w:r>
      <w:r>
        <w:rPr>
          <w:sz w:val="24"/>
        </w:rPr>
        <w:t>Lašić,</w:t>
      </w:r>
      <w:r>
        <w:rPr>
          <w:spacing w:val="-2"/>
          <w:sz w:val="24"/>
        </w:rPr>
        <w:t xml:space="preserve"> </w:t>
      </w:r>
      <w:r>
        <w:rPr>
          <w:sz w:val="24"/>
        </w:rPr>
        <w:t>diplomirani</w:t>
      </w:r>
      <w:r>
        <w:rPr>
          <w:spacing w:val="-7"/>
          <w:sz w:val="24"/>
        </w:rPr>
        <w:t xml:space="preserve"> </w:t>
      </w:r>
      <w:r>
        <w:rPr>
          <w:sz w:val="24"/>
        </w:rPr>
        <w:t>pravnik,</w:t>
      </w:r>
      <w:r>
        <w:rPr>
          <w:spacing w:val="-2"/>
          <w:sz w:val="24"/>
        </w:rPr>
        <w:t xml:space="preserve"> </w:t>
      </w:r>
      <w:r>
        <w:rPr>
          <w:sz w:val="24"/>
        </w:rPr>
        <w:t>Zavod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zapošljavanje</w:t>
      </w:r>
      <w:r>
        <w:rPr>
          <w:spacing w:val="-4"/>
          <w:sz w:val="24"/>
        </w:rPr>
        <w:t xml:space="preserve"> </w:t>
      </w:r>
      <w:r>
        <w:rPr>
          <w:sz w:val="24"/>
        </w:rPr>
        <w:t>CG,</w:t>
      </w:r>
      <w:r>
        <w:rPr>
          <w:spacing w:val="-2"/>
          <w:sz w:val="24"/>
        </w:rPr>
        <w:t xml:space="preserve"> </w:t>
      </w:r>
      <w:r>
        <w:rPr>
          <w:sz w:val="24"/>
        </w:rPr>
        <w:t>član,</w:t>
      </w:r>
    </w:p>
    <w:p w14:paraId="46EDEBD0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line="264" w:lineRule="auto"/>
        <w:ind w:right="1048"/>
        <w:jc w:val="left"/>
        <w:rPr>
          <w:sz w:val="24"/>
        </w:rPr>
      </w:pPr>
      <w:r>
        <w:rPr>
          <w:sz w:val="24"/>
        </w:rPr>
        <w:t>Nikola</w:t>
      </w:r>
      <w:r>
        <w:rPr>
          <w:spacing w:val="12"/>
          <w:sz w:val="24"/>
        </w:rPr>
        <w:t xml:space="preserve"> </w:t>
      </w:r>
      <w:r>
        <w:rPr>
          <w:sz w:val="24"/>
        </w:rPr>
        <w:t>Mešter,</w:t>
      </w:r>
      <w:r>
        <w:rPr>
          <w:spacing w:val="15"/>
          <w:sz w:val="24"/>
        </w:rPr>
        <w:t xml:space="preserve"> </w:t>
      </w:r>
      <w:r>
        <w:rPr>
          <w:sz w:val="24"/>
        </w:rPr>
        <w:t>diplomirani</w:t>
      </w:r>
      <w:r>
        <w:rPr>
          <w:spacing w:val="13"/>
          <w:sz w:val="24"/>
        </w:rPr>
        <w:t xml:space="preserve"> </w:t>
      </w:r>
      <w:r>
        <w:rPr>
          <w:sz w:val="24"/>
        </w:rPr>
        <w:t>inženjer</w:t>
      </w:r>
      <w:r>
        <w:rPr>
          <w:spacing w:val="14"/>
          <w:sz w:val="24"/>
        </w:rPr>
        <w:t xml:space="preserve"> </w:t>
      </w:r>
      <w:r>
        <w:rPr>
          <w:sz w:val="24"/>
        </w:rPr>
        <w:t>poljoprivrede,</w:t>
      </w:r>
      <w:r>
        <w:rPr>
          <w:spacing w:val="15"/>
          <w:sz w:val="24"/>
        </w:rPr>
        <w:t xml:space="preserve"> </w:t>
      </w:r>
      <w:r>
        <w:rPr>
          <w:sz w:val="24"/>
        </w:rPr>
        <w:t>šef</w:t>
      </w:r>
      <w:r>
        <w:rPr>
          <w:spacing w:val="5"/>
          <w:sz w:val="24"/>
        </w:rPr>
        <w:t xml:space="preserve"> </w:t>
      </w:r>
      <w:r>
        <w:rPr>
          <w:sz w:val="24"/>
        </w:rPr>
        <w:t>područne</w:t>
      </w:r>
      <w:r>
        <w:rPr>
          <w:spacing w:val="16"/>
          <w:sz w:val="24"/>
        </w:rPr>
        <w:t xml:space="preserve"> </w:t>
      </w:r>
      <w:r>
        <w:rPr>
          <w:sz w:val="24"/>
        </w:rPr>
        <w:t>jednica</w:t>
      </w:r>
      <w:r>
        <w:rPr>
          <w:spacing w:val="12"/>
          <w:sz w:val="24"/>
        </w:rPr>
        <w:t xml:space="preserve"> </w:t>
      </w:r>
      <w:r>
        <w:rPr>
          <w:sz w:val="24"/>
        </w:rPr>
        <w:t>Uprave</w:t>
      </w:r>
      <w:r>
        <w:rPr>
          <w:spacing w:val="12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gazdovanje šumom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lovištima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Mojkovac,</w:t>
      </w:r>
      <w:r>
        <w:rPr>
          <w:spacing w:val="3"/>
          <w:sz w:val="24"/>
        </w:rPr>
        <w:t xml:space="preserve"> </w:t>
      </w:r>
      <w:r>
        <w:rPr>
          <w:sz w:val="24"/>
        </w:rPr>
        <w:t>član</w:t>
      </w:r>
    </w:p>
    <w:p w14:paraId="307C659A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  <w:tab w:val="left" w:pos="2331"/>
          <w:tab w:val="left" w:pos="3410"/>
          <w:tab w:val="left" w:pos="4479"/>
          <w:tab w:val="left" w:pos="5453"/>
          <w:tab w:val="left" w:pos="7097"/>
          <w:tab w:val="left" w:pos="8282"/>
          <w:tab w:val="left" w:pos="9610"/>
        </w:tabs>
        <w:spacing w:before="0" w:line="266" w:lineRule="auto"/>
        <w:ind w:right="1040"/>
        <w:jc w:val="left"/>
        <w:rPr>
          <w:sz w:val="24"/>
        </w:rPr>
      </w:pPr>
      <w:r>
        <w:rPr>
          <w:sz w:val="24"/>
        </w:rPr>
        <w:t>Aleksandar</w:t>
      </w:r>
      <w:r>
        <w:rPr>
          <w:sz w:val="24"/>
        </w:rPr>
        <w:tab/>
        <w:t>Vuković,</w:t>
      </w:r>
      <w:r>
        <w:rPr>
          <w:sz w:val="24"/>
        </w:rPr>
        <w:tab/>
        <w:t>diplorani</w:t>
      </w:r>
      <w:r>
        <w:rPr>
          <w:sz w:val="24"/>
        </w:rPr>
        <w:tab/>
        <w:t>inženjer</w:t>
      </w:r>
      <w:r>
        <w:rPr>
          <w:sz w:val="24"/>
        </w:rPr>
        <w:tab/>
        <w:t>kontinentalnog</w:t>
      </w:r>
      <w:r>
        <w:rPr>
          <w:sz w:val="24"/>
        </w:rPr>
        <w:tab/>
        <w:t>voćarstva,</w:t>
      </w:r>
      <w:r>
        <w:rPr>
          <w:sz w:val="24"/>
        </w:rPr>
        <w:tab/>
        <w:t>samoniklog</w:t>
      </w:r>
      <w:r>
        <w:rPr>
          <w:sz w:val="24"/>
        </w:rPr>
        <w:tab/>
      </w:r>
      <w:r>
        <w:rPr>
          <w:spacing w:val="-4"/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ljekovitog</w:t>
      </w:r>
      <w:r>
        <w:rPr>
          <w:spacing w:val="1"/>
          <w:sz w:val="24"/>
        </w:rPr>
        <w:t xml:space="preserve"> </w:t>
      </w:r>
      <w:r>
        <w:rPr>
          <w:sz w:val="24"/>
        </w:rPr>
        <w:t>bilja</w:t>
      </w:r>
      <w:r>
        <w:rPr>
          <w:spacing w:val="1"/>
          <w:sz w:val="24"/>
        </w:rPr>
        <w:t xml:space="preserve"> </w:t>
      </w:r>
      <w:r>
        <w:rPr>
          <w:sz w:val="24"/>
        </w:rPr>
        <w:t>Omladinski</w:t>
      </w:r>
      <w:r>
        <w:rPr>
          <w:spacing w:val="-7"/>
          <w:sz w:val="24"/>
        </w:rPr>
        <w:t xml:space="preserve"> </w:t>
      </w:r>
      <w:r>
        <w:rPr>
          <w:sz w:val="24"/>
        </w:rPr>
        <w:t>klub</w:t>
      </w:r>
      <w:r>
        <w:rPr>
          <w:spacing w:val="-3"/>
          <w:sz w:val="24"/>
        </w:rPr>
        <w:t xml:space="preserve"> </w:t>
      </w:r>
      <w:r>
        <w:rPr>
          <w:sz w:val="24"/>
        </w:rPr>
        <w:t>Mojkovac,</w:t>
      </w:r>
      <w:r>
        <w:rPr>
          <w:spacing w:val="3"/>
          <w:sz w:val="24"/>
        </w:rPr>
        <w:t xml:space="preserve"> </w:t>
      </w:r>
      <w:r>
        <w:rPr>
          <w:sz w:val="24"/>
        </w:rPr>
        <w:t>član</w:t>
      </w:r>
    </w:p>
    <w:p w14:paraId="2F529306" w14:textId="77777777" w:rsidR="005D44CE" w:rsidRDefault="00E72D1A">
      <w:pPr>
        <w:pStyle w:val="ListParagraph"/>
        <w:numPr>
          <w:ilvl w:val="0"/>
          <w:numId w:val="52"/>
        </w:numPr>
        <w:tabs>
          <w:tab w:val="left" w:pos="1041"/>
        </w:tabs>
        <w:spacing w:before="0" w:line="273" w:lineRule="exact"/>
        <w:jc w:val="left"/>
        <w:rPr>
          <w:sz w:val="24"/>
        </w:rPr>
      </w:pPr>
      <w:r>
        <w:rPr>
          <w:sz w:val="24"/>
        </w:rPr>
        <w:t>dr</w:t>
      </w:r>
      <w:r>
        <w:rPr>
          <w:spacing w:val="-12"/>
          <w:sz w:val="24"/>
        </w:rPr>
        <w:t xml:space="preserve"> </w:t>
      </w:r>
      <w:r>
        <w:rPr>
          <w:sz w:val="24"/>
        </w:rPr>
        <w:t>Veselin</w:t>
      </w:r>
      <w:r>
        <w:rPr>
          <w:spacing w:val="-10"/>
          <w:sz w:val="24"/>
        </w:rPr>
        <w:t xml:space="preserve"> </w:t>
      </w:r>
      <w:r>
        <w:rPr>
          <w:sz w:val="24"/>
        </w:rPr>
        <w:t>Ilić,</w:t>
      </w:r>
      <w:r>
        <w:rPr>
          <w:spacing w:val="-8"/>
          <w:sz w:val="24"/>
        </w:rPr>
        <w:t xml:space="preserve"> </w:t>
      </w:r>
      <w:r>
        <w:rPr>
          <w:sz w:val="24"/>
        </w:rPr>
        <w:t>doktor</w:t>
      </w:r>
      <w:r>
        <w:rPr>
          <w:spacing w:val="-9"/>
          <w:sz w:val="24"/>
        </w:rPr>
        <w:t xml:space="preserve"> </w:t>
      </w:r>
      <w:r>
        <w:rPr>
          <w:sz w:val="24"/>
        </w:rPr>
        <w:t>elektro</w:t>
      </w:r>
      <w:r>
        <w:rPr>
          <w:spacing w:val="-6"/>
          <w:sz w:val="24"/>
        </w:rPr>
        <w:t xml:space="preserve"> </w:t>
      </w:r>
      <w:r>
        <w:rPr>
          <w:sz w:val="24"/>
        </w:rPr>
        <w:t>inženjer,</w:t>
      </w:r>
      <w:r>
        <w:rPr>
          <w:spacing w:val="-8"/>
          <w:sz w:val="24"/>
        </w:rPr>
        <w:t xml:space="preserve"> </w:t>
      </w:r>
      <w:r>
        <w:rPr>
          <w:sz w:val="24"/>
        </w:rPr>
        <w:t>penzioner,</w:t>
      </w:r>
      <w:r>
        <w:rPr>
          <w:spacing w:val="-8"/>
          <w:sz w:val="24"/>
        </w:rPr>
        <w:t xml:space="preserve"> </w:t>
      </w:r>
      <w:r>
        <w:rPr>
          <w:sz w:val="24"/>
        </w:rPr>
        <w:t>član</w:t>
      </w:r>
    </w:p>
    <w:p w14:paraId="0DDF0B00" w14:textId="77777777" w:rsidR="005D44CE" w:rsidRDefault="005D44CE">
      <w:pPr>
        <w:pStyle w:val="BodyText"/>
        <w:spacing w:before="5"/>
        <w:rPr>
          <w:sz w:val="28"/>
        </w:rPr>
      </w:pPr>
    </w:p>
    <w:p w14:paraId="40B5ACDB" w14:textId="77777777" w:rsidR="005D44CE" w:rsidRDefault="00E72D1A">
      <w:pPr>
        <w:pStyle w:val="BodyText"/>
        <w:spacing w:line="266" w:lineRule="auto"/>
        <w:ind w:left="320" w:right="1049"/>
        <w:jc w:val="both"/>
      </w:pPr>
      <w:r>
        <w:t>Uloga koordinatora u procesu izrade je koordinacija radom Radne i Konsultativne grupe na</w:t>
      </w:r>
      <w:r>
        <w:rPr>
          <w:spacing w:val="1"/>
        </w:rPr>
        <w:t xml:space="preserve"> </w:t>
      </w:r>
      <w:r>
        <w:t>poslovima pripreme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finalizacije Strateškog</w:t>
      </w:r>
      <w:r>
        <w:rPr>
          <w:spacing w:val="-3"/>
        </w:rPr>
        <w:t xml:space="preserve"> </w:t>
      </w:r>
      <w:r>
        <w:t>plana</w:t>
      </w:r>
      <w:r>
        <w:rPr>
          <w:spacing w:val="5"/>
        </w:rPr>
        <w:t xml:space="preserve"> </w:t>
      </w:r>
      <w:r>
        <w:t>razvoja.</w:t>
      </w:r>
    </w:p>
    <w:p w14:paraId="14B52DB2" w14:textId="77777777" w:rsidR="005D44CE" w:rsidRDefault="005D44CE">
      <w:pPr>
        <w:pStyle w:val="BodyText"/>
        <w:spacing w:before="1"/>
        <w:rPr>
          <w:sz w:val="26"/>
        </w:rPr>
      </w:pPr>
    </w:p>
    <w:p w14:paraId="05A6BADE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Uloga Konsultativne grupe je dostavljanje sugestija i analiza materijala koje je pripremila Radna</w:t>
      </w:r>
      <w:r>
        <w:rPr>
          <w:spacing w:val="1"/>
        </w:rPr>
        <w:t xml:space="preserve"> </w:t>
      </w:r>
      <w:r>
        <w:t>grupa kroz inpute i komentare u cilju razrade i finalizacije poglavlja, kao i definisanje razvojnih</w:t>
      </w:r>
      <w:r>
        <w:rPr>
          <w:spacing w:val="1"/>
        </w:rPr>
        <w:t xml:space="preserve"> </w:t>
      </w:r>
      <w:r>
        <w:t>ciljeva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priprema</w:t>
      </w:r>
      <w:r>
        <w:rPr>
          <w:spacing w:val="1"/>
        </w:rPr>
        <w:t xml:space="preserve"> </w:t>
      </w:r>
      <w:r>
        <w:t>Godišnjeg akcionog</w:t>
      </w:r>
      <w:r>
        <w:rPr>
          <w:spacing w:val="1"/>
        </w:rPr>
        <w:t xml:space="preserve"> </w:t>
      </w:r>
      <w:r>
        <w:t>plana</w:t>
      </w:r>
      <w:r>
        <w:rPr>
          <w:spacing w:val="-1"/>
        </w:rPr>
        <w:t xml:space="preserve"> </w:t>
      </w:r>
      <w:r>
        <w:t xml:space="preserve">za </w:t>
      </w:r>
      <w:r>
        <w:t>sprovođenje</w:t>
      </w:r>
      <w:r>
        <w:rPr>
          <w:spacing w:val="-1"/>
        </w:rPr>
        <w:t xml:space="preserve"> </w:t>
      </w:r>
      <w:r>
        <w:t>Strateškog</w:t>
      </w:r>
      <w:r>
        <w:rPr>
          <w:spacing w:val="-4"/>
        </w:rPr>
        <w:t xml:space="preserve"> </w:t>
      </w:r>
      <w:r>
        <w:t>plana</w:t>
      </w:r>
      <w:r>
        <w:rPr>
          <w:spacing w:val="-1"/>
        </w:rPr>
        <w:t xml:space="preserve"> </w:t>
      </w:r>
      <w:r>
        <w:t>razvoja.</w:t>
      </w:r>
    </w:p>
    <w:p w14:paraId="685B88C6" w14:textId="77777777" w:rsidR="005D44CE" w:rsidRDefault="005D44CE">
      <w:pPr>
        <w:pStyle w:val="BodyText"/>
        <w:spacing w:before="5"/>
        <w:rPr>
          <w:sz w:val="26"/>
        </w:rPr>
      </w:pPr>
    </w:p>
    <w:p w14:paraId="1A9B01A1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U cilju operativne podrške u procesu izrade donijeta je Odluka o imenovanju Radne grupe za</w:t>
      </w:r>
      <w:r>
        <w:rPr>
          <w:spacing w:val="1"/>
        </w:rPr>
        <w:t xml:space="preserve"> </w:t>
      </w:r>
      <w:r>
        <w:t>izradu Strateškog plana razvoja Opštine Mojkovac za period od 2024. do 2029. godine (br: 01-</w:t>
      </w:r>
      <w:r>
        <w:rPr>
          <w:spacing w:val="1"/>
        </w:rPr>
        <w:t xml:space="preserve"> </w:t>
      </w:r>
      <w:r>
        <w:t>018/23-1338)</w:t>
      </w:r>
      <w:r>
        <w:rPr>
          <w:spacing w:val="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sastavu:</w:t>
      </w:r>
    </w:p>
    <w:p w14:paraId="479A2DF7" w14:textId="77777777" w:rsidR="005D44CE" w:rsidRDefault="005D44CE">
      <w:pPr>
        <w:pStyle w:val="BodyText"/>
        <w:spacing w:before="4"/>
        <w:rPr>
          <w:sz w:val="26"/>
        </w:rPr>
      </w:pPr>
    </w:p>
    <w:p w14:paraId="00E24A94" w14:textId="77777777" w:rsidR="005D44CE" w:rsidRDefault="00E72D1A">
      <w:pPr>
        <w:pStyle w:val="ListParagraph"/>
        <w:numPr>
          <w:ilvl w:val="0"/>
          <w:numId w:val="51"/>
        </w:numPr>
        <w:tabs>
          <w:tab w:val="left" w:pos="1041"/>
        </w:tabs>
        <w:spacing w:before="1"/>
        <w:rPr>
          <w:sz w:val="24"/>
        </w:rPr>
      </w:pPr>
      <w:r>
        <w:rPr>
          <w:sz w:val="24"/>
        </w:rPr>
        <w:t>Ivana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dojević,</w:t>
      </w:r>
      <w:r>
        <w:rPr>
          <w:spacing w:val="1"/>
          <w:sz w:val="24"/>
        </w:rPr>
        <w:t xml:space="preserve"> </w:t>
      </w:r>
      <w:r>
        <w:rPr>
          <w:sz w:val="24"/>
        </w:rPr>
        <w:t>koordinator</w:t>
      </w:r>
      <w:r>
        <w:rPr>
          <w:spacing w:val="-1"/>
          <w:sz w:val="24"/>
        </w:rPr>
        <w:t xml:space="preserve"> </w:t>
      </w:r>
      <w:r>
        <w:rPr>
          <w:sz w:val="24"/>
        </w:rPr>
        <w:t>Radne</w:t>
      </w:r>
      <w:r>
        <w:rPr>
          <w:spacing w:val="-2"/>
          <w:sz w:val="24"/>
        </w:rPr>
        <w:t xml:space="preserve"> </w:t>
      </w:r>
      <w:r>
        <w:rPr>
          <w:sz w:val="24"/>
        </w:rPr>
        <w:t>grupe</w:t>
      </w:r>
    </w:p>
    <w:p w14:paraId="0453CE2F" w14:textId="77777777" w:rsidR="005D44CE" w:rsidRDefault="00E72D1A">
      <w:pPr>
        <w:pStyle w:val="ListParagraph"/>
        <w:numPr>
          <w:ilvl w:val="0"/>
          <w:numId w:val="51"/>
        </w:numPr>
        <w:tabs>
          <w:tab w:val="left" w:pos="1041"/>
        </w:tabs>
        <w:rPr>
          <w:sz w:val="24"/>
        </w:rPr>
      </w:pPr>
      <w:r>
        <w:rPr>
          <w:sz w:val="24"/>
        </w:rPr>
        <w:t>Biljana</w:t>
      </w:r>
      <w:r>
        <w:rPr>
          <w:spacing w:val="-5"/>
          <w:sz w:val="24"/>
        </w:rPr>
        <w:t xml:space="preserve"> </w:t>
      </w:r>
      <w:r>
        <w:rPr>
          <w:sz w:val="24"/>
        </w:rPr>
        <w:t>Bogavac,</w:t>
      </w:r>
      <w:r>
        <w:rPr>
          <w:spacing w:val="-1"/>
          <w:sz w:val="24"/>
        </w:rPr>
        <w:t xml:space="preserve"> </w:t>
      </w:r>
      <w:r>
        <w:rPr>
          <w:sz w:val="24"/>
        </w:rPr>
        <w:t>članica</w:t>
      </w:r>
    </w:p>
    <w:p w14:paraId="1E19A051" w14:textId="77777777" w:rsidR="005D44CE" w:rsidRDefault="00E72D1A">
      <w:pPr>
        <w:pStyle w:val="ListParagraph"/>
        <w:numPr>
          <w:ilvl w:val="0"/>
          <w:numId w:val="51"/>
        </w:numPr>
        <w:tabs>
          <w:tab w:val="left" w:pos="1041"/>
        </w:tabs>
        <w:spacing w:before="32"/>
        <w:rPr>
          <w:sz w:val="24"/>
        </w:rPr>
      </w:pPr>
      <w:r>
        <w:rPr>
          <w:sz w:val="24"/>
        </w:rPr>
        <w:t>Biljana</w:t>
      </w:r>
      <w:r>
        <w:rPr>
          <w:spacing w:val="-6"/>
          <w:sz w:val="24"/>
        </w:rPr>
        <w:t xml:space="preserve"> </w:t>
      </w:r>
      <w:r>
        <w:rPr>
          <w:sz w:val="24"/>
        </w:rPr>
        <w:t>Radović</w:t>
      </w:r>
      <w:r>
        <w:rPr>
          <w:spacing w:val="-1"/>
          <w:sz w:val="24"/>
        </w:rPr>
        <w:t xml:space="preserve"> </w:t>
      </w:r>
      <w:r>
        <w:rPr>
          <w:sz w:val="24"/>
        </w:rPr>
        <w:t>Fuštić,</w:t>
      </w:r>
      <w:r>
        <w:rPr>
          <w:spacing w:val="-2"/>
          <w:sz w:val="24"/>
        </w:rPr>
        <w:t xml:space="preserve"> </w:t>
      </w:r>
      <w:r>
        <w:rPr>
          <w:sz w:val="24"/>
        </w:rPr>
        <w:t>članica</w:t>
      </w:r>
    </w:p>
    <w:p w14:paraId="58280E16" w14:textId="77777777" w:rsidR="005D44CE" w:rsidRDefault="00E72D1A">
      <w:pPr>
        <w:pStyle w:val="ListParagraph"/>
        <w:numPr>
          <w:ilvl w:val="0"/>
          <w:numId w:val="51"/>
        </w:numPr>
        <w:tabs>
          <w:tab w:val="left" w:pos="1041"/>
        </w:tabs>
        <w:rPr>
          <w:sz w:val="24"/>
        </w:rPr>
      </w:pPr>
      <w:r>
        <w:rPr>
          <w:sz w:val="24"/>
        </w:rPr>
        <w:t>Bojana</w:t>
      </w:r>
      <w:r>
        <w:rPr>
          <w:spacing w:val="-6"/>
          <w:sz w:val="24"/>
        </w:rPr>
        <w:t xml:space="preserve"> </w:t>
      </w:r>
      <w:r>
        <w:rPr>
          <w:sz w:val="24"/>
        </w:rPr>
        <w:t>Rovčanin,</w:t>
      </w:r>
      <w:r>
        <w:rPr>
          <w:spacing w:val="-2"/>
          <w:sz w:val="24"/>
        </w:rPr>
        <w:t xml:space="preserve"> </w:t>
      </w:r>
      <w:r>
        <w:rPr>
          <w:sz w:val="24"/>
        </w:rPr>
        <w:t>članica</w:t>
      </w:r>
    </w:p>
    <w:p w14:paraId="13B1478F" w14:textId="77777777" w:rsidR="005D44CE" w:rsidRDefault="00E72D1A">
      <w:pPr>
        <w:pStyle w:val="ListParagraph"/>
        <w:numPr>
          <w:ilvl w:val="0"/>
          <w:numId w:val="51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Darko</w:t>
      </w:r>
      <w:r>
        <w:rPr>
          <w:spacing w:val="-8"/>
          <w:sz w:val="24"/>
        </w:rPr>
        <w:t xml:space="preserve"> </w:t>
      </w:r>
      <w:r>
        <w:rPr>
          <w:sz w:val="24"/>
        </w:rPr>
        <w:t>Smolović,</w:t>
      </w:r>
      <w:r>
        <w:rPr>
          <w:spacing w:val="-5"/>
          <w:sz w:val="24"/>
        </w:rPr>
        <w:t xml:space="preserve"> </w:t>
      </w:r>
      <w:r>
        <w:rPr>
          <w:sz w:val="24"/>
        </w:rPr>
        <w:t>član</w:t>
      </w:r>
    </w:p>
    <w:p w14:paraId="131307C7" w14:textId="77777777" w:rsidR="005D44CE" w:rsidRDefault="00E72D1A">
      <w:pPr>
        <w:pStyle w:val="ListParagraph"/>
        <w:numPr>
          <w:ilvl w:val="0"/>
          <w:numId w:val="51"/>
        </w:numPr>
        <w:tabs>
          <w:tab w:val="left" w:pos="1041"/>
        </w:tabs>
        <w:rPr>
          <w:sz w:val="24"/>
        </w:rPr>
      </w:pPr>
      <w:r>
        <w:rPr>
          <w:spacing w:val="-1"/>
          <w:sz w:val="24"/>
        </w:rPr>
        <w:t>Vaso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Medojević,</w:t>
      </w:r>
      <w:r>
        <w:rPr>
          <w:spacing w:val="-11"/>
          <w:sz w:val="24"/>
        </w:rPr>
        <w:t xml:space="preserve"> </w:t>
      </w:r>
      <w:r>
        <w:rPr>
          <w:sz w:val="24"/>
        </w:rPr>
        <w:t>član</w:t>
      </w:r>
    </w:p>
    <w:p w14:paraId="5C1E1410" w14:textId="77777777" w:rsidR="005D44CE" w:rsidRDefault="005D44CE">
      <w:pPr>
        <w:pStyle w:val="BodyText"/>
        <w:rPr>
          <w:sz w:val="29"/>
        </w:rPr>
      </w:pPr>
    </w:p>
    <w:p w14:paraId="08F4A18D" w14:textId="77777777" w:rsidR="005D44CE" w:rsidRDefault="00E72D1A">
      <w:pPr>
        <w:pStyle w:val="BodyText"/>
        <w:spacing w:before="1" w:line="264" w:lineRule="auto"/>
        <w:ind w:left="320" w:right="1032"/>
        <w:jc w:val="both"/>
      </w:pPr>
      <w:r>
        <w:t>Uloga</w:t>
      </w:r>
      <w:r>
        <w:rPr>
          <w:spacing w:val="1"/>
        </w:rPr>
        <w:t xml:space="preserve"> </w:t>
      </w:r>
      <w:r>
        <w:t>Radne</w:t>
      </w:r>
      <w:r>
        <w:rPr>
          <w:spacing w:val="1"/>
        </w:rPr>
        <w:t xml:space="preserve"> </w:t>
      </w:r>
      <w:r>
        <w:t>grupe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izradi</w:t>
      </w:r>
      <w:r>
        <w:rPr>
          <w:spacing w:val="1"/>
        </w:rPr>
        <w:t xml:space="preserve"> </w:t>
      </w:r>
      <w:r>
        <w:t>strateškog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odnosila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prikupljanje</w:t>
      </w:r>
      <w:r>
        <w:rPr>
          <w:spacing w:val="1"/>
        </w:rPr>
        <w:t xml:space="preserve"> </w:t>
      </w:r>
      <w:r>
        <w:t>podataka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informacija,</w:t>
      </w:r>
      <w:r>
        <w:t xml:space="preserve"> pripremanje inicijalnih verzija poglavlja Strateškog plana razvoja, prikupljanje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komentara</w:t>
      </w:r>
      <w:r>
        <w:rPr>
          <w:spacing w:val="-5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strane Konsultativne</w:t>
      </w:r>
      <w:r>
        <w:rPr>
          <w:spacing w:val="1"/>
        </w:rPr>
        <w:t xml:space="preserve"> </w:t>
      </w:r>
      <w:r>
        <w:t>grupe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unos</w:t>
      </w:r>
      <w:r>
        <w:rPr>
          <w:spacing w:val="4"/>
        </w:rPr>
        <w:t xml:space="preserve"> </w:t>
      </w:r>
      <w:r>
        <w:t>izmjena.</w:t>
      </w:r>
    </w:p>
    <w:p w14:paraId="2BE65BBE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F5A405F" w14:textId="77777777" w:rsidR="005D44CE" w:rsidRDefault="005D44CE">
      <w:pPr>
        <w:pStyle w:val="BodyText"/>
        <w:spacing w:before="3"/>
        <w:rPr>
          <w:sz w:val="15"/>
        </w:rPr>
      </w:pPr>
    </w:p>
    <w:p w14:paraId="046446C5" w14:textId="77777777" w:rsidR="005D44CE" w:rsidRDefault="00E72D1A">
      <w:pPr>
        <w:pStyle w:val="BodyText"/>
        <w:spacing w:before="90" w:line="264" w:lineRule="auto"/>
        <w:ind w:left="320" w:right="1039"/>
        <w:jc w:val="both"/>
      </w:pPr>
      <w:r>
        <w:t>U procesu izrade Strateškog</w:t>
      </w:r>
      <w:r>
        <w:rPr>
          <w:spacing w:val="1"/>
        </w:rPr>
        <w:t xml:space="preserve"> </w:t>
      </w:r>
      <w:r>
        <w:t>plana razvoja opštine Mojkovac za period od 2024 do 2029. godine</w:t>
      </w:r>
      <w:r>
        <w:rPr>
          <w:spacing w:val="1"/>
        </w:rPr>
        <w:t xml:space="preserve"> </w:t>
      </w:r>
      <w:r>
        <w:t>podrška je pružena od strane zajedničkog djelovanja Ministarstva ekonomskog razvoja i UNDP-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mentorsku</w:t>
      </w:r>
      <w:r>
        <w:rPr>
          <w:spacing w:val="1"/>
        </w:rPr>
        <w:t xml:space="preserve"> </w:t>
      </w:r>
      <w:r>
        <w:t>podršku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strane</w:t>
      </w:r>
      <w:r>
        <w:rPr>
          <w:spacing w:val="1"/>
        </w:rPr>
        <w:t xml:space="preserve"> </w:t>
      </w:r>
      <w:r>
        <w:t>angažovanog</w:t>
      </w:r>
      <w:r>
        <w:rPr>
          <w:spacing w:val="1"/>
        </w:rPr>
        <w:t xml:space="preserve"> </w:t>
      </w:r>
      <w:r>
        <w:t>stručnog</w:t>
      </w:r>
      <w:r>
        <w:rPr>
          <w:spacing w:val="1"/>
        </w:rPr>
        <w:t xml:space="preserve"> </w:t>
      </w:r>
      <w:r>
        <w:t>konsultanta</w:t>
      </w:r>
      <w:r>
        <w:rPr>
          <w:spacing w:val="1"/>
        </w:rPr>
        <w:t xml:space="preserve"> </w:t>
      </w:r>
      <w:r>
        <w:t>gospodina</w:t>
      </w:r>
      <w:r>
        <w:rPr>
          <w:spacing w:val="1"/>
        </w:rPr>
        <w:t xml:space="preserve"> </w:t>
      </w:r>
      <w:r>
        <w:t>Mihaila</w:t>
      </w:r>
      <w:r>
        <w:rPr>
          <w:spacing w:val="1"/>
        </w:rPr>
        <w:t xml:space="preserve"> </w:t>
      </w:r>
      <w:r>
        <w:t>Zečevića.</w:t>
      </w:r>
      <w:r>
        <w:rPr>
          <w:spacing w:val="2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je u</w:t>
      </w:r>
      <w:r>
        <w:rPr>
          <w:spacing w:val="1"/>
        </w:rPr>
        <w:t xml:space="preserve"> </w:t>
      </w:r>
      <w:r>
        <w:t>toku</w:t>
      </w:r>
      <w:r>
        <w:rPr>
          <w:spacing w:val="-4"/>
        </w:rPr>
        <w:t xml:space="preserve"> </w:t>
      </w:r>
      <w:r>
        <w:t>izrade pomenutog</w:t>
      </w:r>
      <w:r>
        <w:rPr>
          <w:spacing w:val="-4"/>
        </w:rPr>
        <w:t xml:space="preserve"> </w:t>
      </w:r>
      <w:r>
        <w:t>dokumenta pružao</w:t>
      </w:r>
      <w:r>
        <w:rPr>
          <w:spacing w:val="1"/>
        </w:rPr>
        <w:t xml:space="preserve"> </w:t>
      </w:r>
      <w:r>
        <w:t>mentorsku</w:t>
      </w:r>
      <w:r>
        <w:rPr>
          <w:spacing w:val="1"/>
        </w:rPr>
        <w:t xml:space="preserve"> </w:t>
      </w:r>
      <w:r>
        <w:t>podršku.</w:t>
      </w:r>
    </w:p>
    <w:p w14:paraId="15FBA745" w14:textId="77777777" w:rsidR="005D44CE" w:rsidRDefault="005D44CE">
      <w:pPr>
        <w:pStyle w:val="BodyText"/>
        <w:spacing w:before="4"/>
        <w:rPr>
          <w:sz w:val="26"/>
        </w:rPr>
      </w:pPr>
    </w:p>
    <w:p w14:paraId="724CC247" w14:textId="77777777" w:rsidR="005D44CE" w:rsidRDefault="00E72D1A">
      <w:pPr>
        <w:pStyle w:val="BodyText"/>
        <w:spacing w:line="264" w:lineRule="auto"/>
        <w:ind w:left="320" w:right="962"/>
      </w:pPr>
      <w:r>
        <w:t>U</w:t>
      </w:r>
      <w:r>
        <w:rPr>
          <w:spacing w:val="49"/>
        </w:rPr>
        <w:t xml:space="preserve"> </w:t>
      </w:r>
      <w:r>
        <w:t>skladu</w:t>
      </w:r>
      <w:r>
        <w:rPr>
          <w:spacing w:val="49"/>
        </w:rPr>
        <w:t xml:space="preserve"> </w:t>
      </w:r>
      <w:r>
        <w:t>sa</w:t>
      </w:r>
      <w:r>
        <w:rPr>
          <w:spacing w:val="50"/>
        </w:rPr>
        <w:t xml:space="preserve"> </w:t>
      </w:r>
      <w:r>
        <w:t>utvrđenim</w:t>
      </w:r>
      <w:r>
        <w:rPr>
          <w:spacing w:val="45"/>
        </w:rPr>
        <w:t xml:space="preserve"> </w:t>
      </w:r>
      <w:r>
        <w:t>zadacima</w:t>
      </w:r>
      <w:r>
        <w:rPr>
          <w:spacing w:val="50"/>
        </w:rPr>
        <w:t xml:space="preserve"> </w:t>
      </w:r>
      <w:r>
        <w:t>Radna</w:t>
      </w:r>
      <w:r>
        <w:rPr>
          <w:spacing w:val="49"/>
        </w:rPr>
        <w:t xml:space="preserve"> </w:t>
      </w:r>
      <w:r>
        <w:t>grupa</w:t>
      </w:r>
      <w:r>
        <w:rPr>
          <w:spacing w:val="54"/>
        </w:rPr>
        <w:t xml:space="preserve"> </w:t>
      </w:r>
      <w:r>
        <w:t>je</w:t>
      </w:r>
      <w:r>
        <w:rPr>
          <w:spacing w:val="50"/>
        </w:rPr>
        <w:t xml:space="preserve"> </w:t>
      </w:r>
      <w:r>
        <w:t>uz</w:t>
      </w:r>
      <w:r>
        <w:rPr>
          <w:spacing w:val="49"/>
        </w:rPr>
        <w:t xml:space="preserve"> </w:t>
      </w:r>
      <w:r>
        <w:t>podršku</w:t>
      </w:r>
      <w:r>
        <w:rPr>
          <w:spacing w:val="50"/>
        </w:rPr>
        <w:t xml:space="preserve"> </w:t>
      </w:r>
      <w:r>
        <w:t>Opštinske</w:t>
      </w:r>
      <w:r>
        <w:rPr>
          <w:spacing w:val="49"/>
        </w:rPr>
        <w:t xml:space="preserve"> </w:t>
      </w:r>
      <w:r>
        <w:t>konsultativne</w:t>
      </w:r>
      <w:r>
        <w:rPr>
          <w:spacing w:val="50"/>
        </w:rPr>
        <w:t xml:space="preserve"> </w:t>
      </w:r>
      <w:r>
        <w:t>grupe</w:t>
      </w:r>
      <w:r>
        <w:rPr>
          <w:spacing w:val="-57"/>
        </w:rPr>
        <w:t xml:space="preserve"> </w:t>
      </w:r>
      <w:r>
        <w:t>pripremila:</w:t>
      </w:r>
    </w:p>
    <w:p w14:paraId="05C61130" w14:textId="77777777" w:rsidR="005D44CE" w:rsidRDefault="00E72D1A">
      <w:pPr>
        <w:pStyle w:val="ListParagraph"/>
        <w:numPr>
          <w:ilvl w:val="0"/>
          <w:numId w:val="50"/>
        </w:numPr>
        <w:tabs>
          <w:tab w:val="left" w:pos="1040"/>
          <w:tab w:val="left" w:pos="1041"/>
        </w:tabs>
        <w:spacing w:before="2"/>
        <w:rPr>
          <w:sz w:val="24"/>
        </w:rPr>
      </w:pPr>
      <w:r>
        <w:rPr>
          <w:sz w:val="24"/>
        </w:rPr>
        <w:t>Analizu</w:t>
      </w:r>
      <w:r>
        <w:rPr>
          <w:spacing w:val="-2"/>
          <w:sz w:val="24"/>
        </w:rPr>
        <w:t xml:space="preserve"> </w:t>
      </w:r>
      <w:r>
        <w:rPr>
          <w:sz w:val="24"/>
        </w:rPr>
        <w:t>postojećeg</w:t>
      </w:r>
      <w:r>
        <w:rPr>
          <w:spacing w:val="-2"/>
          <w:sz w:val="24"/>
        </w:rPr>
        <w:t xml:space="preserve"> </w:t>
      </w:r>
      <w:r>
        <w:rPr>
          <w:sz w:val="24"/>
        </w:rPr>
        <w:t>stanja;</w:t>
      </w:r>
    </w:p>
    <w:p w14:paraId="1A8E076D" w14:textId="77777777" w:rsidR="005D44CE" w:rsidRDefault="00E72D1A">
      <w:pPr>
        <w:pStyle w:val="ListParagraph"/>
        <w:numPr>
          <w:ilvl w:val="0"/>
          <w:numId w:val="50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Izradu</w:t>
      </w:r>
      <w:r>
        <w:rPr>
          <w:spacing w:val="-2"/>
          <w:sz w:val="24"/>
        </w:rPr>
        <w:t xml:space="preserve"> </w:t>
      </w:r>
      <w:r>
        <w:rPr>
          <w:sz w:val="24"/>
        </w:rPr>
        <w:t>SWOT</w:t>
      </w:r>
      <w:r>
        <w:rPr>
          <w:spacing w:val="-5"/>
          <w:sz w:val="24"/>
        </w:rPr>
        <w:t xml:space="preserve"> </w:t>
      </w:r>
      <w:r>
        <w:rPr>
          <w:sz w:val="24"/>
        </w:rPr>
        <w:t>analize;</w:t>
      </w:r>
    </w:p>
    <w:p w14:paraId="55BFA1C9" w14:textId="77777777" w:rsidR="005D44CE" w:rsidRDefault="00E72D1A">
      <w:pPr>
        <w:pStyle w:val="ListParagraph"/>
        <w:numPr>
          <w:ilvl w:val="0"/>
          <w:numId w:val="50"/>
        </w:numPr>
        <w:tabs>
          <w:tab w:val="left" w:pos="1040"/>
          <w:tab w:val="left" w:pos="1041"/>
        </w:tabs>
        <w:spacing w:before="27" w:line="264" w:lineRule="auto"/>
        <w:ind w:right="1034"/>
        <w:rPr>
          <w:sz w:val="24"/>
        </w:rPr>
      </w:pPr>
      <w:r>
        <w:rPr>
          <w:sz w:val="24"/>
        </w:rPr>
        <w:t>Definisanje</w:t>
      </w:r>
      <w:r>
        <w:rPr>
          <w:spacing w:val="56"/>
          <w:sz w:val="24"/>
        </w:rPr>
        <w:t xml:space="preserve"> </w:t>
      </w:r>
      <w:r>
        <w:rPr>
          <w:sz w:val="24"/>
        </w:rPr>
        <w:t>opšteg</w:t>
      </w:r>
      <w:r>
        <w:rPr>
          <w:spacing w:val="56"/>
          <w:sz w:val="24"/>
        </w:rPr>
        <w:t xml:space="preserve"> </w:t>
      </w:r>
      <w:r>
        <w:rPr>
          <w:sz w:val="24"/>
        </w:rPr>
        <w:t>strateškog</w:t>
      </w:r>
      <w:r>
        <w:rPr>
          <w:spacing w:val="51"/>
          <w:sz w:val="24"/>
        </w:rPr>
        <w:t xml:space="preserve"> </w:t>
      </w:r>
      <w:r>
        <w:rPr>
          <w:sz w:val="24"/>
        </w:rPr>
        <w:t>cilja,</w:t>
      </w:r>
      <w:r>
        <w:rPr>
          <w:spacing w:val="58"/>
          <w:sz w:val="24"/>
        </w:rPr>
        <w:t xml:space="preserve"> </w:t>
      </w:r>
      <w:r>
        <w:rPr>
          <w:sz w:val="24"/>
        </w:rPr>
        <w:t>specifičnih</w:t>
      </w:r>
      <w:r>
        <w:rPr>
          <w:spacing w:val="56"/>
          <w:sz w:val="24"/>
        </w:rPr>
        <w:t xml:space="preserve"> </w:t>
      </w:r>
      <w:r>
        <w:rPr>
          <w:sz w:val="24"/>
        </w:rPr>
        <w:t>strateških</w:t>
      </w:r>
      <w:r>
        <w:rPr>
          <w:spacing w:val="51"/>
          <w:sz w:val="24"/>
        </w:rPr>
        <w:t xml:space="preserve"> </w:t>
      </w:r>
      <w:r>
        <w:rPr>
          <w:sz w:val="24"/>
        </w:rPr>
        <w:t>ciljeva,</w:t>
      </w:r>
      <w:r>
        <w:rPr>
          <w:spacing w:val="57"/>
          <w:sz w:val="24"/>
        </w:rPr>
        <w:t xml:space="preserve"> </w:t>
      </w:r>
      <w:r>
        <w:rPr>
          <w:sz w:val="24"/>
        </w:rPr>
        <w:t>prioriteta</w:t>
      </w:r>
      <w:r>
        <w:rPr>
          <w:spacing w:val="51"/>
          <w:sz w:val="24"/>
        </w:rPr>
        <w:t xml:space="preserve"> </w:t>
      </w:r>
      <w:r>
        <w:rPr>
          <w:sz w:val="24"/>
        </w:rPr>
        <w:t>i</w:t>
      </w:r>
      <w:r>
        <w:rPr>
          <w:spacing w:val="47"/>
          <w:sz w:val="24"/>
        </w:rPr>
        <w:t xml:space="preserve"> </w:t>
      </w:r>
      <w:r>
        <w:rPr>
          <w:sz w:val="24"/>
        </w:rPr>
        <w:t>ključnih</w:t>
      </w:r>
      <w:r>
        <w:rPr>
          <w:spacing w:val="-57"/>
          <w:sz w:val="24"/>
        </w:rPr>
        <w:t xml:space="preserve"> </w:t>
      </w:r>
      <w:r>
        <w:rPr>
          <w:sz w:val="24"/>
        </w:rPr>
        <w:t>razvojnih</w:t>
      </w:r>
      <w:r>
        <w:rPr>
          <w:spacing w:val="-4"/>
          <w:sz w:val="24"/>
        </w:rPr>
        <w:t xml:space="preserve"> </w:t>
      </w:r>
      <w:r>
        <w:rPr>
          <w:sz w:val="24"/>
        </w:rPr>
        <w:t>projeka</w:t>
      </w:r>
      <w:r>
        <w:rPr>
          <w:sz w:val="24"/>
        </w:rPr>
        <w:t>;</w:t>
      </w:r>
    </w:p>
    <w:p w14:paraId="33AE76E9" w14:textId="77777777" w:rsidR="005D44CE" w:rsidRDefault="00E72D1A">
      <w:pPr>
        <w:pStyle w:val="ListParagraph"/>
        <w:numPr>
          <w:ilvl w:val="0"/>
          <w:numId w:val="50"/>
        </w:numPr>
        <w:tabs>
          <w:tab w:val="left" w:pos="1040"/>
          <w:tab w:val="left" w:pos="1041"/>
        </w:tabs>
        <w:spacing w:before="2"/>
        <w:rPr>
          <w:sz w:val="24"/>
        </w:rPr>
      </w:pPr>
      <w:r>
        <w:rPr>
          <w:sz w:val="24"/>
        </w:rPr>
        <w:t>Izradu</w:t>
      </w:r>
      <w:r>
        <w:rPr>
          <w:spacing w:val="-2"/>
          <w:sz w:val="24"/>
        </w:rPr>
        <w:t xml:space="preserve"> </w:t>
      </w:r>
      <w:r>
        <w:rPr>
          <w:sz w:val="24"/>
        </w:rPr>
        <w:t>Godišnjeg</w:t>
      </w:r>
      <w:r>
        <w:rPr>
          <w:spacing w:val="-1"/>
          <w:sz w:val="24"/>
        </w:rPr>
        <w:t xml:space="preserve"> </w:t>
      </w:r>
      <w:r>
        <w:rPr>
          <w:sz w:val="24"/>
        </w:rPr>
        <w:t>akcionog</w:t>
      </w:r>
      <w:r>
        <w:rPr>
          <w:spacing w:val="-1"/>
          <w:sz w:val="24"/>
        </w:rPr>
        <w:t xml:space="preserve"> </w:t>
      </w:r>
      <w:r>
        <w:rPr>
          <w:sz w:val="24"/>
        </w:rPr>
        <w:t>plana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opis</w:t>
      </w:r>
      <w:r>
        <w:rPr>
          <w:spacing w:val="2"/>
          <w:sz w:val="24"/>
        </w:rPr>
        <w:t xml:space="preserve"> </w:t>
      </w:r>
      <w:r>
        <w:rPr>
          <w:sz w:val="24"/>
        </w:rPr>
        <w:t>projekata;</w:t>
      </w:r>
    </w:p>
    <w:p w14:paraId="471488C8" w14:textId="77777777" w:rsidR="005D44CE" w:rsidRDefault="00E72D1A">
      <w:pPr>
        <w:pStyle w:val="ListParagraph"/>
        <w:numPr>
          <w:ilvl w:val="0"/>
          <w:numId w:val="50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monitoringa.</w:t>
      </w:r>
    </w:p>
    <w:p w14:paraId="79D04D13" w14:textId="77777777" w:rsidR="005D44CE" w:rsidRDefault="005D44CE">
      <w:pPr>
        <w:pStyle w:val="BodyText"/>
        <w:spacing w:before="8"/>
        <w:rPr>
          <w:sz w:val="28"/>
        </w:rPr>
      </w:pPr>
    </w:p>
    <w:p w14:paraId="4729CBBC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U periodu od konstituisanja Opštinske konsultativne grupe do izrade Nacrta Strateškog plana</w:t>
      </w:r>
      <w:r>
        <w:rPr>
          <w:spacing w:val="1"/>
        </w:rPr>
        <w:t xml:space="preserve"> </w:t>
      </w:r>
      <w:r>
        <w:t>razvoja opštine Mojkovac održano je 22 sastanaka, na kojima je diskutovano o pojedinačnim</w:t>
      </w:r>
      <w:r>
        <w:rPr>
          <w:spacing w:val="1"/>
        </w:rPr>
        <w:t xml:space="preserve"> </w:t>
      </w:r>
      <w:r>
        <w:t>poglavljima.</w:t>
      </w:r>
    </w:p>
    <w:p w14:paraId="2979D2A0" w14:textId="77777777" w:rsidR="005D44CE" w:rsidRDefault="005D44CE">
      <w:pPr>
        <w:pStyle w:val="BodyText"/>
        <w:spacing w:before="4"/>
        <w:rPr>
          <w:sz w:val="26"/>
        </w:rPr>
      </w:pPr>
    </w:p>
    <w:p w14:paraId="41920A1C" w14:textId="77777777" w:rsidR="005D44CE" w:rsidRDefault="00E72D1A">
      <w:pPr>
        <w:pStyle w:val="BodyText"/>
        <w:spacing w:before="1" w:line="266" w:lineRule="auto"/>
        <w:ind w:left="320" w:right="1038"/>
        <w:jc w:val="both"/>
      </w:pPr>
      <w:r>
        <w:t>Nacrt Strateškog plana razvoja opštine Mojkovac usvojen je na sastanku Opštinske konsultativne</w:t>
      </w:r>
      <w:r>
        <w:rPr>
          <w:spacing w:val="-57"/>
        </w:rPr>
        <w:t xml:space="preserve"> </w:t>
      </w:r>
      <w:r>
        <w:t>grupe održanom dana 16.05.2024. godine i data saglasnost o davanju Nacrta Strateškog plana na</w:t>
      </w:r>
      <w:r>
        <w:rPr>
          <w:spacing w:val="1"/>
        </w:rPr>
        <w:t xml:space="preserve"> </w:t>
      </w:r>
      <w:r>
        <w:t>javnu</w:t>
      </w:r>
      <w:r>
        <w:rPr>
          <w:spacing w:val="1"/>
        </w:rPr>
        <w:t xml:space="preserve"> </w:t>
      </w:r>
      <w:r>
        <w:t>raspravu,</w:t>
      </w:r>
      <w:r>
        <w:rPr>
          <w:spacing w:val="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trajanju</w:t>
      </w:r>
      <w:r>
        <w:rPr>
          <w:spacing w:val="2"/>
        </w:rPr>
        <w:t xml:space="preserve"> </w:t>
      </w:r>
      <w:r>
        <w:t>od</w:t>
      </w:r>
      <w:r>
        <w:rPr>
          <w:spacing w:val="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dana.</w:t>
      </w:r>
    </w:p>
    <w:p w14:paraId="1A9AA0AD" w14:textId="77777777" w:rsidR="005D44CE" w:rsidRDefault="005D44CE">
      <w:pPr>
        <w:pStyle w:val="BodyText"/>
        <w:spacing w:before="8"/>
        <w:rPr>
          <w:sz w:val="25"/>
        </w:rPr>
      </w:pPr>
    </w:p>
    <w:p w14:paraId="3912D1C8" w14:textId="77777777" w:rsidR="005D44CE" w:rsidRDefault="00E72D1A">
      <w:pPr>
        <w:spacing w:line="264" w:lineRule="auto"/>
        <w:ind w:left="320" w:right="1033"/>
        <w:jc w:val="both"/>
        <w:rPr>
          <w:sz w:val="24"/>
        </w:rPr>
      </w:pPr>
      <w:r>
        <w:rPr>
          <w:sz w:val="24"/>
        </w:rPr>
        <w:t>Strateškim pl</w:t>
      </w:r>
      <w:r>
        <w:rPr>
          <w:sz w:val="24"/>
        </w:rPr>
        <w:t>anom razvoja opštine Mojkovac definisan je opšti cilj „</w:t>
      </w:r>
      <w:r>
        <w:rPr>
          <w:b/>
          <w:i/>
          <w:sz w:val="24"/>
        </w:rPr>
        <w:t>Brži ekonomski i društveni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razvoj opštine sa ciljem unapređenja kvaliteta života građana</w:t>
      </w:r>
      <w:r>
        <w:rPr>
          <w:sz w:val="24"/>
        </w:rPr>
        <w:t>“. Ovaj cilj će biti ostvaren kroz</w:t>
      </w:r>
      <w:r>
        <w:rPr>
          <w:spacing w:val="1"/>
          <w:sz w:val="24"/>
        </w:rPr>
        <w:t xml:space="preserve"> </w:t>
      </w:r>
      <w:r>
        <w:rPr>
          <w:sz w:val="24"/>
        </w:rPr>
        <w:t>postizanje</w:t>
      </w:r>
      <w:r>
        <w:rPr>
          <w:spacing w:val="1"/>
          <w:sz w:val="24"/>
        </w:rPr>
        <w:t xml:space="preserve"> </w:t>
      </w:r>
      <w:r>
        <w:rPr>
          <w:sz w:val="24"/>
        </w:rPr>
        <w:t>tri</w:t>
      </w:r>
      <w:r>
        <w:rPr>
          <w:spacing w:val="1"/>
          <w:sz w:val="24"/>
        </w:rPr>
        <w:t xml:space="preserve"> </w:t>
      </w:r>
      <w:r>
        <w:rPr>
          <w:sz w:val="24"/>
        </w:rPr>
        <w:t>strateška</w:t>
      </w:r>
      <w:r>
        <w:rPr>
          <w:spacing w:val="1"/>
          <w:sz w:val="24"/>
        </w:rPr>
        <w:t xml:space="preserve"> </w:t>
      </w:r>
      <w:r>
        <w:rPr>
          <w:sz w:val="24"/>
        </w:rPr>
        <w:t>cilja</w:t>
      </w:r>
      <w:r>
        <w:rPr>
          <w:spacing w:val="1"/>
          <w:sz w:val="24"/>
        </w:rPr>
        <w:t xml:space="preserve"> </w:t>
      </w:r>
      <w:r>
        <w:rPr>
          <w:sz w:val="24"/>
        </w:rPr>
        <w:t>usmjerena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1"/>
          <w:sz w:val="24"/>
        </w:rPr>
        <w:t xml:space="preserve"> </w:t>
      </w:r>
      <w:r>
        <w:rPr>
          <w:sz w:val="24"/>
        </w:rPr>
        <w:t>društvenih</w:t>
      </w:r>
      <w:r>
        <w:rPr>
          <w:spacing w:val="1"/>
          <w:sz w:val="24"/>
        </w:rPr>
        <w:t xml:space="preserve"> </w:t>
      </w:r>
      <w:r>
        <w:rPr>
          <w:sz w:val="24"/>
        </w:rPr>
        <w:t>servisa,</w:t>
      </w:r>
      <w:r>
        <w:rPr>
          <w:spacing w:val="1"/>
          <w:sz w:val="24"/>
        </w:rPr>
        <w:t xml:space="preserve"> </w:t>
      </w:r>
      <w:r>
        <w:rPr>
          <w:sz w:val="24"/>
        </w:rPr>
        <w:t>privredni</w:t>
      </w:r>
      <w:r>
        <w:rPr>
          <w:spacing w:val="60"/>
          <w:sz w:val="24"/>
        </w:rPr>
        <w:t xml:space="preserve"> </w:t>
      </w:r>
      <w:r>
        <w:rPr>
          <w:sz w:val="24"/>
        </w:rPr>
        <w:t>razvoj</w:t>
      </w:r>
      <w:r>
        <w:rPr>
          <w:spacing w:val="1"/>
          <w:sz w:val="24"/>
        </w:rPr>
        <w:t xml:space="preserve"> </w:t>
      </w:r>
      <w:r>
        <w:rPr>
          <w:sz w:val="24"/>
        </w:rPr>
        <w:t>sektora sa potencijalom rasta, kao i unapređenje saobraćajne i komunalne infrastrukture, životne</w:t>
      </w:r>
      <w:r>
        <w:rPr>
          <w:spacing w:val="1"/>
          <w:sz w:val="24"/>
        </w:rPr>
        <w:t xml:space="preserve"> </w:t>
      </w:r>
      <w:r>
        <w:rPr>
          <w:sz w:val="24"/>
        </w:rPr>
        <w:t>sredine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održivo</w:t>
      </w:r>
      <w:r>
        <w:rPr>
          <w:spacing w:val="6"/>
          <w:sz w:val="24"/>
        </w:rPr>
        <w:t xml:space="preserve"> </w:t>
      </w:r>
      <w:r>
        <w:rPr>
          <w:sz w:val="24"/>
        </w:rPr>
        <w:t>korišćenje prirodnih</w:t>
      </w:r>
      <w:r>
        <w:rPr>
          <w:spacing w:val="-3"/>
          <w:sz w:val="24"/>
        </w:rPr>
        <w:t xml:space="preserve"> </w:t>
      </w:r>
      <w:r>
        <w:rPr>
          <w:sz w:val="24"/>
        </w:rPr>
        <w:t>resursa</w:t>
      </w:r>
    </w:p>
    <w:p w14:paraId="2206C3B2" w14:textId="77777777" w:rsidR="005D44CE" w:rsidRDefault="005D44CE">
      <w:pPr>
        <w:pStyle w:val="BodyText"/>
        <w:spacing w:before="7"/>
        <w:rPr>
          <w:sz w:val="26"/>
        </w:rPr>
      </w:pPr>
    </w:p>
    <w:p w14:paraId="788E3590" w14:textId="77777777" w:rsidR="005D44CE" w:rsidRDefault="00E72D1A">
      <w:pPr>
        <w:pStyle w:val="BodyText"/>
        <w:ind w:left="320"/>
      </w:pPr>
      <w:r>
        <w:t>Strateškim</w:t>
      </w:r>
      <w:r>
        <w:rPr>
          <w:spacing w:val="-8"/>
        </w:rPr>
        <w:t xml:space="preserve"> </w:t>
      </w:r>
      <w:r>
        <w:t>planom</w:t>
      </w:r>
      <w:r>
        <w:rPr>
          <w:spacing w:val="-8"/>
        </w:rPr>
        <w:t xml:space="preserve"> </w:t>
      </w:r>
      <w:r>
        <w:t>definisani</w:t>
      </w:r>
      <w:r>
        <w:rPr>
          <w:spacing w:val="-3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strateški</w:t>
      </w:r>
      <w:r>
        <w:rPr>
          <w:spacing w:val="-7"/>
        </w:rPr>
        <w:t xml:space="preserve"> </w:t>
      </w:r>
      <w:r>
        <w:t>ciljevi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prioritetne</w:t>
      </w:r>
      <w:r>
        <w:rPr>
          <w:spacing w:val="1"/>
        </w:rPr>
        <w:t xml:space="preserve"> </w:t>
      </w:r>
      <w:r>
        <w:t>oblasti,</w:t>
      </w:r>
      <w:r>
        <w:rPr>
          <w:spacing w:val="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to:</w:t>
      </w:r>
    </w:p>
    <w:p w14:paraId="02A9D478" w14:textId="77777777" w:rsidR="005D44CE" w:rsidRDefault="005D44CE">
      <w:pPr>
        <w:pStyle w:val="BodyText"/>
        <w:spacing w:before="7"/>
        <w:rPr>
          <w:sz w:val="28"/>
        </w:rPr>
      </w:pPr>
    </w:p>
    <w:p w14:paraId="4848BC83" w14:textId="77777777" w:rsidR="005D44CE" w:rsidRDefault="00E72D1A">
      <w:pPr>
        <w:pStyle w:val="ListParagraph"/>
        <w:numPr>
          <w:ilvl w:val="0"/>
          <w:numId w:val="49"/>
        </w:numPr>
        <w:tabs>
          <w:tab w:val="left" w:pos="748"/>
        </w:tabs>
        <w:spacing w:before="0"/>
        <w:ind w:hanging="361"/>
        <w:rPr>
          <w:sz w:val="24"/>
        </w:rPr>
      </w:pPr>
      <w:r>
        <w:rPr>
          <w:sz w:val="24"/>
        </w:rPr>
        <w:t>Strateški</w:t>
      </w:r>
      <w:r>
        <w:rPr>
          <w:spacing w:val="-10"/>
          <w:sz w:val="24"/>
        </w:rPr>
        <w:t xml:space="preserve"> </w:t>
      </w:r>
      <w:r>
        <w:rPr>
          <w:sz w:val="24"/>
        </w:rPr>
        <w:t>cilj</w:t>
      </w:r>
      <w:r>
        <w:rPr>
          <w:spacing w:val="-4"/>
          <w:sz w:val="24"/>
        </w:rPr>
        <w:t xml:space="preserve"> </w:t>
      </w:r>
      <w:r>
        <w:rPr>
          <w:sz w:val="24"/>
        </w:rPr>
        <w:t>1:</w:t>
      </w:r>
      <w:r>
        <w:rPr>
          <w:spacing w:val="3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2"/>
          <w:sz w:val="24"/>
        </w:rPr>
        <w:t xml:space="preserve"> </w:t>
      </w:r>
      <w:r>
        <w:rPr>
          <w:sz w:val="24"/>
        </w:rPr>
        <w:t>društvenih servisa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opštih</w:t>
      </w:r>
      <w:r>
        <w:rPr>
          <w:spacing w:val="-5"/>
          <w:sz w:val="24"/>
        </w:rPr>
        <w:t xml:space="preserve"> </w:t>
      </w:r>
      <w:r>
        <w:rPr>
          <w:sz w:val="24"/>
        </w:rPr>
        <w:t>uslova</w:t>
      </w:r>
      <w:r>
        <w:rPr>
          <w:spacing w:val="-1"/>
          <w:sz w:val="24"/>
        </w:rPr>
        <w:t xml:space="preserve"> </w:t>
      </w:r>
      <w:r>
        <w:rPr>
          <w:sz w:val="24"/>
        </w:rPr>
        <w:t>života</w:t>
      </w:r>
      <w:r>
        <w:rPr>
          <w:spacing w:val="-1"/>
          <w:sz w:val="24"/>
        </w:rPr>
        <w:t xml:space="preserve"> </w:t>
      </w:r>
      <w:r>
        <w:rPr>
          <w:sz w:val="24"/>
        </w:rPr>
        <w:t>građana</w:t>
      </w:r>
    </w:p>
    <w:p w14:paraId="2974BAEB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32"/>
        <w:rPr>
          <w:sz w:val="24"/>
        </w:rPr>
      </w:pPr>
      <w:r>
        <w:rPr>
          <w:sz w:val="24"/>
        </w:rPr>
        <w:t>Prioritet</w:t>
      </w:r>
      <w:r>
        <w:rPr>
          <w:spacing w:val="-3"/>
          <w:sz w:val="24"/>
        </w:rPr>
        <w:t xml:space="preserve"> </w:t>
      </w:r>
      <w:r>
        <w:rPr>
          <w:sz w:val="24"/>
        </w:rPr>
        <w:t>1.1:</w:t>
      </w:r>
      <w:r>
        <w:rPr>
          <w:spacing w:val="-7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socijalne</w:t>
      </w:r>
      <w:r>
        <w:rPr>
          <w:spacing w:val="-3"/>
          <w:sz w:val="24"/>
        </w:rPr>
        <w:t xml:space="preserve"> </w:t>
      </w:r>
      <w:r>
        <w:rPr>
          <w:sz w:val="24"/>
        </w:rPr>
        <w:t>zaštite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51"/>
          <w:sz w:val="24"/>
        </w:rPr>
        <w:t xml:space="preserve"> </w:t>
      </w:r>
      <w:r>
        <w:rPr>
          <w:sz w:val="24"/>
        </w:rPr>
        <w:t>inkluzija</w:t>
      </w:r>
      <w:r>
        <w:rPr>
          <w:spacing w:val="2"/>
          <w:sz w:val="24"/>
        </w:rPr>
        <w:t xml:space="preserve"> </w:t>
      </w:r>
      <w:r>
        <w:rPr>
          <w:sz w:val="24"/>
        </w:rPr>
        <w:t>vulnerabilnih</w:t>
      </w:r>
      <w:r>
        <w:rPr>
          <w:spacing w:val="-3"/>
          <w:sz w:val="24"/>
        </w:rPr>
        <w:t xml:space="preserve"> </w:t>
      </w:r>
      <w:r>
        <w:rPr>
          <w:sz w:val="24"/>
        </w:rPr>
        <w:t>(osjetljivih)</w:t>
      </w:r>
      <w:r>
        <w:rPr>
          <w:spacing w:val="-1"/>
          <w:sz w:val="24"/>
        </w:rPr>
        <w:t xml:space="preserve"> </w:t>
      </w:r>
      <w:r>
        <w:rPr>
          <w:sz w:val="24"/>
        </w:rPr>
        <w:t>grupa</w:t>
      </w:r>
    </w:p>
    <w:p w14:paraId="7E33A53B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Prioritet</w:t>
      </w:r>
      <w:r>
        <w:rPr>
          <w:spacing w:val="-2"/>
          <w:sz w:val="24"/>
        </w:rPr>
        <w:t xml:space="preserve"> </w:t>
      </w:r>
      <w:r>
        <w:rPr>
          <w:sz w:val="24"/>
        </w:rPr>
        <w:t>1.2:</w:t>
      </w:r>
      <w:r>
        <w:rPr>
          <w:spacing w:val="-6"/>
          <w:sz w:val="24"/>
        </w:rPr>
        <w:t xml:space="preserve"> </w:t>
      </w:r>
      <w:r>
        <w:rPr>
          <w:sz w:val="24"/>
        </w:rPr>
        <w:t>Zdravstvena</w:t>
      </w:r>
      <w:r>
        <w:rPr>
          <w:spacing w:val="-2"/>
          <w:sz w:val="24"/>
        </w:rPr>
        <w:t xml:space="preserve"> </w:t>
      </w:r>
      <w:r>
        <w:rPr>
          <w:sz w:val="24"/>
        </w:rPr>
        <w:t>zaštita,</w:t>
      </w:r>
      <w:r>
        <w:rPr>
          <w:spacing w:val="-3"/>
          <w:sz w:val="24"/>
        </w:rPr>
        <w:t xml:space="preserve"> </w:t>
      </w:r>
      <w:r>
        <w:rPr>
          <w:sz w:val="24"/>
        </w:rPr>
        <w:t>obrazovanje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sigurnost</w:t>
      </w:r>
      <w:r>
        <w:rPr>
          <w:spacing w:val="-1"/>
          <w:sz w:val="24"/>
        </w:rPr>
        <w:t xml:space="preserve"> </w:t>
      </w:r>
      <w:r>
        <w:rPr>
          <w:sz w:val="24"/>
        </w:rPr>
        <w:t>građana</w:t>
      </w:r>
    </w:p>
    <w:p w14:paraId="1E56BCCD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Prioritet</w:t>
      </w:r>
      <w:r>
        <w:rPr>
          <w:spacing w:val="-1"/>
          <w:sz w:val="24"/>
        </w:rPr>
        <w:t xml:space="preserve"> </w:t>
      </w:r>
      <w:r>
        <w:rPr>
          <w:sz w:val="24"/>
        </w:rPr>
        <w:t>1.3:</w:t>
      </w:r>
      <w:r>
        <w:rPr>
          <w:spacing w:val="-6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1"/>
          <w:sz w:val="24"/>
        </w:rPr>
        <w:t xml:space="preserve"> </w:t>
      </w:r>
      <w:r>
        <w:rPr>
          <w:sz w:val="24"/>
        </w:rPr>
        <w:t>uslova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razvoj</w:t>
      </w:r>
      <w:r>
        <w:rPr>
          <w:spacing w:val="-9"/>
          <w:sz w:val="24"/>
        </w:rPr>
        <w:t xml:space="preserve"> </w:t>
      </w:r>
      <w:r>
        <w:rPr>
          <w:sz w:val="24"/>
        </w:rPr>
        <w:t>sporta,</w:t>
      </w:r>
      <w:r>
        <w:rPr>
          <w:spacing w:val="-4"/>
          <w:sz w:val="24"/>
        </w:rPr>
        <w:t xml:space="preserve"> </w:t>
      </w:r>
      <w:r>
        <w:rPr>
          <w:sz w:val="24"/>
        </w:rPr>
        <w:t>položaja</w:t>
      </w:r>
      <w:r>
        <w:rPr>
          <w:spacing w:val="3"/>
          <w:sz w:val="24"/>
        </w:rPr>
        <w:t xml:space="preserve"> </w:t>
      </w:r>
      <w:r>
        <w:rPr>
          <w:sz w:val="24"/>
        </w:rPr>
        <w:t>mladih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kulture</w:t>
      </w:r>
    </w:p>
    <w:p w14:paraId="0095BB66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Prioritet</w:t>
      </w:r>
      <w:r>
        <w:rPr>
          <w:spacing w:val="-2"/>
          <w:sz w:val="24"/>
        </w:rPr>
        <w:t xml:space="preserve"> </w:t>
      </w:r>
      <w:r>
        <w:rPr>
          <w:sz w:val="24"/>
        </w:rPr>
        <w:t>1.4:</w:t>
      </w:r>
      <w:r>
        <w:rPr>
          <w:spacing w:val="-7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2"/>
          <w:sz w:val="24"/>
        </w:rPr>
        <w:t xml:space="preserve"> </w:t>
      </w:r>
      <w:r>
        <w:rPr>
          <w:sz w:val="24"/>
        </w:rPr>
        <w:t>usluga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kapaciteta</w:t>
      </w:r>
      <w:r>
        <w:rPr>
          <w:spacing w:val="-3"/>
          <w:sz w:val="24"/>
        </w:rPr>
        <w:t xml:space="preserve"> </w:t>
      </w:r>
      <w:r>
        <w:rPr>
          <w:sz w:val="24"/>
        </w:rPr>
        <w:t>lokalne</w:t>
      </w:r>
      <w:r>
        <w:rPr>
          <w:spacing w:val="-3"/>
          <w:sz w:val="24"/>
        </w:rPr>
        <w:t xml:space="preserve"> </w:t>
      </w:r>
      <w:r>
        <w:rPr>
          <w:sz w:val="24"/>
        </w:rPr>
        <w:t>samouprave</w:t>
      </w:r>
    </w:p>
    <w:p w14:paraId="0B42F101" w14:textId="77777777" w:rsidR="005D44CE" w:rsidRDefault="005D44CE">
      <w:pPr>
        <w:pStyle w:val="BodyText"/>
        <w:spacing w:before="1"/>
        <w:rPr>
          <w:sz w:val="29"/>
        </w:rPr>
      </w:pPr>
    </w:p>
    <w:p w14:paraId="222468A4" w14:textId="77777777" w:rsidR="005D44CE" w:rsidRDefault="00E72D1A">
      <w:pPr>
        <w:pStyle w:val="ListParagraph"/>
        <w:numPr>
          <w:ilvl w:val="0"/>
          <w:numId w:val="49"/>
        </w:numPr>
        <w:tabs>
          <w:tab w:val="left" w:pos="748"/>
        </w:tabs>
        <w:spacing w:before="0" w:line="264" w:lineRule="auto"/>
        <w:ind w:right="1038"/>
        <w:rPr>
          <w:sz w:val="24"/>
        </w:rPr>
      </w:pPr>
      <w:r>
        <w:rPr>
          <w:sz w:val="24"/>
        </w:rPr>
        <w:t>Strateški</w:t>
      </w:r>
      <w:r>
        <w:rPr>
          <w:spacing w:val="56"/>
          <w:sz w:val="24"/>
        </w:rPr>
        <w:t xml:space="preserve"> </w:t>
      </w:r>
      <w:r>
        <w:rPr>
          <w:sz w:val="24"/>
        </w:rPr>
        <w:t>cilj</w:t>
      </w:r>
      <w:r>
        <w:rPr>
          <w:spacing w:val="2"/>
          <w:sz w:val="24"/>
        </w:rPr>
        <w:t xml:space="preserve"> </w:t>
      </w:r>
      <w:r>
        <w:rPr>
          <w:sz w:val="24"/>
        </w:rPr>
        <w:t>2:</w:t>
      </w:r>
      <w:r>
        <w:rPr>
          <w:spacing w:val="9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5"/>
          <w:sz w:val="24"/>
        </w:rPr>
        <w:t xml:space="preserve"> </w:t>
      </w:r>
      <w:r>
        <w:rPr>
          <w:sz w:val="24"/>
        </w:rPr>
        <w:t>saobraćajne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56"/>
          <w:sz w:val="24"/>
        </w:rPr>
        <w:t xml:space="preserve"> </w:t>
      </w:r>
      <w:r>
        <w:rPr>
          <w:sz w:val="24"/>
        </w:rPr>
        <w:t>komunalne</w:t>
      </w:r>
      <w:r>
        <w:rPr>
          <w:spacing w:val="9"/>
          <w:sz w:val="24"/>
        </w:rPr>
        <w:t xml:space="preserve"> </w:t>
      </w:r>
      <w:r>
        <w:rPr>
          <w:sz w:val="24"/>
        </w:rPr>
        <w:t>infrastrukture,</w:t>
      </w:r>
      <w:r>
        <w:rPr>
          <w:spacing w:val="8"/>
          <w:sz w:val="24"/>
        </w:rPr>
        <w:t xml:space="preserve"> </w:t>
      </w:r>
      <w:r>
        <w:rPr>
          <w:sz w:val="24"/>
        </w:rPr>
        <w:t>životne</w:t>
      </w:r>
      <w:r>
        <w:rPr>
          <w:spacing w:val="5"/>
          <w:sz w:val="24"/>
        </w:rPr>
        <w:t xml:space="preserve"> </w:t>
      </w:r>
      <w:r>
        <w:rPr>
          <w:sz w:val="24"/>
        </w:rPr>
        <w:t>sredine</w:t>
      </w:r>
      <w:r>
        <w:rPr>
          <w:spacing w:val="14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održivo</w:t>
      </w:r>
      <w:r>
        <w:rPr>
          <w:spacing w:val="5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1"/>
          <w:sz w:val="24"/>
        </w:rPr>
        <w:t xml:space="preserve"> </w:t>
      </w:r>
      <w:r>
        <w:rPr>
          <w:sz w:val="24"/>
        </w:rPr>
        <w:t>prirodnih</w:t>
      </w:r>
      <w:r>
        <w:rPr>
          <w:spacing w:val="-3"/>
          <w:sz w:val="24"/>
        </w:rPr>
        <w:t xml:space="preserve"> </w:t>
      </w:r>
      <w:r>
        <w:rPr>
          <w:sz w:val="24"/>
        </w:rPr>
        <w:t>resursa</w:t>
      </w:r>
    </w:p>
    <w:p w14:paraId="69CF202C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Prioritet</w:t>
      </w:r>
      <w:r>
        <w:rPr>
          <w:spacing w:val="-3"/>
          <w:sz w:val="24"/>
        </w:rPr>
        <w:t xml:space="preserve"> </w:t>
      </w:r>
      <w:r>
        <w:rPr>
          <w:sz w:val="24"/>
        </w:rPr>
        <w:t>2.1:</w:t>
      </w:r>
      <w:r>
        <w:rPr>
          <w:spacing w:val="-8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saobraćajne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</w:t>
      </w:r>
    </w:p>
    <w:p w14:paraId="4A123035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Prioritet</w:t>
      </w:r>
      <w:r>
        <w:rPr>
          <w:spacing w:val="-3"/>
          <w:sz w:val="24"/>
        </w:rPr>
        <w:t xml:space="preserve"> </w:t>
      </w:r>
      <w:r>
        <w:rPr>
          <w:sz w:val="24"/>
        </w:rPr>
        <w:t>2.2:</w:t>
      </w:r>
      <w:r>
        <w:rPr>
          <w:spacing w:val="-7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1"/>
          <w:sz w:val="24"/>
        </w:rPr>
        <w:t xml:space="preserve"> </w:t>
      </w:r>
      <w:r>
        <w:rPr>
          <w:sz w:val="24"/>
        </w:rPr>
        <w:t>vodosnabdijevanja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3"/>
          <w:sz w:val="24"/>
        </w:rPr>
        <w:t xml:space="preserve"> </w:t>
      </w:r>
      <w:r>
        <w:rPr>
          <w:sz w:val="24"/>
        </w:rPr>
        <w:t>otpadnim</w:t>
      </w:r>
      <w:r>
        <w:rPr>
          <w:spacing w:val="-7"/>
          <w:sz w:val="24"/>
        </w:rPr>
        <w:t xml:space="preserve"> </w:t>
      </w:r>
      <w:r>
        <w:rPr>
          <w:sz w:val="24"/>
        </w:rPr>
        <w:t>vodama</w:t>
      </w:r>
    </w:p>
    <w:p w14:paraId="36D038EC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Prioritet</w:t>
      </w:r>
      <w:r>
        <w:rPr>
          <w:spacing w:val="-1"/>
          <w:sz w:val="24"/>
        </w:rPr>
        <w:t xml:space="preserve"> </w:t>
      </w:r>
      <w:r>
        <w:rPr>
          <w:sz w:val="24"/>
        </w:rPr>
        <w:t>2.3:</w:t>
      </w:r>
      <w:r>
        <w:rPr>
          <w:spacing w:val="-5"/>
          <w:sz w:val="24"/>
        </w:rPr>
        <w:t xml:space="preserve"> </w:t>
      </w:r>
      <w:r>
        <w:rPr>
          <w:sz w:val="24"/>
        </w:rPr>
        <w:t>Razvoj</w:t>
      </w:r>
      <w:r>
        <w:rPr>
          <w:spacing w:val="-9"/>
          <w:sz w:val="24"/>
        </w:rPr>
        <w:t xml:space="preserve"> </w:t>
      </w:r>
      <w:r>
        <w:rPr>
          <w:sz w:val="24"/>
        </w:rPr>
        <w:t>kapaciteta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integrisano</w:t>
      </w:r>
      <w:r>
        <w:rPr>
          <w:spacing w:val="4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2"/>
          <w:sz w:val="24"/>
        </w:rPr>
        <w:t xml:space="preserve"> </w:t>
      </w:r>
      <w:r>
        <w:rPr>
          <w:sz w:val="24"/>
        </w:rPr>
        <w:t>otpadom</w:t>
      </w:r>
    </w:p>
    <w:p w14:paraId="6D247D23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BE1ABE4" w14:textId="77777777" w:rsidR="005D44CE" w:rsidRDefault="005D44CE">
      <w:pPr>
        <w:pStyle w:val="BodyText"/>
        <w:spacing w:before="3"/>
        <w:rPr>
          <w:sz w:val="15"/>
        </w:rPr>
      </w:pPr>
    </w:p>
    <w:p w14:paraId="0B8C0D31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90"/>
        <w:rPr>
          <w:sz w:val="24"/>
        </w:rPr>
      </w:pPr>
      <w:r>
        <w:rPr>
          <w:sz w:val="24"/>
        </w:rPr>
        <w:t>Prioritet</w:t>
      </w:r>
      <w:r>
        <w:rPr>
          <w:spacing w:val="-2"/>
          <w:sz w:val="24"/>
        </w:rPr>
        <w:t xml:space="preserve"> </w:t>
      </w:r>
      <w:r>
        <w:rPr>
          <w:sz w:val="24"/>
        </w:rPr>
        <w:t>2.4: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ostale</w:t>
      </w:r>
      <w:r>
        <w:rPr>
          <w:spacing w:val="2"/>
          <w:sz w:val="24"/>
        </w:rPr>
        <w:t xml:space="preserve"> </w:t>
      </w:r>
      <w:r>
        <w:rPr>
          <w:sz w:val="24"/>
        </w:rPr>
        <w:t>javne</w:t>
      </w:r>
      <w:r>
        <w:rPr>
          <w:spacing w:val="2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servisa</w:t>
      </w:r>
    </w:p>
    <w:p w14:paraId="16E2CF98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line="264" w:lineRule="auto"/>
        <w:ind w:right="1722"/>
        <w:rPr>
          <w:sz w:val="24"/>
        </w:rPr>
      </w:pPr>
      <w:r>
        <w:rPr>
          <w:sz w:val="24"/>
        </w:rPr>
        <w:t>Prioritet</w:t>
      </w:r>
      <w:r>
        <w:rPr>
          <w:spacing w:val="-1"/>
          <w:sz w:val="24"/>
        </w:rPr>
        <w:t xml:space="preserve"> </w:t>
      </w:r>
      <w:r>
        <w:rPr>
          <w:sz w:val="24"/>
        </w:rPr>
        <w:t>2.5:</w:t>
      </w:r>
      <w:r>
        <w:rPr>
          <w:spacing w:val="-8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energetske</w:t>
      </w:r>
      <w:r>
        <w:rPr>
          <w:spacing w:val="-3"/>
          <w:sz w:val="24"/>
        </w:rPr>
        <w:t xml:space="preserve"> </w:t>
      </w:r>
      <w:r>
        <w:rPr>
          <w:sz w:val="24"/>
        </w:rPr>
        <w:t>efikasnosti,</w:t>
      </w:r>
      <w:r>
        <w:rPr>
          <w:spacing w:val="-1"/>
          <w:sz w:val="24"/>
        </w:rPr>
        <w:t xml:space="preserve"> </w:t>
      </w:r>
      <w:r>
        <w:rPr>
          <w:sz w:val="24"/>
        </w:rPr>
        <w:t>upotrebe</w:t>
      </w:r>
      <w:r>
        <w:rPr>
          <w:spacing w:val="-4"/>
          <w:sz w:val="24"/>
        </w:rPr>
        <w:t xml:space="preserve"> </w:t>
      </w:r>
      <w:r>
        <w:rPr>
          <w:sz w:val="24"/>
        </w:rPr>
        <w:t>OIE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smanjenje</w:t>
      </w:r>
      <w:r>
        <w:rPr>
          <w:spacing w:val="-3"/>
          <w:sz w:val="24"/>
        </w:rPr>
        <w:t xml:space="preserve"> </w:t>
      </w:r>
      <w:r>
        <w:rPr>
          <w:sz w:val="24"/>
        </w:rPr>
        <w:t>uticaja</w:t>
      </w:r>
      <w:r>
        <w:rPr>
          <w:spacing w:val="-57"/>
          <w:sz w:val="24"/>
        </w:rPr>
        <w:t xml:space="preserve"> </w:t>
      </w:r>
      <w:r>
        <w:rPr>
          <w:sz w:val="24"/>
        </w:rPr>
        <w:t>klimatskih</w:t>
      </w:r>
      <w:r>
        <w:rPr>
          <w:spacing w:val="-4"/>
          <w:sz w:val="24"/>
        </w:rPr>
        <w:t xml:space="preserve"> </w:t>
      </w:r>
      <w:r>
        <w:rPr>
          <w:sz w:val="24"/>
        </w:rPr>
        <w:t>promjena.</w:t>
      </w:r>
    </w:p>
    <w:p w14:paraId="1642B5F1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3"/>
        <w:rPr>
          <w:sz w:val="24"/>
        </w:rPr>
      </w:pPr>
      <w:r>
        <w:rPr>
          <w:sz w:val="24"/>
        </w:rPr>
        <w:t>Prioritet</w:t>
      </w:r>
      <w:r>
        <w:rPr>
          <w:spacing w:val="-1"/>
          <w:sz w:val="24"/>
        </w:rPr>
        <w:t xml:space="preserve"> </w:t>
      </w:r>
      <w:r>
        <w:rPr>
          <w:sz w:val="24"/>
        </w:rPr>
        <w:t>2.6:</w:t>
      </w:r>
      <w:r>
        <w:rPr>
          <w:spacing w:val="-6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2"/>
          <w:sz w:val="24"/>
        </w:rPr>
        <w:t xml:space="preserve"> </w:t>
      </w:r>
      <w:r>
        <w:rPr>
          <w:sz w:val="24"/>
        </w:rPr>
        <w:t>stanja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životne</w:t>
      </w:r>
      <w:r>
        <w:rPr>
          <w:spacing w:val="-2"/>
          <w:sz w:val="24"/>
        </w:rPr>
        <w:t xml:space="preserve"> </w:t>
      </w:r>
      <w:r>
        <w:rPr>
          <w:sz w:val="24"/>
        </w:rPr>
        <w:t>sredine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prirode</w:t>
      </w:r>
    </w:p>
    <w:p w14:paraId="184A891D" w14:textId="77777777" w:rsidR="005D44CE" w:rsidRDefault="005D44CE">
      <w:pPr>
        <w:pStyle w:val="BodyText"/>
        <w:spacing w:before="7"/>
        <w:rPr>
          <w:sz w:val="28"/>
        </w:rPr>
      </w:pPr>
    </w:p>
    <w:p w14:paraId="7E7AD79A" w14:textId="77777777" w:rsidR="005D44CE" w:rsidRDefault="00E72D1A">
      <w:pPr>
        <w:pStyle w:val="ListParagraph"/>
        <w:numPr>
          <w:ilvl w:val="0"/>
          <w:numId w:val="49"/>
        </w:numPr>
        <w:tabs>
          <w:tab w:val="left" w:pos="748"/>
        </w:tabs>
        <w:spacing w:before="0"/>
        <w:ind w:hanging="361"/>
        <w:rPr>
          <w:sz w:val="24"/>
        </w:rPr>
      </w:pPr>
      <w:r>
        <w:rPr>
          <w:sz w:val="24"/>
        </w:rPr>
        <w:t>Strateški</w:t>
      </w:r>
      <w:r>
        <w:rPr>
          <w:spacing w:val="-8"/>
          <w:sz w:val="24"/>
        </w:rPr>
        <w:t xml:space="preserve"> </w:t>
      </w:r>
      <w:r>
        <w:rPr>
          <w:sz w:val="24"/>
        </w:rPr>
        <w:t>cilj</w:t>
      </w:r>
      <w:r>
        <w:rPr>
          <w:spacing w:val="-2"/>
          <w:sz w:val="24"/>
        </w:rPr>
        <w:t xml:space="preserve"> </w:t>
      </w:r>
      <w:r>
        <w:rPr>
          <w:sz w:val="24"/>
        </w:rPr>
        <w:t>3:</w:t>
      </w:r>
      <w:r>
        <w:rPr>
          <w:spacing w:val="5"/>
          <w:sz w:val="24"/>
        </w:rPr>
        <w:t xml:space="preserve"> </w:t>
      </w:r>
      <w:r>
        <w:rPr>
          <w:sz w:val="24"/>
        </w:rPr>
        <w:t>Privredni</w:t>
      </w:r>
      <w:r>
        <w:rPr>
          <w:spacing w:val="-4"/>
          <w:sz w:val="24"/>
        </w:rPr>
        <w:t xml:space="preserve"> </w:t>
      </w:r>
      <w:r>
        <w:rPr>
          <w:sz w:val="24"/>
        </w:rPr>
        <w:t>razvoj</w:t>
      </w:r>
      <w:r>
        <w:rPr>
          <w:spacing w:val="-7"/>
          <w:sz w:val="24"/>
        </w:rPr>
        <w:t xml:space="preserve"> </w:t>
      </w:r>
      <w:r>
        <w:rPr>
          <w:sz w:val="24"/>
        </w:rPr>
        <w:t>sektora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sa </w:t>
      </w:r>
      <w:r>
        <w:rPr>
          <w:sz w:val="24"/>
        </w:rPr>
        <w:t>potencijalom</w:t>
      </w:r>
      <w:r>
        <w:rPr>
          <w:spacing w:val="-7"/>
          <w:sz w:val="24"/>
        </w:rPr>
        <w:t xml:space="preserve"> </w:t>
      </w:r>
      <w:r>
        <w:rPr>
          <w:sz w:val="24"/>
        </w:rPr>
        <w:t>rasta</w:t>
      </w:r>
    </w:p>
    <w:p w14:paraId="49AE2661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Priroritet</w:t>
      </w:r>
      <w:r>
        <w:rPr>
          <w:spacing w:val="2"/>
          <w:sz w:val="24"/>
        </w:rPr>
        <w:t xml:space="preserve"> </w:t>
      </w:r>
      <w:r>
        <w:rPr>
          <w:sz w:val="24"/>
        </w:rPr>
        <w:t>3.1:</w:t>
      </w:r>
      <w:r>
        <w:rPr>
          <w:spacing w:val="-3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poslovnog</w:t>
      </w:r>
      <w:r>
        <w:rPr>
          <w:spacing w:val="-2"/>
          <w:sz w:val="24"/>
        </w:rPr>
        <w:t xml:space="preserve"> </w:t>
      </w:r>
      <w:r>
        <w:rPr>
          <w:sz w:val="24"/>
        </w:rPr>
        <w:t>ambijenta,</w:t>
      </w:r>
      <w:r>
        <w:rPr>
          <w:spacing w:val="-1"/>
          <w:sz w:val="24"/>
        </w:rPr>
        <w:t xml:space="preserve"> </w:t>
      </w:r>
      <w:r>
        <w:rPr>
          <w:sz w:val="24"/>
        </w:rPr>
        <w:t>razvoj</w:t>
      </w:r>
      <w:r>
        <w:rPr>
          <w:spacing w:val="-11"/>
          <w:sz w:val="24"/>
        </w:rPr>
        <w:t xml:space="preserve"> </w:t>
      </w:r>
      <w:r>
        <w:rPr>
          <w:sz w:val="24"/>
        </w:rPr>
        <w:t>preduzetništva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zapošljavanje</w:t>
      </w:r>
    </w:p>
    <w:p w14:paraId="390345C2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Prioritet</w:t>
      </w:r>
      <w:r>
        <w:rPr>
          <w:spacing w:val="-3"/>
          <w:sz w:val="24"/>
        </w:rPr>
        <w:t xml:space="preserve"> </w:t>
      </w:r>
      <w:r>
        <w:rPr>
          <w:sz w:val="24"/>
        </w:rPr>
        <w:t>3.2:</w:t>
      </w:r>
      <w:r>
        <w:rPr>
          <w:spacing w:val="-6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uslova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poljoprivrednu</w:t>
      </w:r>
      <w:r>
        <w:rPr>
          <w:spacing w:val="-2"/>
          <w:sz w:val="24"/>
        </w:rPr>
        <w:t xml:space="preserve"> </w:t>
      </w:r>
      <w:r>
        <w:rPr>
          <w:sz w:val="24"/>
        </w:rPr>
        <w:t>proizvodnju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jačanje</w:t>
      </w:r>
      <w:r>
        <w:rPr>
          <w:spacing w:val="-3"/>
          <w:sz w:val="24"/>
        </w:rPr>
        <w:t xml:space="preserve"> </w:t>
      </w:r>
      <w:r>
        <w:rPr>
          <w:sz w:val="24"/>
        </w:rPr>
        <w:t>konkuretnosti</w:t>
      </w:r>
    </w:p>
    <w:p w14:paraId="4D97FA3E" w14:textId="77777777" w:rsidR="005D44CE" w:rsidRDefault="00E72D1A">
      <w:pPr>
        <w:pStyle w:val="ListParagraph"/>
        <w:numPr>
          <w:ilvl w:val="1"/>
          <w:numId w:val="49"/>
        </w:numPr>
        <w:tabs>
          <w:tab w:val="left" w:pos="1040"/>
          <w:tab w:val="left" w:pos="1041"/>
        </w:tabs>
        <w:spacing w:line="264" w:lineRule="auto"/>
        <w:ind w:right="1903"/>
        <w:rPr>
          <w:sz w:val="24"/>
        </w:rPr>
      </w:pPr>
      <w:r>
        <w:rPr>
          <w:sz w:val="24"/>
        </w:rPr>
        <w:t>Prioritet 3.3:</w:t>
      </w:r>
      <w:r>
        <w:rPr>
          <w:spacing w:val="-7"/>
          <w:sz w:val="24"/>
        </w:rPr>
        <w:t xml:space="preserve"> </w:t>
      </w:r>
      <w:r>
        <w:rPr>
          <w:sz w:val="24"/>
        </w:rPr>
        <w:t>Razvoj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turističke</w:t>
      </w:r>
      <w:r>
        <w:rPr>
          <w:spacing w:val="-2"/>
          <w:sz w:val="24"/>
        </w:rPr>
        <w:t xml:space="preserve"> </w:t>
      </w:r>
      <w:r>
        <w:rPr>
          <w:sz w:val="24"/>
        </w:rPr>
        <w:t>ponude</w:t>
      </w:r>
      <w:r>
        <w:rPr>
          <w:spacing w:val="-3"/>
          <w:sz w:val="24"/>
        </w:rPr>
        <w:t xml:space="preserve"> </w:t>
      </w:r>
      <w:r>
        <w:rPr>
          <w:sz w:val="24"/>
        </w:rPr>
        <w:t>selektivnih</w:t>
      </w:r>
      <w:r>
        <w:rPr>
          <w:spacing w:val="2"/>
          <w:sz w:val="24"/>
        </w:rPr>
        <w:t xml:space="preserve"> </w:t>
      </w:r>
      <w:r>
        <w:rPr>
          <w:sz w:val="24"/>
        </w:rPr>
        <w:t>vidova</w:t>
      </w:r>
      <w:r>
        <w:rPr>
          <w:spacing w:val="-2"/>
          <w:sz w:val="24"/>
        </w:rPr>
        <w:t xml:space="preserve"> </w:t>
      </w:r>
      <w:r>
        <w:rPr>
          <w:sz w:val="24"/>
        </w:rPr>
        <w:t>turizma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turističke</w:t>
      </w:r>
      <w:r>
        <w:rPr>
          <w:spacing w:val="5"/>
          <w:sz w:val="24"/>
        </w:rPr>
        <w:t xml:space="preserve"> </w:t>
      </w:r>
      <w:r>
        <w:rPr>
          <w:sz w:val="24"/>
        </w:rPr>
        <w:t>infrastrukture</w:t>
      </w:r>
    </w:p>
    <w:p w14:paraId="5A680366" w14:textId="77777777" w:rsidR="005D44CE" w:rsidRDefault="005D44CE">
      <w:pPr>
        <w:pStyle w:val="BodyText"/>
        <w:spacing w:before="6"/>
        <w:rPr>
          <w:sz w:val="26"/>
        </w:rPr>
      </w:pPr>
    </w:p>
    <w:p w14:paraId="635748F4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U cilju uspješne realizacije Strateškog plana razvoja definisan je monitoring sistem koji ima za</w:t>
      </w:r>
      <w:r>
        <w:rPr>
          <w:spacing w:val="1"/>
        </w:rPr>
        <w:t xml:space="preserve"> </w:t>
      </w:r>
      <w:r>
        <w:t>cilj praćenje realizacije projekata i ostvarivanje definisanih ciljeva. Monitoring sistem uključuje</w:t>
      </w:r>
      <w:r>
        <w:rPr>
          <w:spacing w:val="1"/>
        </w:rPr>
        <w:t xml:space="preserve"> </w:t>
      </w:r>
      <w:r>
        <w:t>ind</w:t>
      </w:r>
      <w:r>
        <w:t>ikatore (pokazatelje) uspješnosti za svaki cilj i svaki projekat, uz definisanu polaznu osnovu i</w:t>
      </w:r>
      <w:r>
        <w:rPr>
          <w:spacing w:val="1"/>
        </w:rPr>
        <w:t xml:space="preserve"> </w:t>
      </w:r>
      <w:r>
        <w:t>planirane rezultate. Koordinator, u saradnji sa Radnom grupom i Konsultativnom grupom, će</w:t>
      </w:r>
      <w:r>
        <w:rPr>
          <w:spacing w:val="1"/>
        </w:rPr>
        <w:t xml:space="preserve"> </w:t>
      </w:r>
      <w:r>
        <w:t>sprovoditi</w:t>
      </w:r>
      <w:r>
        <w:rPr>
          <w:spacing w:val="-8"/>
        </w:rPr>
        <w:t xml:space="preserve"> </w:t>
      </w:r>
      <w:r>
        <w:t>praćenje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godišnje</w:t>
      </w:r>
      <w:r>
        <w:rPr>
          <w:spacing w:val="6"/>
        </w:rPr>
        <w:t xml:space="preserve"> </w:t>
      </w:r>
      <w:r>
        <w:t>izvještavanje o</w:t>
      </w:r>
      <w:r>
        <w:rPr>
          <w:spacing w:val="5"/>
        </w:rPr>
        <w:t xml:space="preserve"> </w:t>
      </w:r>
      <w:r>
        <w:t>realizaciji</w:t>
      </w:r>
      <w:r>
        <w:rPr>
          <w:spacing w:val="-3"/>
        </w:rPr>
        <w:t xml:space="preserve"> </w:t>
      </w:r>
      <w:r>
        <w:t>Strateškog</w:t>
      </w:r>
      <w:r>
        <w:rPr>
          <w:spacing w:val="-3"/>
        </w:rPr>
        <w:t xml:space="preserve"> </w:t>
      </w:r>
      <w:r>
        <w:t>plana.</w:t>
      </w:r>
    </w:p>
    <w:p w14:paraId="26969DDF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B3336B2" w14:textId="77777777" w:rsidR="005D44CE" w:rsidRDefault="005D44CE">
      <w:pPr>
        <w:pStyle w:val="BodyText"/>
        <w:spacing w:before="8"/>
        <w:rPr>
          <w:sz w:val="15"/>
        </w:rPr>
      </w:pPr>
    </w:p>
    <w:p w14:paraId="76C63DD3" w14:textId="77777777" w:rsidR="005D44CE" w:rsidRDefault="00E72D1A">
      <w:pPr>
        <w:pStyle w:val="Heading1"/>
        <w:numPr>
          <w:ilvl w:val="1"/>
          <w:numId w:val="57"/>
        </w:numPr>
        <w:tabs>
          <w:tab w:val="left" w:pos="1454"/>
        </w:tabs>
        <w:spacing w:before="90"/>
        <w:jc w:val="left"/>
      </w:pPr>
      <w:bookmarkStart w:id="3" w:name="II._ANALIZA_POSTOJEĆEG_STANJA"/>
      <w:bookmarkStart w:id="4" w:name="_TOC_250017"/>
      <w:bookmarkEnd w:id="3"/>
      <w:r>
        <w:rPr>
          <w:spacing w:val="-2"/>
        </w:rPr>
        <w:t>ANALIZA</w:t>
      </w:r>
      <w:r>
        <w:rPr>
          <w:spacing w:val="-13"/>
        </w:rPr>
        <w:t xml:space="preserve"> </w:t>
      </w:r>
      <w:r>
        <w:rPr>
          <w:spacing w:val="-2"/>
        </w:rPr>
        <w:t>POSTOJEĆEG</w:t>
      </w:r>
      <w:r>
        <w:rPr>
          <w:spacing w:val="4"/>
        </w:rPr>
        <w:t xml:space="preserve"> </w:t>
      </w:r>
      <w:bookmarkEnd w:id="4"/>
      <w:r>
        <w:rPr>
          <w:spacing w:val="-1"/>
        </w:rPr>
        <w:t>STANJA</w:t>
      </w:r>
    </w:p>
    <w:p w14:paraId="2E3ECEE6" w14:textId="77777777" w:rsidR="005D44CE" w:rsidRDefault="00E72D1A">
      <w:pPr>
        <w:pStyle w:val="ListParagraph"/>
        <w:numPr>
          <w:ilvl w:val="1"/>
          <w:numId w:val="48"/>
        </w:numPr>
        <w:tabs>
          <w:tab w:val="left" w:pos="1454"/>
        </w:tabs>
        <w:spacing w:before="68" w:line="606" w:lineRule="exact"/>
        <w:ind w:right="7421" w:firstLine="720"/>
        <w:rPr>
          <w:sz w:val="24"/>
        </w:rPr>
      </w:pPr>
      <w:r>
        <w:pict w14:anchorId="45A88081">
          <v:group id="_x0000_s1046" style="position:absolute;left:0;text-align:left;margin-left:315.1pt;margin-top:51.6pt;width:222.55pt;height:182.2pt;z-index:15729664;mso-position-horizontal-relative:page" coordorigin="6302,1032" coordsize="4451,36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6302;top:1032;width:4451;height:3644">
              <v:imagedata r:id="rId15" o:title=""/>
            </v:shape>
            <v:shape id="_x0000_s1048" type="#_x0000_t75" style="position:absolute;left:6762;top:1493;width:3544;height:2736">
              <v:imagedata r:id="rId16" o:title=""/>
            </v:shape>
            <v:shape id="_x0000_s1047" style="position:absolute;left:6692;top:1423;width:3685;height:2876" coordorigin="6692,1424" coordsize="3685,2876" path="m7216,1424r3160,l10376,3776r-10,104l10335,3978r-50,92l10222,4146r-76,63l10055,4258r-99,31l9852,4299r-3160,l6692,1948r3,-52l6716,1794r40,-95l6846,1578r76,-63l7014,1465r98,-30l7216,1424xe" filled="f" strokecolor="white" strokeweight="7pt">
              <v:path arrowok="t"/>
            </v:shape>
            <w10:wrap anchorx="page"/>
          </v:group>
        </w:pict>
      </w:r>
      <w:bookmarkStart w:id="5" w:name="2.1_Opšte_informacije"/>
      <w:bookmarkEnd w:id="5"/>
      <w:r>
        <w:rPr>
          <w:b/>
          <w:sz w:val="24"/>
        </w:rPr>
        <w:t>Opšte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informacije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Grad/opština: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Mojkovac</w:t>
      </w:r>
    </w:p>
    <w:p w14:paraId="3A942226" w14:textId="77777777" w:rsidR="005D44CE" w:rsidRDefault="00E72D1A">
      <w:pPr>
        <w:spacing w:line="233" w:lineRule="exact"/>
        <w:ind w:left="320"/>
        <w:rPr>
          <w:sz w:val="24"/>
        </w:rPr>
      </w:pPr>
      <w:r>
        <w:rPr>
          <w:b/>
          <w:sz w:val="24"/>
        </w:rPr>
        <w:t>Država: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Crna</w:t>
      </w:r>
      <w:r>
        <w:rPr>
          <w:spacing w:val="-1"/>
          <w:sz w:val="24"/>
        </w:rPr>
        <w:t xml:space="preserve"> </w:t>
      </w:r>
      <w:r>
        <w:rPr>
          <w:sz w:val="24"/>
        </w:rPr>
        <w:t>Gora</w:t>
      </w:r>
    </w:p>
    <w:p w14:paraId="5FEEE86A" w14:textId="77777777" w:rsidR="005D44CE" w:rsidRDefault="00E72D1A">
      <w:pPr>
        <w:spacing w:before="26"/>
        <w:ind w:left="320"/>
        <w:rPr>
          <w:sz w:val="24"/>
        </w:rPr>
      </w:pPr>
      <w:r>
        <w:rPr>
          <w:b/>
          <w:sz w:val="24"/>
        </w:rPr>
        <w:t xml:space="preserve">Region: </w:t>
      </w:r>
      <w:r>
        <w:rPr>
          <w:sz w:val="24"/>
        </w:rPr>
        <w:t>Sjeverni</w:t>
      </w:r>
    </w:p>
    <w:p w14:paraId="6B5717D3" w14:textId="77777777" w:rsidR="005D44CE" w:rsidRDefault="00E72D1A">
      <w:pPr>
        <w:pStyle w:val="BodyText"/>
        <w:spacing w:before="31" w:line="264" w:lineRule="auto"/>
        <w:ind w:left="320" w:right="6047"/>
      </w:pPr>
      <w:r>
        <w:rPr>
          <w:b/>
        </w:rPr>
        <w:t>Naselja:</w:t>
      </w:r>
      <w:r>
        <w:rPr>
          <w:b/>
          <w:spacing w:val="3"/>
        </w:rPr>
        <w:t xml:space="preserve"> </w:t>
      </w:r>
      <w:r>
        <w:t>Mojkovac (naselje</w:t>
      </w:r>
      <w:r>
        <w:rPr>
          <w:spacing w:val="-1"/>
        </w:rPr>
        <w:t xml:space="preserve"> </w:t>
      </w:r>
      <w:r>
        <w:t>gradskog</w:t>
      </w:r>
      <w:r>
        <w:rPr>
          <w:spacing w:val="1"/>
        </w:rPr>
        <w:t xml:space="preserve"> </w:t>
      </w:r>
      <w:r>
        <w:t>karaktera),</w:t>
      </w:r>
      <w:r>
        <w:rPr>
          <w:spacing w:val="-6"/>
        </w:rPr>
        <w:t xml:space="preserve"> </w:t>
      </w:r>
      <w:r>
        <w:t>Bistrica,</w:t>
      </w:r>
      <w:r>
        <w:rPr>
          <w:spacing w:val="-6"/>
        </w:rPr>
        <w:t xml:space="preserve"> </w:t>
      </w:r>
      <w:r>
        <w:t>Bjelojevići,</w:t>
      </w:r>
      <w:r>
        <w:rPr>
          <w:spacing w:val="-6"/>
        </w:rPr>
        <w:t xml:space="preserve"> </w:t>
      </w:r>
      <w:r>
        <w:t>Bojna</w:t>
      </w:r>
      <w:r>
        <w:rPr>
          <w:spacing w:val="-8"/>
        </w:rPr>
        <w:t xml:space="preserve"> </w:t>
      </w:r>
      <w:r>
        <w:t>Njiva,</w:t>
      </w:r>
      <w:r>
        <w:rPr>
          <w:spacing w:val="-57"/>
        </w:rPr>
        <w:t xml:space="preserve"> </w:t>
      </w:r>
      <w:r>
        <w:t>Brskovo, Dobrilovina, Gojakovići, Lepenac,</w:t>
      </w:r>
      <w:r>
        <w:rPr>
          <w:spacing w:val="1"/>
        </w:rPr>
        <w:t xml:space="preserve"> </w:t>
      </w:r>
      <w:r>
        <w:t>Podbišće,</w:t>
      </w:r>
      <w:r>
        <w:rPr>
          <w:spacing w:val="1"/>
        </w:rPr>
        <w:t xml:space="preserve"> </w:t>
      </w:r>
      <w:r>
        <w:t>Polja,</w:t>
      </w:r>
      <w:r>
        <w:rPr>
          <w:spacing w:val="1"/>
        </w:rPr>
        <w:t xml:space="preserve"> </w:t>
      </w:r>
      <w:r>
        <w:t>Prošćenje,</w:t>
      </w:r>
      <w:r>
        <w:rPr>
          <w:spacing w:val="1"/>
        </w:rPr>
        <w:t xml:space="preserve"> </w:t>
      </w:r>
      <w:r>
        <w:t>Stevanovac,</w:t>
      </w:r>
      <w:r>
        <w:rPr>
          <w:spacing w:val="1"/>
        </w:rPr>
        <w:t xml:space="preserve"> </w:t>
      </w:r>
      <w:r>
        <w:t>Štitarica, Uroševina i Žari i druga naselja</w:t>
      </w:r>
      <w:r>
        <w:rPr>
          <w:spacing w:val="1"/>
        </w:rPr>
        <w:t xml:space="preserve"> </w:t>
      </w:r>
      <w:r>
        <w:t>utvrđena posebnom Odlukoma Skupštine</w:t>
      </w:r>
      <w:r>
        <w:rPr>
          <w:spacing w:val="1"/>
        </w:rPr>
        <w:t xml:space="preserve"> </w:t>
      </w:r>
      <w:r>
        <w:t>Opštne Mojkovac.</w:t>
      </w:r>
      <w:r>
        <w:rPr>
          <w:vertAlign w:val="superscript"/>
        </w:rPr>
        <w:t>1</w:t>
      </w:r>
    </w:p>
    <w:p w14:paraId="0739FA62" w14:textId="77777777" w:rsidR="005D44CE" w:rsidRDefault="005D44CE">
      <w:pPr>
        <w:pStyle w:val="BodyText"/>
        <w:spacing w:before="6"/>
        <w:rPr>
          <w:sz w:val="26"/>
        </w:rPr>
      </w:pPr>
    </w:p>
    <w:p w14:paraId="56473779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6" w:name="2.1.1_Geografski_položaj"/>
      <w:bookmarkEnd w:id="6"/>
      <w:r>
        <w:rPr>
          <w:sz w:val="24"/>
        </w:rPr>
        <w:t>Geografski</w:t>
      </w:r>
      <w:r>
        <w:rPr>
          <w:spacing w:val="-8"/>
          <w:sz w:val="24"/>
        </w:rPr>
        <w:t xml:space="preserve"> </w:t>
      </w:r>
      <w:r>
        <w:rPr>
          <w:sz w:val="24"/>
        </w:rPr>
        <w:t>položaj</w:t>
      </w:r>
    </w:p>
    <w:p w14:paraId="05280DCE" w14:textId="77777777" w:rsidR="005D44CE" w:rsidRDefault="005D44CE">
      <w:pPr>
        <w:pStyle w:val="BodyText"/>
        <w:spacing w:before="7"/>
        <w:rPr>
          <w:sz w:val="28"/>
        </w:rPr>
      </w:pPr>
    </w:p>
    <w:p w14:paraId="6CA63A13" w14:textId="77777777" w:rsidR="005D44CE" w:rsidRDefault="00E72D1A">
      <w:pPr>
        <w:pStyle w:val="BodyText"/>
        <w:spacing w:line="264" w:lineRule="auto"/>
        <w:ind w:left="320" w:right="1033"/>
        <w:jc w:val="both"/>
      </w:pPr>
      <w:r>
        <w:t>Opština Mojkovac nalazi se u sjevernoj regiji Crne Gore, površine 367 km</w:t>
      </w:r>
      <w:r>
        <w:rPr>
          <w:vertAlign w:val="superscript"/>
        </w:rPr>
        <w:t>2</w:t>
      </w:r>
      <w:r>
        <w:t xml:space="preserve"> što čini 2,6% ukupne</w:t>
      </w:r>
      <w:r>
        <w:rPr>
          <w:spacing w:val="-57"/>
        </w:rPr>
        <w:t xml:space="preserve"> </w:t>
      </w:r>
      <w:r>
        <w:t>t</w:t>
      </w:r>
      <w:r>
        <w:t>eritorije Crne Gore i po površini je jedna od najmanjih opština u Crnoj Gori.</w:t>
      </w:r>
      <w:r>
        <w:rPr>
          <w:spacing w:val="1"/>
        </w:rPr>
        <w:t xml:space="preserve"> </w:t>
      </w:r>
      <w:r>
        <w:t>Zahvata izrazito</w:t>
      </w:r>
      <w:r>
        <w:rPr>
          <w:spacing w:val="1"/>
        </w:rPr>
        <w:t xml:space="preserve"> </w:t>
      </w:r>
      <w:r>
        <w:t>planinsko</w:t>
      </w:r>
      <w:r>
        <w:rPr>
          <w:spacing w:val="1"/>
        </w:rPr>
        <w:t xml:space="preserve"> </w:t>
      </w:r>
      <w:r>
        <w:t>područje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srednjem</w:t>
      </w:r>
      <w:r>
        <w:rPr>
          <w:spacing w:val="1"/>
        </w:rPr>
        <w:t xml:space="preserve"> </w:t>
      </w:r>
      <w:r>
        <w:t>toku</w:t>
      </w:r>
      <w:r>
        <w:rPr>
          <w:spacing w:val="1"/>
        </w:rPr>
        <w:t xml:space="preserve"> </w:t>
      </w:r>
      <w:r>
        <w:t>rijeke</w:t>
      </w:r>
      <w:r>
        <w:rPr>
          <w:spacing w:val="1"/>
        </w:rPr>
        <w:t xml:space="preserve"> </w:t>
      </w:r>
      <w:r>
        <w:t>Tare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planina</w:t>
      </w:r>
      <w:r>
        <w:rPr>
          <w:spacing w:val="1"/>
        </w:rPr>
        <w:t xml:space="preserve"> </w:t>
      </w:r>
      <w:r>
        <w:t>Bjelasice,</w:t>
      </w:r>
      <w:r>
        <w:rPr>
          <w:spacing w:val="1"/>
        </w:rPr>
        <w:t xml:space="preserve"> </w:t>
      </w:r>
      <w:r>
        <w:t>Sinjajevine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 xml:space="preserve">Prošćenskih planina. Teritorija opštine Mojkovac graniči se sa opštinama: </w:t>
      </w:r>
      <w:r>
        <w:t>kolašinskom na jugu;</w:t>
      </w:r>
      <w:r>
        <w:rPr>
          <w:spacing w:val="1"/>
        </w:rPr>
        <w:t xml:space="preserve"> </w:t>
      </w:r>
      <w:r>
        <w:t>šavničkom na jugozapadu; žabljačkom na zapadu, pljevaljskom na sjeveru, bjelopoljskom na</w:t>
      </w:r>
      <w:r>
        <w:rPr>
          <w:spacing w:val="1"/>
        </w:rPr>
        <w:t xml:space="preserve"> </w:t>
      </w:r>
      <w:r>
        <w:t>sjeveru i istoku i sa beranskom na jugoistoku. Najniža tačka opštine se nalazi na nadmorskoj</w:t>
      </w:r>
      <w:r>
        <w:rPr>
          <w:spacing w:val="1"/>
        </w:rPr>
        <w:t xml:space="preserve"> </w:t>
      </w:r>
      <w:r>
        <w:t>visini od 650 m, dok su najviši planinski vrhovi na S</w:t>
      </w:r>
      <w:r>
        <w:t>injajevini i Bjelasici od kojih se izdvaja kao</w:t>
      </w:r>
      <w:r>
        <w:rPr>
          <w:spacing w:val="1"/>
        </w:rPr>
        <w:t xml:space="preserve"> </w:t>
      </w:r>
      <w:r>
        <w:t>najvisočiji Veliki Pećarac - 2042m. Gradsko jezgro se nalazi na 853 metara nadmorske visine. U</w:t>
      </w:r>
      <w:r>
        <w:rPr>
          <w:spacing w:val="1"/>
        </w:rPr>
        <w:t xml:space="preserve"> </w:t>
      </w:r>
      <w:r>
        <w:t>današnjim granicama opština   Mojkovac postoji od 1955. godine, spajanjem opština Polja iz</w:t>
      </w:r>
      <w:r>
        <w:rPr>
          <w:spacing w:val="1"/>
        </w:rPr>
        <w:t xml:space="preserve"> </w:t>
      </w:r>
      <w:r>
        <w:t>sreza kolašinskog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opš</w:t>
      </w:r>
      <w:r>
        <w:t>tine Mojkovac</w:t>
      </w:r>
      <w:r>
        <w:rPr>
          <w:spacing w:val="6"/>
        </w:rPr>
        <w:t xml:space="preserve"> </w:t>
      </w:r>
      <w:r>
        <w:t>iz sreza</w:t>
      </w:r>
      <w:r>
        <w:rPr>
          <w:spacing w:val="6"/>
        </w:rPr>
        <w:t xml:space="preserve"> </w:t>
      </w:r>
      <w:r>
        <w:t>bjelopoljskog.</w:t>
      </w:r>
    </w:p>
    <w:p w14:paraId="400EEB7B" w14:textId="77777777" w:rsidR="005D44CE" w:rsidRDefault="005D44CE">
      <w:pPr>
        <w:pStyle w:val="BodyText"/>
        <w:spacing w:before="7"/>
        <w:rPr>
          <w:sz w:val="26"/>
        </w:rPr>
      </w:pPr>
    </w:p>
    <w:p w14:paraId="176C9BD6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7" w:name="2.1.2_Geologija"/>
      <w:bookmarkEnd w:id="7"/>
      <w:r>
        <w:rPr>
          <w:sz w:val="24"/>
        </w:rPr>
        <w:t>Geologija</w:t>
      </w:r>
    </w:p>
    <w:p w14:paraId="3CA32587" w14:textId="77777777" w:rsidR="005D44CE" w:rsidRDefault="005D44CE">
      <w:pPr>
        <w:pStyle w:val="BodyText"/>
        <w:spacing w:before="6"/>
        <w:rPr>
          <w:sz w:val="28"/>
        </w:rPr>
      </w:pPr>
    </w:p>
    <w:p w14:paraId="59E37C24" w14:textId="77777777" w:rsidR="005D44CE" w:rsidRDefault="00E72D1A">
      <w:pPr>
        <w:pStyle w:val="BodyText"/>
        <w:spacing w:before="1" w:line="264" w:lineRule="auto"/>
        <w:ind w:left="320" w:right="1040"/>
        <w:jc w:val="both"/>
      </w:pPr>
      <w:r>
        <w:t>Geološka građa opštine Mojkovac je raznovrsna</w:t>
      </w:r>
      <w:r>
        <w:rPr>
          <w:spacing w:val="1"/>
        </w:rPr>
        <w:t xml:space="preserve"> </w:t>
      </w:r>
      <w:r>
        <w:t>i čine je stijene paleozojske,</w:t>
      </w:r>
      <w:r>
        <w:rPr>
          <w:spacing w:val="1"/>
        </w:rPr>
        <w:t xml:space="preserve"> </w:t>
      </w:r>
      <w:r>
        <w:t>mezozojske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kenozojske starosti, odnosno stijene koje su nastale u poslednjih 350 miliona godina. Paleozojske</w:t>
      </w:r>
      <w:r>
        <w:rPr>
          <w:spacing w:val="-58"/>
        </w:rPr>
        <w:t xml:space="preserve"> </w:t>
      </w:r>
      <w:r>
        <w:t xml:space="preserve">stijene pripadaju </w:t>
      </w:r>
      <w:r>
        <w:t>karbonu i permu, uglavnom su predstavljene pješčarima, konglomeratima i ređe</w:t>
      </w:r>
      <w:r>
        <w:rPr>
          <w:spacing w:val="-57"/>
        </w:rPr>
        <w:t xml:space="preserve"> </w:t>
      </w:r>
      <w:r>
        <w:t>krečnjacima i škriljcima. Mlađem paleozoiku pripadaju tereni lijeve strane Tare od Štitarice do</w:t>
      </w:r>
      <w:r>
        <w:rPr>
          <w:spacing w:val="1"/>
        </w:rPr>
        <w:t xml:space="preserve"> </w:t>
      </w:r>
      <w:r>
        <w:t>sela Gojakovići,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na desnoj strani grade Mojkovac,</w:t>
      </w:r>
      <w:r>
        <w:rPr>
          <w:spacing w:val="1"/>
        </w:rPr>
        <w:t xml:space="preserve"> </w:t>
      </w:r>
      <w:r>
        <w:t>Mučnicu, Turjak</w:t>
      </w:r>
      <w:r>
        <w:rPr>
          <w:spacing w:val="1"/>
        </w:rPr>
        <w:t xml:space="preserve"> </w:t>
      </w:r>
      <w:r>
        <w:t>i Marinkovac</w:t>
      </w:r>
      <w:r>
        <w:rPr>
          <w:spacing w:val="1"/>
        </w:rPr>
        <w:t xml:space="preserve"> </w:t>
      </w:r>
      <w:r>
        <w:t>i to</w:t>
      </w:r>
      <w:r>
        <w:rPr>
          <w:spacing w:val="1"/>
        </w:rPr>
        <w:t xml:space="preserve"> </w:t>
      </w:r>
      <w:r>
        <w:t>uglavnom krečnjaci. Stijene trijaske starosti izgrađuju preko 60% teritorije opštine Mojkovac.</w:t>
      </w:r>
      <w:r>
        <w:rPr>
          <w:spacing w:val="1"/>
        </w:rPr>
        <w:t xml:space="preserve"> </w:t>
      </w:r>
      <w:r>
        <w:t>Trijas</w:t>
      </w:r>
      <w:r>
        <w:rPr>
          <w:spacing w:val="16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razvijen</w:t>
      </w:r>
      <w:r>
        <w:rPr>
          <w:spacing w:val="13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širem</w:t>
      </w:r>
      <w:r>
        <w:rPr>
          <w:spacing w:val="9"/>
        </w:rPr>
        <w:t xml:space="preserve"> </w:t>
      </w:r>
      <w:r>
        <w:t>području</w:t>
      </w:r>
      <w:r>
        <w:rPr>
          <w:spacing w:val="13"/>
        </w:rPr>
        <w:t xml:space="preserve"> </w:t>
      </w:r>
      <w:r>
        <w:t>Prošćenskih</w:t>
      </w:r>
      <w:r>
        <w:rPr>
          <w:spacing w:val="9"/>
        </w:rPr>
        <w:t xml:space="preserve"> </w:t>
      </w:r>
      <w:r>
        <w:t>planina,</w:t>
      </w:r>
      <w:r>
        <w:rPr>
          <w:spacing w:val="16"/>
        </w:rPr>
        <w:t xml:space="preserve"> </w:t>
      </w:r>
      <w:r>
        <w:t>Sinjajevine,</w:t>
      </w:r>
      <w:r>
        <w:rPr>
          <w:spacing w:val="16"/>
        </w:rPr>
        <w:t xml:space="preserve"> </w:t>
      </w:r>
      <w:r>
        <w:t>obodnim</w:t>
      </w:r>
      <w:r>
        <w:rPr>
          <w:spacing w:val="9"/>
        </w:rPr>
        <w:t xml:space="preserve"> </w:t>
      </w:r>
      <w:r>
        <w:t>djelovima</w:t>
      </w:r>
    </w:p>
    <w:p w14:paraId="071E5197" w14:textId="77777777" w:rsidR="005D44CE" w:rsidRDefault="00E72D1A">
      <w:pPr>
        <w:pStyle w:val="BodyText"/>
        <w:spacing w:before="5"/>
        <w:rPr>
          <w:sz w:val="15"/>
        </w:rPr>
      </w:pPr>
      <w:r>
        <w:pict w14:anchorId="6C56A3D6">
          <v:rect id="_x0000_s1045" style="position:absolute;margin-left:1in;margin-top:10.8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312CBF89" w14:textId="77777777" w:rsidR="005D44CE" w:rsidRDefault="00E72D1A">
      <w:pPr>
        <w:spacing w:before="67" w:line="276" w:lineRule="auto"/>
        <w:ind w:left="320" w:right="1148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Zakon o teritorijalnoj organizaciji Crne Gore ("Službeni list CG", br. 54/2011, 26/2012, 27/2013, 62/2013,</w:t>
      </w:r>
      <w:r>
        <w:rPr>
          <w:spacing w:val="1"/>
          <w:sz w:val="20"/>
        </w:rPr>
        <w:t xml:space="preserve"> </w:t>
      </w:r>
      <w:r>
        <w:rPr>
          <w:sz w:val="20"/>
        </w:rPr>
        <w:t>12/2014, 3/2016, 31/2017, 86/2018, 3/2020 i 92/2022.); Odluka o naseljima i granicama naselja na teritoriji opštine</w:t>
      </w:r>
      <w:r>
        <w:rPr>
          <w:spacing w:val="-47"/>
          <w:sz w:val="20"/>
        </w:rPr>
        <w:t xml:space="preserve"> </w:t>
      </w:r>
      <w:r>
        <w:rPr>
          <w:sz w:val="20"/>
        </w:rPr>
        <w:t>Mojkovac ("Službeni list CG - Op</w:t>
      </w:r>
      <w:r>
        <w:rPr>
          <w:sz w:val="20"/>
        </w:rPr>
        <w:t>štinski propisi", br. 42/2015 i 3/2016.) i Odluka o mjesnim zajednicama</w:t>
      </w:r>
      <w:r>
        <w:rPr>
          <w:spacing w:val="1"/>
          <w:sz w:val="20"/>
        </w:rPr>
        <w:t xml:space="preserve"> </w:t>
      </w:r>
      <w:r>
        <w:rPr>
          <w:sz w:val="20"/>
        </w:rPr>
        <w:t>("Službeni</w:t>
      </w:r>
      <w:r>
        <w:rPr>
          <w:spacing w:val="-2"/>
          <w:sz w:val="20"/>
        </w:rPr>
        <w:t xml:space="preserve"> </w:t>
      </w:r>
      <w:r>
        <w:rPr>
          <w:sz w:val="20"/>
        </w:rPr>
        <w:t>list</w:t>
      </w:r>
      <w:r>
        <w:rPr>
          <w:spacing w:val="-1"/>
          <w:sz w:val="20"/>
        </w:rPr>
        <w:t xml:space="preserve"> </w:t>
      </w:r>
      <w:r>
        <w:rPr>
          <w:sz w:val="20"/>
        </w:rPr>
        <w:t>CG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Opštinski</w:t>
      </w:r>
      <w:r>
        <w:rPr>
          <w:spacing w:val="-1"/>
          <w:sz w:val="20"/>
        </w:rPr>
        <w:t xml:space="preserve"> </w:t>
      </w:r>
      <w:r>
        <w:rPr>
          <w:sz w:val="20"/>
        </w:rPr>
        <w:t>propisi",</w:t>
      </w:r>
      <w:r>
        <w:rPr>
          <w:spacing w:val="4"/>
          <w:sz w:val="20"/>
        </w:rPr>
        <w:t xml:space="preserve"> </w:t>
      </w:r>
      <w:r>
        <w:rPr>
          <w:sz w:val="20"/>
        </w:rPr>
        <w:t>br. 50/23)</w:t>
      </w:r>
    </w:p>
    <w:p w14:paraId="1CBCAEA8" w14:textId="77777777" w:rsidR="005D44CE" w:rsidRDefault="005D44CE">
      <w:pPr>
        <w:spacing w:line="276" w:lineRule="auto"/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D852C3D" w14:textId="77777777" w:rsidR="005D44CE" w:rsidRDefault="005D44CE">
      <w:pPr>
        <w:pStyle w:val="BodyText"/>
        <w:spacing w:before="3"/>
        <w:rPr>
          <w:sz w:val="15"/>
        </w:rPr>
      </w:pPr>
    </w:p>
    <w:p w14:paraId="48FEE565" w14:textId="77777777" w:rsidR="005D44CE" w:rsidRDefault="00E72D1A">
      <w:pPr>
        <w:pStyle w:val="BodyText"/>
        <w:spacing w:before="90" w:line="264" w:lineRule="auto"/>
        <w:ind w:left="320" w:right="1042"/>
        <w:jc w:val="both"/>
      </w:pPr>
      <w:r>
        <w:t>Štitarice i Bjelasice, i predstavljen krečnjacima i dolomitima. Na prostoru Brskova, Žutih prla,</w:t>
      </w:r>
      <w:r>
        <w:rPr>
          <w:spacing w:val="1"/>
        </w:rPr>
        <w:t xml:space="preserve"> </w:t>
      </w:r>
      <w:r>
        <w:t>Višnjice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Igrišta</w:t>
      </w:r>
      <w:r>
        <w:rPr>
          <w:spacing w:val="1"/>
        </w:rPr>
        <w:t xml:space="preserve"> </w:t>
      </w:r>
      <w:r>
        <w:t>p</w:t>
      </w:r>
      <w:r>
        <w:t>ostoje</w:t>
      </w:r>
      <w:r>
        <w:rPr>
          <w:spacing w:val="1"/>
        </w:rPr>
        <w:t xml:space="preserve"> </w:t>
      </w:r>
      <w:r>
        <w:t>nalazišta</w:t>
      </w:r>
      <w:r>
        <w:rPr>
          <w:spacing w:val="1"/>
        </w:rPr>
        <w:t xml:space="preserve"> </w:t>
      </w:r>
      <w:r>
        <w:t>olovno-cinkne</w:t>
      </w:r>
      <w:r>
        <w:rPr>
          <w:spacing w:val="1"/>
        </w:rPr>
        <w:t xml:space="preserve"> </w:t>
      </w:r>
      <w:r>
        <w:t>rude.</w:t>
      </w:r>
      <w:r>
        <w:rPr>
          <w:spacing w:val="1"/>
        </w:rPr>
        <w:t xml:space="preserve"> </w:t>
      </w:r>
      <w:r>
        <w:t>Jurskih</w:t>
      </w:r>
      <w:r>
        <w:rPr>
          <w:spacing w:val="1"/>
        </w:rPr>
        <w:t xml:space="preserve"> </w:t>
      </w:r>
      <w:r>
        <w:t>sedimenta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mojkovačke opštine je veoma malo i imaju rasprostranjenje na Sinjajevini, desnoj strani Tare u</w:t>
      </w:r>
      <w:r>
        <w:rPr>
          <w:spacing w:val="1"/>
        </w:rPr>
        <w:t xml:space="preserve"> </w:t>
      </w:r>
      <w:r>
        <w:t>okolini Crvene Lokve i Barica. Najmlađi sedimenti na prostoru opštine Mojkovac su kvartarni</w:t>
      </w:r>
      <w:r>
        <w:rPr>
          <w:spacing w:val="1"/>
        </w:rPr>
        <w:t xml:space="preserve"> </w:t>
      </w:r>
      <w:r>
        <w:t>sedimenti,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čine</w:t>
      </w:r>
      <w:r>
        <w:rPr>
          <w:spacing w:val="3"/>
        </w:rPr>
        <w:t xml:space="preserve"> </w:t>
      </w:r>
      <w:r>
        <w:t>ih: deluvijalne,</w:t>
      </w:r>
      <w:r>
        <w:rPr>
          <w:spacing w:val="2"/>
        </w:rPr>
        <w:t xml:space="preserve"> </w:t>
      </w:r>
      <w:r>
        <w:t>aluvijalne,</w:t>
      </w:r>
      <w:r>
        <w:rPr>
          <w:spacing w:val="2"/>
        </w:rPr>
        <w:t xml:space="preserve"> </w:t>
      </w:r>
      <w:r>
        <w:t>glacijalne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fluvioglacijalne</w:t>
      </w:r>
      <w:r>
        <w:rPr>
          <w:spacing w:val="-1"/>
        </w:rPr>
        <w:t xml:space="preserve"> </w:t>
      </w:r>
      <w:r>
        <w:t>naslage.</w:t>
      </w:r>
    </w:p>
    <w:p w14:paraId="75B3273C" w14:textId="77777777" w:rsidR="005D44CE" w:rsidRDefault="005D44CE">
      <w:pPr>
        <w:pStyle w:val="BodyText"/>
        <w:spacing w:before="3"/>
        <w:rPr>
          <w:sz w:val="26"/>
        </w:rPr>
      </w:pPr>
    </w:p>
    <w:p w14:paraId="74F516F0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8" w:name="2.1.3_Mineralne_sirovine"/>
      <w:bookmarkEnd w:id="8"/>
      <w:r>
        <w:rPr>
          <w:sz w:val="24"/>
        </w:rPr>
        <w:t>Mineralne</w:t>
      </w:r>
      <w:r>
        <w:rPr>
          <w:spacing w:val="-12"/>
          <w:sz w:val="24"/>
        </w:rPr>
        <w:t xml:space="preserve"> </w:t>
      </w:r>
      <w:r>
        <w:rPr>
          <w:sz w:val="24"/>
        </w:rPr>
        <w:t>sirovine</w:t>
      </w:r>
    </w:p>
    <w:p w14:paraId="797DF5FC" w14:textId="77777777" w:rsidR="005D44CE" w:rsidRDefault="005D44CE">
      <w:pPr>
        <w:pStyle w:val="BodyText"/>
        <w:rPr>
          <w:sz w:val="29"/>
        </w:rPr>
      </w:pPr>
    </w:p>
    <w:p w14:paraId="7052CE0A" w14:textId="77777777" w:rsidR="005D44CE" w:rsidRDefault="00E72D1A">
      <w:pPr>
        <w:pStyle w:val="BodyText"/>
        <w:spacing w:line="264" w:lineRule="auto"/>
        <w:ind w:left="320" w:right="1223"/>
      </w:pPr>
      <w:r>
        <w:rPr>
          <w:color w:val="212121"/>
        </w:rPr>
        <w:t>Na području opštine Mojkovac postoji šest vrsta mineralnih sirovina: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olovo i cink (rudni rejon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Brskova i rudni rejon Biogradska rijeka), živa </w:t>
      </w:r>
      <w:r>
        <w:rPr>
          <w:color w:val="212121"/>
        </w:rPr>
        <w:t>(nalazište Bjelojevići), mangan (nalazište Skala i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Pribojna), tehnički građevinski kamen (rudna ležišta Štitarica 1 i Štitarica 2) i šljunak i pijesak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(nalazišta Mojkovac,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Gornja Polja,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Donja Polja,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Gojakovići).</w:t>
      </w:r>
    </w:p>
    <w:p w14:paraId="33B73B76" w14:textId="77777777" w:rsidR="005D44CE" w:rsidRDefault="005D44CE">
      <w:pPr>
        <w:pStyle w:val="BodyText"/>
        <w:spacing w:before="4"/>
        <w:rPr>
          <w:sz w:val="26"/>
        </w:rPr>
      </w:pPr>
    </w:p>
    <w:p w14:paraId="1770F204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9" w:name="2.1.4_Hidrologija"/>
      <w:bookmarkEnd w:id="9"/>
      <w:r>
        <w:rPr>
          <w:sz w:val="24"/>
        </w:rPr>
        <w:t>Hidrologija</w:t>
      </w:r>
    </w:p>
    <w:p w14:paraId="63013641" w14:textId="77777777" w:rsidR="005D44CE" w:rsidRDefault="005D44CE">
      <w:pPr>
        <w:pStyle w:val="BodyText"/>
        <w:rPr>
          <w:sz w:val="29"/>
        </w:rPr>
      </w:pPr>
    </w:p>
    <w:p w14:paraId="408B3B4C" w14:textId="77777777" w:rsidR="005D44CE" w:rsidRDefault="00E72D1A">
      <w:pPr>
        <w:pStyle w:val="BodyText"/>
        <w:spacing w:before="1" w:line="264" w:lineRule="auto"/>
        <w:ind w:left="320" w:right="1035"/>
        <w:jc w:val="both"/>
      </w:pPr>
      <w:r>
        <w:t>Pored</w:t>
      </w:r>
      <w:r>
        <w:rPr>
          <w:spacing w:val="1"/>
        </w:rPr>
        <w:t xml:space="preserve"> </w:t>
      </w:r>
      <w:r>
        <w:t>znatne</w:t>
      </w:r>
      <w:r>
        <w:rPr>
          <w:spacing w:val="1"/>
        </w:rPr>
        <w:t xml:space="preserve"> </w:t>
      </w:r>
      <w:r>
        <w:t>količine</w:t>
      </w:r>
      <w:r>
        <w:rPr>
          <w:spacing w:val="1"/>
        </w:rPr>
        <w:t xml:space="preserve"> </w:t>
      </w:r>
      <w:r>
        <w:t>padavina</w:t>
      </w:r>
      <w:r>
        <w:rPr>
          <w:spacing w:val="1"/>
        </w:rPr>
        <w:t xml:space="preserve"> </w:t>
      </w:r>
      <w:r>
        <w:t>nejednak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raspored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pojavljivanja</w:t>
      </w:r>
      <w:r>
        <w:rPr>
          <w:spacing w:val="1"/>
        </w:rPr>
        <w:t xml:space="preserve"> </w:t>
      </w:r>
      <w:r>
        <w:t>izvora,</w:t>
      </w:r>
      <w:r>
        <w:rPr>
          <w:spacing w:val="1"/>
        </w:rPr>
        <w:t xml:space="preserve"> </w:t>
      </w:r>
      <w:r>
        <w:t>rijeka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podzemnih voda, što je posledica različitog geološkog sastava. Planinski krečnjački tereni su</w:t>
      </w:r>
      <w:r>
        <w:rPr>
          <w:spacing w:val="1"/>
        </w:rPr>
        <w:t xml:space="preserve"> </w:t>
      </w:r>
      <w:r>
        <w:t>bezvodni dok</w:t>
      </w:r>
      <w:r>
        <w:rPr>
          <w:spacing w:val="1"/>
        </w:rPr>
        <w:t xml:space="preserve"> </w:t>
      </w:r>
      <w:r>
        <w:t>se brojni i obilni</w:t>
      </w:r>
      <w:r>
        <w:rPr>
          <w:spacing w:val="1"/>
        </w:rPr>
        <w:t xml:space="preserve"> </w:t>
      </w:r>
      <w:r>
        <w:t>izvori javljaju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nižim djelovima planinskih strana.</w:t>
      </w:r>
      <w:r>
        <w:rPr>
          <w:spacing w:val="1"/>
        </w:rPr>
        <w:t xml:space="preserve"> </w:t>
      </w:r>
      <w:r>
        <w:t>Glavni</w:t>
      </w:r>
      <w:r>
        <w:rPr>
          <w:spacing w:val="1"/>
        </w:rPr>
        <w:t xml:space="preserve"> </w:t>
      </w:r>
      <w:r>
        <w:t xml:space="preserve">vodotok </w:t>
      </w:r>
      <w:r>
        <w:t>koji odvodnjava najveći dio opštine Mojkovac je rijeka Tara, manji sjeveroistočni dio</w:t>
      </w:r>
      <w:r>
        <w:rPr>
          <w:spacing w:val="1"/>
        </w:rPr>
        <w:t xml:space="preserve"> </w:t>
      </w:r>
      <w:r>
        <w:t>odvodnjava</w:t>
      </w:r>
      <w:r>
        <w:rPr>
          <w:spacing w:val="1"/>
        </w:rPr>
        <w:t xml:space="preserve"> </w:t>
      </w:r>
      <w:r>
        <w:t>Lepenšnica</w:t>
      </w:r>
      <w:r>
        <w:rPr>
          <w:spacing w:val="1"/>
        </w:rPr>
        <w:t xml:space="preserve"> </w:t>
      </w:r>
      <w:r>
        <w:t>pritoka</w:t>
      </w:r>
      <w:r>
        <w:rPr>
          <w:spacing w:val="1"/>
        </w:rPr>
        <w:t xml:space="preserve"> </w:t>
      </w:r>
      <w:r>
        <w:t>Lima.</w:t>
      </w:r>
      <w:r>
        <w:rPr>
          <w:spacing w:val="1"/>
        </w:rPr>
        <w:t xml:space="preserve"> </w:t>
      </w:r>
      <w:r>
        <w:t>Svojim</w:t>
      </w:r>
      <w:r>
        <w:rPr>
          <w:spacing w:val="1"/>
        </w:rPr>
        <w:t xml:space="preserve"> </w:t>
      </w:r>
      <w:r>
        <w:t>slivnim</w:t>
      </w:r>
      <w:r>
        <w:rPr>
          <w:spacing w:val="1"/>
        </w:rPr>
        <w:t xml:space="preserve"> </w:t>
      </w:r>
      <w:r>
        <w:t>područjem</w:t>
      </w:r>
      <w:r>
        <w:rPr>
          <w:spacing w:val="1"/>
        </w:rPr>
        <w:t xml:space="preserve"> </w:t>
      </w:r>
      <w:r>
        <w:t>rijeka</w:t>
      </w:r>
      <w:r>
        <w:rPr>
          <w:spacing w:val="1"/>
        </w:rPr>
        <w:t xml:space="preserve"> </w:t>
      </w:r>
      <w:r>
        <w:t>Tara</w:t>
      </w:r>
      <w:r>
        <w:rPr>
          <w:spacing w:val="1"/>
        </w:rPr>
        <w:t xml:space="preserve"> </w:t>
      </w:r>
      <w:r>
        <w:t>obuhvata</w:t>
      </w:r>
      <w:r>
        <w:rPr>
          <w:spacing w:val="1"/>
        </w:rPr>
        <w:t xml:space="preserve"> </w:t>
      </w:r>
      <w:r>
        <w:t>sav</w:t>
      </w:r>
      <w:r>
        <w:rPr>
          <w:spacing w:val="1"/>
        </w:rPr>
        <w:t xml:space="preserve"> </w:t>
      </w:r>
      <w:r>
        <w:t>prostor opštine, izuzev krajnjeg sjeveroistočnog i istočnog dijela koji pripada sliv</w:t>
      </w:r>
      <w:r>
        <w:t>u Lepenšnice</w:t>
      </w:r>
      <w:r>
        <w:rPr>
          <w:spacing w:val="1"/>
        </w:rPr>
        <w:t xml:space="preserve"> </w:t>
      </w:r>
      <w:r>
        <w:t>odnosno Lima. Mojkovačkoj opštini pripadaju jezera: Zabojsko i dio Velikog Šiškog jezera.</w:t>
      </w:r>
      <w:r>
        <w:rPr>
          <w:spacing w:val="1"/>
        </w:rPr>
        <w:t xml:space="preserve"> </w:t>
      </w:r>
      <w:r>
        <w:t>Krečnjački tereni Sinjajevine</w:t>
      </w:r>
      <w:r>
        <w:rPr>
          <w:spacing w:val="1"/>
        </w:rPr>
        <w:t xml:space="preserve"> </w:t>
      </w:r>
      <w:r>
        <w:t>i Prošćenskih planina oskudijevaju sa</w:t>
      </w:r>
      <w:r>
        <w:rPr>
          <w:spacing w:val="1"/>
        </w:rPr>
        <w:t xml:space="preserve"> </w:t>
      </w:r>
      <w:r>
        <w:t>izvorima.</w:t>
      </w:r>
      <w:r>
        <w:rPr>
          <w:spacing w:val="1"/>
        </w:rPr>
        <w:t xml:space="preserve"> </w:t>
      </w:r>
      <w:r>
        <w:t>Usled</w:t>
      </w:r>
      <w:r>
        <w:rPr>
          <w:spacing w:val="1"/>
        </w:rPr>
        <w:t xml:space="preserve"> </w:t>
      </w:r>
      <w:r>
        <w:t>mnogo</w:t>
      </w:r>
      <w:r>
        <w:rPr>
          <w:spacing w:val="1"/>
        </w:rPr>
        <w:t xml:space="preserve"> </w:t>
      </w:r>
      <w:r>
        <w:t>povoljnijeg geološkog sastava Bjelasice,</w:t>
      </w:r>
      <w:r>
        <w:rPr>
          <w:spacing w:val="60"/>
        </w:rPr>
        <w:t xml:space="preserve"> </w:t>
      </w:r>
      <w:r>
        <w:t>česti su izvori koji o</w:t>
      </w:r>
      <w:r>
        <w:t>brazuju više vodotoka koji su</w:t>
      </w:r>
      <w:r>
        <w:rPr>
          <w:spacing w:val="1"/>
        </w:rPr>
        <w:t xml:space="preserve"> </w:t>
      </w:r>
      <w:r>
        <w:t>tokom proljeća i jeseni bogati vodom. Rijeka Tara je glavni vodotok opštine Mojkovac. Najveće</w:t>
      </w:r>
      <w:r>
        <w:rPr>
          <w:spacing w:val="1"/>
        </w:rPr>
        <w:t xml:space="preserve"> </w:t>
      </w:r>
      <w:r>
        <w:t>pritoke rijeke Tare su:</w:t>
      </w:r>
      <w:r>
        <w:rPr>
          <w:spacing w:val="1"/>
        </w:rPr>
        <w:t xml:space="preserve"> </w:t>
      </w:r>
      <w:r>
        <w:t>Bistrica, Štitarička rijeka, Bjelojevićka rijeka, Rudnica. Po</w:t>
      </w:r>
      <w:r>
        <w:rPr>
          <w:spacing w:val="1"/>
        </w:rPr>
        <w:t xml:space="preserve"> </w:t>
      </w:r>
      <w:r>
        <w:t>fizičko-</w:t>
      </w:r>
      <w:r>
        <w:rPr>
          <w:spacing w:val="1"/>
        </w:rPr>
        <w:t xml:space="preserve"> </w:t>
      </w:r>
      <w:r>
        <w:t>hemijskom sastavu većina karsnih izda</w:t>
      </w:r>
      <w:r>
        <w:t>nskih voda na području opštine Mojkovac, odgovara</w:t>
      </w:r>
      <w:r>
        <w:rPr>
          <w:spacing w:val="1"/>
        </w:rPr>
        <w:t xml:space="preserve"> </w:t>
      </w:r>
      <w:r>
        <w:t>normama Pravilnika</w:t>
      </w:r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higijenskoj</w:t>
      </w:r>
      <w:r>
        <w:rPr>
          <w:spacing w:val="-3"/>
        </w:rPr>
        <w:t xml:space="preserve"> </w:t>
      </w:r>
      <w:r>
        <w:t>ispravnosti</w:t>
      </w:r>
      <w:r>
        <w:rPr>
          <w:spacing w:val="-8"/>
        </w:rPr>
        <w:t xml:space="preserve"> </w:t>
      </w:r>
      <w:r>
        <w:t>vode</w:t>
      </w:r>
      <w:r>
        <w:rPr>
          <w:spacing w:val="5"/>
        </w:rPr>
        <w:t xml:space="preserve"> </w:t>
      </w:r>
      <w:r>
        <w:t>za piće.</w:t>
      </w:r>
    </w:p>
    <w:p w14:paraId="386EAABA" w14:textId="77777777" w:rsidR="005D44CE" w:rsidRDefault="005D44CE">
      <w:pPr>
        <w:pStyle w:val="BodyText"/>
        <w:spacing w:before="3"/>
        <w:rPr>
          <w:sz w:val="26"/>
        </w:rPr>
      </w:pPr>
    </w:p>
    <w:p w14:paraId="08986C6D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0" w:name="2.1.5_Klima"/>
      <w:bookmarkEnd w:id="10"/>
      <w:r>
        <w:rPr>
          <w:sz w:val="24"/>
        </w:rPr>
        <w:t>Klima</w:t>
      </w:r>
    </w:p>
    <w:p w14:paraId="5A8456AE" w14:textId="77777777" w:rsidR="005D44CE" w:rsidRDefault="005D44CE">
      <w:pPr>
        <w:pStyle w:val="BodyText"/>
        <w:rPr>
          <w:sz w:val="29"/>
        </w:rPr>
      </w:pPr>
    </w:p>
    <w:p w14:paraId="21FE3D2F" w14:textId="77777777" w:rsidR="005D44CE" w:rsidRDefault="00E72D1A">
      <w:pPr>
        <w:pStyle w:val="BodyText"/>
        <w:spacing w:before="1" w:line="264" w:lineRule="auto"/>
        <w:ind w:left="320" w:right="1036"/>
        <w:jc w:val="both"/>
      </w:pPr>
      <w:r>
        <w:t>Vertikalna</w:t>
      </w:r>
      <w:r>
        <w:rPr>
          <w:spacing w:val="1"/>
        </w:rPr>
        <w:t xml:space="preserve"> </w:t>
      </w:r>
      <w:r>
        <w:t>razuđenost</w:t>
      </w:r>
      <w:r>
        <w:rPr>
          <w:spacing w:val="1"/>
        </w:rPr>
        <w:t xml:space="preserve"> </w:t>
      </w:r>
      <w:r>
        <w:t>terena 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uslovila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razliku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klimi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najnižih</w:t>
      </w:r>
      <w:r>
        <w:rPr>
          <w:spacing w:val="1"/>
        </w:rPr>
        <w:t xml:space="preserve"> </w:t>
      </w:r>
      <w:r>
        <w:t xml:space="preserve">dolinskih i viših planinskih djelova. Klimatski </w:t>
      </w:r>
      <w:r>
        <w:t>podaci za opštinu Mojkovac ne mogu biti iznijeti</w:t>
      </w:r>
      <w:r>
        <w:rPr>
          <w:spacing w:val="1"/>
        </w:rPr>
        <w:t xml:space="preserve"> </w:t>
      </w:r>
      <w:r>
        <w:t>potpuno tačno, jer je meteorološka stanica postavljena prije desetak godina. Potrebno je najmanje</w:t>
      </w:r>
      <w:r>
        <w:rPr>
          <w:spacing w:val="-57"/>
        </w:rPr>
        <w:t xml:space="preserve"> </w:t>
      </w:r>
      <w:r>
        <w:t>30 godina da se prate klimatski parametri kako</w:t>
      </w:r>
      <w:r>
        <w:rPr>
          <w:spacing w:val="1"/>
        </w:rPr>
        <w:t xml:space="preserve"> </w:t>
      </w:r>
      <w:r>
        <w:t>bi se</w:t>
      </w:r>
      <w:r>
        <w:rPr>
          <w:spacing w:val="1"/>
        </w:rPr>
        <w:t xml:space="preserve"> </w:t>
      </w:r>
      <w:r>
        <w:t>mogli iznijeti mjerodavni zaključci o</w:t>
      </w:r>
      <w:r>
        <w:rPr>
          <w:spacing w:val="1"/>
        </w:rPr>
        <w:t xml:space="preserve"> </w:t>
      </w:r>
      <w:r>
        <w:t>vrijednostima</w:t>
      </w:r>
      <w:r>
        <w:rPr>
          <w:spacing w:val="1"/>
        </w:rPr>
        <w:t xml:space="preserve"> </w:t>
      </w:r>
      <w:r>
        <w:t>klim</w:t>
      </w:r>
      <w:r>
        <w:t>atskih</w:t>
      </w:r>
      <w:r>
        <w:rPr>
          <w:spacing w:val="1"/>
        </w:rPr>
        <w:t xml:space="preserve"> </w:t>
      </w:r>
      <w:r>
        <w:t>pokazatelja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ovo</w:t>
      </w:r>
      <w:r>
        <w:rPr>
          <w:spacing w:val="1"/>
        </w:rPr>
        <w:t xml:space="preserve"> </w:t>
      </w:r>
      <w:r>
        <w:t>područje.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sagledavanje</w:t>
      </w:r>
      <w:r>
        <w:rPr>
          <w:spacing w:val="1"/>
        </w:rPr>
        <w:t xml:space="preserve"> </w:t>
      </w:r>
      <w:r>
        <w:t>klimatskih</w:t>
      </w:r>
      <w:r>
        <w:rPr>
          <w:spacing w:val="1"/>
        </w:rPr>
        <w:t xml:space="preserve"> </w:t>
      </w:r>
      <w:r>
        <w:t>prilika</w:t>
      </w:r>
      <w:r>
        <w:rPr>
          <w:spacing w:val="1"/>
        </w:rPr>
        <w:t xml:space="preserve"> </w:t>
      </w:r>
      <w:r>
        <w:t>korišćeni su podaci sa meteoroloških stanica Kolašina i Žabljaka za period od 1960. do 1990.</w:t>
      </w:r>
      <w:r>
        <w:rPr>
          <w:spacing w:val="1"/>
        </w:rPr>
        <w:t xml:space="preserve"> </w:t>
      </w:r>
      <w:r>
        <w:t>godine. Podaci za Kolašin mogu poslužiti za procjenu klimatskih uslova za Mojkovac i dolinu</w:t>
      </w:r>
      <w:r>
        <w:rPr>
          <w:spacing w:val="1"/>
        </w:rPr>
        <w:t xml:space="preserve"> </w:t>
      </w:r>
      <w:r>
        <w:t>Tare, dok su podaci za Žabljak mjerodavni za planinska područja opštine Mojkovac. Na osnovu</w:t>
      </w:r>
      <w:r>
        <w:rPr>
          <w:spacing w:val="1"/>
        </w:rPr>
        <w:t xml:space="preserve"> </w:t>
      </w:r>
      <w:r>
        <w:t>čega se</w:t>
      </w:r>
      <w:r>
        <w:rPr>
          <w:spacing w:val="1"/>
        </w:rPr>
        <w:t xml:space="preserve"> </w:t>
      </w:r>
      <w:r>
        <w:t>može zaključiti da</w:t>
      </w:r>
      <w:r>
        <w:rPr>
          <w:spacing w:val="1"/>
        </w:rPr>
        <w:t xml:space="preserve"> </w:t>
      </w:r>
      <w:r>
        <w:t>je prosječna godišnja temperatura vazduha u Mojkovcu 9,5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C,</w:t>
      </w:r>
      <w:r>
        <w:rPr>
          <w:spacing w:val="1"/>
        </w:rPr>
        <w:t xml:space="preserve"> </w:t>
      </w:r>
      <w:r>
        <w:t>najtopliji</w:t>
      </w:r>
      <w:r>
        <w:rPr>
          <w:spacing w:val="4"/>
        </w:rPr>
        <w:t xml:space="preserve"> </w:t>
      </w:r>
      <w:r>
        <w:t>mjesec</w:t>
      </w:r>
      <w:r>
        <w:rPr>
          <w:spacing w:val="11"/>
        </w:rPr>
        <w:t xml:space="preserve"> </w:t>
      </w:r>
      <w:r>
        <w:t>je</w:t>
      </w:r>
      <w:r>
        <w:rPr>
          <w:spacing w:val="12"/>
        </w:rPr>
        <w:t xml:space="preserve"> </w:t>
      </w:r>
      <w:r>
        <w:t>jul</w:t>
      </w:r>
      <w:r>
        <w:rPr>
          <w:spacing w:val="-1"/>
        </w:rPr>
        <w:t xml:space="preserve"> </w:t>
      </w:r>
      <w:r>
        <w:t>sa</w:t>
      </w:r>
      <w:r>
        <w:rPr>
          <w:spacing w:val="7"/>
        </w:rPr>
        <w:t xml:space="preserve"> </w:t>
      </w:r>
      <w:r>
        <w:t>temperaturom 19,2</w:t>
      </w:r>
      <w:r>
        <w:rPr>
          <w:spacing w:val="9"/>
        </w:rPr>
        <w:t xml:space="preserve"> </w:t>
      </w:r>
      <w:r>
        <w:rPr>
          <w:vertAlign w:val="superscript"/>
        </w:rPr>
        <w:t>0</w:t>
      </w:r>
      <w:r>
        <w:t>C</w:t>
      </w:r>
      <w:r>
        <w:rPr>
          <w:spacing w:val="2"/>
        </w:rPr>
        <w:t xml:space="preserve"> </w:t>
      </w:r>
      <w:r>
        <w:t>(dok</w:t>
      </w:r>
      <w:r>
        <w:rPr>
          <w:spacing w:val="3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planinskom</w:t>
      </w:r>
      <w:r>
        <w:rPr>
          <w:spacing w:val="-1"/>
        </w:rPr>
        <w:t xml:space="preserve"> </w:t>
      </w:r>
      <w:r>
        <w:t>područ</w:t>
      </w:r>
      <w:r>
        <w:t>ju</w:t>
      </w:r>
      <w:r>
        <w:rPr>
          <w:spacing w:val="8"/>
        </w:rPr>
        <w:t xml:space="preserve"> </w:t>
      </w:r>
      <w:r>
        <w:t>najtopliji</w:t>
      </w:r>
      <w:r>
        <w:rPr>
          <w:spacing w:val="4"/>
        </w:rPr>
        <w:t xml:space="preserve"> </w:t>
      </w:r>
      <w:r>
        <w:t>mjesec</w:t>
      </w:r>
    </w:p>
    <w:p w14:paraId="317E0419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A700C9F" w14:textId="77777777" w:rsidR="005D44CE" w:rsidRDefault="005D44CE">
      <w:pPr>
        <w:pStyle w:val="BodyText"/>
        <w:spacing w:before="7"/>
        <w:rPr>
          <w:sz w:val="13"/>
        </w:rPr>
      </w:pPr>
    </w:p>
    <w:p w14:paraId="47A10BEC" w14:textId="77777777" w:rsidR="005D44CE" w:rsidRDefault="00E72D1A">
      <w:pPr>
        <w:pStyle w:val="BodyText"/>
        <w:spacing w:before="109" w:line="264" w:lineRule="auto"/>
        <w:ind w:left="320" w:right="1030"/>
        <w:jc w:val="both"/>
      </w:pPr>
      <w:bookmarkStart w:id="11" w:name="1."/>
      <w:bookmarkStart w:id="12" w:name="1.1"/>
      <w:bookmarkStart w:id="13" w:name="1.2"/>
      <w:bookmarkEnd w:id="11"/>
      <w:bookmarkEnd w:id="12"/>
      <w:bookmarkEnd w:id="13"/>
      <w:r>
        <w:t xml:space="preserve">avgust), najhladniji je januar -0,1 </w:t>
      </w:r>
      <w:r>
        <w:rPr>
          <w:vertAlign w:val="superscript"/>
        </w:rPr>
        <w:t>0</w:t>
      </w:r>
      <w:r>
        <w:t>C. Srednje godišnje kolebanje temperature u Mojkovcu iznosi</w:t>
      </w:r>
      <w:r>
        <w:rPr>
          <w:spacing w:val="1"/>
        </w:rPr>
        <w:t xml:space="preserve"> </w:t>
      </w:r>
      <w:r>
        <w:t xml:space="preserve">40 </w:t>
      </w:r>
      <w:r>
        <w:rPr>
          <w:vertAlign w:val="superscript"/>
        </w:rPr>
        <w:t>0</w:t>
      </w:r>
      <w:r>
        <w:t>C. Usled raščlanjenosti terena kao i velike vertikalne razlike tokom jesenjih i zimskih dana</w:t>
      </w:r>
      <w:r>
        <w:rPr>
          <w:spacing w:val="1"/>
        </w:rPr>
        <w:t xml:space="preserve"> </w:t>
      </w:r>
      <w:r>
        <w:t xml:space="preserve">karekteristična je pojava </w:t>
      </w:r>
      <w:r>
        <w:t>temperaturnih inverzija, što za posledicu ima da su temperature vazduha</w:t>
      </w:r>
      <w:r>
        <w:rPr>
          <w:spacing w:val="-5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planinama</w:t>
      </w:r>
      <w:r>
        <w:rPr>
          <w:spacing w:val="1"/>
        </w:rPr>
        <w:t xml:space="preserve"> </w:t>
      </w:r>
      <w:r>
        <w:t>znatno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vazduha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kotlini.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posledica</w:t>
      </w:r>
      <w:r>
        <w:rPr>
          <w:spacing w:val="1"/>
        </w:rPr>
        <w:t xml:space="preserve"> </w:t>
      </w:r>
      <w:r>
        <w:t>temperaturnih inverzija nastaju šume crnog bora u kanjonu Tare, (u Crnim Podima),</w:t>
      </w:r>
      <w:r>
        <w:rPr>
          <w:spacing w:val="1"/>
        </w:rPr>
        <w:t xml:space="preserve"> </w:t>
      </w:r>
      <w:r>
        <w:t>a na drugoj</w:t>
      </w:r>
      <w:r>
        <w:rPr>
          <w:spacing w:val="1"/>
        </w:rPr>
        <w:t xml:space="preserve"> </w:t>
      </w:r>
      <w:r>
        <w:t>strani v</w:t>
      </w:r>
      <w:r>
        <w:t>isoko iznad Gostilovine javlja se listopadna šuma. Opština Mojkovac spada u područja</w:t>
      </w:r>
      <w:r>
        <w:rPr>
          <w:spacing w:val="1"/>
        </w:rPr>
        <w:t xml:space="preserve"> </w:t>
      </w:r>
      <w:r>
        <w:t>velike oblačnosti naročito tokom jeseni i zime, vlažnost se kreće od 70% do 80%. Prosječna</w:t>
      </w:r>
      <w:r>
        <w:rPr>
          <w:spacing w:val="1"/>
        </w:rPr>
        <w:t xml:space="preserve"> </w:t>
      </w:r>
      <w:r>
        <w:t>količina padavina u opštini Mojkovac kreće se do 2200 mm. Oko</w:t>
      </w:r>
      <w:r>
        <w:rPr>
          <w:spacing w:val="1"/>
        </w:rPr>
        <w:t xml:space="preserve"> </w:t>
      </w:r>
      <w:r>
        <w:t>1/3 padavinskih da</w:t>
      </w:r>
      <w:r>
        <w:t>na čini</w:t>
      </w:r>
      <w:r>
        <w:rPr>
          <w:spacing w:val="1"/>
        </w:rPr>
        <w:t xml:space="preserve"> </w:t>
      </w:r>
      <w:r>
        <w:t>snijeg,</w:t>
      </w:r>
      <w:r>
        <w:rPr>
          <w:spacing w:val="5"/>
        </w:rPr>
        <w:t xml:space="preserve"> </w:t>
      </w:r>
      <w:r>
        <w:t>čija</w:t>
      </w:r>
      <w:r>
        <w:rPr>
          <w:spacing w:val="6"/>
        </w:rPr>
        <w:t xml:space="preserve"> </w:t>
      </w:r>
      <w:r>
        <w:t>visina</w:t>
      </w:r>
      <w:r>
        <w:rPr>
          <w:spacing w:val="2"/>
        </w:rPr>
        <w:t xml:space="preserve"> </w:t>
      </w:r>
      <w:r>
        <w:t>dostiže</w:t>
      </w:r>
      <w:r>
        <w:rPr>
          <w:spacing w:val="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kotlinskom</w:t>
      </w:r>
      <w:r>
        <w:rPr>
          <w:spacing w:val="-6"/>
        </w:rPr>
        <w:t xml:space="preserve"> </w:t>
      </w:r>
      <w:r>
        <w:t>dijelu</w:t>
      </w:r>
      <w:r>
        <w:rPr>
          <w:spacing w:val="2"/>
        </w:rPr>
        <w:t xml:space="preserve"> </w:t>
      </w:r>
      <w:r>
        <w:t>opštine</w:t>
      </w:r>
      <w:r>
        <w:rPr>
          <w:spacing w:val="3"/>
        </w:rPr>
        <w:t xml:space="preserve"> </w:t>
      </w:r>
      <w:r>
        <w:t>česte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tišine</w:t>
      </w:r>
      <w:r>
        <w:rPr>
          <w:spacing w:val="6"/>
        </w:rPr>
        <w:t xml:space="preserve"> </w:t>
      </w:r>
      <w:r>
        <w:t>naročito</w:t>
      </w:r>
      <w:r>
        <w:rPr>
          <w:spacing w:val="-1"/>
        </w:rPr>
        <w:t xml:space="preserve"> </w:t>
      </w:r>
      <w:r>
        <w:t>tokom</w:t>
      </w:r>
      <w:r>
        <w:rPr>
          <w:spacing w:val="-2"/>
        </w:rPr>
        <w:t xml:space="preserve"> </w:t>
      </w:r>
      <w:r>
        <w:t>jeseni</w:t>
      </w:r>
      <w:r>
        <w:rPr>
          <w:spacing w:val="-5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zime</w:t>
      </w:r>
      <w:r>
        <w:rPr>
          <w:spacing w:val="1"/>
        </w:rPr>
        <w:t xml:space="preserve"> </w:t>
      </w:r>
      <w:r>
        <w:t>što</w:t>
      </w:r>
      <w:r>
        <w:rPr>
          <w:spacing w:val="5"/>
        </w:rPr>
        <w:t xml:space="preserve"> </w:t>
      </w:r>
      <w:r>
        <w:t>pogoduje</w:t>
      </w:r>
      <w:r>
        <w:rPr>
          <w:spacing w:val="1"/>
        </w:rPr>
        <w:t xml:space="preserve"> </w:t>
      </w:r>
      <w:r>
        <w:t>zadržavanju</w:t>
      </w:r>
      <w:r>
        <w:rPr>
          <w:spacing w:val="1"/>
        </w:rPr>
        <w:t xml:space="preserve"> </w:t>
      </w:r>
      <w:r>
        <w:t>smoga</w:t>
      </w:r>
      <w:r>
        <w:rPr>
          <w:spacing w:val="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magle.</w:t>
      </w:r>
    </w:p>
    <w:p w14:paraId="0853469D" w14:textId="77777777" w:rsidR="005D44CE" w:rsidRDefault="005D44CE">
      <w:pPr>
        <w:pStyle w:val="BodyText"/>
        <w:rPr>
          <w:sz w:val="27"/>
        </w:rPr>
      </w:pPr>
    </w:p>
    <w:p w14:paraId="7DC89B65" w14:textId="77777777" w:rsidR="005D44CE" w:rsidRDefault="00E72D1A">
      <w:pPr>
        <w:pStyle w:val="Heading1"/>
        <w:numPr>
          <w:ilvl w:val="1"/>
          <w:numId w:val="48"/>
        </w:numPr>
        <w:tabs>
          <w:tab w:val="left" w:pos="1454"/>
        </w:tabs>
        <w:ind w:left="1453"/>
      </w:pPr>
      <w:bookmarkStart w:id="14" w:name="2.2_Demografija_i_tržište_rada"/>
      <w:bookmarkStart w:id="15" w:name="_TOC_250016"/>
      <w:bookmarkEnd w:id="14"/>
      <w:r>
        <w:t>Demografija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tržište</w:t>
      </w:r>
      <w:r>
        <w:rPr>
          <w:spacing w:val="-6"/>
        </w:rPr>
        <w:t xml:space="preserve"> </w:t>
      </w:r>
      <w:bookmarkEnd w:id="15"/>
      <w:r>
        <w:t>rada</w:t>
      </w:r>
    </w:p>
    <w:p w14:paraId="13FE71E6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23642FF1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6" w:name="2.2.1_Demografski_trendovi"/>
      <w:bookmarkEnd w:id="16"/>
      <w:r>
        <w:rPr>
          <w:sz w:val="24"/>
        </w:rPr>
        <w:t>Demografski</w:t>
      </w:r>
      <w:r>
        <w:rPr>
          <w:spacing w:val="-9"/>
          <w:sz w:val="24"/>
        </w:rPr>
        <w:t xml:space="preserve"> </w:t>
      </w:r>
      <w:r>
        <w:rPr>
          <w:sz w:val="24"/>
        </w:rPr>
        <w:t>trendovi</w:t>
      </w:r>
    </w:p>
    <w:p w14:paraId="558FEA8B" w14:textId="77777777" w:rsidR="005D44CE" w:rsidRDefault="005D44CE">
      <w:pPr>
        <w:pStyle w:val="BodyText"/>
        <w:spacing w:before="1"/>
        <w:rPr>
          <w:sz w:val="29"/>
        </w:rPr>
      </w:pPr>
    </w:p>
    <w:p w14:paraId="0D25C6F8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Preliminarni</w:t>
      </w:r>
      <w:r>
        <w:rPr>
          <w:spacing w:val="1"/>
        </w:rPr>
        <w:t xml:space="preserve"> </w:t>
      </w:r>
      <w:r>
        <w:t>podaci</w:t>
      </w:r>
      <w:r>
        <w:rPr>
          <w:spacing w:val="1"/>
        </w:rPr>
        <w:t xml:space="preserve"> </w:t>
      </w:r>
      <w:r>
        <w:t>Popisa</w:t>
      </w:r>
      <w:r>
        <w:rPr>
          <w:spacing w:val="1"/>
        </w:rPr>
        <w:t xml:space="preserve"> </w:t>
      </w:r>
      <w:r>
        <w:t>stanovništva,</w:t>
      </w:r>
      <w:r>
        <w:rPr>
          <w:spacing w:val="1"/>
        </w:rPr>
        <w:t xml:space="preserve"> </w:t>
      </w:r>
      <w:r>
        <w:t>domaćinstava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stanova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ukazuju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nastavak</w:t>
      </w:r>
      <w:r>
        <w:rPr>
          <w:spacing w:val="1"/>
        </w:rPr>
        <w:t xml:space="preserve"> </w:t>
      </w:r>
      <w:r>
        <w:t>negativnih</w:t>
      </w:r>
      <w:r>
        <w:rPr>
          <w:spacing w:val="1"/>
        </w:rPr>
        <w:t xml:space="preserve"> </w:t>
      </w:r>
      <w:r>
        <w:t>demografskih kretanja,</w:t>
      </w:r>
      <w:r>
        <w:rPr>
          <w:spacing w:val="1"/>
        </w:rPr>
        <w:t xml:space="preserve"> </w:t>
      </w:r>
      <w:r>
        <w:t>čiji se</w:t>
      </w:r>
      <w:r>
        <w:rPr>
          <w:spacing w:val="1"/>
        </w:rPr>
        <w:t xml:space="preserve"> </w:t>
      </w:r>
      <w:r>
        <w:t>uticaj proteže</w:t>
      </w:r>
      <w:r>
        <w:rPr>
          <w:spacing w:val="1"/>
        </w:rPr>
        <w:t xml:space="preserve"> </w:t>
      </w:r>
      <w:r>
        <w:t>kroz više</w:t>
      </w:r>
      <w:r>
        <w:rPr>
          <w:spacing w:val="1"/>
        </w:rPr>
        <w:t xml:space="preserve"> </w:t>
      </w:r>
      <w:r>
        <w:t>decenija.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dostupnim podacima Popisa iz 2023. godine, opština Mojkovac ima 6.824 stanovnika, što u</w:t>
      </w:r>
      <w:r>
        <w:rPr>
          <w:spacing w:val="1"/>
        </w:rPr>
        <w:t xml:space="preserve"> </w:t>
      </w:r>
      <w:r>
        <w:t xml:space="preserve">poređenju sa prethodnim </w:t>
      </w:r>
      <w:r>
        <w:t>popisom predstavlja pad od 1.798 stanovnika ili 20,9%. Takođe, u</w:t>
      </w:r>
      <w:r>
        <w:rPr>
          <w:spacing w:val="1"/>
        </w:rPr>
        <w:t xml:space="preserve"> </w:t>
      </w:r>
      <w:r>
        <w:t>međupopisnom periodu smanjen je broj domaćinstava sa 2.655 na 2.430, odnosno za 8,5%.</w:t>
      </w:r>
      <w:r>
        <w:rPr>
          <w:spacing w:val="1"/>
        </w:rPr>
        <w:t xml:space="preserve"> </w:t>
      </w:r>
      <w:r>
        <w:t>Projekcije</w:t>
      </w:r>
      <w:r>
        <w:rPr>
          <w:spacing w:val="1"/>
        </w:rPr>
        <w:t xml:space="preserve"> </w:t>
      </w:r>
      <w:r>
        <w:t>kretanja</w:t>
      </w:r>
      <w:r>
        <w:rPr>
          <w:spacing w:val="1"/>
        </w:rPr>
        <w:t xml:space="preserve"> </w:t>
      </w:r>
      <w:r>
        <w:t>stanovništva</w:t>
      </w:r>
      <w:r>
        <w:rPr>
          <w:spacing w:val="1"/>
        </w:rPr>
        <w:t xml:space="preserve"> </w:t>
      </w:r>
      <w:r>
        <w:t>ukazuju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značajan</w:t>
      </w:r>
      <w:r>
        <w:rPr>
          <w:spacing w:val="1"/>
        </w:rPr>
        <w:t xml:space="preserve"> </w:t>
      </w:r>
      <w:r>
        <w:t>pad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stanovnika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narednim</w:t>
      </w:r>
      <w:r>
        <w:rPr>
          <w:spacing w:val="1"/>
        </w:rPr>
        <w:t xml:space="preserve"> </w:t>
      </w:r>
      <w:r>
        <w:t>decenijama.</w:t>
      </w:r>
    </w:p>
    <w:p w14:paraId="7D4EBDDB" w14:textId="77777777" w:rsidR="005D44CE" w:rsidRDefault="00E72D1A">
      <w:pPr>
        <w:spacing w:line="250" w:lineRule="exact"/>
        <w:ind w:left="2039"/>
      </w:pPr>
      <w:bookmarkStart w:id="17" w:name="_bookmark0"/>
      <w:bookmarkEnd w:id="17"/>
      <w:r>
        <w:rPr>
          <w:b/>
        </w:rPr>
        <w:t>Tabela</w:t>
      </w:r>
      <w:r>
        <w:rPr>
          <w:b/>
          <w:spacing w:val="-9"/>
        </w:rPr>
        <w:t xml:space="preserve"> </w:t>
      </w:r>
      <w:r>
        <w:rPr>
          <w:b/>
        </w:rPr>
        <w:t>1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Uporedni</w:t>
      </w:r>
      <w:r>
        <w:rPr>
          <w:spacing w:val="-8"/>
        </w:rPr>
        <w:t xml:space="preserve"> </w:t>
      </w:r>
      <w:r>
        <w:t>podaci</w:t>
      </w:r>
      <w:r>
        <w:rPr>
          <w:spacing w:val="-8"/>
        </w:rPr>
        <w:t xml:space="preserve"> </w:t>
      </w:r>
      <w:r>
        <w:t>stanovnika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domaćinstava</w:t>
      </w:r>
      <w:r>
        <w:rPr>
          <w:spacing w:val="-2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popisima</w:t>
      </w:r>
    </w:p>
    <w:p w14:paraId="50D66960" w14:textId="77777777" w:rsidR="005D44CE" w:rsidRDefault="005D44CE">
      <w:pPr>
        <w:pStyle w:val="BodyText"/>
        <w:spacing w:before="4"/>
        <w:rPr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4"/>
        <w:gridCol w:w="1640"/>
        <w:gridCol w:w="1905"/>
        <w:gridCol w:w="1818"/>
        <w:gridCol w:w="1890"/>
      </w:tblGrid>
      <w:tr w:rsidR="005D44CE" w14:paraId="3D6A9470" w14:textId="77777777">
        <w:trPr>
          <w:trHeight w:val="297"/>
        </w:trPr>
        <w:tc>
          <w:tcPr>
            <w:tcW w:w="2334" w:type="dxa"/>
            <w:shd w:val="clear" w:color="auto" w:fill="4471C4"/>
          </w:tcPr>
          <w:p w14:paraId="4C957A97" w14:textId="77777777" w:rsidR="005D44CE" w:rsidRDefault="005D44CE">
            <w:pPr>
              <w:pStyle w:val="TableParagraph"/>
            </w:pPr>
          </w:p>
        </w:tc>
        <w:tc>
          <w:tcPr>
            <w:tcW w:w="1640" w:type="dxa"/>
            <w:shd w:val="clear" w:color="auto" w:fill="4471C4"/>
          </w:tcPr>
          <w:p w14:paraId="1D8CD038" w14:textId="77777777" w:rsidR="005D44CE" w:rsidRDefault="005D44CE">
            <w:pPr>
              <w:pStyle w:val="TableParagraph"/>
            </w:pPr>
          </w:p>
        </w:tc>
        <w:tc>
          <w:tcPr>
            <w:tcW w:w="1905" w:type="dxa"/>
            <w:shd w:val="clear" w:color="auto" w:fill="4471C4"/>
          </w:tcPr>
          <w:p w14:paraId="3E1CB442" w14:textId="77777777" w:rsidR="005D44CE" w:rsidRDefault="00E72D1A">
            <w:pPr>
              <w:pStyle w:val="TableParagraph"/>
              <w:spacing w:before="10"/>
              <w:ind w:right="748"/>
              <w:jc w:val="right"/>
              <w:rPr>
                <w:b/>
              </w:rPr>
            </w:pPr>
            <w:r>
              <w:rPr>
                <w:b/>
              </w:rPr>
              <w:t>2003</w:t>
            </w:r>
          </w:p>
        </w:tc>
        <w:tc>
          <w:tcPr>
            <w:tcW w:w="1818" w:type="dxa"/>
            <w:shd w:val="clear" w:color="auto" w:fill="4471C4"/>
          </w:tcPr>
          <w:p w14:paraId="6E3C1F7E" w14:textId="77777777" w:rsidR="005D44CE" w:rsidRDefault="00E72D1A">
            <w:pPr>
              <w:pStyle w:val="TableParagraph"/>
              <w:spacing w:before="10"/>
              <w:ind w:left="647" w:right="630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890" w:type="dxa"/>
            <w:shd w:val="clear" w:color="auto" w:fill="4471C4"/>
          </w:tcPr>
          <w:p w14:paraId="1391049C" w14:textId="77777777" w:rsidR="005D44CE" w:rsidRDefault="00E72D1A">
            <w:pPr>
              <w:pStyle w:val="TableParagraph"/>
              <w:spacing w:before="10"/>
              <w:ind w:left="633" w:right="604"/>
              <w:jc w:val="center"/>
              <w:rPr>
                <w:b/>
              </w:rPr>
            </w:pPr>
            <w:r>
              <w:rPr>
                <w:b/>
              </w:rPr>
              <w:t>2023</w:t>
            </w:r>
            <w:r>
              <w:rPr>
                <w:b/>
                <w:vertAlign w:val="superscript"/>
              </w:rPr>
              <w:t>(p)</w:t>
            </w:r>
          </w:p>
        </w:tc>
      </w:tr>
      <w:tr w:rsidR="005D44CE" w14:paraId="16E24D4A" w14:textId="77777777">
        <w:trPr>
          <w:trHeight w:val="275"/>
        </w:trPr>
        <w:tc>
          <w:tcPr>
            <w:tcW w:w="2334" w:type="dxa"/>
            <w:vMerge w:val="restart"/>
            <w:tcBorders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3CCD564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stanovnika</w:t>
            </w:r>
          </w:p>
        </w:tc>
        <w:tc>
          <w:tcPr>
            <w:tcW w:w="1640" w:type="dxa"/>
            <w:tcBorders>
              <w:bottom w:val="single" w:sz="6" w:space="0" w:color="8EAADB"/>
            </w:tcBorders>
            <w:shd w:val="clear" w:color="auto" w:fill="D9E1F3"/>
          </w:tcPr>
          <w:p w14:paraId="2C7356C8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ukupno</w:t>
            </w:r>
          </w:p>
        </w:tc>
        <w:tc>
          <w:tcPr>
            <w:tcW w:w="1905" w:type="dxa"/>
            <w:tcBorders>
              <w:bottom w:val="single" w:sz="6" w:space="0" w:color="8EAADB"/>
            </w:tcBorders>
            <w:shd w:val="clear" w:color="auto" w:fill="D9E1F3"/>
          </w:tcPr>
          <w:p w14:paraId="5FD4F598" w14:textId="77777777" w:rsidR="005D44CE" w:rsidRDefault="00E72D1A">
            <w:pPr>
              <w:pStyle w:val="TableParagraph"/>
              <w:spacing w:line="249" w:lineRule="exact"/>
              <w:ind w:right="662"/>
              <w:jc w:val="right"/>
            </w:pPr>
            <w:r>
              <w:t>10.066</w:t>
            </w:r>
          </w:p>
        </w:tc>
        <w:tc>
          <w:tcPr>
            <w:tcW w:w="1818" w:type="dxa"/>
            <w:tcBorders>
              <w:bottom w:val="single" w:sz="6" w:space="0" w:color="8EAADB"/>
            </w:tcBorders>
            <w:shd w:val="clear" w:color="auto" w:fill="D9E1F3"/>
          </w:tcPr>
          <w:p w14:paraId="07DEB83E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8.622</w:t>
            </w:r>
          </w:p>
        </w:tc>
        <w:tc>
          <w:tcPr>
            <w:tcW w:w="1890" w:type="dxa"/>
            <w:tcBorders>
              <w:bottom w:val="single" w:sz="6" w:space="0" w:color="8EAADB"/>
              <w:right w:val="single" w:sz="4" w:space="0" w:color="8EAADB"/>
            </w:tcBorders>
            <w:shd w:val="clear" w:color="auto" w:fill="D9E1F3"/>
          </w:tcPr>
          <w:p w14:paraId="064EC4D8" w14:textId="77777777" w:rsidR="005D44CE" w:rsidRDefault="00E72D1A">
            <w:pPr>
              <w:pStyle w:val="TableParagraph"/>
              <w:spacing w:line="249" w:lineRule="exact"/>
              <w:ind w:left="693" w:right="657"/>
              <w:jc w:val="center"/>
            </w:pPr>
            <w:r>
              <w:t>6.824</w:t>
            </w:r>
          </w:p>
        </w:tc>
      </w:tr>
      <w:tr w:rsidR="005D44CE" w14:paraId="3A237257" w14:textId="77777777">
        <w:trPr>
          <w:trHeight w:val="275"/>
        </w:trPr>
        <w:tc>
          <w:tcPr>
            <w:tcW w:w="2334" w:type="dxa"/>
            <w:vMerge/>
            <w:tcBorders>
              <w:top w:val="nil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02BBD9EB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top w:val="single" w:sz="6" w:space="0" w:color="8EAADB"/>
              <w:bottom w:val="single" w:sz="4" w:space="0" w:color="8EAADB"/>
            </w:tcBorders>
          </w:tcPr>
          <w:p w14:paraId="7BA3AB2A" w14:textId="77777777" w:rsidR="005D44CE" w:rsidRDefault="00E72D1A">
            <w:pPr>
              <w:pStyle w:val="TableParagraph"/>
              <w:spacing w:line="247" w:lineRule="exact"/>
              <w:ind w:left="114"/>
            </w:pPr>
            <w:r>
              <w:t>gradsko</w:t>
            </w:r>
          </w:p>
        </w:tc>
        <w:tc>
          <w:tcPr>
            <w:tcW w:w="1905" w:type="dxa"/>
            <w:tcBorders>
              <w:top w:val="single" w:sz="6" w:space="0" w:color="8EAADB"/>
              <w:bottom w:val="single" w:sz="4" w:space="0" w:color="8EAADB"/>
            </w:tcBorders>
          </w:tcPr>
          <w:p w14:paraId="50EA5D33" w14:textId="77777777" w:rsidR="005D44CE" w:rsidRDefault="00E72D1A">
            <w:pPr>
              <w:pStyle w:val="TableParagraph"/>
              <w:spacing w:line="247" w:lineRule="exact"/>
              <w:ind w:right="720"/>
              <w:jc w:val="right"/>
            </w:pPr>
            <w:r>
              <w:t>4.120</w:t>
            </w:r>
          </w:p>
        </w:tc>
        <w:tc>
          <w:tcPr>
            <w:tcW w:w="1818" w:type="dxa"/>
            <w:tcBorders>
              <w:top w:val="single" w:sz="6" w:space="0" w:color="8EAADB"/>
              <w:bottom w:val="single" w:sz="4" w:space="0" w:color="8EAADB"/>
            </w:tcBorders>
          </w:tcPr>
          <w:p w14:paraId="4A065082" w14:textId="77777777" w:rsidR="005D44CE" w:rsidRDefault="00E72D1A">
            <w:pPr>
              <w:pStyle w:val="TableParagraph"/>
              <w:spacing w:line="247" w:lineRule="exact"/>
              <w:ind w:left="652" w:right="630"/>
              <w:jc w:val="center"/>
            </w:pPr>
            <w:r>
              <w:t>3.590</w:t>
            </w:r>
          </w:p>
        </w:tc>
        <w:tc>
          <w:tcPr>
            <w:tcW w:w="1890" w:type="dxa"/>
            <w:tcBorders>
              <w:top w:val="single" w:sz="6" w:space="0" w:color="8EAADB"/>
              <w:bottom w:val="single" w:sz="4" w:space="0" w:color="8EAADB"/>
              <w:right w:val="single" w:sz="4" w:space="0" w:color="8EAADB"/>
            </w:tcBorders>
          </w:tcPr>
          <w:p w14:paraId="6F4B630A" w14:textId="77777777" w:rsidR="005D44CE" w:rsidRDefault="00E72D1A">
            <w:pPr>
              <w:pStyle w:val="TableParagraph"/>
              <w:spacing w:line="247" w:lineRule="exact"/>
              <w:ind w:left="693" w:right="657"/>
              <w:jc w:val="center"/>
            </w:pPr>
            <w:r>
              <w:t>2.506</w:t>
            </w:r>
          </w:p>
        </w:tc>
      </w:tr>
      <w:tr w:rsidR="005D44CE" w14:paraId="65275D30" w14:textId="77777777">
        <w:trPr>
          <w:trHeight w:val="277"/>
        </w:trPr>
        <w:tc>
          <w:tcPr>
            <w:tcW w:w="2334" w:type="dxa"/>
            <w:vMerge/>
            <w:tcBorders>
              <w:top w:val="nil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7CE6493F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2994E754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ostalo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507B5BA7" w14:textId="77777777" w:rsidR="005D44CE" w:rsidRDefault="00E72D1A">
            <w:pPr>
              <w:pStyle w:val="TableParagraph"/>
              <w:spacing w:line="249" w:lineRule="exact"/>
              <w:ind w:right="720"/>
              <w:jc w:val="right"/>
            </w:pPr>
            <w:r>
              <w:t>5.946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27780337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5.032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2201DE3" w14:textId="77777777" w:rsidR="005D44CE" w:rsidRDefault="00E72D1A">
            <w:pPr>
              <w:pStyle w:val="TableParagraph"/>
              <w:spacing w:line="249" w:lineRule="exact"/>
              <w:ind w:left="693" w:right="657"/>
              <w:jc w:val="center"/>
            </w:pPr>
            <w:r>
              <w:t>4.318</w:t>
            </w:r>
          </w:p>
        </w:tc>
      </w:tr>
      <w:tr w:rsidR="005D44CE" w14:paraId="7C302A15" w14:textId="77777777">
        <w:trPr>
          <w:trHeight w:val="277"/>
        </w:trPr>
        <w:tc>
          <w:tcPr>
            <w:tcW w:w="233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</w:tcPr>
          <w:p w14:paraId="322EDE7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domaćinstava</w:t>
            </w: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</w:tcPr>
          <w:p w14:paraId="4B1967E0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Ukupno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</w:tcPr>
          <w:p w14:paraId="28B2E4C0" w14:textId="77777777" w:rsidR="005D44CE" w:rsidRDefault="00E72D1A">
            <w:pPr>
              <w:pStyle w:val="TableParagraph"/>
              <w:spacing w:line="249" w:lineRule="exact"/>
              <w:ind w:right="720"/>
              <w:jc w:val="right"/>
            </w:pPr>
            <w:r>
              <w:t>2.881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</w:tcPr>
          <w:p w14:paraId="71FE748F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2.655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9CA97D9" w14:textId="77777777" w:rsidR="005D44CE" w:rsidRDefault="00E72D1A">
            <w:pPr>
              <w:pStyle w:val="TableParagraph"/>
              <w:spacing w:line="249" w:lineRule="exact"/>
              <w:ind w:left="693" w:right="657"/>
              <w:jc w:val="center"/>
            </w:pPr>
            <w:r>
              <w:t>2.430</w:t>
            </w:r>
          </w:p>
        </w:tc>
      </w:tr>
      <w:tr w:rsidR="005D44CE" w14:paraId="0E25F8A8" w14:textId="77777777">
        <w:trPr>
          <w:trHeight w:val="278"/>
        </w:trPr>
        <w:tc>
          <w:tcPr>
            <w:tcW w:w="2334" w:type="dxa"/>
            <w:vMerge w:val="restart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5ECB680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Polna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struktura</w:t>
            </w: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C63C7D0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muškarci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5AF55186" w14:textId="77777777" w:rsidR="005D44CE" w:rsidRDefault="00E72D1A">
            <w:pPr>
              <w:pStyle w:val="TableParagraph"/>
              <w:spacing w:line="249" w:lineRule="exact"/>
              <w:ind w:right="720"/>
              <w:jc w:val="right"/>
            </w:pPr>
            <w:r>
              <w:t>5.044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0456F27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4.352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2C5ED1B" w14:textId="77777777" w:rsidR="005D44CE" w:rsidRDefault="00E72D1A">
            <w:pPr>
              <w:pStyle w:val="TableParagraph"/>
              <w:spacing w:line="249" w:lineRule="exact"/>
              <w:ind w:left="690" w:right="657"/>
              <w:jc w:val="center"/>
            </w:pPr>
            <w:r>
              <w:t>n/a</w:t>
            </w:r>
          </w:p>
        </w:tc>
      </w:tr>
      <w:tr w:rsidR="005D44CE" w14:paraId="0A3499F9" w14:textId="77777777">
        <w:trPr>
          <w:trHeight w:val="277"/>
        </w:trPr>
        <w:tc>
          <w:tcPr>
            <w:tcW w:w="2334" w:type="dxa"/>
            <w:vMerge/>
            <w:tcBorders>
              <w:top w:val="nil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61C1025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</w:tcPr>
          <w:p w14:paraId="4482F3F5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žene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</w:tcPr>
          <w:p w14:paraId="6ED5D49E" w14:textId="77777777" w:rsidR="005D44CE" w:rsidRDefault="00E72D1A">
            <w:pPr>
              <w:pStyle w:val="TableParagraph"/>
              <w:spacing w:line="249" w:lineRule="exact"/>
              <w:ind w:right="720"/>
              <w:jc w:val="right"/>
            </w:pPr>
            <w:r>
              <w:t>5.022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</w:tcPr>
          <w:p w14:paraId="1C4AB0B4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4.270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869B43E" w14:textId="77777777" w:rsidR="005D44CE" w:rsidRDefault="00E72D1A">
            <w:pPr>
              <w:pStyle w:val="TableParagraph"/>
              <w:spacing w:line="249" w:lineRule="exact"/>
              <w:ind w:left="690" w:right="657"/>
              <w:jc w:val="center"/>
            </w:pPr>
            <w:r>
              <w:t>n/a</w:t>
            </w:r>
          </w:p>
        </w:tc>
      </w:tr>
      <w:tr w:rsidR="005D44CE" w14:paraId="49303D54" w14:textId="77777777">
        <w:trPr>
          <w:trHeight w:val="278"/>
        </w:trPr>
        <w:tc>
          <w:tcPr>
            <w:tcW w:w="2334" w:type="dxa"/>
            <w:tcBorders>
              <w:top w:val="single" w:sz="4" w:space="0" w:color="8EAADB"/>
              <w:left w:val="single" w:sz="4" w:space="0" w:color="8EAADB"/>
            </w:tcBorders>
          </w:tcPr>
          <w:p w14:paraId="1F03AB3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Starosna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struktura</w:t>
            </w: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6ACC3AF0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0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14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7FE00D9" w14:textId="77777777" w:rsidR="005D44CE" w:rsidRDefault="00E72D1A">
            <w:pPr>
              <w:pStyle w:val="TableParagraph"/>
              <w:spacing w:line="249" w:lineRule="exact"/>
              <w:ind w:right="719"/>
              <w:jc w:val="right"/>
            </w:pPr>
            <w:r>
              <w:t>2.060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267361D2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1.548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37C78BA" w14:textId="77777777" w:rsidR="005D44CE" w:rsidRDefault="00E72D1A">
            <w:pPr>
              <w:pStyle w:val="TableParagraph"/>
              <w:spacing w:line="249" w:lineRule="exact"/>
              <w:ind w:left="690" w:right="657"/>
              <w:jc w:val="center"/>
            </w:pPr>
            <w:r>
              <w:t>n/a</w:t>
            </w:r>
          </w:p>
        </w:tc>
      </w:tr>
      <w:tr w:rsidR="005D44CE" w14:paraId="3184221B" w14:textId="77777777">
        <w:trPr>
          <w:trHeight w:val="277"/>
        </w:trPr>
        <w:tc>
          <w:tcPr>
            <w:tcW w:w="2334" w:type="dxa"/>
            <w:tcBorders>
              <w:left w:val="single" w:sz="4" w:space="0" w:color="8EAADB"/>
            </w:tcBorders>
          </w:tcPr>
          <w:p w14:paraId="5AAD9D7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</w:tcPr>
          <w:p w14:paraId="517F229E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64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</w:tcPr>
          <w:p w14:paraId="155FE450" w14:textId="77777777" w:rsidR="005D44CE" w:rsidRDefault="00E72D1A">
            <w:pPr>
              <w:pStyle w:val="TableParagraph"/>
              <w:spacing w:line="249" w:lineRule="exact"/>
              <w:ind w:right="719"/>
              <w:jc w:val="right"/>
            </w:pPr>
            <w:r>
              <w:t>6.714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</w:tcPr>
          <w:p w14:paraId="1AC68D88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5.867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306449" w14:textId="77777777" w:rsidR="005D44CE" w:rsidRDefault="00E72D1A">
            <w:pPr>
              <w:pStyle w:val="TableParagraph"/>
              <w:spacing w:line="249" w:lineRule="exact"/>
              <w:ind w:left="690" w:right="657"/>
              <w:jc w:val="center"/>
            </w:pPr>
            <w:r>
              <w:t>n/a</w:t>
            </w:r>
          </w:p>
        </w:tc>
      </w:tr>
      <w:tr w:rsidR="005D44CE" w14:paraId="7A3E5551" w14:textId="77777777">
        <w:trPr>
          <w:trHeight w:val="277"/>
        </w:trPr>
        <w:tc>
          <w:tcPr>
            <w:tcW w:w="2334" w:type="dxa"/>
            <w:tcBorders>
              <w:left w:val="single" w:sz="4" w:space="0" w:color="8EAADB"/>
            </w:tcBorders>
          </w:tcPr>
          <w:p w14:paraId="351D3AA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D5EFDA4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65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više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00355D8A" w14:textId="77777777" w:rsidR="005D44CE" w:rsidRDefault="00E72D1A">
            <w:pPr>
              <w:pStyle w:val="TableParagraph"/>
              <w:spacing w:line="249" w:lineRule="exact"/>
              <w:ind w:right="719"/>
              <w:jc w:val="right"/>
            </w:pPr>
            <w:r>
              <w:t>1.233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A522C42" w14:textId="77777777" w:rsidR="005D44CE" w:rsidRDefault="00E72D1A">
            <w:pPr>
              <w:pStyle w:val="TableParagraph"/>
              <w:spacing w:line="249" w:lineRule="exact"/>
              <w:ind w:left="652" w:right="630"/>
              <w:jc w:val="center"/>
            </w:pPr>
            <w:r>
              <w:t>1.205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D78B180" w14:textId="77777777" w:rsidR="005D44CE" w:rsidRDefault="00E72D1A">
            <w:pPr>
              <w:pStyle w:val="TableParagraph"/>
              <w:spacing w:line="249" w:lineRule="exact"/>
              <w:ind w:left="690" w:right="657"/>
              <w:jc w:val="center"/>
            </w:pPr>
            <w:r>
              <w:t>n/a</w:t>
            </w:r>
          </w:p>
        </w:tc>
      </w:tr>
      <w:tr w:rsidR="005D44CE" w14:paraId="256845CD" w14:textId="77777777">
        <w:trPr>
          <w:trHeight w:val="278"/>
        </w:trPr>
        <w:tc>
          <w:tcPr>
            <w:tcW w:w="2334" w:type="dxa"/>
            <w:tcBorders>
              <w:left w:val="single" w:sz="4" w:space="0" w:color="8EAADB"/>
              <w:bottom w:val="single" w:sz="4" w:space="0" w:color="8EAADB"/>
            </w:tcBorders>
          </w:tcPr>
          <w:p w14:paraId="445C045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single" w:sz="4" w:space="0" w:color="8EAADB"/>
              <w:bottom w:val="single" w:sz="4" w:space="0" w:color="8EAADB"/>
            </w:tcBorders>
          </w:tcPr>
          <w:p w14:paraId="191EE6C1" w14:textId="77777777" w:rsidR="005D44CE" w:rsidRDefault="00E72D1A">
            <w:pPr>
              <w:pStyle w:val="TableParagraph"/>
              <w:spacing w:line="249" w:lineRule="exact"/>
              <w:ind w:left="114"/>
            </w:pPr>
            <w:r>
              <w:t>nepoznato</w:t>
            </w:r>
          </w:p>
        </w:tc>
        <w:tc>
          <w:tcPr>
            <w:tcW w:w="1905" w:type="dxa"/>
            <w:tcBorders>
              <w:top w:val="single" w:sz="4" w:space="0" w:color="8EAADB"/>
              <w:bottom w:val="single" w:sz="4" w:space="0" w:color="8EAADB"/>
            </w:tcBorders>
          </w:tcPr>
          <w:p w14:paraId="51874497" w14:textId="77777777" w:rsidR="005D44CE" w:rsidRDefault="00E72D1A">
            <w:pPr>
              <w:pStyle w:val="TableParagraph"/>
              <w:spacing w:line="249" w:lineRule="exact"/>
              <w:ind w:left="805" w:right="840"/>
              <w:jc w:val="center"/>
            </w:pPr>
            <w:r>
              <w:t>59</w:t>
            </w:r>
          </w:p>
        </w:tc>
        <w:tc>
          <w:tcPr>
            <w:tcW w:w="1818" w:type="dxa"/>
            <w:tcBorders>
              <w:top w:val="single" w:sz="4" w:space="0" w:color="8EAADB"/>
              <w:bottom w:val="single" w:sz="4" w:space="0" w:color="8EAADB"/>
            </w:tcBorders>
          </w:tcPr>
          <w:p w14:paraId="4D5F43D3" w14:textId="77777777" w:rsidR="005D44CE" w:rsidRDefault="00E72D1A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  <w:tc>
          <w:tcPr>
            <w:tcW w:w="1890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AB9CFDD" w14:textId="77777777" w:rsidR="005D44CE" w:rsidRDefault="00E72D1A">
            <w:pPr>
              <w:pStyle w:val="TableParagraph"/>
              <w:spacing w:line="249" w:lineRule="exact"/>
              <w:ind w:left="690" w:right="657"/>
              <w:jc w:val="center"/>
            </w:pPr>
            <w:r>
              <w:t>n/a</w:t>
            </w:r>
          </w:p>
        </w:tc>
      </w:tr>
    </w:tbl>
    <w:p w14:paraId="2C4A8E42" w14:textId="77777777" w:rsidR="005D44CE" w:rsidRDefault="00E72D1A">
      <w:pPr>
        <w:spacing w:line="249" w:lineRule="exact"/>
        <w:ind w:left="320"/>
        <w:jc w:val="both"/>
      </w:pPr>
      <w:r>
        <w:t>Izvor:</w:t>
      </w:r>
      <w:r>
        <w:rPr>
          <w:spacing w:val="-5"/>
        </w:rPr>
        <w:t xml:space="preserve"> </w:t>
      </w:r>
      <w:r>
        <w:t>Monstat</w:t>
      </w:r>
    </w:p>
    <w:p w14:paraId="43404A13" w14:textId="77777777" w:rsidR="005D44CE" w:rsidRDefault="005D44CE">
      <w:pPr>
        <w:pStyle w:val="BodyText"/>
        <w:spacing w:before="6"/>
        <w:rPr>
          <w:sz w:val="28"/>
        </w:rPr>
      </w:pPr>
    </w:p>
    <w:p w14:paraId="14669B6A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 xml:space="preserve">Poslednji raspoloživi podaci o polnoj i starosnoj strukturi stanovništva opštine Mojkovac </w:t>
      </w:r>
      <w:r>
        <w:t>su iz</w:t>
      </w:r>
      <w:r>
        <w:rPr>
          <w:spacing w:val="1"/>
        </w:rPr>
        <w:t xml:space="preserve"> </w:t>
      </w:r>
      <w:r>
        <w:t>Popisa 2011. Polna struktura stanovnika na teritoriji opštine Mojkovac je ujednačena (50.48%</w:t>
      </w:r>
      <w:r>
        <w:rPr>
          <w:spacing w:val="1"/>
        </w:rPr>
        <w:t xml:space="preserve"> </w:t>
      </w:r>
      <w:r>
        <w:t>muškaraca i 49.52% žena). Kada je u pitanju starosna struktura, nema značajnih razlika u odnosu</w:t>
      </w:r>
      <w:r>
        <w:rPr>
          <w:spacing w:val="-57"/>
        </w:rPr>
        <w:t xml:space="preserve"> </w:t>
      </w:r>
      <w:r>
        <w:t>na nivo</w:t>
      </w:r>
      <w:r>
        <w:rPr>
          <w:spacing w:val="1"/>
        </w:rPr>
        <w:t xml:space="preserve"> </w:t>
      </w:r>
      <w:r>
        <w:t>Crne Gore. Posmatrano</w:t>
      </w:r>
      <w:r>
        <w:rPr>
          <w:spacing w:val="60"/>
        </w:rPr>
        <w:t xml:space="preserve"> </w:t>
      </w:r>
      <w:r>
        <w:t>po starosnim grupama 17,95% čin</w:t>
      </w:r>
      <w:r>
        <w:t>e stanovnici od 0 do 14</w:t>
      </w:r>
      <w:r>
        <w:rPr>
          <w:spacing w:val="1"/>
        </w:rPr>
        <w:t xml:space="preserve"> </w:t>
      </w:r>
      <w:r>
        <w:t>godina,</w:t>
      </w:r>
      <w:r>
        <w:rPr>
          <w:spacing w:val="2"/>
        </w:rPr>
        <w:t xml:space="preserve"> </w:t>
      </w:r>
      <w:r>
        <w:t>68,05%</w:t>
      </w:r>
      <w:r>
        <w:rPr>
          <w:spacing w:val="3"/>
        </w:rPr>
        <w:t xml:space="preserve"> </w:t>
      </w:r>
      <w:r>
        <w:t>stanovnici</w:t>
      </w:r>
      <w:r>
        <w:rPr>
          <w:spacing w:val="-3"/>
        </w:rPr>
        <w:t xml:space="preserve"> </w:t>
      </w:r>
      <w:r>
        <w:t>od 15 do</w:t>
      </w:r>
      <w:r>
        <w:rPr>
          <w:spacing w:val="1"/>
        </w:rPr>
        <w:t xml:space="preserve"> </w:t>
      </w:r>
      <w:r>
        <w:t>64,</w:t>
      </w:r>
      <w:r>
        <w:rPr>
          <w:spacing w:val="-3"/>
        </w:rPr>
        <w:t xml:space="preserve"> </w:t>
      </w:r>
      <w:r>
        <w:t>dok 14%</w:t>
      </w:r>
      <w:r>
        <w:rPr>
          <w:spacing w:val="1"/>
        </w:rPr>
        <w:t xml:space="preserve"> </w:t>
      </w:r>
      <w:r>
        <w:t>čini</w:t>
      </w:r>
      <w:r>
        <w:rPr>
          <w:spacing w:val="-5"/>
        </w:rPr>
        <w:t xml:space="preserve"> </w:t>
      </w:r>
      <w:r>
        <w:t>stanovništvo</w:t>
      </w:r>
      <w:r>
        <w:rPr>
          <w:spacing w:val="5"/>
        </w:rPr>
        <w:t xml:space="preserve"> </w:t>
      </w:r>
      <w:r>
        <w:t>starije</w:t>
      </w:r>
      <w:r>
        <w:rPr>
          <w:spacing w:val="-1"/>
        </w:rPr>
        <w:t xml:space="preserve"> </w:t>
      </w:r>
      <w:r>
        <w:t>od 65</w:t>
      </w:r>
      <w:r>
        <w:rPr>
          <w:spacing w:val="-5"/>
        </w:rPr>
        <w:t xml:space="preserve"> </w:t>
      </w:r>
      <w:r>
        <w:t>godina.</w:t>
      </w:r>
    </w:p>
    <w:p w14:paraId="3F64E330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C6C6C53" w14:textId="77777777" w:rsidR="005D44CE" w:rsidRDefault="005D44CE">
      <w:pPr>
        <w:pStyle w:val="BodyText"/>
        <w:rPr>
          <w:sz w:val="20"/>
        </w:rPr>
      </w:pPr>
    </w:p>
    <w:p w14:paraId="0684755C" w14:textId="77777777" w:rsidR="005D44CE" w:rsidRDefault="005D44CE">
      <w:pPr>
        <w:pStyle w:val="BodyText"/>
        <w:spacing w:before="6"/>
        <w:rPr>
          <w:sz w:val="21"/>
        </w:rPr>
      </w:pPr>
    </w:p>
    <w:p w14:paraId="22970FA8" w14:textId="77777777" w:rsidR="005D44CE" w:rsidRDefault="00E72D1A">
      <w:pPr>
        <w:pStyle w:val="BodyText"/>
        <w:spacing w:before="90" w:line="264" w:lineRule="auto"/>
        <w:ind w:left="320" w:right="1035"/>
        <w:jc w:val="both"/>
      </w:pPr>
      <w:r>
        <w:t>Promjene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načinu</w:t>
      </w:r>
      <w:r>
        <w:rPr>
          <w:spacing w:val="1"/>
        </w:rPr>
        <w:t xml:space="preserve"> </w:t>
      </w:r>
      <w:r>
        <w:t>života</w:t>
      </w:r>
      <w:r>
        <w:rPr>
          <w:spacing w:val="1"/>
        </w:rPr>
        <w:t xml:space="preserve"> </w:t>
      </w:r>
      <w:r>
        <w:t>stanovništva</w:t>
      </w:r>
      <w:r>
        <w:rPr>
          <w:spacing w:val="1"/>
        </w:rPr>
        <w:t xml:space="preserve"> </w:t>
      </w:r>
      <w:r>
        <w:t>Sjevernog</w:t>
      </w:r>
      <w:r>
        <w:rPr>
          <w:spacing w:val="1"/>
        </w:rPr>
        <w:t xml:space="preserve"> </w:t>
      </w:r>
      <w:r>
        <w:t>regiona</w:t>
      </w:r>
      <w:r>
        <w:rPr>
          <w:spacing w:val="1"/>
        </w:rPr>
        <w:t xml:space="preserve"> </w:t>
      </w:r>
      <w:r>
        <w:t>Crne</w:t>
      </w:r>
      <w:r>
        <w:rPr>
          <w:spacing w:val="1"/>
        </w:rPr>
        <w:t xml:space="preserve"> </w:t>
      </w:r>
      <w:r>
        <w:t>Gore,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 xml:space="preserve">Mojkovac, uticale su na pojavu tendencije </w:t>
      </w:r>
      <w:r>
        <w:t>starenja stanovništva u dugoročnom periodu. Tu se</w:t>
      </w:r>
      <w:r>
        <w:rPr>
          <w:spacing w:val="1"/>
        </w:rPr>
        <w:t xml:space="preserve"> </w:t>
      </w:r>
      <w:r>
        <w:t>prevashodno misli na tendenciju opadanja prirodnog priraštaja, urbanizaciju i deagrarizaciju,</w:t>
      </w:r>
      <w:r>
        <w:rPr>
          <w:spacing w:val="1"/>
        </w:rPr>
        <w:t xml:space="preserve"> </w:t>
      </w:r>
      <w:r>
        <w:t>nezaposlenost,</w:t>
      </w:r>
      <w:r>
        <w:rPr>
          <w:spacing w:val="1"/>
        </w:rPr>
        <w:t xml:space="preserve"> </w:t>
      </w:r>
      <w:r>
        <w:t>emigraciju,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nedovoljnu</w:t>
      </w:r>
      <w:r>
        <w:rPr>
          <w:spacing w:val="1"/>
        </w:rPr>
        <w:t xml:space="preserve"> </w:t>
      </w:r>
      <w:r>
        <w:t>razvijenost</w:t>
      </w:r>
      <w:r>
        <w:rPr>
          <w:spacing w:val="1"/>
        </w:rPr>
        <w:t xml:space="preserve"> </w:t>
      </w:r>
      <w:r>
        <w:t>društvene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trebalo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zadrži</w:t>
      </w:r>
      <w:r>
        <w:rPr>
          <w:spacing w:val="1"/>
        </w:rPr>
        <w:t xml:space="preserve"> </w:t>
      </w:r>
      <w:r>
        <w:t>pos</w:t>
      </w:r>
      <w:r>
        <w:t>tojeće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privuče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stanovništvo.</w:t>
      </w:r>
      <w:r>
        <w:rPr>
          <w:spacing w:val="1"/>
        </w:rPr>
        <w:t xml:space="preserve"> </w:t>
      </w:r>
      <w:r>
        <w:t>Ipak,</w:t>
      </w:r>
      <w:r>
        <w:rPr>
          <w:spacing w:val="1"/>
        </w:rPr>
        <w:t xml:space="preserve"> </w:t>
      </w:r>
      <w:r>
        <w:t>negativno</w:t>
      </w:r>
      <w:r>
        <w:rPr>
          <w:spacing w:val="1"/>
        </w:rPr>
        <w:t xml:space="preserve"> </w:t>
      </w:r>
      <w:r>
        <w:t>kretanje</w:t>
      </w:r>
      <w:r>
        <w:rPr>
          <w:spacing w:val="60"/>
        </w:rPr>
        <w:t xml:space="preserve"> </w:t>
      </w:r>
      <w:r>
        <w:t>velikih</w:t>
      </w:r>
      <w:r>
        <w:rPr>
          <w:spacing w:val="1"/>
        </w:rPr>
        <w:t xml:space="preserve"> </w:t>
      </w:r>
      <w:r>
        <w:t>starosnih grupa u opštini Mojkovac manje je izraženo nego u većini opština Sjevernog regiona</w:t>
      </w:r>
      <w:r>
        <w:rPr>
          <w:spacing w:val="1"/>
        </w:rPr>
        <w:t xml:space="preserve"> </w:t>
      </w:r>
      <w:r>
        <w:t>Crne Gore. Na osnovu najrasprostranjenijih metoda za utvrđivanje tipologije starosne strukture</w:t>
      </w:r>
      <w:r>
        <w:rPr>
          <w:spacing w:val="1"/>
        </w:rPr>
        <w:t xml:space="preserve"> </w:t>
      </w:r>
      <w:r>
        <w:t>stanovništva,</w:t>
      </w:r>
      <w:r>
        <w:rPr>
          <w:spacing w:val="1"/>
        </w:rPr>
        <w:t xml:space="preserve"> </w:t>
      </w:r>
      <w:r>
        <w:t>populacija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spada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kategoriju</w:t>
      </w:r>
      <w:r>
        <w:rPr>
          <w:spacing w:val="1"/>
        </w:rPr>
        <w:t xml:space="preserve"> </w:t>
      </w:r>
      <w:r>
        <w:t>regresivnog,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starog</w:t>
      </w:r>
      <w:r>
        <w:rPr>
          <w:spacing w:val="1"/>
        </w:rPr>
        <w:t xml:space="preserve"> </w:t>
      </w:r>
      <w:r>
        <w:t>stanovništva.</w:t>
      </w:r>
    </w:p>
    <w:p w14:paraId="18407394" w14:textId="77777777" w:rsidR="005D44CE" w:rsidRDefault="005D44CE">
      <w:pPr>
        <w:pStyle w:val="BodyText"/>
        <w:spacing w:before="8"/>
        <w:rPr>
          <w:sz w:val="26"/>
        </w:rPr>
      </w:pPr>
    </w:p>
    <w:p w14:paraId="7B9EBC8B" w14:textId="77777777" w:rsidR="005D44CE" w:rsidRDefault="00E72D1A">
      <w:pPr>
        <w:pStyle w:val="BodyText"/>
        <w:spacing w:line="264" w:lineRule="auto"/>
        <w:ind w:left="320" w:right="1036"/>
        <w:jc w:val="both"/>
      </w:pPr>
      <w:r>
        <w:t>Najveći broj stanovnika i domaćinstava je skoncentrisan u okviru gradskog naselja Mojkovac.</w:t>
      </w:r>
      <w:r>
        <w:rPr>
          <w:spacing w:val="1"/>
        </w:rPr>
        <w:t xml:space="preserve"> </w:t>
      </w:r>
      <w:r>
        <w:t>Ostala naselja sa značajnijm brojem stanovnika i domaćinsta</w:t>
      </w:r>
      <w:r>
        <w:t>va su: Polja, Uroševina, Podbišće,</w:t>
      </w:r>
      <w:r>
        <w:rPr>
          <w:spacing w:val="1"/>
        </w:rPr>
        <w:t xml:space="preserve"> </w:t>
      </w:r>
      <w:r>
        <w:t>Prošćenje i Brskovo. U odnosu na Popis 2011. godine, rast broja stanovnika zabilježen je u svega</w:t>
      </w:r>
      <w:r>
        <w:rPr>
          <w:spacing w:val="-57"/>
        </w:rPr>
        <w:t xml:space="preserve"> </w:t>
      </w:r>
      <w:r>
        <w:t>dva</w:t>
      </w:r>
      <w:r>
        <w:rPr>
          <w:spacing w:val="3"/>
        </w:rPr>
        <w:t xml:space="preserve"> </w:t>
      </w:r>
      <w:r>
        <w:t>naselja Uroševina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Brskovo,</w:t>
      </w:r>
      <w:r>
        <w:rPr>
          <w:spacing w:val="2"/>
        </w:rPr>
        <w:t xml:space="preserve"> </w:t>
      </w:r>
      <w:r>
        <w:t>dok</w:t>
      </w:r>
      <w:r>
        <w:rPr>
          <w:spacing w:val="-5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u svim</w:t>
      </w:r>
      <w:r>
        <w:rPr>
          <w:spacing w:val="-8"/>
        </w:rPr>
        <w:t xml:space="preserve"> </w:t>
      </w:r>
      <w:r>
        <w:t>ostalim</w:t>
      </w:r>
      <w:r>
        <w:rPr>
          <w:spacing w:val="-4"/>
        </w:rPr>
        <w:t xml:space="preserve"> </w:t>
      </w:r>
      <w:r>
        <w:t>naseljima</w:t>
      </w:r>
      <w:r>
        <w:rPr>
          <w:spacing w:val="-1"/>
        </w:rPr>
        <w:t xml:space="preserve"> </w:t>
      </w:r>
      <w:r>
        <w:t>smanjen broj</w:t>
      </w:r>
      <w:r>
        <w:rPr>
          <w:spacing w:val="-9"/>
        </w:rPr>
        <w:t xml:space="preserve"> </w:t>
      </w:r>
      <w:r>
        <w:t>stanovnika.</w:t>
      </w:r>
    </w:p>
    <w:p w14:paraId="13B42127" w14:textId="77777777" w:rsidR="005D44CE" w:rsidRDefault="005D44CE">
      <w:pPr>
        <w:pStyle w:val="BodyText"/>
        <w:spacing w:before="4"/>
        <w:rPr>
          <w:sz w:val="26"/>
        </w:rPr>
      </w:pPr>
    </w:p>
    <w:p w14:paraId="00688401" w14:textId="77777777" w:rsidR="005D44CE" w:rsidRDefault="00E72D1A">
      <w:pPr>
        <w:ind w:left="1948"/>
      </w:pPr>
      <w:bookmarkStart w:id="18" w:name="_bookmark1"/>
      <w:bookmarkEnd w:id="18"/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2:</w:t>
      </w:r>
      <w:r>
        <w:rPr>
          <w:b/>
          <w:spacing w:val="-6"/>
        </w:rPr>
        <w:t xml:space="preserve"> </w:t>
      </w:r>
      <w:r>
        <w:t>Prostorni</w:t>
      </w:r>
      <w:r>
        <w:rPr>
          <w:spacing w:val="-9"/>
        </w:rPr>
        <w:t xml:space="preserve"> </w:t>
      </w:r>
      <w:r>
        <w:t>raspored</w:t>
      </w:r>
      <w:r>
        <w:rPr>
          <w:spacing w:val="-10"/>
        </w:rPr>
        <w:t xml:space="preserve"> </w:t>
      </w:r>
      <w:r>
        <w:t>stanovnika</w:t>
      </w:r>
      <w:r>
        <w:rPr>
          <w:spacing w:val="-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domaćinstava</w:t>
      </w:r>
      <w:r>
        <w:rPr>
          <w:spacing w:val="-3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naseljima</w:t>
      </w:r>
    </w:p>
    <w:p w14:paraId="449CBBA2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3"/>
        <w:gridCol w:w="1560"/>
        <w:gridCol w:w="1800"/>
        <w:gridCol w:w="1574"/>
        <w:gridCol w:w="1823"/>
      </w:tblGrid>
      <w:tr w:rsidR="005D44CE" w14:paraId="73ACD890" w14:textId="77777777">
        <w:trPr>
          <w:trHeight w:val="287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BD70234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Naselja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27C70A4" w14:textId="77777777" w:rsidR="005D44CE" w:rsidRDefault="00E72D1A">
            <w:pPr>
              <w:pStyle w:val="TableParagraph"/>
              <w:spacing w:before="10"/>
              <w:ind w:left="1169" w:right="1160"/>
              <w:jc w:val="center"/>
              <w:rPr>
                <w:b/>
              </w:rPr>
            </w:pPr>
            <w:r>
              <w:rPr>
                <w:b/>
              </w:rPr>
              <w:t>Stanovnici</w:t>
            </w:r>
          </w:p>
        </w:tc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AF9FEB2" w14:textId="77777777" w:rsidR="005D44CE" w:rsidRDefault="00E72D1A">
            <w:pPr>
              <w:pStyle w:val="TableParagraph"/>
              <w:spacing w:before="10"/>
              <w:ind w:left="1039"/>
              <w:rPr>
                <w:b/>
              </w:rPr>
            </w:pPr>
            <w:r>
              <w:rPr>
                <w:b/>
              </w:rPr>
              <w:t>Domaćinsatva</w:t>
            </w:r>
          </w:p>
        </w:tc>
      </w:tr>
      <w:tr w:rsidR="005D44CE" w14:paraId="578E8114" w14:textId="77777777">
        <w:trPr>
          <w:trHeight w:val="287"/>
        </w:trPr>
        <w:tc>
          <w:tcPr>
            <w:tcW w:w="2823" w:type="dxa"/>
            <w:tcBorders>
              <w:top w:val="nil"/>
            </w:tcBorders>
            <w:shd w:val="clear" w:color="auto" w:fill="4471C4"/>
          </w:tcPr>
          <w:p w14:paraId="48FD0DB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4471C4"/>
          </w:tcPr>
          <w:p w14:paraId="2F03F3A2" w14:textId="77777777" w:rsidR="005D44CE" w:rsidRDefault="00E72D1A">
            <w:pPr>
              <w:pStyle w:val="TableParagraph"/>
              <w:spacing w:before="10"/>
              <w:ind w:left="547" w:right="535"/>
              <w:jc w:val="center"/>
              <w:rPr>
                <w:b/>
              </w:rPr>
            </w:pPr>
            <w:r>
              <w:rPr>
                <w:b/>
              </w:rPr>
              <w:t>Broj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4471C4"/>
          </w:tcPr>
          <w:p w14:paraId="45A652A3" w14:textId="77777777" w:rsidR="005D44CE" w:rsidRDefault="00E72D1A">
            <w:pPr>
              <w:pStyle w:val="TableParagraph"/>
              <w:spacing w:before="10"/>
              <w:ind w:left="7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574" w:type="dxa"/>
            <w:tcBorders>
              <w:top w:val="nil"/>
            </w:tcBorders>
            <w:shd w:val="clear" w:color="auto" w:fill="4471C4"/>
          </w:tcPr>
          <w:p w14:paraId="18BD0751" w14:textId="77777777" w:rsidR="005D44CE" w:rsidRDefault="00E72D1A">
            <w:pPr>
              <w:pStyle w:val="TableParagraph"/>
              <w:spacing w:before="10"/>
              <w:ind w:left="552" w:right="543"/>
              <w:jc w:val="center"/>
              <w:rPr>
                <w:b/>
              </w:rPr>
            </w:pPr>
            <w:r>
              <w:rPr>
                <w:b/>
              </w:rPr>
              <w:t>Broj</w:t>
            </w:r>
          </w:p>
        </w:tc>
        <w:tc>
          <w:tcPr>
            <w:tcW w:w="1823" w:type="dxa"/>
            <w:tcBorders>
              <w:top w:val="nil"/>
            </w:tcBorders>
            <w:shd w:val="clear" w:color="auto" w:fill="4471C4"/>
          </w:tcPr>
          <w:p w14:paraId="26CE6892" w14:textId="77777777" w:rsidR="005D44CE" w:rsidRDefault="00E72D1A">
            <w:pPr>
              <w:pStyle w:val="TableParagraph"/>
              <w:spacing w:before="10"/>
              <w:ind w:left="16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5D44CE" w14:paraId="440A7C62" w14:textId="77777777">
        <w:trPr>
          <w:trHeight w:val="278"/>
        </w:trPr>
        <w:tc>
          <w:tcPr>
            <w:tcW w:w="2823" w:type="dxa"/>
          </w:tcPr>
          <w:p w14:paraId="10FAC68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Bistrica</w:t>
            </w:r>
          </w:p>
        </w:tc>
        <w:tc>
          <w:tcPr>
            <w:tcW w:w="1560" w:type="dxa"/>
          </w:tcPr>
          <w:p w14:paraId="7F9E7F28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77</w:t>
            </w:r>
          </w:p>
        </w:tc>
        <w:tc>
          <w:tcPr>
            <w:tcW w:w="1800" w:type="dxa"/>
          </w:tcPr>
          <w:p w14:paraId="7E810D20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1,13</w:t>
            </w:r>
          </w:p>
        </w:tc>
        <w:tc>
          <w:tcPr>
            <w:tcW w:w="1574" w:type="dxa"/>
          </w:tcPr>
          <w:p w14:paraId="37E17E89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29</w:t>
            </w:r>
          </w:p>
        </w:tc>
        <w:tc>
          <w:tcPr>
            <w:tcW w:w="1823" w:type="dxa"/>
          </w:tcPr>
          <w:p w14:paraId="60C015A0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1,19</w:t>
            </w:r>
          </w:p>
        </w:tc>
      </w:tr>
      <w:tr w:rsidR="005D44CE" w14:paraId="013A73A9" w14:textId="77777777">
        <w:trPr>
          <w:trHeight w:val="282"/>
        </w:trPr>
        <w:tc>
          <w:tcPr>
            <w:tcW w:w="2823" w:type="dxa"/>
            <w:shd w:val="clear" w:color="auto" w:fill="D9E1F3"/>
          </w:tcPr>
          <w:p w14:paraId="61528C99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Bjelojevići</w:t>
            </w:r>
          </w:p>
        </w:tc>
        <w:tc>
          <w:tcPr>
            <w:tcW w:w="1560" w:type="dxa"/>
            <w:shd w:val="clear" w:color="auto" w:fill="D9E1F3"/>
          </w:tcPr>
          <w:p w14:paraId="36E8B0FC" w14:textId="77777777" w:rsidR="005D44CE" w:rsidRDefault="00E72D1A">
            <w:pPr>
              <w:pStyle w:val="TableParagraph"/>
              <w:spacing w:before="1"/>
              <w:ind w:right="92"/>
              <w:jc w:val="right"/>
            </w:pPr>
            <w:r>
              <w:t>62</w:t>
            </w:r>
          </w:p>
        </w:tc>
        <w:tc>
          <w:tcPr>
            <w:tcW w:w="1800" w:type="dxa"/>
            <w:shd w:val="clear" w:color="auto" w:fill="D9E1F3"/>
          </w:tcPr>
          <w:p w14:paraId="17DA8080" w14:textId="77777777" w:rsidR="005D44CE" w:rsidRDefault="00E72D1A">
            <w:pPr>
              <w:pStyle w:val="TableParagraph"/>
              <w:spacing w:before="1"/>
              <w:ind w:right="92"/>
              <w:jc w:val="right"/>
            </w:pPr>
            <w:r>
              <w:t>0,91</w:t>
            </w:r>
          </w:p>
        </w:tc>
        <w:tc>
          <w:tcPr>
            <w:tcW w:w="1574" w:type="dxa"/>
            <w:shd w:val="clear" w:color="auto" w:fill="D9E1F3"/>
          </w:tcPr>
          <w:p w14:paraId="348076E2" w14:textId="77777777" w:rsidR="005D44CE" w:rsidRDefault="00E72D1A">
            <w:pPr>
              <w:pStyle w:val="TableParagraph"/>
              <w:spacing w:before="1"/>
              <w:ind w:right="95"/>
              <w:jc w:val="right"/>
            </w:pPr>
            <w:r>
              <w:t>17</w:t>
            </w:r>
          </w:p>
        </w:tc>
        <w:tc>
          <w:tcPr>
            <w:tcW w:w="1823" w:type="dxa"/>
            <w:shd w:val="clear" w:color="auto" w:fill="D9E1F3"/>
          </w:tcPr>
          <w:p w14:paraId="3F5D8169" w14:textId="77777777" w:rsidR="005D44CE" w:rsidRDefault="00E72D1A">
            <w:pPr>
              <w:pStyle w:val="TableParagraph"/>
              <w:spacing w:before="1"/>
              <w:ind w:right="89"/>
              <w:jc w:val="right"/>
            </w:pPr>
            <w:r>
              <w:t>0,70</w:t>
            </w:r>
          </w:p>
        </w:tc>
      </w:tr>
      <w:tr w:rsidR="005D44CE" w14:paraId="2137B345" w14:textId="77777777">
        <w:trPr>
          <w:trHeight w:val="278"/>
        </w:trPr>
        <w:tc>
          <w:tcPr>
            <w:tcW w:w="2823" w:type="dxa"/>
          </w:tcPr>
          <w:p w14:paraId="3A73DE0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Bojna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Njiva</w:t>
            </w:r>
          </w:p>
        </w:tc>
        <w:tc>
          <w:tcPr>
            <w:tcW w:w="1560" w:type="dxa"/>
          </w:tcPr>
          <w:p w14:paraId="0A1A99C1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285</w:t>
            </w:r>
          </w:p>
        </w:tc>
        <w:tc>
          <w:tcPr>
            <w:tcW w:w="1800" w:type="dxa"/>
          </w:tcPr>
          <w:p w14:paraId="398937D0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4,18</w:t>
            </w:r>
          </w:p>
        </w:tc>
        <w:tc>
          <w:tcPr>
            <w:tcW w:w="1574" w:type="dxa"/>
          </w:tcPr>
          <w:p w14:paraId="602EF0F7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107</w:t>
            </w:r>
          </w:p>
        </w:tc>
        <w:tc>
          <w:tcPr>
            <w:tcW w:w="1823" w:type="dxa"/>
          </w:tcPr>
          <w:p w14:paraId="03DF1BBC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4,40</w:t>
            </w:r>
          </w:p>
        </w:tc>
      </w:tr>
      <w:tr w:rsidR="005D44CE" w14:paraId="194B5321" w14:textId="77777777">
        <w:trPr>
          <w:trHeight w:val="278"/>
        </w:trPr>
        <w:tc>
          <w:tcPr>
            <w:tcW w:w="2823" w:type="dxa"/>
            <w:shd w:val="clear" w:color="auto" w:fill="D9E1F3"/>
          </w:tcPr>
          <w:p w14:paraId="70E52BD7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Brskovo</w:t>
            </w:r>
          </w:p>
        </w:tc>
        <w:tc>
          <w:tcPr>
            <w:tcW w:w="1560" w:type="dxa"/>
            <w:shd w:val="clear" w:color="auto" w:fill="D9E1F3"/>
          </w:tcPr>
          <w:p w14:paraId="22CFC5C7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348</w:t>
            </w:r>
          </w:p>
        </w:tc>
        <w:tc>
          <w:tcPr>
            <w:tcW w:w="1800" w:type="dxa"/>
            <w:shd w:val="clear" w:color="auto" w:fill="D9E1F3"/>
          </w:tcPr>
          <w:p w14:paraId="17E321B6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5,10</w:t>
            </w:r>
          </w:p>
        </w:tc>
        <w:tc>
          <w:tcPr>
            <w:tcW w:w="1574" w:type="dxa"/>
            <w:shd w:val="clear" w:color="auto" w:fill="D9E1F3"/>
          </w:tcPr>
          <w:p w14:paraId="7F91025A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110</w:t>
            </w:r>
          </w:p>
        </w:tc>
        <w:tc>
          <w:tcPr>
            <w:tcW w:w="1823" w:type="dxa"/>
            <w:shd w:val="clear" w:color="auto" w:fill="D9E1F3"/>
          </w:tcPr>
          <w:p w14:paraId="79144295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4,53</w:t>
            </w:r>
          </w:p>
        </w:tc>
      </w:tr>
      <w:tr w:rsidR="005D44CE" w14:paraId="4473F581" w14:textId="77777777">
        <w:trPr>
          <w:trHeight w:val="277"/>
        </w:trPr>
        <w:tc>
          <w:tcPr>
            <w:tcW w:w="2823" w:type="dxa"/>
          </w:tcPr>
          <w:p w14:paraId="79C0DC5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Dobrilovina</w:t>
            </w:r>
          </w:p>
        </w:tc>
        <w:tc>
          <w:tcPr>
            <w:tcW w:w="1560" w:type="dxa"/>
          </w:tcPr>
          <w:p w14:paraId="76D2277B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45</w:t>
            </w:r>
          </w:p>
        </w:tc>
        <w:tc>
          <w:tcPr>
            <w:tcW w:w="1800" w:type="dxa"/>
          </w:tcPr>
          <w:p w14:paraId="7741A246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0,66</w:t>
            </w:r>
          </w:p>
        </w:tc>
        <w:tc>
          <w:tcPr>
            <w:tcW w:w="1574" w:type="dxa"/>
          </w:tcPr>
          <w:p w14:paraId="2BFB5CBB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16</w:t>
            </w:r>
          </w:p>
        </w:tc>
        <w:tc>
          <w:tcPr>
            <w:tcW w:w="1823" w:type="dxa"/>
          </w:tcPr>
          <w:p w14:paraId="65212ACD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0,66</w:t>
            </w:r>
          </w:p>
        </w:tc>
      </w:tr>
      <w:tr w:rsidR="005D44CE" w14:paraId="021C487D" w14:textId="77777777">
        <w:trPr>
          <w:trHeight w:val="278"/>
        </w:trPr>
        <w:tc>
          <w:tcPr>
            <w:tcW w:w="2823" w:type="dxa"/>
            <w:shd w:val="clear" w:color="auto" w:fill="D9E1F3"/>
          </w:tcPr>
          <w:p w14:paraId="2F9E3972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Gojakovići</w:t>
            </w:r>
          </w:p>
        </w:tc>
        <w:tc>
          <w:tcPr>
            <w:tcW w:w="1560" w:type="dxa"/>
            <w:shd w:val="clear" w:color="auto" w:fill="D9E1F3"/>
          </w:tcPr>
          <w:p w14:paraId="640E8D40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64</w:t>
            </w:r>
          </w:p>
        </w:tc>
        <w:tc>
          <w:tcPr>
            <w:tcW w:w="1800" w:type="dxa"/>
            <w:shd w:val="clear" w:color="auto" w:fill="D9E1F3"/>
          </w:tcPr>
          <w:p w14:paraId="1D4DAAFE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0,94</w:t>
            </w:r>
          </w:p>
        </w:tc>
        <w:tc>
          <w:tcPr>
            <w:tcW w:w="1574" w:type="dxa"/>
            <w:shd w:val="clear" w:color="auto" w:fill="D9E1F3"/>
          </w:tcPr>
          <w:p w14:paraId="47A5847A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26</w:t>
            </w:r>
          </w:p>
        </w:tc>
        <w:tc>
          <w:tcPr>
            <w:tcW w:w="1823" w:type="dxa"/>
            <w:shd w:val="clear" w:color="auto" w:fill="D9E1F3"/>
          </w:tcPr>
          <w:p w14:paraId="33D80A9F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1,07</w:t>
            </w:r>
          </w:p>
        </w:tc>
      </w:tr>
      <w:tr w:rsidR="005D44CE" w14:paraId="3C16CE03" w14:textId="77777777">
        <w:trPr>
          <w:trHeight w:val="278"/>
        </w:trPr>
        <w:tc>
          <w:tcPr>
            <w:tcW w:w="2823" w:type="dxa"/>
          </w:tcPr>
          <w:p w14:paraId="121584E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Lepenac</w:t>
            </w:r>
          </w:p>
        </w:tc>
        <w:tc>
          <w:tcPr>
            <w:tcW w:w="1560" w:type="dxa"/>
          </w:tcPr>
          <w:p w14:paraId="5E98732D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324</w:t>
            </w:r>
          </w:p>
        </w:tc>
        <w:tc>
          <w:tcPr>
            <w:tcW w:w="1800" w:type="dxa"/>
          </w:tcPr>
          <w:p w14:paraId="19876D5A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4,75</w:t>
            </w:r>
          </w:p>
        </w:tc>
        <w:tc>
          <w:tcPr>
            <w:tcW w:w="1574" w:type="dxa"/>
          </w:tcPr>
          <w:p w14:paraId="7B7ACDAA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107</w:t>
            </w:r>
          </w:p>
        </w:tc>
        <w:tc>
          <w:tcPr>
            <w:tcW w:w="1823" w:type="dxa"/>
          </w:tcPr>
          <w:p w14:paraId="3130E6E6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4,40</w:t>
            </w:r>
          </w:p>
        </w:tc>
      </w:tr>
      <w:tr w:rsidR="005D44CE" w14:paraId="203BC56D" w14:textId="77777777">
        <w:trPr>
          <w:trHeight w:val="277"/>
        </w:trPr>
        <w:tc>
          <w:tcPr>
            <w:tcW w:w="2823" w:type="dxa"/>
            <w:shd w:val="clear" w:color="auto" w:fill="D9E1F3"/>
          </w:tcPr>
          <w:p w14:paraId="51EA155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Mojkovac</w:t>
            </w:r>
          </w:p>
        </w:tc>
        <w:tc>
          <w:tcPr>
            <w:tcW w:w="1560" w:type="dxa"/>
            <w:shd w:val="clear" w:color="auto" w:fill="D9E1F3"/>
          </w:tcPr>
          <w:p w14:paraId="1C428D8B" w14:textId="77777777" w:rsidR="005D44CE" w:rsidRDefault="00E72D1A">
            <w:pPr>
              <w:pStyle w:val="TableParagraph"/>
              <w:spacing w:line="249" w:lineRule="exact"/>
              <w:ind w:right="88"/>
              <w:jc w:val="right"/>
            </w:pPr>
            <w:r>
              <w:t>2.506</w:t>
            </w:r>
          </w:p>
        </w:tc>
        <w:tc>
          <w:tcPr>
            <w:tcW w:w="1800" w:type="dxa"/>
            <w:shd w:val="clear" w:color="auto" w:fill="D9E1F3"/>
          </w:tcPr>
          <w:p w14:paraId="403CD188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36,72</w:t>
            </w:r>
          </w:p>
        </w:tc>
        <w:tc>
          <w:tcPr>
            <w:tcW w:w="1574" w:type="dxa"/>
            <w:shd w:val="clear" w:color="auto" w:fill="D9E1F3"/>
          </w:tcPr>
          <w:p w14:paraId="783F258B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926</w:t>
            </w:r>
          </w:p>
        </w:tc>
        <w:tc>
          <w:tcPr>
            <w:tcW w:w="1823" w:type="dxa"/>
            <w:shd w:val="clear" w:color="auto" w:fill="D9E1F3"/>
          </w:tcPr>
          <w:p w14:paraId="29904F37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38,11</w:t>
            </w:r>
          </w:p>
        </w:tc>
      </w:tr>
      <w:tr w:rsidR="005D44CE" w14:paraId="7FB86BA1" w14:textId="77777777">
        <w:trPr>
          <w:trHeight w:val="277"/>
        </w:trPr>
        <w:tc>
          <w:tcPr>
            <w:tcW w:w="2823" w:type="dxa"/>
          </w:tcPr>
          <w:p w14:paraId="3011B546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Podbišće</w:t>
            </w:r>
          </w:p>
        </w:tc>
        <w:tc>
          <w:tcPr>
            <w:tcW w:w="1560" w:type="dxa"/>
          </w:tcPr>
          <w:p w14:paraId="32640DA1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607</w:t>
            </w:r>
          </w:p>
        </w:tc>
        <w:tc>
          <w:tcPr>
            <w:tcW w:w="1800" w:type="dxa"/>
          </w:tcPr>
          <w:p w14:paraId="436BB31A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8,90</w:t>
            </w:r>
          </w:p>
        </w:tc>
        <w:tc>
          <w:tcPr>
            <w:tcW w:w="1574" w:type="dxa"/>
          </w:tcPr>
          <w:p w14:paraId="15C2CF94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194</w:t>
            </w:r>
          </w:p>
        </w:tc>
        <w:tc>
          <w:tcPr>
            <w:tcW w:w="1823" w:type="dxa"/>
          </w:tcPr>
          <w:p w14:paraId="6DA22027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7,98</w:t>
            </w:r>
          </w:p>
        </w:tc>
      </w:tr>
      <w:tr w:rsidR="005D44CE" w14:paraId="573E798A" w14:textId="77777777">
        <w:trPr>
          <w:trHeight w:val="278"/>
        </w:trPr>
        <w:tc>
          <w:tcPr>
            <w:tcW w:w="2823" w:type="dxa"/>
            <w:shd w:val="clear" w:color="auto" w:fill="D9E1F3"/>
          </w:tcPr>
          <w:p w14:paraId="6105FC3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Polja</w:t>
            </w:r>
          </w:p>
        </w:tc>
        <w:tc>
          <w:tcPr>
            <w:tcW w:w="1560" w:type="dxa"/>
            <w:shd w:val="clear" w:color="auto" w:fill="D9E1F3"/>
          </w:tcPr>
          <w:p w14:paraId="3DAAC0FF" w14:textId="77777777" w:rsidR="005D44CE" w:rsidRDefault="00E72D1A">
            <w:pPr>
              <w:pStyle w:val="TableParagraph"/>
              <w:spacing w:line="249" w:lineRule="exact"/>
              <w:ind w:right="88"/>
              <w:jc w:val="right"/>
            </w:pPr>
            <w:r>
              <w:t>1.026</w:t>
            </w:r>
          </w:p>
        </w:tc>
        <w:tc>
          <w:tcPr>
            <w:tcW w:w="1800" w:type="dxa"/>
            <w:shd w:val="clear" w:color="auto" w:fill="D9E1F3"/>
          </w:tcPr>
          <w:p w14:paraId="5ABAD4BF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15,04</w:t>
            </w:r>
          </w:p>
        </w:tc>
        <w:tc>
          <w:tcPr>
            <w:tcW w:w="1574" w:type="dxa"/>
            <w:shd w:val="clear" w:color="auto" w:fill="D9E1F3"/>
          </w:tcPr>
          <w:p w14:paraId="4C80829F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372</w:t>
            </w:r>
          </w:p>
        </w:tc>
        <w:tc>
          <w:tcPr>
            <w:tcW w:w="1823" w:type="dxa"/>
            <w:shd w:val="clear" w:color="auto" w:fill="D9E1F3"/>
          </w:tcPr>
          <w:p w14:paraId="791FE26D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15,31</w:t>
            </w:r>
          </w:p>
        </w:tc>
      </w:tr>
      <w:tr w:rsidR="005D44CE" w14:paraId="26335A54" w14:textId="77777777">
        <w:trPr>
          <w:trHeight w:val="277"/>
        </w:trPr>
        <w:tc>
          <w:tcPr>
            <w:tcW w:w="2823" w:type="dxa"/>
          </w:tcPr>
          <w:p w14:paraId="12C98C69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Prošćenje</w:t>
            </w:r>
          </w:p>
        </w:tc>
        <w:tc>
          <w:tcPr>
            <w:tcW w:w="1560" w:type="dxa"/>
          </w:tcPr>
          <w:p w14:paraId="591C537D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413</w:t>
            </w:r>
          </w:p>
        </w:tc>
        <w:tc>
          <w:tcPr>
            <w:tcW w:w="1800" w:type="dxa"/>
          </w:tcPr>
          <w:p w14:paraId="2EBBB6DB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6,05</w:t>
            </w:r>
          </w:p>
        </w:tc>
        <w:tc>
          <w:tcPr>
            <w:tcW w:w="1574" w:type="dxa"/>
          </w:tcPr>
          <w:p w14:paraId="7262BE3B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138</w:t>
            </w:r>
          </w:p>
        </w:tc>
        <w:tc>
          <w:tcPr>
            <w:tcW w:w="1823" w:type="dxa"/>
          </w:tcPr>
          <w:p w14:paraId="5128D2FF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5,68</w:t>
            </w:r>
          </w:p>
        </w:tc>
      </w:tr>
      <w:tr w:rsidR="005D44CE" w14:paraId="63955DB8" w14:textId="77777777">
        <w:trPr>
          <w:trHeight w:val="278"/>
        </w:trPr>
        <w:tc>
          <w:tcPr>
            <w:tcW w:w="2823" w:type="dxa"/>
            <w:shd w:val="clear" w:color="auto" w:fill="D9E1F3"/>
          </w:tcPr>
          <w:p w14:paraId="1B1D0C4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Stevanovac</w:t>
            </w:r>
          </w:p>
        </w:tc>
        <w:tc>
          <w:tcPr>
            <w:tcW w:w="1560" w:type="dxa"/>
            <w:shd w:val="clear" w:color="auto" w:fill="D9E1F3"/>
          </w:tcPr>
          <w:p w14:paraId="446BD4E2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142</w:t>
            </w:r>
          </w:p>
        </w:tc>
        <w:tc>
          <w:tcPr>
            <w:tcW w:w="1800" w:type="dxa"/>
            <w:shd w:val="clear" w:color="auto" w:fill="D9E1F3"/>
          </w:tcPr>
          <w:p w14:paraId="77D2AF93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2,08</w:t>
            </w:r>
          </w:p>
        </w:tc>
        <w:tc>
          <w:tcPr>
            <w:tcW w:w="1574" w:type="dxa"/>
            <w:shd w:val="clear" w:color="auto" w:fill="D9E1F3"/>
          </w:tcPr>
          <w:p w14:paraId="68A6938F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54</w:t>
            </w:r>
          </w:p>
        </w:tc>
        <w:tc>
          <w:tcPr>
            <w:tcW w:w="1823" w:type="dxa"/>
            <w:shd w:val="clear" w:color="auto" w:fill="D9E1F3"/>
          </w:tcPr>
          <w:p w14:paraId="5977CA36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2,22</w:t>
            </w:r>
          </w:p>
        </w:tc>
      </w:tr>
      <w:tr w:rsidR="005D44CE" w14:paraId="35B973FB" w14:textId="77777777">
        <w:trPr>
          <w:trHeight w:val="278"/>
        </w:trPr>
        <w:tc>
          <w:tcPr>
            <w:tcW w:w="2823" w:type="dxa"/>
          </w:tcPr>
          <w:p w14:paraId="74394F7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Štitarica</w:t>
            </w:r>
          </w:p>
        </w:tc>
        <w:tc>
          <w:tcPr>
            <w:tcW w:w="1560" w:type="dxa"/>
          </w:tcPr>
          <w:p w14:paraId="55AA1FC2" w14:textId="77777777" w:rsidR="005D44CE" w:rsidRDefault="00E72D1A">
            <w:pPr>
              <w:pStyle w:val="TableParagraph"/>
              <w:spacing w:line="250" w:lineRule="exact"/>
              <w:ind w:right="92"/>
              <w:jc w:val="right"/>
            </w:pPr>
            <w:r>
              <w:t>187</w:t>
            </w:r>
          </w:p>
        </w:tc>
        <w:tc>
          <w:tcPr>
            <w:tcW w:w="1800" w:type="dxa"/>
          </w:tcPr>
          <w:p w14:paraId="7A9130D0" w14:textId="77777777" w:rsidR="005D44CE" w:rsidRDefault="00E72D1A">
            <w:pPr>
              <w:pStyle w:val="TableParagraph"/>
              <w:spacing w:line="250" w:lineRule="exact"/>
              <w:ind w:right="92"/>
              <w:jc w:val="right"/>
            </w:pPr>
            <w:r>
              <w:t>2,74</w:t>
            </w:r>
          </w:p>
        </w:tc>
        <w:tc>
          <w:tcPr>
            <w:tcW w:w="1574" w:type="dxa"/>
          </w:tcPr>
          <w:p w14:paraId="2F0A8583" w14:textId="77777777" w:rsidR="005D44CE" w:rsidRDefault="00E72D1A">
            <w:pPr>
              <w:pStyle w:val="TableParagraph"/>
              <w:spacing w:line="250" w:lineRule="exact"/>
              <w:ind w:right="95"/>
              <w:jc w:val="right"/>
            </w:pPr>
            <w:r>
              <w:t>65</w:t>
            </w:r>
          </w:p>
        </w:tc>
        <w:tc>
          <w:tcPr>
            <w:tcW w:w="1823" w:type="dxa"/>
          </w:tcPr>
          <w:p w14:paraId="41B0C66F" w14:textId="77777777" w:rsidR="005D44CE" w:rsidRDefault="00E72D1A">
            <w:pPr>
              <w:pStyle w:val="TableParagraph"/>
              <w:spacing w:line="250" w:lineRule="exact"/>
              <w:ind w:right="89"/>
              <w:jc w:val="right"/>
            </w:pPr>
            <w:r>
              <w:t>2,67</w:t>
            </w:r>
          </w:p>
        </w:tc>
      </w:tr>
      <w:tr w:rsidR="005D44CE" w14:paraId="2CA0DA95" w14:textId="77777777">
        <w:trPr>
          <w:trHeight w:val="277"/>
        </w:trPr>
        <w:tc>
          <w:tcPr>
            <w:tcW w:w="2823" w:type="dxa"/>
            <w:shd w:val="clear" w:color="auto" w:fill="D9E1F3"/>
          </w:tcPr>
          <w:p w14:paraId="26A32DF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Uroševina</w:t>
            </w:r>
          </w:p>
        </w:tc>
        <w:tc>
          <w:tcPr>
            <w:tcW w:w="1560" w:type="dxa"/>
            <w:shd w:val="clear" w:color="auto" w:fill="D9E1F3"/>
          </w:tcPr>
          <w:p w14:paraId="5D281987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619</w:t>
            </w:r>
          </w:p>
        </w:tc>
        <w:tc>
          <w:tcPr>
            <w:tcW w:w="1800" w:type="dxa"/>
            <w:shd w:val="clear" w:color="auto" w:fill="D9E1F3"/>
          </w:tcPr>
          <w:p w14:paraId="666828FB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9,07</w:t>
            </w:r>
          </w:p>
        </w:tc>
        <w:tc>
          <w:tcPr>
            <w:tcW w:w="1574" w:type="dxa"/>
            <w:shd w:val="clear" w:color="auto" w:fill="D9E1F3"/>
          </w:tcPr>
          <w:p w14:paraId="44F91653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221</w:t>
            </w:r>
          </w:p>
        </w:tc>
        <w:tc>
          <w:tcPr>
            <w:tcW w:w="1823" w:type="dxa"/>
            <w:shd w:val="clear" w:color="auto" w:fill="D9E1F3"/>
          </w:tcPr>
          <w:p w14:paraId="22DA52A2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9,09</w:t>
            </w:r>
          </w:p>
        </w:tc>
      </w:tr>
      <w:tr w:rsidR="005D44CE" w14:paraId="61C16252" w14:textId="77777777">
        <w:trPr>
          <w:trHeight w:val="277"/>
        </w:trPr>
        <w:tc>
          <w:tcPr>
            <w:tcW w:w="2823" w:type="dxa"/>
            <w:tcBorders>
              <w:bottom w:val="double" w:sz="1" w:space="0" w:color="4471C4"/>
            </w:tcBorders>
          </w:tcPr>
          <w:p w14:paraId="31EE55C7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Žari</w:t>
            </w:r>
          </w:p>
        </w:tc>
        <w:tc>
          <w:tcPr>
            <w:tcW w:w="1560" w:type="dxa"/>
            <w:tcBorders>
              <w:bottom w:val="double" w:sz="1" w:space="0" w:color="4471C4"/>
            </w:tcBorders>
          </w:tcPr>
          <w:p w14:paraId="1F5D905B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119</w:t>
            </w:r>
          </w:p>
        </w:tc>
        <w:tc>
          <w:tcPr>
            <w:tcW w:w="1800" w:type="dxa"/>
            <w:tcBorders>
              <w:bottom w:val="double" w:sz="1" w:space="0" w:color="4471C4"/>
            </w:tcBorders>
          </w:tcPr>
          <w:p w14:paraId="6377BD76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1,74</w:t>
            </w:r>
          </w:p>
        </w:tc>
        <w:tc>
          <w:tcPr>
            <w:tcW w:w="1574" w:type="dxa"/>
            <w:tcBorders>
              <w:bottom w:val="double" w:sz="1" w:space="0" w:color="4471C4"/>
            </w:tcBorders>
          </w:tcPr>
          <w:p w14:paraId="03AC3FDF" w14:textId="77777777" w:rsidR="005D44CE" w:rsidRDefault="00E72D1A">
            <w:pPr>
              <w:pStyle w:val="TableParagraph"/>
              <w:spacing w:line="249" w:lineRule="exact"/>
              <w:ind w:right="95"/>
              <w:jc w:val="right"/>
            </w:pPr>
            <w:r>
              <w:t>48</w:t>
            </w:r>
          </w:p>
        </w:tc>
        <w:tc>
          <w:tcPr>
            <w:tcW w:w="1823" w:type="dxa"/>
            <w:tcBorders>
              <w:bottom w:val="double" w:sz="1" w:space="0" w:color="4471C4"/>
            </w:tcBorders>
          </w:tcPr>
          <w:p w14:paraId="021B05FD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1,98</w:t>
            </w:r>
          </w:p>
        </w:tc>
      </w:tr>
      <w:tr w:rsidR="005D44CE" w14:paraId="29AE8D33" w14:textId="77777777">
        <w:trPr>
          <w:trHeight w:val="282"/>
        </w:trPr>
        <w:tc>
          <w:tcPr>
            <w:tcW w:w="2823" w:type="dxa"/>
            <w:tcBorders>
              <w:top w:val="double" w:sz="1" w:space="0" w:color="4471C4"/>
            </w:tcBorders>
          </w:tcPr>
          <w:p w14:paraId="52E5D276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560" w:type="dxa"/>
            <w:tcBorders>
              <w:top w:val="double" w:sz="1" w:space="0" w:color="4471C4"/>
            </w:tcBorders>
          </w:tcPr>
          <w:p w14:paraId="55C7CE36" w14:textId="77777777" w:rsidR="005D44CE" w:rsidRDefault="00E72D1A">
            <w:pPr>
              <w:pStyle w:val="TableParagraph"/>
              <w:spacing w:before="5"/>
              <w:ind w:right="88"/>
              <w:jc w:val="right"/>
              <w:rPr>
                <w:b/>
              </w:rPr>
            </w:pPr>
            <w:r>
              <w:rPr>
                <w:b/>
              </w:rPr>
              <w:t>6.824</w:t>
            </w:r>
          </w:p>
        </w:tc>
        <w:tc>
          <w:tcPr>
            <w:tcW w:w="1800" w:type="dxa"/>
            <w:tcBorders>
              <w:top w:val="double" w:sz="1" w:space="0" w:color="4471C4"/>
            </w:tcBorders>
          </w:tcPr>
          <w:p w14:paraId="6D3EC32F" w14:textId="77777777" w:rsidR="005D44CE" w:rsidRDefault="00E72D1A">
            <w:pPr>
              <w:pStyle w:val="TableParagraph"/>
              <w:spacing w:before="5"/>
              <w:ind w:right="92"/>
              <w:jc w:val="right"/>
              <w:rPr>
                <w:b/>
              </w:rPr>
            </w:pPr>
            <w:r>
              <w:rPr>
                <w:b/>
              </w:rPr>
              <w:t>100,00</w:t>
            </w:r>
          </w:p>
        </w:tc>
        <w:tc>
          <w:tcPr>
            <w:tcW w:w="1574" w:type="dxa"/>
            <w:tcBorders>
              <w:top w:val="double" w:sz="1" w:space="0" w:color="4471C4"/>
            </w:tcBorders>
          </w:tcPr>
          <w:p w14:paraId="1BD2CC8D" w14:textId="77777777" w:rsidR="005D44CE" w:rsidRDefault="00E72D1A">
            <w:pPr>
              <w:pStyle w:val="TableParagraph"/>
              <w:spacing w:before="5"/>
              <w:ind w:right="91"/>
              <w:jc w:val="right"/>
              <w:rPr>
                <w:b/>
              </w:rPr>
            </w:pPr>
            <w:r>
              <w:rPr>
                <w:b/>
              </w:rPr>
              <w:t>2.430</w:t>
            </w:r>
          </w:p>
        </w:tc>
        <w:tc>
          <w:tcPr>
            <w:tcW w:w="1823" w:type="dxa"/>
            <w:tcBorders>
              <w:top w:val="double" w:sz="1" w:space="0" w:color="4471C4"/>
            </w:tcBorders>
          </w:tcPr>
          <w:p w14:paraId="00FDF50C" w14:textId="77777777" w:rsidR="005D44CE" w:rsidRDefault="00E72D1A">
            <w:pPr>
              <w:pStyle w:val="TableParagraph"/>
              <w:spacing w:before="5"/>
              <w:ind w:right="89"/>
              <w:jc w:val="right"/>
              <w:rPr>
                <w:b/>
              </w:rPr>
            </w:pPr>
            <w:r>
              <w:rPr>
                <w:b/>
              </w:rPr>
              <w:t>100,00</w:t>
            </w:r>
          </w:p>
        </w:tc>
      </w:tr>
    </w:tbl>
    <w:p w14:paraId="286BAE14" w14:textId="77777777" w:rsidR="005D44CE" w:rsidRDefault="00E72D1A">
      <w:pPr>
        <w:ind w:left="320"/>
        <w:jc w:val="both"/>
      </w:pPr>
      <w:r>
        <w:t>Izvor:</w:t>
      </w:r>
      <w:r>
        <w:rPr>
          <w:spacing w:val="-5"/>
        </w:rPr>
        <w:t xml:space="preserve"> </w:t>
      </w:r>
      <w:r>
        <w:t>Monstat</w:t>
      </w:r>
    </w:p>
    <w:p w14:paraId="4601FE5C" w14:textId="77777777" w:rsidR="005D44CE" w:rsidRDefault="005D44CE">
      <w:pPr>
        <w:pStyle w:val="BodyText"/>
        <w:spacing w:before="9"/>
        <w:rPr>
          <w:sz w:val="27"/>
        </w:rPr>
      </w:pPr>
    </w:p>
    <w:p w14:paraId="5587DD62" w14:textId="77777777" w:rsidR="005D44CE" w:rsidRDefault="00E72D1A">
      <w:pPr>
        <w:pStyle w:val="BodyText"/>
        <w:spacing w:line="264" w:lineRule="auto"/>
        <w:ind w:left="320" w:right="1036"/>
        <w:jc w:val="both"/>
      </w:pPr>
      <w:r>
        <w:t>Pored dugoročnog trenda smanjenja stanovništva, opština Mojkovac se suočava sa izazovima</w:t>
      </w:r>
      <w:r>
        <w:rPr>
          <w:spacing w:val="1"/>
        </w:rPr>
        <w:t xml:space="preserve"> </w:t>
      </w:r>
      <w:r>
        <w:t>negativnih demografskih kretanja poslednjih godina. Smanjenje stanovništva, nizak natalitet,</w:t>
      </w:r>
      <w:r>
        <w:rPr>
          <w:spacing w:val="1"/>
        </w:rPr>
        <w:t xml:space="preserve"> </w:t>
      </w:r>
      <w:r>
        <w:t>visok</w:t>
      </w:r>
      <w:r>
        <w:rPr>
          <w:spacing w:val="1"/>
        </w:rPr>
        <w:t xml:space="preserve"> </w:t>
      </w:r>
      <w:r>
        <w:t>mortalitet,</w:t>
      </w:r>
      <w:r>
        <w:rPr>
          <w:spacing w:val="1"/>
        </w:rPr>
        <w:t xml:space="preserve"> </w:t>
      </w:r>
      <w:r>
        <w:t>negativan</w:t>
      </w:r>
      <w:r>
        <w:rPr>
          <w:spacing w:val="1"/>
        </w:rPr>
        <w:t xml:space="preserve"> </w:t>
      </w:r>
      <w:r>
        <w:t>prirodni</w:t>
      </w:r>
      <w:r>
        <w:rPr>
          <w:spacing w:val="1"/>
        </w:rPr>
        <w:t xml:space="preserve"> </w:t>
      </w:r>
      <w:r>
        <w:t>priraštaj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negativan</w:t>
      </w:r>
      <w:r>
        <w:rPr>
          <w:spacing w:val="1"/>
        </w:rPr>
        <w:t xml:space="preserve"> </w:t>
      </w:r>
      <w:r>
        <w:t>migracioni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predstavljaju</w:t>
      </w:r>
      <w:r>
        <w:rPr>
          <w:spacing w:val="1"/>
        </w:rPr>
        <w:t xml:space="preserve"> </w:t>
      </w:r>
      <w:r>
        <w:t>kompleksne</w:t>
      </w:r>
      <w:r>
        <w:rPr>
          <w:spacing w:val="-1"/>
        </w:rPr>
        <w:t xml:space="preserve"> </w:t>
      </w:r>
      <w:r>
        <w:t>probleme koji</w:t>
      </w:r>
      <w:r>
        <w:rPr>
          <w:spacing w:val="-4"/>
        </w:rPr>
        <w:t xml:space="preserve"> </w:t>
      </w:r>
      <w:r>
        <w:t>zahtijevaju</w:t>
      </w:r>
      <w:r>
        <w:rPr>
          <w:spacing w:val="1"/>
        </w:rPr>
        <w:t xml:space="preserve"> </w:t>
      </w:r>
      <w:r>
        <w:t>pažljivo</w:t>
      </w:r>
      <w:r>
        <w:rPr>
          <w:spacing w:val="5"/>
        </w:rPr>
        <w:t xml:space="preserve"> </w:t>
      </w:r>
      <w:r>
        <w:t>planiranje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intervencije.</w:t>
      </w:r>
    </w:p>
    <w:p w14:paraId="5844E58C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62709BE" w14:textId="77777777" w:rsidR="005D44CE" w:rsidRDefault="005D44CE">
      <w:pPr>
        <w:pStyle w:val="BodyText"/>
        <w:spacing w:before="3"/>
        <w:rPr>
          <w:sz w:val="15"/>
        </w:rPr>
      </w:pPr>
    </w:p>
    <w:p w14:paraId="02ADAEB8" w14:textId="77777777" w:rsidR="005D44CE" w:rsidRDefault="00E72D1A">
      <w:pPr>
        <w:pStyle w:val="BodyText"/>
        <w:spacing w:before="90" w:line="264" w:lineRule="auto"/>
        <w:ind w:left="320" w:right="1029"/>
        <w:jc w:val="both"/>
      </w:pPr>
      <w:r>
        <w:t>Analiza</w:t>
      </w:r>
      <w:r>
        <w:rPr>
          <w:spacing w:val="1"/>
        </w:rPr>
        <w:t xml:space="preserve"> </w:t>
      </w:r>
      <w:r>
        <w:t>demografskih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Mojkovca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pruža</w:t>
      </w:r>
      <w:r>
        <w:rPr>
          <w:spacing w:val="1"/>
        </w:rPr>
        <w:t xml:space="preserve"> </w:t>
      </w:r>
      <w:r>
        <w:t>dublji</w:t>
      </w:r>
      <w:r>
        <w:rPr>
          <w:spacing w:val="1"/>
        </w:rPr>
        <w:t xml:space="preserve"> </w:t>
      </w:r>
      <w:r>
        <w:t>uvid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 xml:space="preserve">kompleksnu </w:t>
      </w:r>
      <w:r>
        <w:t>društvenu dinamiku koje oblikuje zajednicu, uzimajući u obzir natalitet, mortalitet i</w:t>
      </w:r>
      <w:r>
        <w:rPr>
          <w:spacing w:val="1"/>
        </w:rPr>
        <w:t xml:space="preserve"> </w:t>
      </w:r>
      <w:r>
        <w:t>migracioni</w:t>
      </w:r>
      <w:r>
        <w:rPr>
          <w:spacing w:val="-4"/>
        </w:rPr>
        <w:t xml:space="preserve"> </w:t>
      </w:r>
      <w:r>
        <w:t>saldo,</w:t>
      </w:r>
      <w:r>
        <w:rPr>
          <w:spacing w:val="3"/>
        </w:rPr>
        <w:t xml:space="preserve"> </w:t>
      </w:r>
      <w:r>
        <w:t>kao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uticaj</w:t>
      </w:r>
      <w:r>
        <w:rPr>
          <w:spacing w:val="-8"/>
        </w:rPr>
        <w:t xml:space="preserve"> </w:t>
      </w:r>
      <w:r>
        <w:t>globalnih</w:t>
      </w:r>
      <w:r>
        <w:rPr>
          <w:spacing w:val="2"/>
        </w:rPr>
        <w:t xml:space="preserve"> </w:t>
      </w:r>
      <w:r>
        <w:t>događaja poput</w:t>
      </w:r>
      <w:r>
        <w:rPr>
          <w:spacing w:val="2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pandemije.</w:t>
      </w:r>
    </w:p>
    <w:p w14:paraId="5C148383" w14:textId="77777777" w:rsidR="005D44CE" w:rsidRDefault="005D44CE">
      <w:pPr>
        <w:pStyle w:val="BodyText"/>
        <w:spacing w:before="5"/>
        <w:rPr>
          <w:sz w:val="26"/>
        </w:rPr>
      </w:pPr>
    </w:p>
    <w:p w14:paraId="1A061B0D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>U 2022. godini, prirodni priraštaj je iznosio -13,1‰, što znači da je broj umrlih veći od bro</w:t>
      </w:r>
      <w:r>
        <w:t>ja</w:t>
      </w:r>
      <w:r>
        <w:rPr>
          <w:spacing w:val="1"/>
        </w:rPr>
        <w:t xml:space="preserve"> </w:t>
      </w:r>
      <w:r>
        <w:t>rođenih. Natalitet je relativno nizak (7,6‰), dok je mortalitet visok (20,7‰), što ukazuje na</w:t>
      </w:r>
      <w:r>
        <w:rPr>
          <w:spacing w:val="1"/>
        </w:rPr>
        <w:t xml:space="preserve"> </w:t>
      </w:r>
      <w:r>
        <w:t>starenje</w:t>
      </w:r>
      <w:r>
        <w:rPr>
          <w:spacing w:val="1"/>
        </w:rPr>
        <w:t xml:space="preserve"> </w:t>
      </w:r>
      <w:r>
        <w:t>stanovništva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umrlih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novorođenih.</w:t>
      </w:r>
      <w:r>
        <w:rPr>
          <w:spacing w:val="1"/>
        </w:rPr>
        <w:t xml:space="preserve"> </w:t>
      </w:r>
      <w:r>
        <w:t>Dodatno,</w:t>
      </w:r>
      <w:r>
        <w:rPr>
          <w:spacing w:val="1"/>
        </w:rPr>
        <w:t xml:space="preserve"> </w:t>
      </w:r>
      <w:r>
        <w:t>migracioni saldo od -22,1‰ ukazuje da je broj ljudi koji napuštaju Mojkov</w:t>
      </w:r>
      <w:r>
        <w:t>ac daleko veći od</w:t>
      </w:r>
      <w:r>
        <w:rPr>
          <w:spacing w:val="1"/>
        </w:rPr>
        <w:t xml:space="preserve"> </w:t>
      </w:r>
      <w:r>
        <w:t>broja ljudi koji se doseljavaju u opštinu. Stopa emigracije (15,5‰) je značajno viša od stope</w:t>
      </w:r>
      <w:r>
        <w:rPr>
          <w:spacing w:val="1"/>
        </w:rPr>
        <w:t xml:space="preserve"> </w:t>
      </w:r>
      <w:r>
        <w:t>imigracije (5,9‰),</w:t>
      </w:r>
      <w:r>
        <w:rPr>
          <w:spacing w:val="3"/>
        </w:rPr>
        <w:t xml:space="preserve"> </w:t>
      </w:r>
      <w:r>
        <w:t>što</w:t>
      </w:r>
      <w:r>
        <w:rPr>
          <w:spacing w:val="5"/>
        </w:rPr>
        <w:t xml:space="preserve"> </w:t>
      </w:r>
      <w:r>
        <w:t>ukazuje</w:t>
      </w:r>
      <w:r>
        <w:rPr>
          <w:spacing w:val="4"/>
        </w:rPr>
        <w:t xml:space="preserve"> </w:t>
      </w:r>
      <w:r>
        <w:t>na negativan</w:t>
      </w:r>
      <w:r>
        <w:rPr>
          <w:spacing w:val="-5"/>
        </w:rPr>
        <w:t xml:space="preserve"> </w:t>
      </w:r>
      <w:r>
        <w:t>trend</w:t>
      </w:r>
      <w:r>
        <w:rPr>
          <w:spacing w:val="-4"/>
        </w:rPr>
        <w:t xml:space="preserve"> </w:t>
      </w:r>
      <w:r>
        <w:t>odlaska</w:t>
      </w:r>
      <w:r>
        <w:rPr>
          <w:spacing w:val="-1"/>
        </w:rPr>
        <w:t xml:space="preserve"> </w:t>
      </w:r>
      <w:r>
        <w:t>stanovnika</w:t>
      </w:r>
      <w:r>
        <w:rPr>
          <w:spacing w:val="4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Mojkovca.</w:t>
      </w:r>
    </w:p>
    <w:p w14:paraId="77487FC3" w14:textId="77777777" w:rsidR="005D44CE" w:rsidRDefault="005D44CE">
      <w:pPr>
        <w:pStyle w:val="BodyText"/>
        <w:spacing w:before="6"/>
        <w:rPr>
          <w:sz w:val="26"/>
        </w:rPr>
      </w:pPr>
    </w:p>
    <w:p w14:paraId="335A44F7" w14:textId="77777777" w:rsidR="005D44CE" w:rsidRDefault="00E72D1A">
      <w:pPr>
        <w:pStyle w:val="BodyText"/>
        <w:spacing w:line="264" w:lineRule="auto"/>
        <w:ind w:left="320" w:right="1039"/>
        <w:jc w:val="both"/>
      </w:pPr>
      <w:r>
        <w:t>Tokom posmatranog perioda,</w:t>
      </w:r>
      <w:r>
        <w:rPr>
          <w:spacing w:val="1"/>
        </w:rPr>
        <w:t xml:space="preserve"> </w:t>
      </w:r>
      <w:r>
        <w:rPr>
          <w:b/>
        </w:rPr>
        <w:t>natalitet</w:t>
      </w:r>
      <w:r>
        <w:rPr>
          <w:b/>
          <w:spacing w:val="1"/>
        </w:rPr>
        <w:t xml:space="preserve"> </w:t>
      </w:r>
      <w:r>
        <w:t>je pokazao</w:t>
      </w:r>
      <w:r>
        <w:rPr>
          <w:spacing w:val="60"/>
        </w:rPr>
        <w:t xml:space="preserve"> </w:t>
      </w:r>
      <w:r>
        <w:t>značajan pad,</w:t>
      </w:r>
      <w:r>
        <w:t xml:space="preserve"> sa 9,3‰ u 2011. godini na</w:t>
      </w:r>
      <w:r>
        <w:rPr>
          <w:spacing w:val="1"/>
        </w:rPr>
        <w:t xml:space="preserve"> </w:t>
      </w:r>
      <w:r>
        <w:t>7,6‰ u 2022. godini. Ovaj kontinuirani trend smanjenja broja novorođenih ukazuje na promjene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društvenim</w:t>
      </w:r>
      <w:r>
        <w:rPr>
          <w:spacing w:val="-1"/>
        </w:rPr>
        <w:t xml:space="preserve"> </w:t>
      </w:r>
      <w:r>
        <w:t>normama, ekonomskim</w:t>
      </w:r>
      <w:r>
        <w:rPr>
          <w:spacing w:val="-5"/>
        </w:rPr>
        <w:t xml:space="preserve"> </w:t>
      </w:r>
      <w:r>
        <w:t>prilikama</w:t>
      </w:r>
      <w:r>
        <w:rPr>
          <w:spacing w:val="8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izmijenjenim</w:t>
      </w:r>
      <w:r>
        <w:rPr>
          <w:spacing w:val="-5"/>
        </w:rPr>
        <w:t xml:space="preserve"> </w:t>
      </w:r>
      <w:r>
        <w:t>vrijednostima u</w:t>
      </w:r>
      <w:r>
        <w:rPr>
          <w:spacing w:val="-1"/>
        </w:rPr>
        <w:t xml:space="preserve"> </w:t>
      </w:r>
      <w:r>
        <w:t>porodicama.</w:t>
      </w:r>
    </w:p>
    <w:p w14:paraId="29148B94" w14:textId="77777777" w:rsidR="005D44CE" w:rsidRDefault="005D44CE">
      <w:pPr>
        <w:pStyle w:val="BodyText"/>
        <w:spacing w:before="6"/>
        <w:rPr>
          <w:sz w:val="26"/>
        </w:rPr>
      </w:pPr>
    </w:p>
    <w:p w14:paraId="143B6A0F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rPr>
          <w:b/>
        </w:rPr>
        <w:t>Mortalitet</w:t>
      </w:r>
      <w:r>
        <w:rPr>
          <w:b/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>visok</w:t>
      </w:r>
      <w:r>
        <w:rPr>
          <w:spacing w:val="1"/>
        </w:rPr>
        <w:t xml:space="preserve"> </w:t>
      </w:r>
      <w:r>
        <w:t>tokom</w:t>
      </w:r>
      <w:r>
        <w:rPr>
          <w:spacing w:val="1"/>
        </w:rPr>
        <w:t xml:space="preserve"> </w:t>
      </w:r>
      <w:r>
        <w:t>cijelog</w:t>
      </w:r>
      <w:r>
        <w:rPr>
          <w:spacing w:val="1"/>
        </w:rPr>
        <w:t xml:space="preserve"> </w:t>
      </w:r>
      <w:r>
        <w:t>perioda,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posebno</w:t>
      </w:r>
      <w:r>
        <w:rPr>
          <w:spacing w:val="1"/>
        </w:rPr>
        <w:t xml:space="preserve"> </w:t>
      </w:r>
      <w:r>
        <w:t>alarmantnim</w:t>
      </w:r>
      <w:r>
        <w:rPr>
          <w:spacing w:val="1"/>
        </w:rPr>
        <w:t xml:space="preserve"> </w:t>
      </w:r>
      <w:r>
        <w:t>stopama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(19,7‰), 2021 (22‰) i 2022. godini (20,7‰). Ovo ukazuje na ozbiljne zdravstvene izazove u</w:t>
      </w:r>
      <w:r>
        <w:rPr>
          <w:spacing w:val="1"/>
        </w:rPr>
        <w:t xml:space="preserve"> </w:t>
      </w:r>
      <w:r>
        <w:t>Mojkovcu. Analiza uzroka smrti i pristupu zdravstvenoj zaštiti može pružiti uvid u specifične</w:t>
      </w:r>
      <w:r>
        <w:rPr>
          <w:spacing w:val="1"/>
        </w:rPr>
        <w:t xml:space="preserve"> </w:t>
      </w:r>
      <w:r>
        <w:t>probleme sa kojima se stanovništv</w:t>
      </w:r>
      <w:r>
        <w:t>o suočava, kao i u efikasnost zdravstvenog sistema. Period i</w:t>
      </w:r>
      <w:r>
        <w:rPr>
          <w:spacing w:val="1"/>
        </w:rPr>
        <w:t xml:space="preserve"> </w:t>
      </w:r>
      <w:r>
        <w:t>posljedice COVID 19</w:t>
      </w:r>
      <w:r>
        <w:rPr>
          <w:spacing w:val="1"/>
        </w:rPr>
        <w:t xml:space="preserve"> </w:t>
      </w:r>
      <w:r>
        <w:t>pandemije</w:t>
      </w:r>
      <w:r>
        <w:rPr>
          <w:spacing w:val="5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 odrazile</w:t>
      </w:r>
      <w:r>
        <w:rPr>
          <w:spacing w:val="5"/>
        </w:rPr>
        <w:t xml:space="preserve"> </w:t>
      </w:r>
      <w:r>
        <w:t>na stopu</w:t>
      </w:r>
      <w:r>
        <w:rPr>
          <w:spacing w:val="1"/>
        </w:rPr>
        <w:t xml:space="preserve"> </w:t>
      </w:r>
      <w:r>
        <w:t>mortaliteta.</w:t>
      </w:r>
    </w:p>
    <w:p w14:paraId="46608B41" w14:textId="77777777" w:rsidR="005D44CE" w:rsidRDefault="005D44CE">
      <w:pPr>
        <w:pStyle w:val="BodyText"/>
        <w:spacing w:before="2"/>
        <w:rPr>
          <w:sz w:val="26"/>
        </w:rPr>
      </w:pPr>
    </w:p>
    <w:p w14:paraId="00CB133C" w14:textId="77777777" w:rsidR="005D44CE" w:rsidRDefault="00E72D1A">
      <w:pPr>
        <w:ind w:left="1353"/>
      </w:pPr>
      <w:bookmarkStart w:id="19" w:name="_bookmark2"/>
      <w:bookmarkEnd w:id="19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3:</w:t>
      </w:r>
      <w:r>
        <w:rPr>
          <w:b/>
          <w:spacing w:val="-5"/>
        </w:rPr>
        <w:t xml:space="preserve"> </w:t>
      </w:r>
      <w:r>
        <w:t>Osnovni</w:t>
      </w:r>
      <w:r>
        <w:rPr>
          <w:spacing w:val="-7"/>
        </w:rPr>
        <w:t xml:space="preserve"> </w:t>
      </w:r>
      <w:r>
        <w:t>pokazatelji</w:t>
      </w:r>
      <w:r>
        <w:rPr>
          <w:spacing w:val="-8"/>
        </w:rPr>
        <w:t xml:space="preserve"> </w:t>
      </w:r>
      <w:r>
        <w:t>prirodnog</w:t>
      </w:r>
      <w:r>
        <w:rPr>
          <w:spacing w:val="-8"/>
        </w:rPr>
        <w:t xml:space="preserve"> </w:t>
      </w:r>
      <w:r>
        <w:t>kretanja</w:t>
      </w:r>
      <w:r>
        <w:rPr>
          <w:spacing w:val="-1"/>
        </w:rPr>
        <w:t xml:space="preserve"> </w:t>
      </w:r>
      <w:r>
        <w:t>stanovništva</w:t>
      </w:r>
      <w:r>
        <w:rPr>
          <w:spacing w:val="-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-8"/>
        </w:rPr>
        <w:t xml:space="preserve"> </w:t>
      </w:r>
      <w:r>
        <w:t>Mojkovac</w:t>
      </w:r>
    </w:p>
    <w:p w14:paraId="09AD9761" w14:textId="77777777" w:rsidR="005D44CE" w:rsidRDefault="005D44CE">
      <w:pPr>
        <w:pStyle w:val="BodyText"/>
        <w:spacing w:before="4" w:after="1"/>
        <w:rPr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7"/>
        <w:gridCol w:w="1385"/>
        <w:gridCol w:w="1105"/>
        <w:gridCol w:w="1267"/>
        <w:gridCol w:w="1025"/>
        <w:gridCol w:w="1263"/>
        <w:gridCol w:w="953"/>
        <w:gridCol w:w="1359"/>
      </w:tblGrid>
      <w:tr w:rsidR="005D44CE" w14:paraId="23CE1544" w14:textId="77777777">
        <w:trPr>
          <w:trHeight w:val="1133"/>
        </w:trPr>
        <w:tc>
          <w:tcPr>
            <w:tcW w:w="1227" w:type="dxa"/>
            <w:shd w:val="clear" w:color="auto" w:fill="4471C4"/>
          </w:tcPr>
          <w:p w14:paraId="639508A7" w14:textId="77777777" w:rsidR="005D44CE" w:rsidRDefault="005D44CE">
            <w:pPr>
              <w:pStyle w:val="TableParagraph"/>
            </w:pPr>
          </w:p>
        </w:tc>
        <w:tc>
          <w:tcPr>
            <w:tcW w:w="1385" w:type="dxa"/>
            <w:shd w:val="clear" w:color="auto" w:fill="4471C4"/>
          </w:tcPr>
          <w:p w14:paraId="6779DEA5" w14:textId="77777777" w:rsidR="005D44CE" w:rsidRDefault="00E72D1A">
            <w:pPr>
              <w:pStyle w:val="TableParagraph"/>
              <w:spacing w:before="150" w:line="264" w:lineRule="auto"/>
              <w:ind w:left="45" w:right="133"/>
              <w:jc w:val="center"/>
              <w:rPr>
                <w:b/>
              </w:rPr>
            </w:pPr>
            <w:r>
              <w:rPr>
                <w:b/>
                <w:spacing w:val="-1"/>
              </w:rPr>
              <w:t>Stanovništvo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sredinom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godine</w:t>
            </w:r>
          </w:p>
        </w:tc>
        <w:tc>
          <w:tcPr>
            <w:tcW w:w="1105" w:type="dxa"/>
            <w:shd w:val="clear" w:color="auto" w:fill="4471C4"/>
          </w:tcPr>
          <w:p w14:paraId="495F5EB8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6AC19F91" w14:textId="77777777" w:rsidR="005D44CE" w:rsidRDefault="00E72D1A">
            <w:pPr>
              <w:pStyle w:val="TableParagraph"/>
              <w:spacing w:line="264" w:lineRule="auto"/>
              <w:ind w:left="144" w:right="119" w:firstLine="14"/>
              <w:rPr>
                <w:b/>
              </w:rPr>
            </w:pPr>
            <w:r>
              <w:rPr>
                <w:b/>
              </w:rPr>
              <w:t>Prirodni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priraštaj</w:t>
            </w:r>
          </w:p>
        </w:tc>
        <w:tc>
          <w:tcPr>
            <w:tcW w:w="1267" w:type="dxa"/>
            <w:shd w:val="clear" w:color="auto" w:fill="4471C4"/>
          </w:tcPr>
          <w:p w14:paraId="21137F01" w14:textId="77777777" w:rsidR="005D44CE" w:rsidRDefault="00E72D1A">
            <w:pPr>
              <w:pStyle w:val="TableParagraph"/>
              <w:spacing w:before="10" w:line="264" w:lineRule="auto"/>
              <w:ind w:left="143" w:right="171" w:firstLine="9"/>
              <w:jc w:val="center"/>
              <w:rPr>
                <w:b/>
              </w:rPr>
            </w:pPr>
            <w:r>
              <w:rPr>
                <w:b/>
              </w:rPr>
              <w:t>Stopa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prirodnog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prirastaja</w:t>
            </w:r>
          </w:p>
          <w:p w14:paraId="03FC1079" w14:textId="77777777" w:rsidR="005D44CE" w:rsidRDefault="00E72D1A">
            <w:pPr>
              <w:pStyle w:val="TableParagraph"/>
              <w:spacing w:before="1"/>
              <w:ind w:left="138" w:right="168"/>
              <w:jc w:val="center"/>
              <w:rPr>
                <w:b/>
              </w:rPr>
            </w:pPr>
            <w:r>
              <w:rPr>
                <w:b/>
              </w:rPr>
              <w:t>(‰)</w:t>
            </w:r>
          </w:p>
        </w:tc>
        <w:tc>
          <w:tcPr>
            <w:tcW w:w="1025" w:type="dxa"/>
            <w:shd w:val="clear" w:color="auto" w:fill="4471C4"/>
          </w:tcPr>
          <w:p w14:paraId="7810B3E4" w14:textId="77777777" w:rsidR="005D44CE" w:rsidRDefault="005D44CE">
            <w:pPr>
              <w:pStyle w:val="TableParagraph"/>
              <w:rPr>
                <w:sz w:val="24"/>
              </w:rPr>
            </w:pPr>
          </w:p>
          <w:p w14:paraId="33D22C0A" w14:textId="77777777" w:rsidR="005D44CE" w:rsidRDefault="00E72D1A">
            <w:pPr>
              <w:pStyle w:val="TableParagraph"/>
              <w:spacing w:before="152"/>
              <w:ind w:left="161" w:right="150"/>
              <w:jc w:val="center"/>
              <w:rPr>
                <w:b/>
              </w:rPr>
            </w:pPr>
            <w:r>
              <w:rPr>
                <w:b/>
              </w:rPr>
              <w:t>Rođeni</w:t>
            </w:r>
          </w:p>
        </w:tc>
        <w:tc>
          <w:tcPr>
            <w:tcW w:w="1263" w:type="dxa"/>
            <w:shd w:val="clear" w:color="auto" w:fill="4471C4"/>
          </w:tcPr>
          <w:p w14:paraId="20F03900" w14:textId="77777777" w:rsidR="005D44CE" w:rsidRDefault="00E72D1A">
            <w:pPr>
              <w:pStyle w:val="TableParagraph"/>
              <w:spacing w:before="150" w:line="264" w:lineRule="auto"/>
              <w:ind w:left="180" w:right="188"/>
              <w:jc w:val="center"/>
              <w:rPr>
                <w:b/>
              </w:rPr>
            </w:pPr>
            <w:r>
              <w:rPr>
                <w:b/>
              </w:rPr>
              <w:t>Stopa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nataliteta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(‰)</w:t>
            </w:r>
          </w:p>
        </w:tc>
        <w:tc>
          <w:tcPr>
            <w:tcW w:w="953" w:type="dxa"/>
            <w:shd w:val="clear" w:color="auto" w:fill="4471C4"/>
          </w:tcPr>
          <w:p w14:paraId="3AC785C6" w14:textId="77777777" w:rsidR="005D44CE" w:rsidRDefault="005D44CE">
            <w:pPr>
              <w:pStyle w:val="TableParagraph"/>
              <w:rPr>
                <w:sz w:val="24"/>
              </w:rPr>
            </w:pPr>
          </w:p>
          <w:p w14:paraId="1363CF6E" w14:textId="77777777" w:rsidR="005D44CE" w:rsidRDefault="00E72D1A">
            <w:pPr>
              <w:pStyle w:val="TableParagraph"/>
              <w:spacing w:before="152"/>
              <w:ind w:left="178" w:right="172"/>
              <w:jc w:val="center"/>
              <w:rPr>
                <w:b/>
              </w:rPr>
            </w:pPr>
            <w:r>
              <w:rPr>
                <w:b/>
              </w:rPr>
              <w:t>Umrli</w:t>
            </w:r>
          </w:p>
        </w:tc>
        <w:tc>
          <w:tcPr>
            <w:tcW w:w="1359" w:type="dxa"/>
            <w:shd w:val="clear" w:color="auto" w:fill="4471C4"/>
          </w:tcPr>
          <w:p w14:paraId="771961E9" w14:textId="77777777" w:rsidR="005D44CE" w:rsidRDefault="00E72D1A">
            <w:pPr>
              <w:pStyle w:val="TableParagraph"/>
              <w:spacing w:before="150" w:line="264" w:lineRule="auto"/>
              <w:ind w:left="202" w:right="104" w:firstLine="5"/>
              <w:jc w:val="center"/>
              <w:rPr>
                <w:b/>
              </w:rPr>
            </w:pPr>
            <w:r>
              <w:rPr>
                <w:b/>
              </w:rPr>
              <w:t>Stopa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mortaliteta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(‰)</w:t>
            </w:r>
          </w:p>
        </w:tc>
      </w:tr>
      <w:tr w:rsidR="005D44CE" w14:paraId="337F4550" w14:textId="77777777">
        <w:trPr>
          <w:trHeight w:val="278"/>
        </w:trPr>
        <w:tc>
          <w:tcPr>
            <w:tcW w:w="1227" w:type="dxa"/>
            <w:tcBorders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3412A1A7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385" w:type="dxa"/>
            <w:tcBorders>
              <w:bottom w:val="single" w:sz="4" w:space="0" w:color="8EAADB"/>
            </w:tcBorders>
            <w:shd w:val="clear" w:color="auto" w:fill="D9E1F3"/>
          </w:tcPr>
          <w:p w14:paraId="49D0563D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8629</w:t>
            </w:r>
          </w:p>
        </w:tc>
        <w:tc>
          <w:tcPr>
            <w:tcW w:w="1105" w:type="dxa"/>
            <w:tcBorders>
              <w:bottom w:val="single" w:sz="4" w:space="0" w:color="8EAADB"/>
            </w:tcBorders>
            <w:shd w:val="clear" w:color="auto" w:fill="D9E1F3"/>
          </w:tcPr>
          <w:p w14:paraId="58894271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-18</w:t>
            </w:r>
          </w:p>
        </w:tc>
        <w:tc>
          <w:tcPr>
            <w:tcW w:w="1267" w:type="dxa"/>
            <w:tcBorders>
              <w:bottom w:val="single" w:sz="4" w:space="0" w:color="8EAADB"/>
            </w:tcBorders>
            <w:shd w:val="clear" w:color="auto" w:fill="D9E1F3"/>
          </w:tcPr>
          <w:p w14:paraId="24C6D28D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-2,1</w:t>
            </w:r>
          </w:p>
        </w:tc>
        <w:tc>
          <w:tcPr>
            <w:tcW w:w="1025" w:type="dxa"/>
            <w:tcBorders>
              <w:bottom w:val="single" w:sz="4" w:space="0" w:color="8EAADB"/>
            </w:tcBorders>
            <w:shd w:val="clear" w:color="auto" w:fill="D9E1F3"/>
          </w:tcPr>
          <w:p w14:paraId="7A883B78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78</w:t>
            </w:r>
          </w:p>
        </w:tc>
        <w:tc>
          <w:tcPr>
            <w:tcW w:w="1263" w:type="dxa"/>
            <w:tcBorders>
              <w:bottom w:val="single" w:sz="4" w:space="0" w:color="8EAADB"/>
            </w:tcBorders>
            <w:shd w:val="clear" w:color="auto" w:fill="D9E1F3"/>
          </w:tcPr>
          <w:p w14:paraId="575E5909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9,3</w:t>
            </w:r>
          </w:p>
        </w:tc>
        <w:tc>
          <w:tcPr>
            <w:tcW w:w="953" w:type="dxa"/>
            <w:tcBorders>
              <w:bottom w:val="single" w:sz="4" w:space="0" w:color="8EAADB"/>
            </w:tcBorders>
            <w:shd w:val="clear" w:color="auto" w:fill="D9E1F3"/>
          </w:tcPr>
          <w:p w14:paraId="598AA494" w14:textId="77777777" w:rsidR="005D44CE" w:rsidRDefault="00E72D1A">
            <w:pPr>
              <w:pStyle w:val="TableParagraph"/>
              <w:spacing w:line="249" w:lineRule="exact"/>
              <w:ind w:left="178" w:right="166"/>
              <w:jc w:val="center"/>
            </w:pPr>
            <w:r>
              <w:t>96</w:t>
            </w:r>
          </w:p>
        </w:tc>
        <w:tc>
          <w:tcPr>
            <w:tcW w:w="1359" w:type="dxa"/>
            <w:tcBorders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6D8BAB3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11,1</w:t>
            </w:r>
          </w:p>
        </w:tc>
      </w:tr>
      <w:tr w:rsidR="005D44CE" w14:paraId="45410DC6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</w:tcPr>
          <w:p w14:paraId="3492D133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</w:tcPr>
          <w:p w14:paraId="7F7061C6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8504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</w:tcPr>
          <w:p w14:paraId="1563D760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-18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</w:tcPr>
          <w:p w14:paraId="324A4DD3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-2,1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</w:tcPr>
          <w:p w14:paraId="67986A39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78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</w:tcPr>
          <w:p w14:paraId="5D2FECFD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9,2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</w:tcPr>
          <w:p w14:paraId="12A38F6A" w14:textId="77777777" w:rsidR="005D44CE" w:rsidRDefault="00E72D1A">
            <w:pPr>
              <w:pStyle w:val="TableParagraph"/>
              <w:spacing w:line="249" w:lineRule="exact"/>
              <w:ind w:left="178" w:right="166"/>
              <w:jc w:val="center"/>
            </w:pPr>
            <w:r>
              <w:t>96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7C17F65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11,3</w:t>
            </w:r>
          </w:p>
        </w:tc>
      </w:tr>
      <w:tr w:rsidR="005D44CE" w14:paraId="3FFF2D69" w14:textId="77777777">
        <w:trPr>
          <w:trHeight w:val="277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6BBA34BA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6185AE91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8386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6086D933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-33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0476247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-3,9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D921516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69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283FB7EC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8,2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2F7FA4CA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102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EE19ADF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12,2</w:t>
            </w:r>
          </w:p>
        </w:tc>
      </w:tr>
      <w:tr w:rsidR="005D44CE" w14:paraId="5902A8F6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</w:tcPr>
          <w:p w14:paraId="3B7DEB2A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</w:tcPr>
          <w:p w14:paraId="68B371D0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8276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</w:tcPr>
          <w:p w14:paraId="4722244F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-37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</w:tcPr>
          <w:p w14:paraId="03D7CC2F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-4,5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</w:tcPr>
          <w:p w14:paraId="08C0E69E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76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</w:tcPr>
          <w:p w14:paraId="6B5BF012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9,2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</w:tcPr>
          <w:p w14:paraId="4115D6FA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113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DE51925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13,7</w:t>
            </w:r>
          </w:p>
        </w:tc>
      </w:tr>
      <w:tr w:rsidR="005D44CE" w14:paraId="10A7319D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5618BD68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0E272908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8017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0F5DE11D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-44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F91DAC5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-5,5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9828B1D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62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601F9F51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7,7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82FC0B7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106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B01019A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13,2</w:t>
            </w:r>
          </w:p>
        </w:tc>
      </w:tr>
      <w:tr w:rsidR="005D44CE" w14:paraId="1D30913D" w14:textId="77777777">
        <w:trPr>
          <w:trHeight w:val="277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</w:tcPr>
          <w:p w14:paraId="7926FE24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</w:tcPr>
          <w:p w14:paraId="67F0AE6D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8057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</w:tcPr>
          <w:p w14:paraId="17607579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-20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</w:tcPr>
          <w:p w14:paraId="6A876FAE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-2,5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</w:tcPr>
          <w:p w14:paraId="68D46669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81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</w:tcPr>
          <w:p w14:paraId="3769C22E" w14:textId="77777777" w:rsidR="005D44CE" w:rsidRDefault="00E72D1A">
            <w:pPr>
              <w:pStyle w:val="TableParagraph"/>
              <w:spacing w:line="249" w:lineRule="exact"/>
              <w:ind w:left="434"/>
            </w:pPr>
            <w:r>
              <w:t>10,1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</w:tcPr>
          <w:p w14:paraId="6F4B3819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101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3B40BAC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12,5</w:t>
            </w:r>
          </w:p>
        </w:tc>
      </w:tr>
      <w:tr w:rsidR="005D44CE" w14:paraId="0361FB6B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6B409D23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28D92899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7938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2DF74A2D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-33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02E57CF7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-4,2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8F7B053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71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1343A85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8,9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BB5CD0C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104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887F8D6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13,1</w:t>
            </w:r>
          </w:p>
        </w:tc>
      </w:tr>
      <w:tr w:rsidR="005D44CE" w14:paraId="0395EDC5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</w:tcPr>
          <w:p w14:paraId="60F6EAE5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</w:tcPr>
          <w:p w14:paraId="7B9E47C7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7748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</w:tcPr>
          <w:p w14:paraId="02348F6A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-39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</w:tcPr>
          <w:p w14:paraId="356E7B33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-5,0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</w:tcPr>
          <w:p w14:paraId="6A791504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66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</w:tcPr>
          <w:p w14:paraId="422821DB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8,5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</w:tcPr>
          <w:p w14:paraId="18A79B83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105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05B8F8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13,6</w:t>
            </w:r>
          </w:p>
        </w:tc>
      </w:tr>
      <w:tr w:rsidR="005D44CE" w14:paraId="025C4E10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29CF52CB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1A80061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7553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7523396A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-61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635E8FD7" w14:textId="77777777" w:rsidR="005D44CE" w:rsidRDefault="00E72D1A">
            <w:pPr>
              <w:pStyle w:val="TableParagraph"/>
              <w:spacing w:line="249" w:lineRule="exact"/>
              <w:ind w:left="146" w:right="168"/>
              <w:jc w:val="center"/>
            </w:pPr>
            <w:r>
              <w:t>-8,1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DC12085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48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50959FF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6,4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42CE50A5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109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FF8AEF1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14,4</w:t>
            </w:r>
          </w:p>
        </w:tc>
      </w:tr>
      <w:tr w:rsidR="005D44CE" w14:paraId="16F77314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</w:tcPr>
          <w:p w14:paraId="2A2B6EB1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</w:tcPr>
          <w:p w14:paraId="5F423C97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7415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</w:tcPr>
          <w:p w14:paraId="0B1B57DB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-87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</w:tcPr>
          <w:p w14:paraId="33062EB9" w14:textId="77777777" w:rsidR="005D44CE" w:rsidRDefault="00E72D1A">
            <w:pPr>
              <w:pStyle w:val="TableParagraph"/>
              <w:spacing w:line="249" w:lineRule="exact"/>
              <w:ind w:left="151" w:right="168"/>
              <w:jc w:val="center"/>
            </w:pPr>
            <w:r>
              <w:t>-11,7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</w:tcPr>
          <w:p w14:paraId="0F3B3199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59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</w:tcPr>
          <w:p w14:paraId="6CEA6B82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8,0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</w:tcPr>
          <w:p w14:paraId="782B4B84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146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FFCF95F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19,7</w:t>
            </w:r>
          </w:p>
        </w:tc>
      </w:tr>
      <w:tr w:rsidR="005D44CE" w14:paraId="07EA0598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  <w:shd w:val="clear" w:color="auto" w:fill="D9E1F3"/>
          </w:tcPr>
          <w:p w14:paraId="2E067745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491A63F6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7232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479C2AA" w14:textId="77777777" w:rsidR="005D44CE" w:rsidRDefault="00E72D1A">
            <w:pPr>
              <w:pStyle w:val="TableParagraph"/>
              <w:spacing w:line="249" w:lineRule="exact"/>
              <w:ind w:left="339" w:right="321"/>
              <w:jc w:val="center"/>
            </w:pPr>
            <w:r>
              <w:t>-117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1E2DB59F" w14:textId="77777777" w:rsidR="005D44CE" w:rsidRDefault="00E72D1A">
            <w:pPr>
              <w:pStyle w:val="TableParagraph"/>
              <w:spacing w:line="249" w:lineRule="exact"/>
              <w:ind w:left="151" w:right="168"/>
              <w:jc w:val="center"/>
            </w:pPr>
            <w:r>
              <w:t>-16,2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5A9D61A3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42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62B791FD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5,8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  <w:shd w:val="clear" w:color="auto" w:fill="D9E1F3"/>
          </w:tcPr>
          <w:p w14:paraId="376886B4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159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0048188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22,0</w:t>
            </w:r>
          </w:p>
        </w:tc>
      </w:tr>
      <w:tr w:rsidR="005D44CE" w14:paraId="3262F40B" w14:textId="77777777">
        <w:trPr>
          <w:trHeight w:val="278"/>
        </w:trPr>
        <w:tc>
          <w:tcPr>
            <w:tcW w:w="122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</w:tcBorders>
          </w:tcPr>
          <w:p w14:paraId="37E53AC3" w14:textId="77777777" w:rsidR="005D44CE" w:rsidRDefault="00E72D1A">
            <w:pPr>
              <w:pStyle w:val="TableParagraph"/>
              <w:spacing w:before="1"/>
              <w:ind w:left="359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385" w:type="dxa"/>
            <w:tcBorders>
              <w:top w:val="single" w:sz="4" w:space="0" w:color="8EAADB"/>
              <w:bottom w:val="single" w:sz="4" w:space="0" w:color="8EAADB"/>
            </w:tcBorders>
          </w:tcPr>
          <w:p w14:paraId="700C1A90" w14:textId="77777777" w:rsidR="005D44CE" w:rsidRDefault="00E72D1A">
            <w:pPr>
              <w:pStyle w:val="TableParagraph"/>
              <w:spacing w:line="249" w:lineRule="exact"/>
              <w:ind w:left="429"/>
            </w:pPr>
            <w:r>
              <w:t>6965</w:t>
            </w:r>
          </w:p>
        </w:tc>
        <w:tc>
          <w:tcPr>
            <w:tcW w:w="1105" w:type="dxa"/>
            <w:tcBorders>
              <w:top w:val="single" w:sz="4" w:space="0" w:color="8EAADB"/>
              <w:bottom w:val="single" w:sz="4" w:space="0" w:color="8EAADB"/>
            </w:tcBorders>
          </w:tcPr>
          <w:p w14:paraId="1B63EA58" w14:textId="77777777" w:rsidR="005D44CE" w:rsidRDefault="00E72D1A">
            <w:pPr>
              <w:pStyle w:val="TableParagraph"/>
              <w:spacing w:line="249" w:lineRule="exact"/>
              <w:ind w:left="334" w:right="321"/>
              <w:jc w:val="center"/>
            </w:pPr>
            <w:r>
              <w:t>-91</w:t>
            </w:r>
          </w:p>
        </w:tc>
        <w:tc>
          <w:tcPr>
            <w:tcW w:w="1267" w:type="dxa"/>
            <w:tcBorders>
              <w:top w:val="single" w:sz="4" w:space="0" w:color="8EAADB"/>
              <w:bottom w:val="single" w:sz="4" w:space="0" w:color="8EAADB"/>
            </w:tcBorders>
          </w:tcPr>
          <w:p w14:paraId="6321F853" w14:textId="77777777" w:rsidR="005D44CE" w:rsidRDefault="00E72D1A">
            <w:pPr>
              <w:pStyle w:val="TableParagraph"/>
              <w:spacing w:line="249" w:lineRule="exact"/>
              <w:ind w:left="151" w:right="168"/>
              <w:jc w:val="center"/>
            </w:pPr>
            <w:r>
              <w:t>-13,1</w:t>
            </w:r>
          </w:p>
        </w:tc>
        <w:tc>
          <w:tcPr>
            <w:tcW w:w="1025" w:type="dxa"/>
            <w:tcBorders>
              <w:top w:val="single" w:sz="4" w:space="0" w:color="8EAADB"/>
              <w:bottom w:val="single" w:sz="4" w:space="0" w:color="8EAADB"/>
            </w:tcBorders>
          </w:tcPr>
          <w:p w14:paraId="2940777F" w14:textId="77777777" w:rsidR="005D44CE" w:rsidRDefault="00E72D1A">
            <w:pPr>
              <w:pStyle w:val="TableParagraph"/>
              <w:spacing w:line="249" w:lineRule="exact"/>
              <w:ind w:left="161" w:right="149"/>
              <w:jc w:val="center"/>
            </w:pPr>
            <w:r>
              <w:t>53</w:t>
            </w:r>
          </w:p>
        </w:tc>
        <w:tc>
          <w:tcPr>
            <w:tcW w:w="1263" w:type="dxa"/>
            <w:tcBorders>
              <w:top w:val="single" w:sz="4" w:space="0" w:color="8EAADB"/>
              <w:bottom w:val="single" w:sz="4" w:space="0" w:color="8EAADB"/>
            </w:tcBorders>
          </w:tcPr>
          <w:p w14:paraId="293519D5" w14:textId="77777777" w:rsidR="005D44CE" w:rsidRDefault="00E72D1A">
            <w:pPr>
              <w:pStyle w:val="TableParagraph"/>
              <w:spacing w:line="249" w:lineRule="exact"/>
              <w:ind w:left="487"/>
            </w:pPr>
            <w:r>
              <w:t>7,6</w:t>
            </w:r>
          </w:p>
        </w:tc>
        <w:tc>
          <w:tcPr>
            <w:tcW w:w="953" w:type="dxa"/>
            <w:tcBorders>
              <w:top w:val="single" w:sz="4" w:space="0" w:color="8EAADB"/>
              <w:bottom w:val="single" w:sz="4" w:space="0" w:color="8EAADB"/>
            </w:tcBorders>
          </w:tcPr>
          <w:p w14:paraId="752CB9EC" w14:textId="77777777" w:rsidR="005D44CE" w:rsidRDefault="00E72D1A">
            <w:pPr>
              <w:pStyle w:val="TableParagraph"/>
              <w:spacing w:line="249" w:lineRule="exact"/>
              <w:ind w:left="178" w:right="170"/>
              <w:jc w:val="center"/>
            </w:pPr>
            <w:r>
              <w:t>144</w:t>
            </w:r>
          </w:p>
        </w:tc>
        <w:tc>
          <w:tcPr>
            <w:tcW w:w="1359" w:type="dxa"/>
            <w:tcBorders>
              <w:top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FE57FC1" w14:textId="77777777" w:rsidR="005D44CE" w:rsidRDefault="00E72D1A">
            <w:pPr>
              <w:pStyle w:val="TableParagraph"/>
              <w:spacing w:line="249" w:lineRule="exact"/>
              <w:ind w:right="429"/>
              <w:jc w:val="right"/>
            </w:pPr>
            <w:r>
              <w:t>20,7</w:t>
            </w:r>
          </w:p>
        </w:tc>
      </w:tr>
    </w:tbl>
    <w:p w14:paraId="1939172D" w14:textId="77777777" w:rsidR="005D44CE" w:rsidRDefault="00E72D1A">
      <w:pPr>
        <w:ind w:left="320"/>
        <w:jc w:val="both"/>
      </w:pPr>
      <w:r>
        <w:t>Izvor:</w:t>
      </w:r>
      <w:r>
        <w:rPr>
          <w:spacing w:val="-5"/>
        </w:rPr>
        <w:t xml:space="preserve"> </w:t>
      </w:r>
      <w:r>
        <w:t>Monstat</w:t>
      </w:r>
    </w:p>
    <w:p w14:paraId="3E3AD045" w14:textId="77777777" w:rsidR="005D44CE" w:rsidRDefault="005D44CE">
      <w:pPr>
        <w:pStyle w:val="BodyText"/>
        <w:spacing w:before="9"/>
        <w:rPr>
          <w:sz w:val="27"/>
        </w:rPr>
      </w:pPr>
    </w:p>
    <w:p w14:paraId="7154C65F" w14:textId="77777777" w:rsidR="005D44CE" w:rsidRDefault="00E72D1A">
      <w:pPr>
        <w:pStyle w:val="BodyText"/>
        <w:spacing w:line="266" w:lineRule="auto"/>
        <w:ind w:left="320" w:right="1036"/>
        <w:jc w:val="both"/>
      </w:pPr>
      <w:r>
        <w:rPr>
          <w:b/>
        </w:rPr>
        <w:t xml:space="preserve">Migracioni saldo </w:t>
      </w:r>
      <w:r>
        <w:t>je bio negativan tokom cijelog posmatranog perioda. Tokom 2018. godine,</w:t>
      </w:r>
      <w:r>
        <w:rPr>
          <w:spacing w:val="1"/>
        </w:rPr>
        <w:t xml:space="preserve"> </w:t>
      </w:r>
      <w:r>
        <w:t>zabilježena</w:t>
      </w:r>
      <w:r>
        <w:rPr>
          <w:spacing w:val="58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izuzetno  negativna</w:t>
      </w:r>
      <w:r>
        <w:rPr>
          <w:spacing w:val="53"/>
        </w:rPr>
        <w:t xml:space="preserve"> </w:t>
      </w:r>
      <w:r>
        <w:t>stopa</w:t>
      </w:r>
      <w:r>
        <w:rPr>
          <w:spacing w:val="54"/>
        </w:rPr>
        <w:t xml:space="preserve"> </w:t>
      </w:r>
      <w:r>
        <w:t>migracionog</w:t>
      </w:r>
      <w:r>
        <w:rPr>
          <w:spacing w:val="55"/>
        </w:rPr>
        <w:t xml:space="preserve"> </w:t>
      </w:r>
      <w:r>
        <w:t>salda</w:t>
      </w:r>
      <w:r>
        <w:rPr>
          <w:spacing w:val="57"/>
        </w:rPr>
        <w:t xml:space="preserve"> </w:t>
      </w:r>
      <w:r>
        <w:t>(-18,1‰),</w:t>
      </w:r>
      <w:r>
        <w:rPr>
          <w:spacing w:val="59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situacija</w:t>
      </w:r>
      <w:r>
        <w:rPr>
          <w:spacing w:val="58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dodatno</w:t>
      </w:r>
    </w:p>
    <w:p w14:paraId="5C4B2C83" w14:textId="77777777" w:rsidR="005D44CE" w:rsidRDefault="005D44CE">
      <w:pPr>
        <w:spacing w:line="266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AF77D20" w14:textId="77777777" w:rsidR="005D44CE" w:rsidRDefault="005D44CE">
      <w:pPr>
        <w:pStyle w:val="BodyText"/>
        <w:spacing w:before="3"/>
        <w:rPr>
          <w:sz w:val="15"/>
        </w:rPr>
      </w:pPr>
    </w:p>
    <w:p w14:paraId="1387FECF" w14:textId="77777777" w:rsidR="005D44CE" w:rsidRDefault="00E72D1A">
      <w:pPr>
        <w:pStyle w:val="BodyText"/>
        <w:spacing w:before="90" w:line="264" w:lineRule="auto"/>
        <w:ind w:left="320" w:right="1047"/>
        <w:jc w:val="both"/>
      </w:pPr>
      <w:r>
        <w:t xml:space="preserve">pogoršala u 2022. </w:t>
      </w:r>
      <w:r>
        <w:t>godini (-22,1‰). Ovaj negativan migracioni saldo reflektuje snažan trend</w:t>
      </w:r>
      <w:r>
        <w:rPr>
          <w:spacing w:val="1"/>
        </w:rPr>
        <w:t xml:space="preserve"> </w:t>
      </w:r>
      <w:r>
        <w:t>odliva</w:t>
      </w:r>
      <w:r>
        <w:rPr>
          <w:spacing w:val="1"/>
        </w:rPr>
        <w:t xml:space="preserve"> </w:t>
      </w:r>
      <w:r>
        <w:t>stanovništva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Mojkovca,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povezano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ekonomskim</w:t>
      </w:r>
      <w:r>
        <w:rPr>
          <w:spacing w:val="1"/>
        </w:rPr>
        <w:t xml:space="preserve"> </w:t>
      </w:r>
      <w:r>
        <w:t>teškoćama,</w:t>
      </w:r>
      <w:r>
        <w:rPr>
          <w:spacing w:val="1"/>
        </w:rPr>
        <w:t xml:space="preserve"> </w:t>
      </w:r>
      <w:r>
        <w:t>nedostatkom</w:t>
      </w:r>
      <w:r>
        <w:rPr>
          <w:spacing w:val="-9"/>
        </w:rPr>
        <w:t xml:space="preserve"> </w:t>
      </w:r>
      <w:r>
        <w:t>zapošljavanja</w:t>
      </w:r>
      <w:r>
        <w:rPr>
          <w:spacing w:val="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potragom</w:t>
      </w:r>
      <w:r>
        <w:rPr>
          <w:spacing w:val="-8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boljim</w:t>
      </w:r>
      <w:r>
        <w:rPr>
          <w:spacing w:val="1"/>
        </w:rPr>
        <w:t xml:space="preserve"> </w:t>
      </w:r>
      <w:r>
        <w:t>životnim</w:t>
      </w:r>
      <w:r>
        <w:rPr>
          <w:spacing w:val="-1"/>
        </w:rPr>
        <w:t xml:space="preserve"> </w:t>
      </w:r>
      <w:r>
        <w:t>uslovima u</w:t>
      </w:r>
      <w:r>
        <w:rPr>
          <w:spacing w:val="1"/>
        </w:rPr>
        <w:t xml:space="preserve"> </w:t>
      </w:r>
      <w:r>
        <w:t>drugim</w:t>
      </w:r>
      <w:r>
        <w:rPr>
          <w:spacing w:val="-4"/>
        </w:rPr>
        <w:t xml:space="preserve"> </w:t>
      </w:r>
      <w:r>
        <w:t>mjestima.</w:t>
      </w:r>
    </w:p>
    <w:p w14:paraId="6346F7EE" w14:textId="77777777" w:rsidR="005D44CE" w:rsidRDefault="005D44CE">
      <w:pPr>
        <w:pStyle w:val="BodyText"/>
        <w:spacing w:before="5"/>
        <w:rPr>
          <w:sz w:val="26"/>
        </w:rPr>
      </w:pPr>
    </w:p>
    <w:p w14:paraId="34A25029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Povećanje</w:t>
      </w:r>
      <w:r>
        <w:rPr>
          <w:spacing w:val="1"/>
        </w:rPr>
        <w:t xml:space="preserve"> </w:t>
      </w:r>
      <w:r>
        <w:t>smrtnosti tokom 2020.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(19,7‰)</w:t>
      </w:r>
      <w:r>
        <w:rPr>
          <w:spacing w:val="1"/>
        </w:rPr>
        <w:t xml:space="preserve"> </w:t>
      </w:r>
      <w:r>
        <w:t>pokazuje</w:t>
      </w:r>
      <w:r>
        <w:rPr>
          <w:spacing w:val="1"/>
        </w:rPr>
        <w:t xml:space="preserve"> </w:t>
      </w:r>
      <w:r>
        <w:t>ozbiljnost</w:t>
      </w:r>
      <w:r>
        <w:rPr>
          <w:spacing w:val="1"/>
        </w:rPr>
        <w:t xml:space="preserve"> </w:t>
      </w:r>
      <w:r>
        <w:t>zdravstvenih</w:t>
      </w:r>
      <w:r>
        <w:rPr>
          <w:spacing w:val="1"/>
        </w:rPr>
        <w:t xml:space="preserve"> </w:t>
      </w:r>
      <w:r>
        <w:t>izazova</w:t>
      </w:r>
      <w:r>
        <w:rPr>
          <w:spacing w:val="1"/>
        </w:rPr>
        <w:t xml:space="preserve"> </w:t>
      </w:r>
      <w:r>
        <w:t>izazvanih</w:t>
      </w:r>
      <w:r>
        <w:rPr>
          <w:spacing w:val="1"/>
        </w:rPr>
        <w:t xml:space="preserve"> </w:t>
      </w:r>
      <w:r>
        <w:t>pandemijom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strane,</w:t>
      </w:r>
      <w:r>
        <w:rPr>
          <w:spacing w:val="1"/>
        </w:rPr>
        <w:t xml:space="preserve"> </w:t>
      </w:r>
      <w:r>
        <w:t>mjere</w:t>
      </w:r>
      <w:r>
        <w:rPr>
          <w:spacing w:val="1"/>
        </w:rPr>
        <w:t xml:space="preserve"> </w:t>
      </w:r>
      <w:r>
        <w:t>ograničenja</w:t>
      </w:r>
      <w:r>
        <w:rPr>
          <w:spacing w:val="1"/>
        </w:rPr>
        <w:t xml:space="preserve"> </w:t>
      </w:r>
      <w:r>
        <w:t>kretanja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putovanja</w:t>
      </w:r>
      <w:r>
        <w:rPr>
          <w:spacing w:val="1"/>
        </w:rPr>
        <w:t xml:space="preserve"> </w:t>
      </w:r>
      <w:r>
        <w:t>uvedene tokom pandemije mogu objasniti poboljšanje migracionog salda tokom 2021. godine (-</w:t>
      </w:r>
      <w:r>
        <w:rPr>
          <w:spacing w:val="1"/>
        </w:rPr>
        <w:t xml:space="preserve"> </w:t>
      </w:r>
      <w:r>
        <w:t>9</w:t>
      </w:r>
      <w:r>
        <w:t>,1‰), dok je 2022. godina ponovno pokazala pogoršanje situacije, ukazujući na kompleksnost i</w:t>
      </w:r>
      <w:r>
        <w:rPr>
          <w:spacing w:val="1"/>
        </w:rPr>
        <w:t xml:space="preserve"> </w:t>
      </w:r>
      <w:r>
        <w:t>nestabilnost</w:t>
      </w:r>
      <w:r>
        <w:rPr>
          <w:spacing w:val="6"/>
        </w:rPr>
        <w:t xml:space="preserve"> </w:t>
      </w:r>
      <w:r>
        <w:t>društvenih</w:t>
      </w:r>
      <w:r>
        <w:rPr>
          <w:spacing w:val="2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tokom</w:t>
      </w:r>
      <w:r>
        <w:rPr>
          <w:spacing w:val="-8"/>
        </w:rPr>
        <w:t xml:space="preserve"> </w:t>
      </w:r>
      <w:r>
        <w:t>krize.</w:t>
      </w:r>
    </w:p>
    <w:p w14:paraId="51EA018C" w14:textId="77777777" w:rsidR="005D44CE" w:rsidRDefault="005D44CE">
      <w:pPr>
        <w:pStyle w:val="BodyText"/>
        <w:spacing w:before="3"/>
        <w:rPr>
          <w:sz w:val="26"/>
        </w:rPr>
      </w:pPr>
    </w:p>
    <w:p w14:paraId="194A2ABC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rPr>
          <w:b/>
        </w:rPr>
        <w:t xml:space="preserve">Analiza migracija </w:t>
      </w:r>
      <w:r>
        <w:t>u opštini Mojkovac u periodu od 2011. do 2022. godine pruža važan uvid u</w:t>
      </w:r>
      <w:r>
        <w:rPr>
          <w:spacing w:val="1"/>
        </w:rPr>
        <w:t xml:space="preserve"> </w:t>
      </w:r>
      <w:r>
        <w:t>kretanje stanovništva, od</w:t>
      </w:r>
      <w:r>
        <w:t>seljavanje i doseljavanje ljudi u ovom regionu. Podaci o migracijama ne</w:t>
      </w:r>
      <w:r>
        <w:rPr>
          <w:spacing w:val="-57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odražavaju</w:t>
      </w:r>
      <w:r>
        <w:rPr>
          <w:spacing w:val="1"/>
        </w:rPr>
        <w:t xml:space="preserve"> </w:t>
      </w:r>
      <w:r>
        <w:t>demografske</w:t>
      </w:r>
      <w:r>
        <w:rPr>
          <w:spacing w:val="1"/>
        </w:rPr>
        <w:t xml:space="preserve"> </w:t>
      </w:r>
      <w:r>
        <w:t>trendove,</w:t>
      </w:r>
      <w:r>
        <w:rPr>
          <w:spacing w:val="1"/>
        </w:rPr>
        <w:t xml:space="preserve"> </w:t>
      </w:r>
      <w:r>
        <w:t>već takođe imaju</w:t>
      </w:r>
      <w:r>
        <w:rPr>
          <w:spacing w:val="1"/>
        </w:rPr>
        <w:t xml:space="preserve"> </w:t>
      </w:r>
      <w:r>
        <w:t>dublje</w:t>
      </w:r>
      <w:r>
        <w:rPr>
          <w:spacing w:val="1"/>
        </w:rPr>
        <w:t xml:space="preserve"> </w:t>
      </w:r>
      <w:r>
        <w:t>sociološke</w:t>
      </w:r>
      <w:r>
        <w:rPr>
          <w:spacing w:val="1"/>
        </w:rPr>
        <w:t xml:space="preserve"> </w:t>
      </w:r>
      <w:r>
        <w:t>implikacije</w:t>
      </w:r>
      <w:r>
        <w:rPr>
          <w:spacing w:val="1"/>
        </w:rPr>
        <w:t xml:space="preserve"> </w:t>
      </w:r>
      <w:r>
        <w:t>opštem</w:t>
      </w:r>
      <w:r>
        <w:rPr>
          <w:spacing w:val="-8"/>
        </w:rPr>
        <w:t xml:space="preserve"> </w:t>
      </w:r>
      <w:r>
        <w:t>kvalitetu</w:t>
      </w:r>
      <w:r>
        <w:rPr>
          <w:spacing w:val="2"/>
        </w:rPr>
        <w:t xml:space="preserve"> </w:t>
      </w:r>
      <w:r>
        <w:t>života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Mojkovcu.</w:t>
      </w:r>
    </w:p>
    <w:p w14:paraId="4D561DBA" w14:textId="77777777" w:rsidR="005D44CE" w:rsidRDefault="005D44CE">
      <w:pPr>
        <w:pStyle w:val="BodyText"/>
        <w:spacing w:before="9"/>
        <w:rPr>
          <w:sz w:val="26"/>
        </w:rPr>
      </w:pPr>
    </w:p>
    <w:p w14:paraId="7BBF4195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 xml:space="preserve">U 2011. godini, Mojkovac je zabilježio </w:t>
      </w:r>
      <w:r>
        <w:rPr>
          <w:b/>
        </w:rPr>
        <w:t xml:space="preserve">negativan migracioni saldo </w:t>
      </w:r>
      <w:r>
        <w:t>od -105, što znači da je 105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ljudi napustilo</w:t>
      </w:r>
      <w:r>
        <w:rPr>
          <w:spacing w:val="1"/>
        </w:rPr>
        <w:t xml:space="preserve"> </w:t>
      </w:r>
      <w:r>
        <w:t>opštinu</w:t>
      </w:r>
      <w:r>
        <w:rPr>
          <w:spacing w:val="1"/>
        </w:rPr>
        <w:t xml:space="preserve"> </w:t>
      </w:r>
      <w:r>
        <w:t>nego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doselilo.</w:t>
      </w:r>
      <w:r>
        <w:rPr>
          <w:spacing w:val="1"/>
        </w:rPr>
        <w:t xml:space="preserve"> </w:t>
      </w:r>
      <w:r>
        <w:t>Ovaj trend</w:t>
      </w:r>
      <w:r>
        <w:rPr>
          <w:spacing w:val="1"/>
        </w:rPr>
        <w:t xml:space="preserve"> </w:t>
      </w:r>
      <w:r>
        <w:t>negativnog</w:t>
      </w:r>
      <w:r>
        <w:rPr>
          <w:spacing w:val="1"/>
        </w:rPr>
        <w:t xml:space="preserve"> </w:t>
      </w:r>
      <w:r>
        <w:t>migracionog</w:t>
      </w:r>
      <w:r>
        <w:rPr>
          <w:spacing w:val="1"/>
        </w:rPr>
        <w:t xml:space="preserve"> </w:t>
      </w:r>
      <w:r>
        <w:t>salda</w:t>
      </w:r>
      <w:r>
        <w:rPr>
          <w:spacing w:val="1"/>
        </w:rPr>
        <w:t xml:space="preserve"> </w:t>
      </w:r>
      <w:r>
        <w:t>nastavio se kroz naredne godine, pri čemu se broj odseljenih ljudi stalno povećavao u odnosu na</w:t>
      </w:r>
      <w:r>
        <w:rPr>
          <w:spacing w:val="1"/>
        </w:rPr>
        <w:t xml:space="preserve"> </w:t>
      </w:r>
      <w:r>
        <w:t>broj doseljen</w:t>
      </w:r>
      <w:r>
        <w:t>ih. U 2012. godini, saldo je iznosio -87, dok se u 2013. godini povećao na -72.</w:t>
      </w:r>
      <w:r>
        <w:rPr>
          <w:spacing w:val="1"/>
        </w:rPr>
        <w:t xml:space="preserve"> </w:t>
      </w:r>
      <w:r>
        <w:t>Tokom 2014. godine, trend je djelimično usporen sa saldom od -61, ali se ponovo pogoršao u</w:t>
      </w:r>
      <w:r>
        <w:rPr>
          <w:spacing w:val="1"/>
        </w:rPr>
        <w:t xml:space="preserve"> </w:t>
      </w:r>
      <w:r>
        <w:t>2015. godini kada je saldo bio -67. Ovaj trend se nastavio kroz 2016. godinu sa saldo</w:t>
      </w:r>
      <w:r>
        <w:t>m od -66 i u</w:t>
      </w:r>
      <w:r>
        <w:rPr>
          <w:spacing w:val="-57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saldom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-76.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narednim</w:t>
      </w:r>
      <w:r>
        <w:rPr>
          <w:spacing w:val="1"/>
        </w:rPr>
        <w:t xml:space="preserve"> </w:t>
      </w:r>
      <w:r>
        <w:t>godinama,</w:t>
      </w:r>
      <w:r>
        <w:rPr>
          <w:spacing w:val="1"/>
        </w:rPr>
        <w:t xml:space="preserve"> </w:t>
      </w:r>
      <w:r>
        <w:t>odseljavanje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ostalo</w:t>
      </w:r>
      <w:r>
        <w:rPr>
          <w:spacing w:val="1"/>
        </w:rPr>
        <w:t xml:space="preserve"> </w:t>
      </w:r>
      <w:r>
        <w:t>dominantna</w:t>
      </w:r>
      <w:r>
        <w:rPr>
          <w:spacing w:val="1"/>
        </w:rPr>
        <w:t xml:space="preserve"> </w:t>
      </w:r>
      <w:r>
        <w:t>tendencija, sa saldima od -45 u 2020. godini, -66 u 2021. godini, i najnižim saldom od -154 u</w:t>
      </w:r>
      <w:r>
        <w:rPr>
          <w:spacing w:val="1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godini.</w:t>
      </w:r>
    </w:p>
    <w:p w14:paraId="7343E93C" w14:textId="77777777" w:rsidR="005D44CE" w:rsidRDefault="00E72D1A">
      <w:pPr>
        <w:spacing w:line="252" w:lineRule="exact"/>
        <w:ind w:left="1453"/>
        <w:jc w:val="both"/>
      </w:pPr>
      <w:bookmarkStart w:id="20" w:name="_bookmark3"/>
      <w:bookmarkEnd w:id="20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4:</w:t>
      </w:r>
      <w:r>
        <w:rPr>
          <w:b/>
          <w:spacing w:val="-4"/>
        </w:rPr>
        <w:t xml:space="preserve"> </w:t>
      </w:r>
      <w:r>
        <w:t>Migraciona</w:t>
      </w:r>
      <w:r>
        <w:rPr>
          <w:spacing w:val="-1"/>
        </w:rPr>
        <w:t xml:space="preserve"> </w:t>
      </w:r>
      <w:r>
        <w:t>kretanja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opštini</w:t>
      </w:r>
      <w:r>
        <w:rPr>
          <w:spacing w:val="-7"/>
        </w:rPr>
        <w:t xml:space="preserve"> </w:t>
      </w:r>
      <w:r>
        <w:t>Mojkovac</w:t>
      </w:r>
      <w:r>
        <w:rPr>
          <w:spacing w:val="-5"/>
        </w:rPr>
        <w:t xml:space="preserve"> </w:t>
      </w:r>
      <w:r>
        <w:t>(migracije</w:t>
      </w:r>
      <w:r>
        <w:rPr>
          <w:spacing w:val="-10"/>
        </w:rPr>
        <w:t xml:space="preserve"> </w:t>
      </w:r>
      <w:r>
        <w:t>unutar</w:t>
      </w:r>
      <w:r>
        <w:rPr>
          <w:spacing w:val="-6"/>
        </w:rPr>
        <w:t xml:space="preserve"> </w:t>
      </w:r>
      <w:r>
        <w:t>Crne</w:t>
      </w:r>
      <w:r>
        <w:rPr>
          <w:spacing w:val="-10"/>
        </w:rPr>
        <w:t xml:space="preserve"> </w:t>
      </w:r>
      <w:r>
        <w:t>Gore)</w:t>
      </w:r>
    </w:p>
    <w:p w14:paraId="0F57A999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1724"/>
        <w:gridCol w:w="1546"/>
        <w:gridCol w:w="1541"/>
        <w:gridCol w:w="1546"/>
        <w:gridCol w:w="1680"/>
      </w:tblGrid>
      <w:tr w:rsidR="005D44CE" w14:paraId="276BAF47" w14:textId="77777777">
        <w:trPr>
          <w:trHeight w:val="854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111FD5E" w14:textId="77777777" w:rsidR="005D44CE" w:rsidRDefault="005D44CE">
            <w:pPr>
              <w:pStyle w:val="TableParagraph"/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A31CE20" w14:textId="77777777" w:rsidR="005D44CE" w:rsidRDefault="00E72D1A">
            <w:pPr>
              <w:pStyle w:val="TableParagraph"/>
              <w:spacing w:before="10" w:line="264" w:lineRule="auto"/>
              <w:ind w:left="264" w:right="253"/>
              <w:jc w:val="center"/>
              <w:rPr>
                <w:b/>
              </w:rPr>
            </w:pPr>
            <w:r>
              <w:rPr>
                <w:b/>
                <w:spacing w:val="-1"/>
              </w:rPr>
              <w:t>Stanovništvo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sredinom</w:t>
            </w:r>
          </w:p>
          <w:p w14:paraId="03BD6657" w14:textId="77777777" w:rsidR="005D44CE" w:rsidRDefault="00E72D1A">
            <w:pPr>
              <w:pStyle w:val="TableParagraph"/>
              <w:spacing w:before="1"/>
              <w:ind w:left="264" w:right="253"/>
              <w:jc w:val="center"/>
              <w:rPr>
                <w:b/>
              </w:rPr>
            </w:pPr>
            <w:r>
              <w:rPr>
                <w:b/>
              </w:rPr>
              <w:t>godine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40BBA60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20F9B325" w14:textId="77777777" w:rsidR="005D44CE" w:rsidRDefault="00E72D1A">
            <w:pPr>
              <w:pStyle w:val="TableParagraph"/>
              <w:ind w:left="278"/>
              <w:rPr>
                <w:b/>
              </w:rPr>
            </w:pPr>
            <w:r>
              <w:rPr>
                <w:b/>
              </w:rPr>
              <w:t>Doseljenja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65A43BF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6FE5BDCA" w14:textId="77777777" w:rsidR="005D44CE" w:rsidRDefault="00E72D1A">
            <w:pPr>
              <w:pStyle w:val="TableParagraph"/>
              <w:ind w:left="269"/>
              <w:rPr>
                <w:b/>
              </w:rPr>
            </w:pPr>
            <w:r>
              <w:rPr>
                <w:b/>
              </w:rPr>
              <w:t>Odseljenja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BAEF28E" w14:textId="77777777" w:rsidR="005D44CE" w:rsidRDefault="00E72D1A">
            <w:pPr>
              <w:pStyle w:val="TableParagraph"/>
              <w:spacing w:before="150" w:line="264" w:lineRule="auto"/>
              <w:ind w:left="533" w:right="233" w:hanging="269"/>
              <w:rPr>
                <w:b/>
              </w:rPr>
            </w:pPr>
            <w:r>
              <w:rPr>
                <w:b/>
                <w:spacing w:val="-1"/>
              </w:rPr>
              <w:t>Migracioni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saldo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19C1B4F" w14:textId="77777777" w:rsidR="005D44CE" w:rsidRDefault="00E72D1A">
            <w:pPr>
              <w:pStyle w:val="TableParagraph"/>
              <w:spacing w:before="10" w:line="264" w:lineRule="auto"/>
              <w:ind w:left="259" w:right="252" w:firstLine="5"/>
              <w:jc w:val="center"/>
              <w:rPr>
                <w:b/>
              </w:rPr>
            </w:pPr>
            <w:r>
              <w:rPr>
                <w:b/>
              </w:rPr>
              <w:t>Stopa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migracionog</w:t>
            </w:r>
          </w:p>
          <w:p w14:paraId="3CD08ADA" w14:textId="77777777" w:rsidR="005D44CE" w:rsidRDefault="00E72D1A">
            <w:pPr>
              <w:pStyle w:val="TableParagraph"/>
              <w:spacing w:before="1"/>
              <w:ind w:left="367" w:right="367"/>
              <w:jc w:val="center"/>
              <w:rPr>
                <w:b/>
              </w:rPr>
            </w:pPr>
            <w:r>
              <w:rPr>
                <w:b/>
              </w:rPr>
              <w:t>salda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(‰)</w:t>
            </w:r>
          </w:p>
        </w:tc>
      </w:tr>
      <w:tr w:rsidR="005D44CE" w14:paraId="0B259618" w14:textId="77777777">
        <w:trPr>
          <w:trHeight w:val="278"/>
        </w:trPr>
        <w:tc>
          <w:tcPr>
            <w:tcW w:w="1546" w:type="dxa"/>
            <w:tcBorders>
              <w:top w:val="nil"/>
            </w:tcBorders>
            <w:shd w:val="clear" w:color="auto" w:fill="D9E1F3"/>
          </w:tcPr>
          <w:p w14:paraId="693007B7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724" w:type="dxa"/>
            <w:tcBorders>
              <w:top w:val="nil"/>
            </w:tcBorders>
            <w:shd w:val="clear" w:color="auto" w:fill="D9E1F3"/>
          </w:tcPr>
          <w:p w14:paraId="72A4D7E9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8629</w:t>
            </w:r>
          </w:p>
        </w:tc>
        <w:tc>
          <w:tcPr>
            <w:tcW w:w="1546" w:type="dxa"/>
            <w:tcBorders>
              <w:top w:val="nil"/>
            </w:tcBorders>
            <w:shd w:val="clear" w:color="auto" w:fill="D9E1F3"/>
          </w:tcPr>
          <w:p w14:paraId="38FBFD15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47</w:t>
            </w:r>
          </w:p>
        </w:tc>
        <w:tc>
          <w:tcPr>
            <w:tcW w:w="1541" w:type="dxa"/>
            <w:tcBorders>
              <w:top w:val="nil"/>
            </w:tcBorders>
            <w:shd w:val="clear" w:color="auto" w:fill="D9E1F3"/>
          </w:tcPr>
          <w:p w14:paraId="3628D6C9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152</w:t>
            </w:r>
          </w:p>
        </w:tc>
        <w:tc>
          <w:tcPr>
            <w:tcW w:w="1546" w:type="dxa"/>
            <w:tcBorders>
              <w:top w:val="nil"/>
            </w:tcBorders>
            <w:shd w:val="clear" w:color="auto" w:fill="D9E1F3"/>
          </w:tcPr>
          <w:p w14:paraId="57C4B3C9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-105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D9E1F3"/>
          </w:tcPr>
          <w:p w14:paraId="30320CE6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-12,2</w:t>
            </w:r>
          </w:p>
        </w:tc>
      </w:tr>
      <w:tr w:rsidR="005D44CE" w14:paraId="13FE7E9C" w14:textId="77777777">
        <w:trPr>
          <w:trHeight w:val="278"/>
        </w:trPr>
        <w:tc>
          <w:tcPr>
            <w:tcW w:w="1546" w:type="dxa"/>
          </w:tcPr>
          <w:p w14:paraId="3BFBD596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724" w:type="dxa"/>
          </w:tcPr>
          <w:p w14:paraId="473D9E2E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8504</w:t>
            </w:r>
          </w:p>
        </w:tc>
        <w:tc>
          <w:tcPr>
            <w:tcW w:w="1546" w:type="dxa"/>
          </w:tcPr>
          <w:p w14:paraId="21EA1784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41</w:t>
            </w:r>
          </w:p>
        </w:tc>
        <w:tc>
          <w:tcPr>
            <w:tcW w:w="1541" w:type="dxa"/>
          </w:tcPr>
          <w:p w14:paraId="2C94DD66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128</w:t>
            </w:r>
          </w:p>
        </w:tc>
        <w:tc>
          <w:tcPr>
            <w:tcW w:w="1546" w:type="dxa"/>
          </w:tcPr>
          <w:p w14:paraId="65FE5F9A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-87</w:t>
            </w:r>
          </w:p>
        </w:tc>
        <w:tc>
          <w:tcPr>
            <w:tcW w:w="1680" w:type="dxa"/>
          </w:tcPr>
          <w:p w14:paraId="6AA69712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-10,2</w:t>
            </w:r>
          </w:p>
        </w:tc>
      </w:tr>
      <w:tr w:rsidR="005D44CE" w14:paraId="1E30FD87" w14:textId="77777777">
        <w:trPr>
          <w:trHeight w:val="278"/>
        </w:trPr>
        <w:tc>
          <w:tcPr>
            <w:tcW w:w="1546" w:type="dxa"/>
            <w:shd w:val="clear" w:color="auto" w:fill="D9E1F3"/>
          </w:tcPr>
          <w:p w14:paraId="254BDDD2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1724" w:type="dxa"/>
            <w:shd w:val="clear" w:color="auto" w:fill="D9E1F3"/>
          </w:tcPr>
          <w:p w14:paraId="6A898F23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8386</w:t>
            </w:r>
          </w:p>
        </w:tc>
        <w:tc>
          <w:tcPr>
            <w:tcW w:w="1546" w:type="dxa"/>
            <w:shd w:val="clear" w:color="auto" w:fill="D9E1F3"/>
          </w:tcPr>
          <w:p w14:paraId="3A45275A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54</w:t>
            </w:r>
          </w:p>
        </w:tc>
        <w:tc>
          <w:tcPr>
            <w:tcW w:w="1541" w:type="dxa"/>
            <w:shd w:val="clear" w:color="auto" w:fill="D9E1F3"/>
          </w:tcPr>
          <w:p w14:paraId="0A038848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126</w:t>
            </w:r>
          </w:p>
        </w:tc>
        <w:tc>
          <w:tcPr>
            <w:tcW w:w="1546" w:type="dxa"/>
            <w:shd w:val="clear" w:color="auto" w:fill="D9E1F3"/>
          </w:tcPr>
          <w:p w14:paraId="448FEACD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-72</w:t>
            </w:r>
          </w:p>
        </w:tc>
        <w:tc>
          <w:tcPr>
            <w:tcW w:w="1680" w:type="dxa"/>
            <w:shd w:val="clear" w:color="auto" w:fill="D9E1F3"/>
          </w:tcPr>
          <w:p w14:paraId="602FA099" w14:textId="77777777" w:rsidR="005D44CE" w:rsidRDefault="00E72D1A">
            <w:pPr>
              <w:pStyle w:val="TableParagraph"/>
              <w:spacing w:line="249" w:lineRule="exact"/>
              <w:ind w:right="97"/>
              <w:jc w:val="right"/>
            </w:pPr>
            <w:r>
              <w:t>-8,6</w:t>
            </w:r>
          </w:p>
        </w:tc>
      </w:tr>
      <w:tr w:rsidR="005D44CE" w14:paraId="6FBA11C8" w14:textId="77777777">
        <w:trPr>
          <w:trHeight w:val="278"/>
        </w:trPr>
        <w:tc>
          <w:tcPr>
            <w:tcW w:w="1546" w:type="dxa"/>
          </w:tcPr>
          <w:p w14:paraId="587AE5C1" w14:textId="77777777" w:rsidR="005D44CE" w:rsidRDefault="00E72D1A">
            <w:pPr>
              <w:pStyle w:val="TableParagraph"/>
              <w:spacing w:before="5" w:line="252" w:lineRule="exact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1724" w:type="dxa"/>
          </w:tcPr>
          <w:p w14:paraId="7DCD026A" w14:textId="77777777" w:rsidR="005D44CE" w:rsidRDefault="00E72D1A">
            <w:pPr>
              <w:pStyle w:val="TableParagraph"/>
              <w:spacing w:before="1"/>
              <w:ind w:right="94"/>
              <w:jc w:val="right"/>
            </w:pPr>
            <w:r>
              <w:t>8276</w:t>
            </w:r>
          </w:p>
        </w:tc>
        <w:tc>
          <w:tcPr>
            <w:tcW w:w="1546" w:type="dxa"/>
          </w:tcPr>
          <w:p w14:paraId="3CE28C87" w14:textId="77777777" w:rsidR="005D44CE" w:rsidRDefault="00E72D1A">
            <w:pPr>
              <w:pStyle w:val="TableParagraph"/>
              <w:spacing w:before="1"/>
              <w:ind w:right="98"/>
              <w:jc w:val="right"/>
            </w:pPr>
            <w:r>
              <w:t>47</w:t>
            </w:r>
          </w:p>
        </w:tc>
        <w:tc>
          <w:tcPr>
            <w:tcW w:w="1541" w:type="dxa"/>
          </w:tcPr>
          <w:p w14:paraId="5A35DFCC" w14:textId="77777777" w:rsidR="005D44CE" w:rsidRDefault="00E72D1A">
            <w:pPr>
              <w:pStyle w:val="TableParagraph"/>
              <w:spacing w:before="1"/>
              <w:ind w:right="93"/>
              <w:jc w:val="right"/>
            </w:pPr>
            <w:r>
              <w:t>108</w:t>
            </w:r>
          </w:p>
        </w:tc>
        <w:tc>
          <w:tcPr>
            <w:tcW w:w="1546" w:type="dxa"/>
          </w:tcPr>
          <w:p w14:paraId="5FD77D42" w14:textId="77777777" w:rsidR="005D44CE" w:rsidRDefault="00E72D1A">
            <w:pPr>
              <w:pStyle w:val="TableParagraph"/>
              <w:spacing w:before="1"/>
              <w:ind w:right="93"/>
              <w:jc w:val="right"/>
            </w:pPr>
            <w:r>
              <w:t>-61</w:t>
            </w:r>
          </w:p>
        </w:tc>
        <w:tc>
          <w:tcPr>
            <w:tcW w:w="1680" w:type="dxa"/>
          </w:tcPr>
          <w:p w14:paraId="68ED393F" w14:textId="77777777" w:rsidR="005D44CE" w:rsidRDefault="00E72D1A">
            <w:pPr>
              <w:pStyle w:val="TableParagraph"/>
              <w:spacing w:before="1"/>
              <w:ind w:right="97"/>
              <w:jc w:val="right"/>
            </w:pPr>
            <w:r>
              <w:t>-7,4</w:t>
            </w:r>
          </w:p>
        </w:tc>
      </w:tr>
      <w:tr w:rsidR="005D44CE" w14:paraId="718B04ED" w14:textId="77777777">
        <w:trPr>
          <w:trHeight w:val="282"/>
        </w:trPr>
        <w:tc>
          <w:tcPr>
            <w:tcW w:w="1546" w:type="dxa"/>
            <w:shd w:val="clear" w:color="auto" w:fill="D9E1F3"/>
          </w:tcPr>
          <w:p w14:paraId="50491513" w14:textId="77777777" w:rsidR="005D44CE" w:rsidRDefault="00E72D1A">
            <w:pPr>
              <w:pStyle w:val="TableParagraph"/>
              <w:spacing w:before="5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1724" w:type="dxa"/>
            <w:shd w:val="clear" w:color="auto" w:fill="D9E1F3"/>
          </w:tcPr>
          <w:p w14:paraId="1EBA57A4" w14:textId="77777777" w:rsidR="005D44CE" w:rsidRDefault="00E72D1A">
            <w:pPr>
              <w:pStyle w:val="TableParagraph"/>
              <w:spacing w:before="1"/>
              <w:ind w:right="94"/>
              <w:jc w:val="right"/>
            </w:pPr>
            <w:r>
              <w:t>8017</w:t>
            </w:r>
          </w:p>
        </w:tc>
        <w:tc>
          <w:tcPr>
            <w:tcW w:w="1546" w:type="dxa"/>
            <w:shd w:val="clear" w:color="auto" w:fill="D9E1F3"/>
          </w:tcPr>
          <w:p w14:paraId="6DC0EAF8" w14:textId="77777777" w:rsidR="005D44CE" w:rsidRDefault="00E72D1A">
            <w:pPr>
              <w:pStyle w:val="TableParagraph"/>
              <w:spacing w:before="1"/>
              <w:ind w:right="98"/>
              <w:jc w:val="right"/>
            </w:pPr>
            <w:r>
              <w:t>39</w:t>
            </w:r>
          </w:p>
        </w:tc>
        <w:tc>
          <w:tcPr>
            <w:tcW w:w="1541" w:type="dxa"/>
            <w:shd w:val="clear" w:color="auto" w:fill="D9E1F3"/>
          </w:tcPr>
          <w:p w14:paraId="1D03155F" w14:textId="77777777" w:rsidR="005D44CE" w:rsidRDefault="00E72D1A">
            <w:pPr>
              <w:pStyle w:val="TableParagraph"/>
              <w:spacing w:before="1"/>
              <w:ind w:right="93"/>
              <w:jc w:val="right"/>
            </w:pPr>
            <w:r>
              <w:t>106</w:t>
            </w:r>
          </w:p>
        </w:tc>
        <w:tc>
          <w:tcPr>
            <w:tcW w:w="1546" w:type="dxa"/>
            <w:shd w:val="clear" w:color="auto" w:fill="D9E1F3"/>
          </w:tcPr>
          <w:p w14:paraId="1A5798EF" w14:textId="77777777" w:rsidR="005D44CE" w:rsidRDefault="00E72D1A">
            <w:pPr>
              <w:pStyle w:val="TableParagraph"/>
              <w:spacing w:before="1"/>
              <w:ind w:right="93"/>
              <w:jc w:val="right"/>
            </w:pPr>
            <w:r>
              <w:t>-67</w:t>
            </w:r>
          </w:p>
        </w:tc>
        <w:tc>
          <w:tcPr>
            <w:tcW w:w="1680" w:type="dxa"/>
            <w:shd w:val="clear" w:color="auto" w:fill="D9E1F3"/>
          </w:tcPr>
          <w:p w14:paraId="2D92BDE0" w14:textId="77777777" w:rsidR="005D44CE" w:rsidRDefault="00E72D1A">
            <w:pPr>
              <w:pStyle w:val="TableParagraph"/>
              <w:spacing w:before="1"/>
              <w:ind w:right="97"/>
              <w:jc w:val="right"/>
            </w:pPr>
            <w:r>
              <w:t>-8,4</w:t>
            </w:r>
          </w:p>
        </w:tc>
      </w:tr>
      <w:tr w:rsidR="005D44CE" w14:paraId="4A51AFFD" w14:textId="77777777">
        <w:trPr>
          <w:trHeight w:val="277"/>
        </w:trPr>
        <w:tc>
          <w:tcPr>
            <w:tcW w:w="1546" w:type="dxa"/>
          </w:tcPr>
          <w:p w14:paraId="7D48EE08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724" w:type="dxa"/>
          </w:tcPr>
          <w:p w14:paraId="71E0A582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8057</w:t>
            </w:r>
          </w:p>
        </w:tc>
        <w:tc>
          <w:tcPr>
            <w:tcW w:w="1546" w:type="dxa"/>
          </w:tcPr>
          <w:p w14:paraId="523A6F20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38</w:t>
            </w:r>
          </w:p>
        </w:tc>
        <w:tc>
          <w:tcPr>
            <w:tcW w:w="1541" w:type="dxa"/>
          </w:tcPr>
          <w:p w14:paraId="26C6050E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104</w:t>
            </w:r>
          </w:p>
        </w:tc>
        <w:tc>
          <w:tcPr>
            <w:tcW w:w="1546" w:type="dxa"/>
          </w:tcPr>
          <w:p w14:paraId="15BCA92E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-66</w:t>
            </w:r>
          </w:p>
        </w:tc>
        <w:tc>
          <w:tcPr>
            <w:tcW w:w="1680" w:type="dxa"/>
          </w:tcPr>
          <w:p w14:paraId="01B2FAF1" w14:textId="77777777" w:rsidR="005D44CE" w:rsidRDefault="00E72D1A">
            <w:pPr>
              <w:pStyle w:val="TableParagraph"/>
              <w:spacing w:line="249" w:lineRule="exact"/>
              <w:ind w:right="97"/>
              <w:jc w:val="right"/>
            </w:pPr>
            <w:r>
              <w:t>-8,2</w:t>
            </w:r>
          </w:p>
        </w:tc>
      </w:tr>
      <w:tr w:rsidR="005D44CE" w14:paraId="5621261F" w14:textId="77777777">
        <w:trPr>
          <w:trHeight w:val="278"/>
        </w:trPr>
        <w:tc>
          <w:tcPr>
            <w:tcW w:w="1546" w:type="dxa"/>
            <w:shd w:val="clear" w:color="auto" w:fill="D9E1F3"/>
          </w:tcPr>
          <w:p w14:paraId="3AD95ED8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1724" w:type="dxa"/>
            <w:shd w:val="clear" w:color="auto" w:fill="D9E1F3"/>
          </w:tcPr>
          <w:p w14:paraId="40185E75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7938</w:t>
            </w:r>
          </w:p>
        </w:tc>
        <w:tc>
          <w:tcPr>
            <w:tcW w:w="1546" w:type="dxa"/>
            <w:shd w:val="clear" w:color="auto" w:fill="D9E1F3"/>
          </w:tcPr>
          <w:p w14:paraId="01EC8E1E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47</w:t>
            </w:r>
          </w:p>
        </w:tc>
        <w:tc>
          <w:tcPr>
            <w:tcW w:w="1541" w:type="dxa"/>
            <w:shd w:val="clear" w:color="auto" w:fill="D9E1F3"/>
          </w:tcPr>
          <w:p w14:paraId="6B14BFAE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123</w:t>
            </w:r>
          </w:p>
        </w:tc>
        <w:tc>
          <w:tcPr>
            <w:tcW w:w="1546" w:type="dxa"/>
            <w:shd w:val="clear" w:color="auto" w:fill="D9E1F3"/>
          </w:tcPr>
          <w:p w14:paraId="160A6B8E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-76</w:t>
            </w:r>
          </w:p>
        </w:tc>
        <w:tc>
          <w:tcPr>
            <w:tcW w:w="1680" w:type="dxa"/>
            <w:shd w:val="clear" w:color="auto" w:fill="D9E1F3"/>
          </w:tcPr>
          <w:p w14:paraId="28CCDC03" w14:textId="77777777" w:rsidR="005D44CE" w:rsidRDefault="00E72D1A">
            <w:pPr>
              <w:pStyle w:val="TableParagraph"/>
              <w:spacing w:line="249" w:lineRule="exact"/>
              <w:ind w:right="97"/>
              <w:jc w:val="right"/>
            </w:pPr>
            <w:r>
              <w:t>-9,6</w:t>
            </w:r>
          </w:p>
        </w:tc>
      </w:tr>
      <w:tr w:rsidR="005D44CE" w14:paraId="2B290F6F" w14:textId="77777777">
        <w:trPr>
          <w:trHeight w:val="278"/>
        </w:trPr>
        <w:tc>
          <w:tcPr>
            <w:tcW w:w="1546" w:type="dxa"/>
          </w:tcPr>
          <w:p w14:paraId="50C05498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724" w:type="dxa"/>
          </w:tcPr>
          <w:p w14:paraId="7D7A232E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7748</w:t>
            </w:r>
          </w:p>
        </w:tc>
        <w:tc>
          <w:tcPr>
            <w:tcW w:w="1546" w:type="dxa"/>
          </w:tcPr>
          <w:p w14:paraId="51A4A55A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48</w:t>
            </w:r>
          </w:p>
        </w:tc>
        <w:tc>
          <w:tcPr>
            <w:tcW w:w="1541" w:type="dxa"/>
          </w:tcPr>
          <w:p w14:paraId="34686176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188</w:t>
            </w:r>
          </w:p>
        </w:tc>
        <w:tc>
          <w:tcPr>
            <w:tcW w:w="1546" w:type="dxa"/>
          </w:tcPr>
          <w:p w14:paraId="236FB7B2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-140</w:t>
            </w:r>
          </w:p>
        </w:tc>
        <w:tc>
          <w:tcPr>
            <w:tcW w:w="1680" w:type="dxa"/>
          </w:tcPr>
          <w:p w14:paraId="0FE6FA9D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-18,1</w:t>
            </w:r>
          </w:p>
        </w:tc>
      </w:tr>
      <w:tr w:rsidR="005D44CE" w14:paraId="3B10D906" w14:textId="77777777">
        <w:trPr>
          <w:trHeight w:val="278"/>
        </w:trPr>
        <w:tc>
          <w:tcPr>
            <w:tcW w:w="1546" w:type="dxa"/>
            <w:shd w:val="clear" w:color="auto" w:fill="D9E1F3"/>
          </w:tcPr>
          <w:p w14:paraId="6141EA37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724" w:type="dxa"/>
            <w:shd w:val="clear" w:color="auto" w:fill="D9E1F3"/>
          </w:tcPr>
          <w:p w14:paraId="38C33877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7553</w:t>
            </w:r>
          </w:p>
        </w:tc>
        <w:tc>
          <w:tcPr>
            <w:tcW w:w="1546" w:type="dxa"/>
            <w:shd w:val="clear" w:color="auto" w:fill="D9E1F3"/>
          </w:tcPr>
          <w:p w14:paraId="345A0A11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53</w:t>
            </w:r>
          </w:p>
        </w:tc>
        <w:tc>
          <w:tcPr>
            <w:tcW w:w="1541" w:type="dxa"/>
            <w:shd w:val="clear" w:color="auto" w:fill="D9E1F3"/>
          </w:tcPr>
          <w:p w14:paraId="7D410A09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177</w:t>
            </w:r>
          </w:p>
        </w:tc>
        <w:tc>
          <w:tcPr>
            <w:tcW w:w="1546" w:type="dxa"/>
            <w:shd w:val="clear" w:color="auto" w:fill="D9E1F3"/>
          </w:tcPr>
          <w:p w14:paraId="432AEFA2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-124</w:t>
            </w:r>
          </w:p>
        </w:tc>
        <w:tc>
          <w:tcPr>
            <w:tcW w:w="1680" w:type="dxa"/>
            <w:shd w:val="clear" w:color="auto" w:fill="D9E1F3"/>
          </w:tcPr>
          <w:p w14:paraId="6137F723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-16,4</w:t>
            </w:r>
          </w:p>
        </w:tc>
      </w:tr>
      <w:tr w:rsidR="005D44CE" w14:paraId="5012A971" w14:textId="77777777">
        <w:trPr>
          <w:trHeight w:val="278"/>
        </w:trPr>
        <w:tc>
          <w:tcPr>
            <w:tcW w:w="1546" w:type="dxa"/>
          </w:tcPr>
          <w:p w14:paraId="106296D2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724" w:type="dxa"/>
          </w:tcPr>
          <w:p w14:paraId="3140AF63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7415</w:t>
            </w:r>
          </w:p>
        </w:tc>
        <w:tc>
          <w:tcPr>
            <w:tcW w:w="1546" w:type="dxa"/>
          </w:tcPr>
          <w:p w14:paraId="19952C2E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35</w:t>
            </w:r>
          </w:p>
        </w:tc>
        <w:tc>
          <w:tcPr>
            <w:tcW w:w="1541" w:type="dxa"/>
          </w:tcPr>
          <w:p w14:paraId="0ACC9191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80</w:t>
            </w:r>
          </w:p>
        </w:tc>
        <w:tc>
          <w:tcPr>
            <w:tcW w:w="1546" w:type="dxa"/>
          </w:tcPr>
          <w:p w14:paraId="64F92BA2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-45</w:t>
            </w:r>
          </w:p>
        </w:tc>
        <w:tc>
          <w:tcPr>
            <w:tcW w:w="1680" w:type="dxa"/>
          </w:tcPr>
          <w:p w14:paraId="460BDC63" w14:textId="77777777" w:rsidR="005D44CE" w:rsidRDefault="00E72D1A">
            <w:pPr>
              <w:pStyle w:val="TableParagraph"/>
              <w:spacing w:line="249" w:lineRule="exact"/>
              <w:ind w:right="97"/>
              <w:jc w:val="right"/>
            </w:pPr>
            <w:r>
              <w:t>-6,1</w:t>
            </w:r>
          </w:p>
        </w:tc>
      </w:tr>
      <w:tr w:rsidR="005D44CE" w14:paraId="72514EAD" w14:textId="77777777">
        <w:trPr>
          <w:trHeight w:val="278"/>
        </w:trPr>
        <w:tc>
          <w:tcPr>
            <w:tcW w:w="1546" w:type="dxa"/>
            <w:shd w:val="clear" w:color="auto" w:fill="D9E1F3"/>
          </w:tcPr>
          <w:p w14:paraId="76FB27F8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724" w:type="dxa"/>
            <w:shd w:val="clear" w:color="auto" w:fill="D9E1F3"/>
          </w:tcPr>
          <w:p w14:paraId="1C393FB8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7232</w:t>
            </w:r>
          </w:p>
        </w:tc>
        <w:tc>
          <w:tcPr>
            <w:tcW w:w="1546" w:type="dxa"/>
            <w:shd w:val="clear" w:color="auto" w:fill="D9E1F3"/>
          </w:tcPr>
          <w:p w14:paraId="5B4E3B9A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92</w:t>
            </w:r>
          </w:p>
        </w:tc>
        <w:tc>
          <w:tcPr>
            <w:tcW w:w="1541" w:type="dxa"/>
            <w:shd w:val="clear" w:color="auto" w:fill="D9E1F3"/>
          </w:tcPr>
          <w:p w14:paraId="635160E7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158</w:t>
            </w:r>
          </w:p>
        </w:tc>
        <w:tc>
          <w:tcPr>
            <w:tcW w:w="1546" w:type="dxa"/>
            <w:shd w:val="clear" w:color="auto" w:fill="D9E1F3"/>
          </w:tcPr>
          <w:p w14:paraId="43FF7594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-66</w:t>
            </w:r>
          </w:p>
        </w:tc>
        <w:tc>
          <w:tcPr>
            <w:tcW w:w="1680" w:type="dxa"/>
            <w:shd w:val="clear" w:color="auto" w:fill="D9E1F3"/>
          </w:tcPr>
          <w:p w14:paraId="3A4E8BAD" w14:textId="77777777" w:rsidR="005D44CE" w:rsidRDefault="00E72D1A">
            <w:pPr>
              <w:pStyle w:val="TableParagraph"/>
              <w:spacing w:line="249" w:lineRule="exact"/>
              <w:ind w:right="97"/>
              <w:jc w:val="right"/>
            </w:pPr>
            <w:r>
              <w:t>-9,1</w:t>
            </w:r>
          </w:p>
        </w:tc>
      </w:tr>
      <w:tr w:rsidR="005D44CE" w14:paraId="1741C96E" w14:textId="77777777">
        <w:trPr>
          <w:trHeight w:val="277"/>
        </w:trPr>
        <w:tc>
          <w:tcPr>
            <w:tcW w:w="1546" w:type="dxa"/>
          </w:tcPr>
          <w:p w14:paraId="34443317" w14:textId="77777777" w:rsidR="005D44CE" w:rsidRDefault="00E72D1A">
            <w:pPr>
              <w:pStyle w:val="TableParagraph"/>
              <w:spacing w:before="1"/>
              <w:ind w:left="312" w:right="303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724" w:type="dxa"/>
          </w:tcPr>
          <w:p w14:paraId="3768D717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6965</w:t>
            </w:r>
          </w:p>
        </w:tc>
        <w:tc>
          <w:tcPr>
            <w:tcW w:w="1546" w:type="dxa"/>
          </w:tcPr>
          <w:p w14:paraId="4C10701C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36</w:t>
            </w:r>
          </w:p>
        </w:tc>
        <w:tc>
          <w:tcPr>
            <w:tcW w:w="1541" w:type="dxa"/>
          </w:tcPr>
          <w:p w14:paraId="2DA9CB73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190</w:t>
            </w:r>
          </w:p>
        </w:tc>
        <w:tc>
          <w:tcPr>
            <w:tcW w:w="1546" w:type="dxa"/>
          </w:tcPr>
          <w:p w14:paraId="65EEB61E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-154</w:t>
            </w:r>
          </w:p>
        </w:tc>
        <w:tc>
          <w:tcPr>
            <w:tcW w:w="1680" w:type="dxa"/>
          </w:tcPr>
          <w:p w14:paraId="11CD97B6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-22,1</w:t>
            </w:r>
          </w:p>
        </w:tc>
      </w:tr>
    </w:tbl>
    <w:p w14:paraId="51D95029" w14:textId="77777777" w:rsidR="005D44CE" w:rsidRDefault="00E72D1A">
      <w:pPr>
        <w:ind w:left="320"/>
        <w:jc w:val="both"/>
      </w:pPr>
      <w:r>
        <w:t>Izvor:</w:t>
      </w:r>
      <w:r>
        <w:rPr>
          <w:spacing w:val="-4"/>
        </w:rPr>
        <w:t xml:space="preserve"> </w:t>
      </w:r>
      <w:r>
        <w:t>Monstat</w:t>
      </w:r>
    </w:p>
    <w:p w14:paraId="18E50E83" w14:textId="77777777" w:rsidR="005D44CE" w:rsidRDefault="005D44CE">
      <w:pPr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66A745C" w14:textId="77777777" w:rsidR="005D44CE" w:rsidRDefault="005D44CE">
      <w:pPr>
        <w:pStyle w:val="BodyText"/>
        <w:spacing w:before="3"/>
        <w:rPr>
          <w:sz w:val="15"/>
        </w:rPr>
      </w:pPr>
    </w:p>
    <w:p w14:paraId="5CFEACCF" w14:textId="77777777" w:rsidR="005D44CE" w:rsidRDefault="00E72D1A">
      <w:pPr>
        <w:pStyle w:val="BodyText"/>
        <w:spacing w:before="90" w:line="264" w:lineRule="auto"/>
        <w:ind w:left="320" w:right="1033"/>
        <w:jc w:val="both"/>
      </w:pPr>
      <w:r>
        <w:t>Analiza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rPr>
          <w:b/>
        </w:rPr>
        <w:t>o</w:t>
      </w:r>
      <w:r>
        <w:rPr>
          <w:b/>
          <w:spacing w:val="1"/>
        </w:rPr>
        <w:t xml:space="preserve"> </w:t>
      </w:r>
      <w:r>
        <w:rPr>
          <w:b/>
        </w:rPr>
        <w:t>broju</w:t>
      </w:r>
      <w:r>
        <w:rPr>
          <w:b/>
          <w:spacing w:val="1"/>
        </w:rPr>
        <w:t xml:space="preserve"> </w:t>
      </w:r>
      <w:r>
        <w:rPr>
          <w:b/>
        </w:rPr>
        <w:t>sklopljenih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razvedenih</w:t>
      </w:r>
      <w:r>
        <w:rPr>
          <w:b/>
          <w:spacing w:val="1"/>
        </w:rPr>
        <w:t xml:space="preserve"> </w:t>
      </w:r>
      <w:r>
        <w:rPr>
          <w:b/>
        </w:rPr>
        <w:t>brakova</w:t>
      </w:r>
      <w:r>
        <w:rPr>
          <w:b/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tokom</w:t>
      </w:r>
      <w:r>
        <w:rPr>
          <w:spacing w:val="1"/>
        </w:rPr>
        <w:t xml:space="preserve"> </w:t>
      </w:r>
      <w:r>
        <w:t>poslednjih 12 godina pruža uvid u demografske i sociološke trendove koji utiču na instituciju</w:t>
      </w:r>
      <w:r>
        <w:rPr>
          <w:spacing w:val="1"/>
        </w:rPr>
        <w:t xml:space="preserve"> </w:t>
      </w:r>
      <w:r>
        <w:t>braka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porodice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ovom</w:t>
      </w:r>
      <w:r>
        <w:rPr>
          <w:spacing w:val="-7"/>
        </w:rPr>
        <w:t xml:space="preserve"> </w:t>
      </w:r>
      <w:r>
        <w:t>regionu.</w:t>
      </w:r>
    </w:p>
    <w:p w14:paraId="313874AA" w14:textId="77777777" w:rsidR="005D44CE" w:rsidRDefault="005D44CE">
      <w:pPr>
        <w:pStyle w:val="BodyText"/>
        <w:spacing w:before="5"/>
        <w:rPr>
          <w:sz w:val="26"/>
        </w:rPr>
      </w:pPr>
    </w:p>
    <w:p w14:paraId="5DE07413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 xml:space="preserve">Prosječan </w:t>
      </w:r>
      <w:r>
        <w:rPr>
          <w:b/>
        </w:rPr>
        <w:t xml:space="preserve">broj sklopljenih brakova </w:t>
      </w:r>
      <w:r>
        <w:t>tokom posmatranih godina izn</w:t>
      </w:r>
      <w:r>
        <w:t>osi 30,42. Najmanji broj</w:t>
      </w:r>
      <w:r>
        <w:rPr>
          <w:spacing w:val="1"/>
        </w:rPr>
        <w:t xml:space="preserve"> </w:t>
      </w:r>
      <w:r>
        <w:t>sklopljenih brakova zabilježen je 2020. godine (11), dok je najveći broj zabilježen 2015. godine</w:t>
      </w:r>
      <w:r>
        <w:rPr>
          <w:spacing w:val="1"/>
        </w:rPr>
        <w:t xml:space="preserve"> </w:t>
      </w:r>
      <w:r>
        <w:t>(38). U poslednjih 12 godina broj sklopljenih brakova ukazuje na kontinuiranu potražnju za</w:t>
      </w:r>
      <w:r>
        <w:rPr>
          <w:spacing w:val="1"/>
        </w:rPr>
        <w:t xml:space="preserve"> </w:t>
      </w:r>
      <w:r>
        <w:t>formalizacijom</w:t>
      </w:r>
      <w:r>
        <w:rPr>
          <w:spacing w:val="-2"/>
        </w:rPr>
        <w:t xml:space="preserve"> </w:t>
      </w:r>
      <w:r>
        <w:t>partnerskih</w:t>
      </w:r>
      <w:r>
        <w:rPr>
          <w:spacing w:val="1"/>
        </w:rPr>
        <w:t xml:space="preserve"> </w:t>
      </w:r>
      <w:r>
        <w:t>veza u</w:t>
      </w:r>
      <w:r>
        <w:rPr>
          <w:spacing w:val="1"/>
        </w:rPr>
        <w:t xml:space="preserve"> </w:t>
      </w:r>
      <w:r>
        <w:t>zajednici</w:t>
      </w:r>
      <w:r>
        <w:t xml:space="preserve"> u odnosu</w:t>
      </w:r>
      <w:r>
        <w:rPr>
          <w:spacing w:val="1"/>
        </w:rPr>
        <w:t xml:space="preserve"> </w:t>
      </w:r>
      <w:r>
        <w:t>na broj</w:t>
      </w:r>
      <w:r>
        <w:rPr>
          <w:spacing w:val="-8"/>
        </w:rPr>
        <w:t xml:space="preserve"> </w:t>
      </w:r>
      <w:r>
        <w:t>razvedenih</w:t>
      </w:r>
      <w:r>
        <w:rPr>
          <w:spacing w:val="1"/>
        </w:rPr>
        <w:t xml:space="preserve"> </w:t>
      </w:r>
      <w:r>
        <w:t>brakova.</w:t>
      </w:r>
    </w:p>
    <w:p w14:paraId="06D1E056" w14:textId="77777777" w:rsidR="005D44CE" w:rsidRDefault="005D44CE">
      <w:pPr>
        <w:pStyle w:val="BodyText"/>
        <w:spacing w:before="4"/>
        <w:rPr>
          <w:sz w:val="26"/>
        </w:rPr>
      </w:pPr>
    </w:p>
    <w:p w14:paraId="3C97F824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 xml:space="preserve">Prosječan </w:t>
      </w:r>
      <w:r>
        <w:rPr>
          <w:b/>
        </w:rPr>
        <w:t xml:space="preserve">broj razvedenih brakova </w:t>
      </w:r>
      <w:r>
        <w:t>tokom posmatranih godina iznosi 2,33. Razvedeni brakovi</w:t>
      </w:r>
      <w:r>
        <w:rPr>
          <w:spacing w:val="1"/>
        </w:rPr>
        <w:t xml:space="preserve"> </w:t>
      </w:r>
      <w:r>
        <w:t>su relativno</w:t>
      </w:r>
      <w:r>
        <w:rPr>
          <w:spacing w:val="1"/>
        </w:rPr>
        <w:t xml:space="preserve"> </w:t>
      </w:r>
      <w:r>
        <w:t>rijetki.</w:t>
      </w:r>
      <w:r>
        <w:rPr>
          <w:spacing w:val="60"/>
        </w:rPr>
        <w:t xml:space="preserve"> </w:t>
      </w:r>
      <w:r>
        <w:t>Podaci ukazuju da 2016. i 2011. godine nije zablježen nijedan razvedeni</w:t>
      </w:r>
      <w:r>
        <w:rPr>
          <w:spacing w:val="1"/>
        </w:rPr>
        <w:t xml:space="preserve"> </w:t>
      </w:r>
      <w:r>
        <w:t>brak. Niska stopa razvoda ukazuje</w:t>
      </w:r>
      <w:r>
        <w:t xml:space="preserve"> na stabilnost brakova u Mojkovcu. To može biti rezultat</w:t>
      </w:r>
      <w:r>
        <w:rPr>
          <w:spacing w:val="1"/>
        </w:rPr>
        <w:t xml:space="preserve"> </w:t>
      </w:r>
      <w:r>
        <w:t>tradicionalnih</w:t>
      </w:r>
      <w:r>
        <w:rPr>
          <w:spacing w:val="1"/>
        </w:rPr>
        <w:t xml:space="preserve"> </w:t>
      </w:r>
      <w:r>
        <w:t>vrijednosti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jačeg</w:t>
      </w:r>
      <w:r>
        <w:rPr>
          <w:spacing w:val="1"/>
        </w:rPr>
        <w:t xml:space="preserve"> </w:t>
      </w:r>
      <w:r>
        <w:t>društvenog</w:t>
      </w:r>
      <w:r>
        <w:rPr>
          <w:spacing w:val="1"/>
        </w:rPr>
        <w:t xml:space="preserve"> </w:t>
      </w:r>
      <w:r>
        <w:t>uticaja</w:t>
      </w:r>
      <w:r>
        <w:rPr>
          <w:spacing w:val="1"/>
        </w:rPr>
        <w:t xml:space="preserve"> </w:t>
      </w:r>
      <w:r>
        <w:t>na očuvanje brakova.</w:t>
      </w:r>
    </w:p>
    <w:p w14:paraId="2D17600F" w14:textId="77777777" w:rsidR="005D44CE" w:rsidRDefault="005D44CE">
      <w:pPr>
        <w:pStyle w:val="BodyText"/>
        <w:spacing w:before="4"/>
        <w:rPr>
          <w:sz w:val="26"/>
        </w:rPr>
      </w:pPr>
    </w:p>
    <w:p w14:paraId="74CCF743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Broj sklopljenih</w:t>
      </w:r>
      <w:r>
        <w:rPr>
          <w:spacing w:val="1"/>
        </w:rPr>
        <w:t xml:space="preserve"> </w:t>
      </w:r>
      <w:r>
        <w:t>brakova</w:t>
      </w:r>
      <w:r>
        <w:rPr>
          <w:spacing w:val="1"/>
        </w:rPr>
        <w:t xml:space="preserve"> </w:t>
      </w:r>
      <w:r>
        <w:t>varira</w:t>
      </w:r>
      <w:r>
        <w:rPr>
          <w:spacing w:val="1"/>
        </w:rPr>
        <w:t xml:space="preserve"> </w:t>
      </w:r>
      <w:r>
        <w:t>tokom godina,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povezano</w:t>
      </w:r>
      <w:r>
        <w:rPr>
          <w:spacing w:val="1"/>
        </w:rPr>
        <w:t xml:space="preserve"> </w:t>
      </w:r>
      <w:r>
        <w:t>povezano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demografskim</w:t>
      </w:r>
      <w:r>
        <w:rPr>
          <w:spacing w:val="1"/>
        </w:rPr>
        <w:t xml:space="preserve"> </w:t>
      </w:r>
      <w:r>
        <w:t>faktorima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mladih</w:t>
      </w:r>
      <w:r>
        <w:rPr>
          <w:spacing w:val="1"/>
        </w:rPr>
        <w:t xml:space="preserve"> </w:t>
      </w:r>
      <w:r>
        <w:t>ljudi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odgovarajućem</w:t>
      </w:r>
      <w:r>
        <w:rPr>
          <w:spacing w:val="1"/>
        </w:rPr>
        <w:t xml:space="preserve"> </w:t>
      </w:r>
      <w:r>
        <w:t>uzrastu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brak,</w:t>
      </w:r>
      <w:r>
        <w:rPr>
          <w:spacing w:val="1"/>
        </w:rPr>
        <w:t xml:space="preserve"> </w:t>
      </w:r>
      <w:r>
        <w:t>ekonomskih</w:t>
      </w:r>
      <w:r>
        <w:rPr>
          <w:spacing w:val="1"/>
        </w:rPr>
        <w:t xml:space="preserve"> </w:t>
      </w:r>
      <w:r>
        <w:t>prilika,</w:t>
      </w:r>
      <w:r>
        <w:rPr>
          <w:spacing w:val="1"/>
        </w:rPr>
        <w:t xml:space="preserve"> </w:t>
      </w:r>
      <w:r>
        <w:t>migracijama i dr. Praćenje ovih statističkih podataka tokom narednih godina može pomoći u</w:t>
      </w:r>
      <w:r>
        <w:rPr>
          <w:spacing w:val="1"/>
        </w:rPr>
        <w:t xml:space="preserve"> </w:t>
      </w:r>
      <w:r>
        <w:t>predviđanju</w:t>
      </w:r>
      <w:r>
        <w:rPr>
          <w:spacing w:val="1"/>
        </w:rPr>
        <w:t xml:space="preserve"> </w:t>
      </w:r>
      <w:r>
        <w:t>budućih</w:t>
      </w:r>
      <w:r>
        <w:rPr>
          <w:spacing w:val="1"/>
        </w:rPr>
        <w:t xml:space="preserve"> </w:t>
      </w:r>
      <w:r>
        <w:t>trendova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t>braka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porodice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Mojkovcu.</w:t>
      </w:r>
      <w:r>
        <w:rPr>
          <w:spacing w:val="1"/>
        </w:rPr>
        <w:t xml:space="preserve"> </w:t>
      </w:r>
      <w:r>
        <w:t>Razumijevanje</w:t>
      </w:r>
      <w:r>
        <w:rPr>
          <w:spacing w:val="60"/>
        </w:rPr>
        <w:t xml:space="preserve"> </w:t>
      </w:r>
      <w:r>
        <w:t>tih</w:t>
      </w:r>
      <w:r>
        <w:rPr>
          <w:spacing w:val="1"/>
        </w:rPr>
        <w:t xml:space="preserve"> </w:t>
      </w:r>
      <w:r>
        <w:t xml:space="preserve">trendova je ključno za </w:t>
      </w:r>
      <w:r>
        <w:t>prilagođavanje socijalnih, ekonomskih i obrazovnih politika kako bi se</w:t>
      </w:r>
      <w:r>
        <w:rPr>
          <w:spacing w:val="1"/>
        </w:rPr>
        <w:t xml:space="preserve"> </w:t>
      </w:r>
      <w:r>
        <w:t>podržala stabilnost</w:t>
      </w:r>
      <w:r>
        <w:rPr>
          <w:spacing w:val="7"/>
        </w:rPr>
        <w:t xml:space="preserve"> </w:t>
      </w:r>
      <w:r>
        <w:t>porodica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zajednice u</w:t>
      </w:r>
      <w:r>
        <w:rPr>
          <w:spacing w:val="2"/>
        </w:rPr>
        <w:t xml:space="preserve"> </w:t>
      </w:r>
      <w:r>
        <w:t>cjelini.</w:t>
      </w:r>
    </w:p>
    <w:p w14:paraId="7636C10B" w14:textId="77777777" w:rsidR="005D44CE" w:rsidRDefault="005D44CE">
      <w:pPr>
        <w:pStyle w:val="BodyText"/>
        <w:spacing w:before="6"/>
        <w:rPr>
          <w:sz w:val="26"/>
        </w:rPr>
      </w:pPr>
    </w:p>
    <w:p w14:paraId="2D98BF01" w14:textId="77777777" w:rsidR="005D44CE" w:rsidRDefault="00E72D1A">
      <w:pPr>
        <w:ind w:left="3215"/>
      </w:pPr>
      <w:bookmarkStart w:id="21" w:name="_bookmark4"/>
      <w:bookmarkEnd w:id="21"/>
      <w:r>
        <w:rPr>
          <w:b/>
        </w:rPr>
        <w:t>Tabela</w:t>
      </w:r>
      <w:r>
        <w:rPr>
          <w:b/>
          <w:spacing w:val="-7"/>
        </w:rPr>
        <w:t xml:space="preserve"> </w:t>
      </w:r>
      <w:r>
        <w:rPr>
          <w:b/>
        </w:rPr>
        <w:t>5</w:t>
      </w:r>
      <w:r>
        <w:t>:</w:t>
      </w:r>
      <w:r>
        <w:rPr>
          <w:spacing w:val="-7"/>
        </w:rPr>
        <w:t xml:space="preserve"> </w:t>
      </w:r>
      <w:r>
        <w:t>Sklopljeni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razvedeni</w:t>
      </w:r>
      <w:r>
        <w:rPr>
          <w:spacing w:val="-7"/>
        </w:rPr>
        <w:t xml:space="preserve"> </w:t>
      </w:r>
      <w:r>
        <w:t>brakovi</w:t>
      </w:r>
    </w:p>
    <w:p w14:paraId="57E45484" w14:textId="77777777" w:rsidR="005D44CE" w:rsidRDefault="005D44CE">
      <w:pPr>
        <w:pStyle w:val="BodyText"/>
        <w:spacing w:before="4" w:after="1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1887"/>
        <w:gridCol w:w="2262"/>
        <w:gridCol w:w="1921"/>
        <w:gridCol w:w="1599"/>
      </w:tblGrid>
      <w:tr w:rsidR="005D44CE" w14:paraId="0E19DEE3" w14:textId="77777777">
        <w:trPr>
          <w:trHeight w:val="575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D8B2CE8" w14:textId="77777777" w:rsidR="005D44CE" w:rsidRDefault="005D44CE">
            <w:pPr>
              <w:pStyle w:val="TableParagraph"/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F46C223" w14:textId="77777777" w:rsidR="005D44CE" w:rsidRDefault="00E72D1A">
            <w:pPr>
              <w:pStyle w:val="TableParagraph"/>
              <w:spacing w:before="10"/>
              <w:ind w:left="475"/>
              <w:rPr>
                <w:b/>
              </w:rPr>
            </w:pPr>
            <w:r>
              <w:rPr>
                <w:b/>
              </w:rPr>
              <w:t>Sklopljeni</w:t>
            </w:r>
          </w:p>
          <w:p w14:paraId="289263F3" w14:textId="77777777" w:rsidR="005D44CE" w:rsidRDefault="00E72D1A">
            <w:pPr>
              <w:pStyle w:val="TableParagraph"/>
              <w:spacing w:before="26"/>
              <w:ind w:left="580"/>
              <w:rPr>
                <w:b/>
              </w:rPr>
            </w:pPr>
            <w:r>
              <w:rPr>
                <w:b/>
              </w:rPr>
              <w:t>brakovi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31133B4" w14:textId="77777777" w:rsidR="005D44CE" w:rsidRDefault="00E72D1A">
            <w:pPr>
              <w:pStyle w:val="TableParagraph"/>
              <w:spacing w:before="10"/>
              <w:ind w:left="229" w:right="218"/>
              <w:jc w:val="center"/>
              <w:rPr>
                <w:b/>
              </w:rPr>
            </w:pPr>
            <w:r>
              <w:rPr>
                <w:b/>
              </w:rPr>
              <w:t>Stopa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nupcijaliteta</w:t>
            </w:r>
          </w:p>
          <w:p w14:paraId="15F92C60" w14:textId="77777777" w:rsidR="005D44CE" w:rsidRDefault="00E72D1A">
            <w:pPr>
              <w:pStyle w:val="TableParagraph"/>
              <w:spacing w:before="26"/>
              <w:ind w:left="228" w:right="218"/>
              <w:jc w:val="center"/>
              <w:rPr>
                <w:b/>
              </w:rPr>
            </w:pPr>
            <w:r>
              <w:rPr>
                <w:b/>
              </w:rPr>
              <w:t>(‰)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3282A42" w14:textId="77777777" w:rsidR="005D44CE" w:rsidRDefault="00E72D1A">
            <w:pPr>
              <w:pStyle w:val="TableParagraph"/>
              <w:spacing w:before="10"/>
              <w:ind w:left="479"/>
              <w:rPr>
                <w:b/>
              </w:rPr>
            </w:pPr>
            <w:r>
              <w:rPr>
                <w:b/>
              </w:rPr>
              <w:t>Razvedeni</w:t>
            </w:r>
          </w:p>
          <w:p w14:paraId="06E9CF1E" w14:textId="77777777" w:rsidR="005D44CE" w:rsidRDefault="00E72D1A">
            <w:pPr>
              <w:pStyle w:val="TableParagraph"/>
              <w:spacing w:before="26"/>
              <w:ind w:left="599"/>
              <w:rPr>
                <w:b/>
              </w:rPr>
            </w:pPr>
            <w:r>
              <w:rPr>
                <w:b/>
              </w:rPr>
              <w:t>brakovi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2BB5AA9" w14:textId="77777777" w:rsidR="005D44CE" w:rsidRDefault="00E72D1A">
            <w:pPr>
              <w:pStyle w:val="TableParagraph"/>
              <w:spacing w:before="10"/>
              <w:ind w:left="109" w:right="103"/>
              <w:jc w:val="center"/>
              <w:rPr>
                <w:b/>
              </w:rPr>
            </w:pPr>
            <w:r>
              <w:rPr>
                <w:b/>
              </w:rPr>
              <w:t>Stopa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razvoda</w:t>
            </w:r>
          </w:p>
          <w:p w14:paraId="7891D80A" w14:textId="77777777" w:rsidR="005D44CE" w:rsidRDefault="00E72D1A">
            <w:pPr>
              <w:pStyle w:val="TableParagraph"/>
              <w:spacing w:before="26"/>
              <w:ind w:left="103" w:right="103"/>
              <w:jc w:val="center"/>
              <w:rPr>
                <w:b/>
              </w:rPr>
            </w:pPr>
            <w:r>
              <w:rPr>
                <w:b/>
              </w:rPr>
              <w:t>(‰)</w:t>
            </w:r>
          </w:p>
        </w:tc>
      </w:tr>
      <w:tr w:rsidR="005D44CE" w14:paraId="66B6AE98" w14:textId="77777777">
        <w:trPr>
          <w:trHeight w:val="278"/>
        </w:trPr>
        <w:tc>
          <w:tcPr>
            <w:tcW w:w="1916" w:type="dxa"/>
            <w:tcBorders>
              <w:top w:val="nil"/>
            </w:tcBorders>
            <w:shd w:val="clear" w:color="auto" w:fill="D9E1F3"/>
          </w:tcPr>
          <w:p w14:paraId="118869A2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887" w:type="dxa"/>
            <w:tcBorders>
              <w:top w:val="nil"/>
            </w:tcBorders>
            <w:shd w:val="clear" w:color="auto" w:fill="D9E1F3"/>
          </w:tcPr>
          <w:p w14:paraId="3949240C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37</w:t>
            </w:r>
          </w:p>
        </w:tc>
        <w:tc>
          <w:tcPr>
            <w:tcW w:w="2262" w:type="dxa"/>
            <w:tcBorders>
              <w:top w:val="nil"/>
            </w:tcBorders>
            <w:shd w:val="clear" w:color="auto" w:fill="D9E1F3"/>
          </w:tcPr>
          <w:p w14:paraId="45F8C30A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4,3</w:t>
            </w:r>
          </w:p>
        </w:tc>
        <w:tc>
          <w:tcPr>
            <w:tcW w:w="1921" w:type="dxa"/>
            <w:tcBorders>
              <w:top w:val="nil"/>
            </w:tcBorders>
            <w:shd w:val="clear" w:color="auto" w:fill="D9E1F3"/>
          </w:tcPr>
          <w:p w14:paraId="735F38F0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-</w:t>
            </w:r>
          </w:p>
        </w:tc>
        <w:tc>
          <w:tcPr>
            <w:tcW w:w="1599" w:type="dxa"/>
            <w:tcBorders>
              <w:top w:val="nil"/>
            </w:tcBorders>
            <w:shd w:val="clear" w:color="auto" w:fill="D9E1F3"/>
          </w:tcPr>
          <w:p w14:paraId="27183504" w14:textId="77777777" w:rsidR="005D44CE" w:rsidRDefault="00E72D1A">
            <w:pPr>
              <w:pStyle w:val="TableParagraph"/>
              <w:spacing w:line="249" w:lineRule="exact"/>
              <w:ind w:right="97"/>
              <w:jc w:val="right"/>
            </w:pPr>
            <w:r>
              <w:t>-</w:t>
            </w:r>
          </w:p>
        </w:tc>
      </w:tr>
      <w:tr w:rsidR="005D44CE" w14:paraId="0AF587D6" w14:textId="77777777">
        <w:trPr>
          <w:trHeight w:val="278"/>
        </w:trPr>
        <w:tc>
          <w:tcPr>
            <w:tcW w:w="1916" w:type="dxa"/>
          </w:tcPr>
          <w:p w14:paraId="0954FCC0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887" w:type="dxa"/>
          </w:tcPr>
          <w:p w14:paraId="1C710B13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28</w:t>
            </w:r>
          </w:p>
        </w:tc>
        <w:tc>
          <w:tcPr>
            <w:tcW w:w="2262" w:type="dxa"/>
          </w:tcPr>
          <w:p w14:paraId="37C289A8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3,3</w:t>
            </w:r>
          </w:p>
        </w:tc>
        <w:tc>
          <w:tcPr>
            <w:tcW w:w="1921" w:type="dxa"/>
          </w:tcPr>
          <w:p w14:paraId="3D27BCE3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</w:t>
            </w:r>
          </w:p>
        </w:tc>
        <w:tc>
          <w:tcPr>
            <w:tcW w:w="1599" w:type="dxa"/>
          </w:tcPr>
          <w:p w14:paraId="3886158D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35,7</w:t>
            </w:r>
          </w:p>
        </w:tc>
      </w:tr>
      <w:tr w:rsidR="005D44CE" w14:paraId="51099C1B" w14:textId="77777777">
        <w:trPr>
          <w:trHeight w:val="278"/>
        </w:trPr>
        <w:tc>
          <w:tcPr>
            <w:tcW w:w="1916" w:type="dxa"/>
            <w:shd w:val="clear" w:color="auto" w:fill="D9E1F3"/>
          </w:tcPr>
          <w:p w14:paraId="0868C668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1887" w:type="dxa"/>
            <w:shd w:val="clear" w:color="auto" w:fill="D9E1F3"/>
          </w:tcPr>
          <w:p w14:paraId="369036F5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36</w:t>
            </w:r>
          </w:p>
        </w:tc>
        <w:tc>
          <w:tcPr>
            <w:tcW w:w="2262" w:type="dxa"/>
            <w:shd w:val="clear" w:color="auto" w:fill="D9E1F3"/>
          </w:tcPr>
          <w:p w14:paraId="5599312A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4,3</w:t>
            </w:r>
          </w:p>
        </w:tc>
        <w:tc>
          <w:tcPr>
            <w:tcW w:w="1921" w:type="dxa"/>
            <w:shd w:val="clear" w:color="auto" w:fill="D9E1F3"/>
          </w:tcPr>
          <w:p w14:paraId="71000221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3</w:t>
            </w:r>
          </w:p>
        </w:tc>
        <w:tc>
          <w:tcPr>
            <w:tcW w:w="1599" w:type="dxa"/>
            <w:shd w:val="clear" w:color="auto" w:fill="D9E1F3"/>
          </w:tcPr>
          <w:p w14:paraId="285E9F14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83,3</w:t>
            </w:r>
          </w:p>
        </w:tc>
      </w:tr>
      <w:tr w:rsidR="005D44CE" w14:paraId="05EC8717" w14:textId="77777777">
        <w:trPr>
          <w:trHeight w:val="278"/>
        </w:trPr>
        <w:tc>
          <w:tcPr>
            <w:tcW w:w="1916" w:type="dxa"/>
          </w:tcPr>
          <w:p w14:paraId="78B6897A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1887" w:type="dxa"/>
          </w:tcPr>
          <w:p w14:paraId="0DC50D14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28</w:t>
            </w:r>
          </w:p>
        </w:tc>
        <w:tc>
          <w:tcPr>
            <w:tcW w:w="2262" w:type="dxa"/>
          </w:tcPr>
          <w:p w14:paraId="5B936033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3,4</w:t>
            </w:r>
          </w:p>
        </w:tc>
        <w:tc>
          <w:tcPr>
            <w:tcW w:w="1921" w:type="dxa"/>
          </w:tcPr>
          <w:p w14:paraId="3FDE7D9D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</w:t>
            </w:r>
          </w:p>
        </w:tc>
        <w:tc>
          <w:tcPr>
            <w:tcW w:w="1599" w:type="dxa"/>
          </w:tcPr>
          <w:p w14:paraId="5585B7E4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35,7</w:t>
            </w:r>
          </w:p>
        </w:tc>
      </w:tr>
      <w:tr w:rsidR="005D44CE" w14:paraId="1883BF3D" w14:textId="77777777">
        <w:trPr>
          <w:trHeight w:val="277"/>
        </w:trPr>
        <w:tc>
          <w:tcPr>
            <w:tcW w:w="1916" w:type="dxa"/>
            <w:shd w:val="clear" w:color="auto" w:fill="D9E1F3"/>
          </w:tcPr>
          <w:p w14:paraId="5E0727FD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1887" w:type="dxa"/>
            <w:shd w:val="clear" w:color="auto" w:fill="D9E1F3"/>
          </w:tcPr>
          <w:p w14:paraId="5395FC4F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38</w:t>
            </w:r>
          </w:p>
        </w:tc>
        <w:tc>
          <w:tcPr>
            <w:tcW w:w="2262" w:type="dxa"/>
            <w:shd w:val="clear" w:color="auto" w:fill="D9E1F3"/>
          </w:tcPr>
          <w:p w14:paraId="3BFD5604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4,7</w:t>
            </w:r>
          </w:p>
        </w:tc>
        <w:tc>
          <w:tcPr>
            <w:tcW w:w="1921" w:type="dxa"/>
            <w:shd w:val="clear" w:color="auto" w:fill="D9E1F3"/>
          </w:tcPr>
          <w:p w14:paraId="00D99FD7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2</w:t>
            </w:r>
          </w:p>
        </w:tc>
        <w:tc>
          <w:tcPr>
            <w:tcW w:w="1599" w:type="dxa"/>
            <w:shd w:val="clear" w:color="auto" w:fill="D9E1F3"/>
          </w:tcPr>
          <w:p w14:paraId="37D59A0D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52,6</w:t>
            </w:r>
          </w:p>
        </w:tc>
      </w:tr>
      <w:tr w:rsidR="005D44CE" w14:paraId="752E6261" w14:textId="77777777">
        <w:trPr>
          <w:trHeight w:val="277"/>
        </w:trPr>
        <w:tc>
          <w:tcPr>
            <w:tcW w:w="1916" w:type="dxa"/>
          </w:tcPr>
          <w:p w14:paraId="114C564A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887" w:type="dxa"/>
          </w:tcPr>
          <w:p w14:paraId="3897012B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28</w:t>
            </w:r>
          </w:p>
        </w:tc>
        <w:tc>
          <w:tcPr>
            <w:tcW w:w="2262" w:type="dxa"/>
          </w:tcPr>
          <w:p w14:paraId="14148F83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3,5</w:t>
            </w:r>
          </w:p>
        </w:tc>
        <w:tc>
          <w:tcPr>
            <w:tcW w:w="1921" w:type="dxa"/>
          </w:tcPr>
          <w:p w14:paraId="73D2539A" w14:textId="77777777" w:rsidR="005D44CE" w:rsidRDefault="00E72D1A">
            <w:pPr>
              <w:pStyle w:val="TableParagraph"/>
              <w:spacing w:line="249" w:lineRule="exact"/>
              <w:ind w:right="92"/>
              <w:jc w:val="right"/>
            </w:pPr>
            <w:r>
              <w:t>-</w:t>
            </w:r>
          </w:p>
        </w:tc>
        <w:tc>
          <w:tcPr>
            <w:tcW w:w="1599" w:type="dxa"/>
          </w:tcPr>
          <w:p w14:paraId="66DE31EE" w14:textId="77777777" w:rsidR="005D44CE" w:rsidRDefault="00E72D1A">
            <w:pPr>
              <w:pStyle w:val="TableParagraph"/>
              <w:spacing w:line="249" w:lineRule="exact"/>
              <w:ind w:right="97"/>
              <w:jc w:val="right"/>
            </w:pPr>
            <w:r>
              <w:t>-</w:t>
            </w:r>
          </w:p>
        </w:tc>
      </w:tr>
      <w:tr w:rsidR="005D44CE" w14:paraId="04255AB9" w14:textId="77777777">
        <w:trPr>
          <w:trHeight w:val="278"/>
        </w:trPr>
        <w:tc>
          <w:tcPr>
            <w:tcW w:w="1916" w:type="dxa"/>
            <w:shd w:val="clear" w:color="auto" w:fill="D9E1F3"/>
          </w:tcPr>
          <w:p w14:paraId="0F812B29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1887" w:type="dxa"/>
            <w:shd w:val="clear" w:color="auto" w:fill="D9E1F3"/>
          </w:tcPr>
          <w:p w14:paraId="69618A8D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37</w:t>
            </w:r>
          </w:p>
        </w:tc>
        <w:tc>
          <w:tcPr>
            <w:tcW w:w="2262" w:type="dxa"/>
            <w:shd w:val="clear" w:color="auto" w:fill="D9E1F3"/>
          </w:tcPr>
          <w:p w14:paraId="5E0D2813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4,7</w:t>
            </w:r>
          </w:p>
        </w:tc>
        <w:tc>
          <w:tcPr>
            <w:tcW w:w="1921" w:type="dxa"/>
            <w:shd w:val="clear" w:color="auto" w:fill="D9E1F3"/>
          </w:tcPr>
          <w:p w14:paraId="39C74D79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3</w:t>
            </w:r>
          </w:p>
        </w:tc>
        <w:tc>
          <w:tcPr>
            <w:tcW w:w="1599" w:type="dxa"/>
            <w:shd w:val="clear" w:color="auto" w:fill="D9E1F3"/>
          </w:tcPr>
          <w:p w14:paraId="2DF3FC5E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81,1</w:t>
            </w:r>
          </w:p>
        </w:tc>
      </w:tr>
      <w:tr w:rsidR="005D44CE" w14:paraId="16AD6F60" w14:textId="77777777">
        <w:trPr>
          <w:trHeight w:val="278"/>
        </w:trPr>
        <w:tc>
          <w:tcPr>
            <w:tcW w:w="1916" w:type="dxa"/>
          </w:tcPr>
          <w:p w14:paraId="28162401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887" w:type="dxa"/>
          </w:tcPr>
          <w:p w14:paraId="74700810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27</w:t>
            </w:r>
          </w:p>
        </w:tc>
        <w:tc>
          <w:tcPr>
            <w:tcW w:w="2262" w:type="dxa"/>
          </w:tcPr>
          <w:p w14:paraId="08F23584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3,5</w:t>
            </w:r>
          </w:p>
        </w:tc>
        <w:tc>
          <w:tcPr>
            <w:tcW w:w="1921" w:type="dxa"/>
          </w:tcPr>
          <w:p w14:paraId="4EFBCB6A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7</w:t>
            </w:r>
          </w:p>
        </w:tc>
        <w:tc>
          <w:tcPr>
            <w:tcW w:w="1599" w:type="dxa"/>
          </w:tcPr>
          <w:p w14:paraId="2CB77FC5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259,3</w:t>
            </w:r>
          </w:p>
        </w:tc>
      </w:tr>
      <w:tr w:rsidR="005D44CE" w14:paraId="5E2D7D0A" w14:textId="77777777">
        <w:trPr>
          <w:trHeight w:val="278"/>
        </w:trPr>
        <w:tc>
          <w:tcPr>
            <w:tcW w:w="1916" w:type="dxa"/>
            <w:shd w:val="clear" w:color="auto" w:fill="D9E1F3"/>
          </w:tcPr>
          <w:p w14:paraId="1696824E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887" w:type="dxa"/>
            <w:shd w:val="clear" w:color="auto" w:fill="D9E1F3"/>
          </w:tcPr>
          <w:p w14:paraId="2711A84E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37</w:t>
            </w:r>
          </w:p>
        </w:tc>
        <w:tc>
          <w:tcPr>
            <w:tcW w:w="2262" w:type="dxa"/>
            <w:shd w:val="clear" w:color="auto" w:fill="D9E1F3"/>
          </w:tcPr>
          <w:p w14:paraId="6B727420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4,9</w:t>
            </w:r>
          </w:p>
        </w:tc>
        <w:tc>
          <w:tcPr>
            <w:tcW w:w="1921" w:type="dxa"/>
            <w:shd w:val="clear" w:color="auto" w:fill="D9E1F3"/>
          </w:tcPr>
          <w:p w14:paraId="20DDEDE2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3</w:t>
            </w:r>
          </w:p>
        </w:tc>
        <w:tc>
          <w:tcPr>
            <w:tcW w:w="1599" w:type="dxa"/>
            <w:shd w:val="clear" w:color="auto" w:fill="D9E1F3"/>
          </w:tcPr>
          <w:p w14:paraId="7CFBAD1F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81,1</w:t>
            </w:r>
          </w:p>
        </w:tc>
      </w:tr>
      <w:tr w:rsidR="005D44CE" w14:paraId="3A4DCEEF" w14:textId="77777777">
        <w:trPr>
          <w:trHeight w:val="278"/>
        </w:trPr>
        <w:tc>
          <w:tcPr>
            <w:tcW w:w="1916" w:type="dxa"/>
          </w:tcPr>
          <w:p w14:paraId="1222CF5D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887" w:type="dxa"/>
          </w:tcPr>
          <w:p w14:paraId="5C79D762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11</w:t>
            </w:r>
          </w:p>
        </w:tc>
        <w:tc>
          <w:tcPr>
            <w:tcW w:w="2262" w:type="dxa"/>
          </w:tcPr>
          <w:p w14:paraId="4948B812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1,5</w:t>
            </w:r>
          </w:p>
        </w:tc>
        <w:tc>
          <w:tcPr>
            <w:tcW w:w="1921" w:type="dxa"/>
          </w:tcPr>
          <w:p w14:paraId="05CA72D8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5</w:t>
            </w:r>
          </w:p>
        </w:tc>
        <w:tc>
          <w:tcPr>
            <w:tcW w:w="1599" w:type="dxa"/>
          </w:tcPr>
          <w:p w14:paraId="42A475F3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454,5</w:t>
            </w:r>
          </w:p>
        </w:tc>
      </w:tr>
      <w:tr w:rsidR="005D44CE" w14:paraId="59C7FC7C" w14:textId="77777777">
        <w:trPr>
          <w:trHeight w:val="277"/>
        </w:trPr>
        <w:tc>
          <w:tcPr>
            <w:tcW w:w="1916" w:type="dxa"/>
            <w:shd w:val="clear" w:color="auto" w:fill="D9E1F3"/>
          </w:tcPr>
          <w:p w14:paraId="560870A1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887" w:type="dxa"/>
            <w:shd w:val="clear" w:color="auto" w:fill="D9E1F3"/>
          </w:tcPr>
          <w:p w14:paraId="1CD5A71C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21</w:t>
            </w:r>
          </w:p>
        </w:tc>
        <w:tc>
          <w:tcPr>
            <w:tcW w:w="2262" w:type="dxa"/>
            <w:shd w:val="clear" w:color="auto" w:fill="D9E1F3"/>
          </w:tcPr>
          <w:p w14:paraId="4B788FC0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2,9</w:t>
            </w:r>
          </w:p>
        </w:tc>
        <w:tc>
          <w:tcPr>
            <w:tcW w:w="1921" w:type="dxa"/>
            <w:shd w:val="clear" w:color="auto" w:fill="D9E1F3"/>
          </w:tcPr>
          <w:p w14:paraId="6B2F8387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2</w:t>
            </w:r>
          </w:p>
        </w:tc>
        <w:tc>
          <w:tcPr>
            <w:tcW w:w="1599" w:type="dxa"/>
            <w:shd w:val="clear" w:color="auto" w:fill="D9E1F3"/>
          </w:tcPr>
          <w:p w14:paraId="18D5B686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95,2</w:t>
            </w:r>
          </w:p>
        </w:tc>
      </w:tr>
      <w:tr w:rsidR="005D44CE" w14:paraId="1448B02F" w14:textId="77777777">
        <w:trPr>
          <w:trHeight w:val="277"/>
        </w:trPr>
        <w:tc>
          <w:tcPr>
            <w:tcW w:w="1916" w:type="dxa"/>
          </w:tcPr>
          <w:p w14:paraId="682DF7A9" w14:textId="77777777" w:rsidR="005D44CE" w:rsidRDefault="00E72D1A">
            <w:pPr>
              <w:pStyle w:val="TableParagraph"/>
              <w:spacing w:before="1"/>
              <w:ind w:left="739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887" w:type="dxa"/>
          </w:tcPr>
          <w:p w14:paraId="46830DB3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27</w:t>
            </w:r>
          </w:p>
        </w:tc>
        <w:tc>
          <w:tcPr>
            <w:tcW w:w="2262" w:type="dxa"/>
          </w:tcPr>
          <w:p w14:paraId="2CB156CF" w14:textId="77777777" w:rsidR="005D44CE" w:rsidRDefault="00E72D1A">
            <w:pPr>
              <w:pStyle w:val="TableParagraph"/>
              <w:spacing w:line="249" w:lineRule="exact"/>
              <w:ind w:right="89"/>
              <w:jc w:val="right"/>
            </w:pPr>
            <w:r>
              <w:t>3,9</w:t>
            </w:r>
          </w:p>
        </w:tc>
        <w:tc>
          <w:tcPr>
            <w:tcW w:w="1921" w:type="dxa"/>
          </w:tcPr>
          <w:p w14:paraId="2A5C0151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2</w:t>
            </w:r>
          </w:p>
        </w:tc>
        <w:tc>
          <w:tcPr>
            <w:tcW w:w="1599" w:type="dxa"/>
          </w:tcPr>
          <w:p w14:paraId="26AB4A28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74,1</w:t>
            </w:r>
          </w:p>
        </w:tc>
      </w:tr>
    </w:tbl>
    <w:p w14:paraId="439BB1C6" w14:textId="77777777" w:rsidR="005D44CE" w:rsidRDefault="00E72D1A">
      <w:pPr>
        <w:ind w:left="320"/>
        <w:jc w:val="both"/>
      </w:pPr>
      <w:r>
        <w:t>Izvor:</w:t>
      </w:r>
      <w:r>
        <w:rPr>
          <w:spacing w:val="-5"/>
        </w:rPr>
        <w:t xml:space="preserve"> </w:t>
      </w:r>
      <w:r>
        <w:t>Monstat</w:t>
      </w:r>
    </w:p>
    <w:p w14:paraId="46FFC355" w14:textId="77777777" w:rsidR="005D44CE" w:rsidRDefault="005D44CE">
      <w:pPr>
        <w:pStyle w:val="BodyText"/>
        <w:spacing w:before="2"/>
        <w:rPr>
          <w:sz w:val="28"/>
        </w:rPr>
      </w:pPr>
    </w:p>
    <w:p w14:paraId="5CF57BE1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 xml:space="preserve">Prateći trendove u brakovima, primjećuje se određena varijabilnost u </w:t>
      </w:r>
      <w:r>
        <w:rPr>
          <w:b/>
        </w:rPr>
        <w:t xml:space="preserve">dužini trajanja brakova </w:t>
      </w:r>
      <w:r>
        <w:t>i</w:t>
      </w:r>
      <w:r>
        <w:rPr>
          <w:spacing w:val="1"/>
        </w:rPr>
        <w:t xml:space="preserve"> </w:t>
      </w:r>
      <w:r>
        <w:t>uzrastu</w:t>
      </w:r>
      <w:r>
        <w:rPr>
          <w:spacing w:val="1"/>
        </w:rPr>
        <w:t xml:space="preserve"> </w:t>
      </w:r>
      <w:r>
        <w:t>bračnih partnera.</w:t>
      </w:r>
      <w:r>
        <w:rPr>
          <w:spacing w:val="1"/>
        </w:rPr>
        <w:t xml:space="preserve"> </w:t>
      </w:r>
      <w:r>
        <w:t>Podaci pokazuju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postoji</w:t>
      </w:r>
      <w:r>
        <w:rPr>
          <w:spacing w:val="1"/>
        </w:rPr>
        <w:t xml:space="preserve"> </w:t>
      </w:r>
      <w:r>
        <w:t>raznolikost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dugotrajnosti</w:t>
      </w:r>
      <w:r>
        <w:rPr>
          <w:spacing w:val="1"/>
        </w:rPr>
        <w:t xml:space="preserve"> </w:t>
      </w:r>
      <w:r>
        <w:t>brakova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Mojkovcu.</w:t>
      </w:r>
      <w:r>
        <w:rPr>
          <w:spacing w:val="18"/>
        </w:rPr>
        <w:t xml:space="preserve"> </w:t>
      </w:r>
      <w:r>
        <w:t>Dok</w:t>
      </w:r>
      <w:r>
        <w:rPr>
          <w:spacing w:val="15"/>
        </w:rPr>
        <w:t xml:space="preserve"> </w:t>
      </w:r>
      <w:r>
        <w:t>neki</w:t>
      </w:r>
      <w:r>
        <w:rPr>
          <w:spacing w:val="6"/>
        </w:rPr>
        <w:t xml:space="preserve"> </w:t>
      </w:r>
      <w:r>
        <w:t>brakovi</w:t>
      </w:r>
      <w:r>
        <w:rPr>
          <w:spacing w:val="6"/>
        </w:rPr>
        <w:t xml:space="preserve"> </w:t>
      </w:r>
      <w:r>
        <w:t>traju</w:t>
      </w:r>
      <w:r>
        <w:rPr>
          <w:spacing w:val="15"/>
        </w:rPr>
        <w:t xml:space="preserve"> </w:t>
      </w:r>
      <w:r>
        <w:t>decenijama,</w:t>
      </w:r>
      <w:r>
        <w:rPr>
          <w:spacing w:val="18"/>
        </w:rPr>
        <w:t xml:space="preserve"> </w:t>
      </w:r>
      <w:r>
        <w:t>drugi</w:t>
      </w:r>
      <w:r>
        <w:rPr>
          <w:spacing w:val="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završavaju</w:t>
      </w:r>
      <w:r>
        <w:rPr>
          <w:spacing w:val="15"/>
        </w:rPr>
        <w:t xml:space="preserve"> </w:t>
      </w:r>
      <w:r>
        <w:t>razvo</w:t>
      </w:r>
      <w:r>
        <w:t>dom</w:t>
      </w:r>
      <w:r>
        <w:rPr>
          <w:spacing w:val="6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relativno</w:t>
      </w:r>
    </w:p>
    <w:p w14:paraId="509E4513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2CCB7AD" w14:textId="77777777" w:rsidR="005D44CE" w:rsidRDefault="005D44CE">
      <w:pPr>
        <w:pStyle w:val="BodyText"/>
        <w:spacing w:before="3"/>
        <w:rPr>
          <w:sz w:val="15"/>
        </w:rPr>
      </w:pPr>
    </w:p>
    <w:p w14:paraId="62AF5684" w14:textId="77777777" w:rsidR="005D44CE" w:rsidRDefault="00E72D1A">
      <w:pPr>
        <w:pStyle w:val="BodyText"/>
        <w:spacing w:before="90" w:line="264" w:lineRule="auto"/>
        <w:ind w:left="320" w:right="1031"/>
        <w:jc w:val="both"/>
      </w:pPr>
      <w:r>
        <w:t>kratkom</w:t>
      </w:r>
      <w:r>
        <w:rPr>
          <w:spacing w:val="1"/>
        </w:rPr>
        <w:t xml:space="preserve"> </w:t>
      </w:r>
      <w:r>
        <w:t>vremenskom</w:t>
      </w:r>
      <w:r>
        <w:rPr>
          <w:spacing w:val="1"/>
        </w:rPr>
        <w:t xml:space="preserve"> </w:t>
      </w:r>
      <w:r>
        <w:t>periodu.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varijabilnost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rezultat</w:t>
      </w:r>
      <w:r>
        <w:rPr>
          <w:spacing w:val="1"/>
        </w:rPr>
        <w:t xml:space="preserve"> </w:t>
      </w:r>
      <w:r>
        <w:t>različitih</w:t>
      </w:r>
      <w:r>
        <w:rPr>
          <w:spacing w:val="1"/>
        </w:rPr>
        <w:t xml:space="preserve"> </w:t>
      </w:r>
      <w:r>
        <w:t>faktora,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kompatibilnost</w:t>
      </w:r>
      <w:r>
        <w:rPr>
          <w:spacing w:val="1"/>
        </w:rPr>
        <w:t xml:space="preserve"> </w:t>
      </w:r>
      <w:r>
        <w:t>partnera,</w:t>
      </w:r>
      <w:r>
        <w:rPr>
          <w:spacing w:val="1"/>
        </w:rPr>
        <w:t xml:space="preserve"> </w:t>
      </w:r>
      <w:r>
        <w:t>socijalno-ekonomske</w:t>
      </w:r>
      <w:r>
        <w:rPr>
          <w:spacing w:val="1"/>
        </w:rPr>
        <w:t xml:space="preserve"> </w:t>
      </w:r>
      <w:r>
        <w:t>uslove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podršku</w:t>
      </w:r>
      <w:r>
        <w:rPr>
          <w:spacing w:val="1"/>
        </w:rPr>
        <w:t xml:space="preserve"> </w:t>
      </w:r>
      <w:r>
        <w:t>porodice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zajednice.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 xml:space="preserve">Mojkovcu, kao i u mnogim drugim zajednicama, </w:t>
      </w:r>
      <w:r>
        <w:t>primjećuje se trend povećanja uzrasta u kojem</w:t>
      </w:r>
      <w:r>
        <w:rPr>
          <w:spacing w:val="1"/>
        </w:rPr>
        <w:t xml:space="preserve"> </w:t>
      </w:r>
      <w:r>
        <w:t>ljudi stupaju u brak odnosno sve kasnije stupanje u brak. Odlaganje sklapanja braka je povezano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školovanjem,</w:t>
      </w:r>
      <w:r>
        <w:rPr>
          <w:spacing w:val="1"/>
        </w:rPr>
        <w:t xml:space="preserve"> </w:t>
      </w:r>
      <w:r>
        <w:t>profesionalnim</w:t>
      </w:r>
      <w:r>
        <w:rPr>
          <w:spacing w:val="1"/>
        </w:rPr>
        <w:t xml:space="preserve"> </w:t>
      </w:r>
      <w:r>
        <w:t>angažmanom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ličnim</w:t>
      </w:r>
      <w:r>
        <w:rPr>
          <w:spacing w:val="1"/>
        </w:rPr>
        <w:t xml:space="preserve"> </w:t>
      </w:r>
      <w:r>
        <w:t>razvojem</w:t>
      </w:r>
      <w:r>
        <w:rPr>
          <w:spacing w:val="1"/>
        </w:rPr>
        <w:t xml:space="preserve"> </w:t>
      </w:r>
      <w:r>
        <w:t>prije</w:t>
      </w:r>
      <w:r>
        <w:rPr>
          <w:spacing w:val="1"/>
        </w:rPr>
        <w:t xml:space="preserve"> </w:t>
      </w:r>
      <w:r>
        <w:t>stupanja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bračnu</w:t>
      </w:r>
      <w:r>
        <w:rPr>
          <w:spacing w:val="1"/>
        </w:rPr>
        <w:t xml:space="preserve"> </w:t>
      </w:r>
      <w:r>
        <w:t>zajednicu,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 sve</w:t>
      </w:r>
      <w:r>
        <w:rPr>
          <w:spacing w:val="1"/>
        </w:rPr>
        <w:t xml:space="preserve"> </w:t>
      </w:r>
      <w:r>
        <w:t>dužim ost</w:t>
      </w:r>
      <w:r>
        <w:t>ankom djece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primarnoj porodici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obzira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ekonomsku</w:t>
      </w:r>
      <w:r>
        <w:rPr>
          <w:spacing w:val="1"/>
        </w:rPr>
        <w:t xml:space="preserve"> </w:t>
      </w:r>
      <w:r>
        <w:t>(ne)stabilnost</w:t>
      </w:r>
      <w:r>
        <w:rPr>
          <w:spacing w:val="1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(ne)zavisnost.</w:t>
      </w:r>
    </w:p>
    <w:p w14:paraId="7B96EAA7" w14:textId="77777777" w:rsidR="005D44CE" w:rsidRDefault="005D44CE">
      <w:pPr>
        <w:pStyle w:val="BodyText"/>
        <w:spacing w:before="5"/>
        <w:rPr>
          <w:sz w:val="26"/>
        </w:rPr>
      </w:pPr>
    </w:p>
    <w:p w14:paraId="67B50DAA" w14:textId="77777777" w:rsidR="005D44CE" w:rsidRDefault="00E72D1A">
      <w:pPr>
        <w:pStyle w:val="BodyText"/>
        <w:spacing w:line="264" w:lineRule="auto"/>
        <w:ind w:left="320" w:right="1044"/>
        <w:jc w:val="both"/>
      </w:pPr>
      <w:r>
        <w:rPr>
          <w:b/>
        </w:rPr>
        <w:t>Brakovi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porodice</w:t>
      </w:r>
      <w:r>
        <w:rPr>
          <w:b/>
          <w:spacing w:val="1"/>
        </w:rPr>
        <w:t xml:space="preserve"> </w:t>
      </w:r>
      <w:r>
        <w:rPr>
          <w:b/>
        </w:rPr>
        <w:t>su</w:t>
      </w:r>
      <w:r>
        <w:rPr>
          <w:b/>
          <w:spacing w:val="1"/>
        </w:rPr>
        <w:t xml:space="preserve"> </w:t>
      </w:r>
      <w:r>
        <w:rPr>
          <w:b/>
        </w:rPr>
        <w:t>osnova</w:t>
      </w:r>
      <w:r>
        <w:rPr>
          <w:b/>
          <w:spacing w:val="1"/>
        </w:rPr>
        <w:t xml:space="preserve"> </w:t>
      </w:r>
      <w:r>
        <w:rPr>
          <w:b/>
        </w:rPr>
        <w:t>društva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zajednice</w:t>
      </w:r>
      <w:r>
        <w:t>.</w:t>
      </w:r>
      <w:r>
        <w:rPr>
          <w:spacing w:val="1"/>
        </w:rPr>
        <w:t xml:space="preserve"> </w:t>
      </w:r>
      <w:r>
        <w:t>Stabilni</w:t>
      </w:r>
      <w:r>
        <w:rPr>
          <w:spacing w:val="1"/>
        </w:rPr>
        <w:t xml:space="preserve"> </w:t>
      </w:r>
      <w:r>
        <w:t>i podržavajući</w:t>
      </w:r>
      <w:r>
        <w:rPr>
          <w:spacing w:val="1"/>
        </w:rPr>
        <w:t xml:space="preserve"> </w:t>
      </w:r>
      <w:r>
        <w:t>brakovi</w:t>
      </w:r>
      <w:r>
        <w:rPr>
          <w:spacing w:val="1"/>
        </w:rPr>
        <w:t xml:space="preserve"> </w:t>
      </w:r>
      <w:r>
        <w:t>mogu</w:t>
      </w:r>
      <w:r>
        <w:rPr>
          <w:spacing w:val="-57"/>
        </w:rPr>
        <w:t xml:space="preserve"> </w:t>
      </w:r>
      <w:r>
        <w:t>pozitivno uticati na blagostanje pojedinaca, djece i cjelokupne zajednice. Zbog</w:t>
      </w:r>
      <w:r>
        <w:t xml:space="preserve"> toga je važno</w:t>
      </w:r>
      <w:r>
        <w:rPr>
          <w:spacing w:val="1"/>
        </w:rPr>
        <w:t xml:space="preserve"> </w:t>
      </w:r>
      <w:r>
        <w:t>pratiti i analizirati demografske podatke o brakovima kako bi se razumjeli društveni trendovi,</w:t>
      </w:r>
      <w:r>
        <w:rPr>
          <w:spacing w:val="1"/>
        </w:rPr>
        <w:t xml:space="preserve"> </w:t>
      </w:r>
      <w:r>
        <w:t>identifikovali</w:t>
      </w:r>
      <w:r>
        <w:rPr>
          <w:spacing w:val="-4"/>
        </w:rPr>
        <w:t xml:space="preserve"> </w:t>
      </w:r>
      <w:r>
        <w:t>potrebni</w:t>
      </w:r>
      <w:r>
        <w:rPr>
          <w:spacing w:val="-7"/>
        </w:rPr>
        <w:t xml:space="preserve"> </w:t>
      </w:r>
      <w:r>
        <w:t>resursi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razvili</w:t>
      </w:r>
      <w:r>
        <w:rPr>
          <w:spacing w:val="-7"/>
        </w:rPr>
        <w:t xml:space="preserve"> </w:t>
      </w:r>
      <w:r>
        <w:t>odgovarajući</w:t>
      </w:r>
      <w:r>
        <w:rPr>
          <w:spacing w:val="-7"/>
        </w:rPr>
        <w:t xml:space="preserve"> </w:t>
      </w:r>
      <w:r>
        <w:t>programi</w:t>
      </w:r>
      <w:r>
        <w:rPr>
          <w:spacing w:val="-8"/>
        </w:rPr>
        <w:t xml:space="preserve"> </w:t>
      </w:r>
      <w:r>
        <w:t>podrške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bračne parove.</w:t>
      </w:r>
    </w:p>
    <w:p w14:paraId="27DA1C7C" w14:textId="77777777" w:rsidR="005D44CE" w:rsidRDefault="005D44CE">
      <w:pPr>
        <w:pStyle w:val="BodyText"/>
        <w:spacing w:before="4"/>
        <w:rPr>
          <w:sz w:val="26"/>
        </w:rPr>
      </w:pPr>
    </w:p>
    <w:p w14:paraId="75837FD5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22" w:name="2.2.2_Tržište_rada"/>
      <w:bookmarkEnd w:id="22"/>
      <w:r>
        <w:rPr>
          <w:sz w:val="24"/>
        </w:rPr>
        <w:t>Tržište</w:t>
      </w:r>
      <w:r>
        <w:rPr>
          <w:spacing w:val="-11"/>
          <w:sz w:val="24"/>
        </w:rPr>
        <w:t xml:space="preserve"> </w:t>
      </w:r>
      <w:r>
        <w:rPr>
          <w:sz w:val="24"/>
        </w:rPr>
        <w:t>rada</w:t>
      </w:r>
    </w:p>
    <w:p w14:paraId="50CC16D3" w14:textId="77777777" w:rsidR="005D44CE" w:rsidRDefault="005D44CE">
      <w:pPr>
        <w:pStyle w:val="BodyText"/>
        <w:rPr>
          <w:sz w:val="26"/>
        </w:rPr>
      </w:pPr>
    </w:p>
    <w:p w14:paraId="40946DA6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179"/>
        <w:rPr>
          <w:i/>
          <w:sz w:val="24"/>
        </w:rPr>
      </w:pPr>
      <w:bookmarkStart w:id="23" w:name="2.2.2.1_Zaposlenost"/>
      <w:bookmarkEnd w:id="23"/>
      <w:r>
        <w:rPr>
          <w:i/>
          <w:sz w:val="24"/>
        </w:rPr>
        <w:t>Zaposlenost</w:t>
      </w:r>
    </w:p>
    <w:p w14:paraId="193F60B5" w14:textId="77777777" w:rsidR="005D44CE" w:rsidRDefault="005D44CE">
      <w:pPr>
        <w:pStyle w:val="BodyText"/>
        <w:rPr>
          <w:i/>
          <w:sz w:val="26"/>
        </w:rPr>
      </w:pPr>
    </w:p>
    <w:p w14:paraId="2F6DCCB5" w14:textId="77777777" w:rsidR="005D44CE" w:rsidRDefault="00E72D1A">
      <w:pPr>
        <w:pStyle w:val="BodyText"/>
        <w:spacing w:before="179" w:line="264" w:lineRule="auto"/>
        <w:ind w:left="320" w:right="1030"/>
        <w:jc w:val="both"/>
      </w:pPr>
      <w:r>
        <w:t xml:space="preserve">Prema podacima Monstata, </w:t>
      </w:r>
      <w:r>
        <w:t>prosječan broj zaposlenih u opštini Mojkovac je 2023. godine je</w:t>
      </w:r>
      <w:r>
        <w:rPr>
          <w:spacing w:val="1"/>
        </w:rPr>
        <w:t xml:space="preserve"> </w:t>
      </w:r>
      <w:r>
        <w:t>iznosio 1.390, što čini 0,57% ukupnog broja zaposlenih u Crnoj Gori. U poslednjih šest godina</w:t>
      </w:r>
      <w:r>
        <w:rPr>
          <w:spacing w:val="1"/>
        </w:rPr>
        <w:t xml:space="preserve"> </w:t>
      </w:r>
      <w:r>
        <w:t>primjetnan je rast broja zaposlenih iz godine u godinu na teritoriji opštine Mojkovac, izuzimajući</w:t>
      </w:r>
      <w:r>
        <w:rPr>
          <w:spacing w:val="-57"/>
        </w:rPr>
        <w:t xml:space="preserve"> </w:t>
      </w:r>
      <w:r>
        <w:t>2020. godinu u kojoj je pod uticajem ekonomske krize izazvane COVID 19 došlo do smanjena</w:t>
      </w:r>
      <w:r>
        <w:rPr>
          <w:spacing w:val="1"/>
        </w:rPr>
        <w:t xml:space="preserve"> </w:t>
      </w:r>
      <w:r>
        <w:t>broja zaposlenih. U odnosu na 2018. godinu prosječan broj zaposlenih u opštini Mojkovac je</w:t>
      </w:r>
      <w:r>
        <w:rPr>
          <w:spacing w:val="1"/>
        </w:rPr>
        <w:t xml:space="preserve"> </w:t>
      </w:r>
      <w:r>
        <w:t>povećan za 226 ili 19,4%. U istom periodu stopa rasta broja zaposlenih na n</w:t>
      </w:r>
      <w:r>
        <w:t>ivou Crne Gore je</w:t>
      </w:r>
      <w:r>
        <w:rPr>
          <w:spacing w:val="1"/>
        </w:rPr>
        <w:t xml:space="preserve"> </w:t>
      </w:r>
      <w:r>
        <w:t>iznosila 28,6%. Na osnovu dostupnih podatka može se uočiti i povećanje udjela žena u ukupnom</w:t>
      </w:r>
      <w:r>
        <w:rPr>
          <w:spacing w:val="1"/>
        </w:rPr>
        <w:t xml:space="preserve"> </w:t>
      </w:r>
      <w:r>
        <w:t>broju</w:t>
      </w:r>
      <w:r>
        <w:rPr>
          <w:spacing w:val="4"/>
        </w:rPr>
        <w:t xml:space="preserve"> </w:t>
      </w:r>
      <w:r>
        <w:t>zaposlenih.</w:t>
      </w:r>
    </w:p>
    <w:p w14:paraId="22530423" w14:textId="77777777" w:rsidR="005D44CE" w:rsidRDefault="005D44CE">
      <w:pPr>
        <w:pStyle w:val="BodyText"/>
        <w:spacing w:before="4"/>
        <w:rPr>
          <w:sz w:val="26"/>
        </w:rPr>
      </w:pPr>
    </w:p>
    <w:p w14:paraId="65D27806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Iako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postoje</w:t>
      </w:r>
      <w:r>
        <w:rPr>
          <w:spacing w:val="1"/>
        </w:rPr>
        <w:t xml:space="preserve"> </w:t>
      </w:r>
      <w:r>
        <w:t>zvanične</w:t>
      </w:r>
      <w:r>
        <w:rPr>
          <w:spacing w:val="1"/>
        </w:rPr>
        <w:t xml:space="preserve"> </w:t>
      </w:r>
      <w:r>
        <w:t>procjene</w:t>
      </w:r>
      <w:r>
        <w:rPr>
          <w:spacing w:val="1"/>
        </w:rPr>
        <w:t xml:space="preserve"> </w:t>
      </w:r>
      <w:r>
        <w:t>zaposlenosti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t>neformalne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sive</w:t>
      </w:r>
      <w:r>
        <w:rPr>
          <w:spacing w:val="60"/>
        </w:rPr>
        <w:t xml:space="preserve"> </w:t>
      </w:r>
      <w:r>
        <w:t>ekonomije,</w:t>
      </w:r>
      <w:r>
        <w:rPr>
          <w:spacing w:val="1"/>
        </w:rPr>
        <w:t xml:space="preserve"> </w:t>
      </w:r>
      <w:r>
        <w:t>procjenjuje se da neformalna zaposlenost</w:t>
      </w:r>
      <w:r>
        <w:t xml:space="preserve"> čini značajan procenat. Mladi ljudi rade redovno ili</w:t>
      </w:r>
      <w:r>
        <w:rPr>
          <w:spacing w:val="1"/>
        </w:rPr>
        <w:t xml:space="preserve"> </w:t>
      </w:r>
      <w:r>
        <w:t>dopunske freelance poslove putem online platformi, te je zbog još uvijek neregulisane poreske</w:t>
      </w:r>
      <w:r>
        <w:rPr>
          <w:spacing w:val="1"/>
        </w:rPr>
        <w:t xml:space="preserve"> </w:t>
      </w:r>
      <w:r>
        <w:t>politike države u toj oblasti nemoguće procijeniti koliko samozaposlenih postoji u freelance</w:t>
      </w:r>
      <w:r>
        <w:rPr>
          <w:spacing w:val="1"/>
        </w:rPr>
        <w:t xml:space="preserve"> </w:t>
      </w:r>
      <w:r>
        <w:t>kategoriji. Tak</w:t>
      </w:r>
      <w:r>
        <w:t>ođe, poreska politika ne uređuje još uvijek dovoljno dobro ni samo tržište sive</w:t>
      </w:r>
      <w:r>
        <w:rPr>
          <w:spacing w:val="1"/>
        </w:rPr>
        <w:t xml:space="preserve"> </w:t>
      </w:r>
      <w:r>
        <w:t>ekonomije. Pretpostavlja se da je broj zaposlenih</w:t>
      </w:r>
      <w:r>
        <w:rPr>
          <w:spacing w:val="1"/>
        </w:rPr>
        <w:t xml:space="preserve"> </w:t>
      </w:r>
      <w:r>
        <w:t>u okviru ovih neformalniih sektora predstavlja</w:t>
      </w:r>
      <w:r>
        <w:rPr>
          <w:spacing w:val="1"/>
        </w:rPr>
        <w:t xml:space="preserve"> </w:t>
      </w:r>
      <w:r>
        <w:t>značajan</w:t>
      </w:r>
      <w:r>
        <w:rPr>
          <w:spacing w:val="-4"/>
        </w:rPr>
        <w:t xml:space="preserve"> </w:t>
      </w:r>
      <w:r>
        <w:t>dio</w:t>
      </w:r>
      <w:r>
        <w:rPr>
          <w:spacing w:val="6"/>
        </w:rPr>
        <w:t xml:space="preserve"> </w:t>
      </w:r>
      <w:r>
        <w:t>zaposlenosti</w:t>
      </w:r>
      <w:r>
        <w:rPr>
          <w:spacing w:val="-7"/>
        </w:rPr>
        <w:t xml:space="preserve"> </w:t>
      </w:r>
      <w:r>
        <w:t>kako</w:t>
      </w:r>
      <w:r>
        <w:rPr>
          <w:spacing w:val="5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Crnoj</w:t>
      </w:r>
      <w:r>
        <w:rPr>
          <w:spacing w:val="-7"/>
        </w:rPr>
        <w:t xml:space="preserve"> </w:t>
      </w:r>
      <w:r>
        <w:t>Gori</w:t>
      </w:r>
      <w:r>
        <w:rPr>
          <w:spacing w:val="-8"/>
        </w:rPr>
        <w:t xml:space="preserve"> </w:t>
      </w:r>
      <w:r>
        <w:t>tako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Mojkovcu.</w:t>
      </w:r>
    </w:p>
    <w:p w14:paraId="565358B1" w14:textId="77777777" w:rsidR="005D44CE" w:rsidRDefault="005D44CE">
      <w:pPr>
        <w:pStyle w:val="BodyText"/>
        <w:spacing w:before="6"/>
        <w:rPr>
          <w:sz w:val="26"/>
        </w:rPr>
      </w:pPr>
    </w:p>
    <w:p w14:paraId="567E6853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 xml:space="preserve">Analiza zarada </w:t>
      </w:r>
      <w:r>
        <w:t>pokazuje da je prosječna bruto zarada u 2023. godini veća za 134</w:t>
      </w:r>
      <w:r>
        <w:rPr>
          <w:spacing w:val="1"/>
        </w:rPr>
        <w:t xml:space="preserve"> </w:t>
      </w:r>
      <w:r>
        <w:t>eura od</w:t>
      </w:r>
      <w:r>
        <w:rPr>
          <w:spacing w:val="1"/>
        </w:rPr>
        <w:t xml:space="preserve"> </w:t>
      </w:r>
      <w:r>
        <w:t>prosječne bruto zarade iz 2018. godine, odnosno da je neto zarada veća za 115 eur u odnosu na</w:t>
      </w:r>
      <w:r>
        <w:rPr>
          <w:spacing w:val="1"/>
        </w:rPr>
        <w:t xml:space="preserve"> </w:t>
      </w:r>
      <w:r>
        <w:t>neto zaradu 2018. godine. Rast zarada rezultat je prije svega reforme poreskog sistema. U</w:t>
      </w:r>
      <w:r>
        <w:t xml:space="preserve"> 2023.</w:t>
      </w:r>
      <w:r>
        <w:rPr>
          <w:spacing w:val="1"/>
        </w:rPr>
        <w:t xml:space="preserve"> </w:t>
      </w:r>
      <w:r>
        <w:t>godini prosječna bruto zarada u opštini Mojkovac je iznosila 895 eur, odnosno 90,7% prosjeka</w:t>
      </w:r>
      <w:r>
        <w:rPr>
          <w:spacing w:val="1"/>
        </w:rPr>
        <w:t xml:space="preserve"> </w:t>
      </w:r>
      <w:r>
        <w:t>Crne</w:t>
      </w:r>
      <w:r>
        <w:rPr>
          <w:spacing w:val="-1"/>
        </w:rPr>
        <w:t xml:space="preserve"> </w:t>
      </w:r>
      <w:r>
        <w:t>Gore,</w:t>
      </w:r>
      <w:r>
        <w:rPr>
          <w:spacing w:val="3"/>
        </w:rPr>
        <w:t xml:space="preserve"> </w:t>
      </w:r>
      <w:r>
        <w:t>dok</w:t>
      </w:r>
      <w:r>
        <w:rPr>
          <w:spacing w:val="-4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neto</w:t>
      </w:r>
      <w:r>
        <w:rPr>
          <w:spacing w:val="1"/>
        </w:rPr>
        <w:t xml:space="preserve"> </w:t>
      </w:r>
      <w:r>
        <w:t>zarada iznosila</w:t>
      </w:r>
      <w:r>
        <w:rPr>
          <w:spacing w:val="-1"/>
        </w:rPr>
        <w:t xml:space="preserve"> </w:t>
      </w:r>
      <w:r>
        <w:t>726</w:t>
      </w:r>
      <w:r>
        <w:rPr>
          <w:spacing w:val="1"/>
        </w:rPr>
        <w:t xml:space="preserve"> </w:t>
      </w:r>
      <w:r>
        <w:t>eur,</w:t>
      </w:r>
      <w:r>
        <w:rPr>
          <w:spacing w:val="-2"/>
        </w:rPr>
        <w:t xml:space="preserve"> </w:t>
      </w:r>
      <w:r>
        <w:t>odnosno</w:t>
      </w:r>
      <w:r>
        <w:rPr>
          <w:spacing w:val="4"/>
        </w:rPr>
        <w:t xml:space="preserve"> </w:t>
      </w:r>
      <w:r>
        <w:t>91,7%</w:t>
      </w:r>
      <w:r>
        <w:rPr>
          <w:spacing w:val="2"/>
        </w:rPr>
        <w:t xml:space="preserve"> </w:t>
      </w:r>
      <w:r>
        <w:t>prosjeka.</w:t>
      </w:r>
    </w:p>
    <w:p w14:paraId="4A7512D1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85FAD87" w14:textId="77777777" w:rsidR="005D44CE" w:rsidRDefault="005D44CE">
      <w:pPr>
        <w:pStyle w:val="BodyText"/>
        <w:spacing w:before="3"/>
        <w:rPr>
          <w:sz w:val="15"/>
        </w:rPr>
      </w:pPr>
    </w:p>
    <w:p w14:paraId="5990C019" w14:textId="77777777" w:rsidR="005D44CE" w:rsidRDefault="00E72D1A">
      <w:pPr>
        <w:pStyle w:val="BodyText"/>
        <w:spacing w:before="90" w:line="264" w:lineRule="auto"/>
        <w:ind w:left="320" w:right="1030"/>
        <w:jc w:val="both"/>
      </w:pPr>
      <w:r>
        <w:t>Porast prosječnog broja zaposlenih i prosječnih zarada ukazuje na opo</w:t>
      </w:r>
      <w:r>
        <w:t>ravak ekonomije u opštini</w:t>
      </w:r>
      <w:r>
        <w:rPr>
          <w:spacing w:val="1"/>
        </w:rPr>
        <w:t xml:space="preserve"> </w:t>
      </w:r>
      <w:r>
        <w:t>Mojkovac.</w:t>
      </w:r>
    </w:p>
    <w:p w14:paraId="212677CB" w14:textId="77777777" w:rsidR="005D44CE" w:rsidRDefault="005D44CE">
      <w:pPr>
        <w:pStyle w:val="BodyText"/>
        <w:spacing w:before="6"/>
        <w:rPr>
          <w:sz w:val="26"/>
        </w:rPr>
      </w:pPr>
    </w:p>
    <w:p w14:paraId="5BCE721F" w14:textId="77777777" w:rsidR="005D44CE" w:rsidRDefault="00E72D1A">
      <w:pPr>
        <w:ind w:left="2663"/>
      </w:pPr>
      <w:bookmarkStart w:id="24" w:name="_bookmark5"/>
      <w:bookmarkEnd w:id="24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6:</w:t>
      </w:r>
      <w:r>
        <w:rPr>
          <w:b/>
          <w:spacing w:val="-4"/>
        </w:rPr>
        <w:t xml:space="preserve"> </w:t>
      </w:r>
      <w:r>
        <w:t>Struktura</w:t>
      </w:r>
      <w:r>
        <w:rPr>
          <w:spacing w:val="-1"/>
        </w:rPr>
        <w:t xml:space="preserve"> </w:t>
      </w:r>
      <w:r>
        <w:t>zaposlenih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zarade</w:t>
      </w:r>
      <w:r>
        <w:rPr>
          <w:spacing w:val="-10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godinama</w:t>
      </w:r>
    </w:p>
    <w:p w14:paraId="19FD0520" w14:textId="77777777" w:rsidR="005D44CE" w:rsidRDefault="005D44CE">
      <w:pPr>
        <w:pStyle w:val="BodyText"/>
        <w:spacing w:before="11"/>
        <w:rPr>
          <w:sz w:val="17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99"/>
        <w:gridCol w:w="1594"/>
        <w:gridCol w:w="1599"/>
        <w:gridCol w:w="1594"/>
        <w:gridCol w:w="1599"/>
      </w:tblGrid>
      <w:tr w:rsidR="005D44CE" w14:paraId="324A7956" w14:textId="77777777">
        <w:trPr>
          <w:trHeight w:val="297"/>
        </w:trPr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ABA6BC0" w14:textId="77777777" w:rsidR="005D44CE" w:rsidRDefault="005D44CE">
            <w:pPr>
              <w:pStyle w:val="TableParagraph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CC47764" w14:textId="77777777" w:rsidR="005D44CE" w:rsidRDefault="005D44CE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82544F2" w14:textId="77777777" w:rsidR="005D44CE" w:rsidRDefault="00E72D1A">
            <w:pPr>
              <w:pStyle w:val="TableParagraph"/>
              <w:spacing w:before="10"/>
              <w:ind w:left="320" w:right="317"/>
              <w:jc w:val="center"/>
              <w:rPr>
                <w:b/>
              </w:rPr>
            </w:pPr>
            <w:r>
              <w:rPr>
                <w:b/>
              </w:rPr>
              <w:t>Zaposleni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8D2B714" w14:textId="77777777" w:rsidR="005D44CE" w:rsidRDefault="005D44CE">
            <w:pPr>
              <w:pStyle w:val="TableParagraph"/>
            </w:pPr>
          </w:p>
        </w:tc>
        <w:tc>
          <w:tcPr>
            <w:tcW w:w="3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6C658D2" w14:textId="77777777" w:rsidR="005D44CE" w:rsidRDefault="00E72D1A">
            <w:pPr>
              <w:pStyle w:val="TableParagraph"/>
              <w:spacing w:before="10"/>
              <w:ind w:left="1234" w:right="1234"/>
              <w:jc w:val="center"/>
              <w:rPr>
                <w:b/>
              </w:rPr>
            </w:pPr>
            <w:r>
              <w:rPr>
                <w:b/>
              </w:rPr>
              <w:t>Zarade</w:t>
            </w:r>
          </w:p>
        </w:tc>
      </w:tr>
      <w:tr w:rsidR="005D44CE" w14:paraId="775D0F19" w14:textId="77777777">
        <w:trPr>
          <w:trHeight w:val="297"/>
        </w:trPr>
        <w:tc>
          <w:tcPr>
            <w:tcW w:w="1599" w:type="dxa"/>
            <w:tcBorders>
              <w:top w:val="nil"/>
            </w:tcBorders>
            <w:shd w:val="clear" w:color="auto" w:fill="4471C4"/>
          </w:tcPr>
          <w:p w14:paraId="6E1D9442" w14:textId="77777777" w:rsidR="005D44CE" w:rsidRDefault="005D44CE">
            <w:pPr>
              <w:pStyle w:val="TableParagraph"/>
            </w:pPr>
          </w:p>
        </w:tc>
        <w:tc>
          <w:tcPr>
            <w:tcW w:w="1599" w:type="dxa"/>
            <w:tcBorders>
              <w:top w:val="nil"/>
            </w:tcBorders>
            <w:shd w:val="clear" w:color="auto" w:fill="4471C4"/>
          </w:tcPr>
          <w:p w14:paraId="7FCD94C5" w14:textId="77777777" w:rsidR="005D44CE" w:rsidRDefault="00E72D1A">
            <w:pPr>
              <w:pStyle w:val="TableParagraph"/>
              <w:spacing w:before="10"/>
              <w:ind w:left="164" w:right="164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594" w:type="dxa"/>
            <w:tcBorders>
              <w:top w:val="nil"/>
            </w:tcBorders>
            <w:shd w:val="clear" w:color="auto" w:fill="4471C4"/>
          </w:tcPr>
          <w:p w14:paraId="0CD13FE2" w14:textId="77777777" w:rsidR="005D44CE" w:rsidRDefault="00E72D1A">
            <w:pPr>
              <w:pStyle w:val="TableParagraph"/>
              <w:spacing w:before="10"/>
              <w:ind w:left="497" w:right="496"/>
              <w:jc w:val="center"/>
              <w:rPr>
                <w:b/>
              </w:rPr>
            </w:pPr>
            <w:r>
              <w:rPr>
                <w:b/>
              </w:rPr>
              <w:t>Žene</w:t>
            </w:r>
          </w:p>
        </w:tc>
        <w:tc>
          <w:tcPr>
            <w:tcW w:w="1599" w:type="dxa"/>
            <w:tcBorders>
              <w:top w:val="nil"/>
            </w:tcBorders>
            <w:shd w:val="clear" w:color="auto" w:fill="4471C4"/>
          </w:tcPr>
          <w:p w14:paraId="528C6D62" w14:textId="77777777" w:rsidR="005D44CE" w:rsidRDefault="00E72D1A">
            <w:pPr>
              <w:pStyle w:val="TableParagraph"/>
              <w:spacing w:before="10"/>
              <w:ind w:left="164" w:right="160"/>
              <w:jc w:val="center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žena</w:t>
            </w:r>
          </w:p>
        </w:tc>
        <w:tc>
          <w:tcPr>
            <w:tcW w:w="1594" w:type="dxa"/>
            <w:tcBorders>
              <w:top w:val="nil"/>
            </w:tcBorders>
            <w:shd w:val="clear" w:color="auto" w:fill="4471C4"/>
          </w:tcPr>
          <w:p w14:paraId="704D2FDA" w14:textId="77777777" w:rsidR="005D44CE" w:rsidRDefault="00E72D1A">
            <w:pPr>
              <w:pStyle w:val="TableParagraph"/>
              <w:spacing w:before="10"/>
              <w:ind w:left="497" w:right="497"/>
              <w:jc w:val="center"/>
              <w:rPr>
                <w:b/>
              </w:rPr>
            </w:pPr>
            <w:r>
              <w:rPr>
                <w:b/>
              </w:rPr>
              <w:t>Bruto</w:t>
            </w:r>
          </w:p>
        </w:tc>
        <w:tc>
          <w:tcPr>
            <w:tcW w:w="1599" w:type="dxa"/>
            <w:tcBorders>
              <w:top w:val="nil"/>
            </w:tcBorders>
            <w:shd w:val="clear" w:color="auto" w:fill="4471C4"/>
          </w:tcPr>
          <w:p w14:paraId="5C31A392" w14:textId="77777777" w:rsidR="005D44CE" w:rsidRDefault="00E72D1A">
            <w:pPr>
              <w:pStyle w:val="TableParagraph"/>
              <w:spacing w:before="10"/>
              <w:ind w:right="568"/>
              <w:jc w:val="right"/>
              <w:rPr>
                <w:b/>
              </w:rPr>
            </w:pPr>
            <w:r>
              <w:rPr>
                <w:b/>
              </w:rPr>
              <w:t>Neto</w:t>
            </w:r>
          </w:p>
        </w:tc>
      </w:tr>
      <w:tr w:rsidR="005D44CE" w14:paraId="2695E3F3" w14:textId="77777777">
        <w:trPr>
          <w:trHeight w:val="287"/>
        </w:trPr>
        <w:tc>
          <w:tcPr>
            <w:tcW w:w="1599" w:type="dxa"/>
          </w:tcPr>
          <w:p w14:paraId="481923F9" w14:textId="77777777" w:rsidR="005D44CE" w:rsidRDefault="00E72D1A">
            <w:pPr>
              <w:pStyle w:val="TableParagraph"/>
              <w:spacing w:before="1"/>
              <w:ind w:left="581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599" w:type="dxa"/>
          </w:tcPr>
          <w:p w14:paraId="0785E4E5" w14:textId="77777777" w:rsidR="005D44CE" w:rsidRDefault="00E72D1A">
            <w:pPr>
              <w:pStyle w:val="TableParagraph"/>
              <w:spacing w:line="249" w:lineRule="exact"/>
              <w:ind w:left="164" w:right="160"/>
              <w:jc w:val="center"/>
            </w:pPr>
            <w:r>
              <w:t>1164</w:t>
            </w:r>
          </w:p>
        </w:tc>
        <w:tc>
          <w:tcPr>
            <w:tcW w:w="1594" w:type="dxa"/>
          </w:tcPr>
          <w:p w14:paraId="36AAEC13" w14:textId="77777777" w:rsidR="005D44CE" w:rsidRDefault="00E72D1A">
            <w:pPr>
              <w:pStyle w:val="TableParagraph"/>
              <w:spacing w:line="249" w:lineRule="exact"/>
              <w:ind w:left="497" w:right="492"/>
              <w:jc w:val="center"/>
            </w:pPr>
            <w:r>
              <w:t>523</w:t>
            </w:r>
          </w:p>
        </w:tc>
        <w:tc>
          <w:tcPr>
            <w:tcW w:w="1599" w:type="dxa"/>
          </w:tcPr>
          <w:p w14:paraId="562F684C" w14:textId="77777777" w:rsidR="005D44CE" w:rsidRDefault="00E72D1A">
            <w:pPr>
              <w:pStyle w:val="TableParagraph"/>
              <w:spacing w:line="249" w:lineRule="exact"/>
              <w:ind w:left="164" w:right="155"/>
              <w:jc w:val="center"/>
            </w:pPr>
            <w:r>
              <w:t>44,9</w:t>
            </w:r>
          </w:p>
        </w:tc>
        <w:tc>
          <w:tcPr>
            <w:tcW w:w="1594" w:type="dxa"/>
          </w:tcPr>
          <w:p w14:paraId="73C10BD1" w14:textId="77777777" w:rsidR="005D44CE" w:rsidRDefault="00E72D1A">
            <w:pPr>
              <w:pStyle w:val="TableParagraph"/>
              <w:spacing w:line="249" w:lineRule="exact"/>
              <w:ind w:left="497" w:right="493"/>
              <w:jc w:val="center"/>
            </w:pPr>
            <w:r>
              <w:t>750</w:t>
            </w:r>
          </w:p>
        </w:tc>
        <w:tc>
          <w:tcPr>
            <w:tcW w:w="1599" w:type="dxa"/>
          </w:tcPr>
          <w:p w14:paraId="4FEF3375" w14:textId="77777777" w:rsidR="005D44CE" w:rsidRDefault="00E72D1A">
            <w:pPr>
              <w:pStyle w:val="TableParagraph"/>
              <w:spacing w:line="249" w:lineRule="exact"/>
              <w:ind w:right="621"/>
              <w:jc w:val="right"/>
            </w:pPr>
            <w:r>
              <w:t>501</w:t>
            </w:r>
          </w:p>
        </w:tc>
      </w:tr>
      <w:tr w:rsidR="005D44CE" w14:paraId="6ED5D729" w14:textId="77777777">
        <w:trPr>
          <w:trHeight w:val="287"/>
        </w:trPr>
        <w:tc>
          <w:tcPr>
            <w:tcW w:w="1599" w:type="dxa"/>
            <w:shd w:val="clear" w:color="auto" w:fill="D9E1F3"/>
          </w:tcPr>
          <w:p w14:paraId="5F56AFF3" w14:textId="77777777" w:rsidR="005D44CE" w:rsidRDefault="00E72D1A">
            <w:pPr>
              <w:pStyle w:val="TableParagraph"/>
              <w:spacing w:before="1"/>
              <w:ind w:left="581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599" w:type="dxa"/>
            <w:shd w:val="clear" w:color="auto" w:fill="D9E1F3"/>
          </w:tcPr>
          <w:p w14:paraId="1BA8F2D8" w14:textId="77777777" w:rsidR="005D44CE" w:rsidRDefault="00E72D1A">
            <w:pPr>
              <w:pStyle w:val="TableParagraph"/>
              <w:spacing w:line="249" w:lineRule="exact"/>
              <w:ind w:left="164" w:right="160"/>
              <w:jc w:val="center"/>
            </w:pPr>
            <w:r>
              <w:t>1224</w:t>
            </w:r>
          </w:p>
        </w:tc>
        <w:tc>
          <w:tcPr>
            <w:tcW w:w="1594" w:type="dxa"/>
            <w:shd w:val="clear" w:color="auto" w:fill="D9E1F3"/>
          </w:tcPr>
          <w:p w14:paraId="3B78FBB8" w14:textId="77777777" w:rsidR="005D44CE" w:rsidRDefault="00E72D1A">
            <w:pPr>
              <w:pStyle w:val="TableParagraph"/>
              <w:spacing w:line="249" w:lineRule="exact"/>
              <w:ind w:left="497" w:right="492"/>
              <w:jc w:val="center"/>
            </w:pPr>
            <w:r>
              <w:t>553</w:t>
            </w:r>
          </w:p>
        </w:tc>
        <w:tc>
          <w:tcPr>
            <w:tcW w:w="1599" w:type="dxa"/>
            <w:shd w:val="clear" w:color="auto" w:fill="D9E1F3"/>
          </w:tcPr>
          <w:p w14:paraId="2B5DA4FA" w14:textId="77777777" w:rsidR="005D44CE" w:rsidRDefault="00E72D1A">
            <w:pPr>
              <w:pStyle w:val="TableParagraph"/>
              <w:spacing w:line="249" w:lineRule="exact"/>
              <w:ind w:left="164" w:right="155"/>
              <w:jc w:val="center"/>
            </w:pPr>
            <w:r>
              <w:t>45,2</w:t>
            </w:r>
          </w:p>
        </w:tc>
        <w:tc>
          <w:tcPr>
            <w:tcW w:w="1594" w:type="dxa"/>
            <w:shd w:val="clear" w:color="auto" w:fill="D9E1F3"/>
          </w:tcPr>
          <w:p w14:paraId="428ECA36" w14:textId="77777777" w:rsidR="005D44CE" w:rsidRDefault="00E72D1A">
            <w:pPr>
              <w:pStyle w:val="TableParagraph"/>
              <w:spacing w:line="249" w:lineRule="exact"/>
              <w:ind w:left="497" w:right="493"/>
              <w:jc w:val="center"/>
            </w:pPr>
            <w:r>
              <w:t>774</w:t>
            </w:r>
          </w:p>
        </w:tc>
        <w:tc>
          <w:tcPr>
            <w:tcW w:w="1599" w:type="dxa"/>
            <w:shd w:val="clear" w:color="auto" w:fill="D9E1F3"/>
          </w:tcPr>
          <w:p w14:paraId="7AF046B7" w14:textId="77777777" w:rsidR="005D44CE" w:rsidRDefault="00E72D1A">
            <w:pPr>
              <w:pStyle w:val="TableParagraph"/>
              <w:spacing w:line="249" w:lineRule="exact"/>
              <w:ind w:right="621"/>
              <w:jc w:val="right"/>
            </w:pPr>
            <w:r>
              <w:t>516</w:t>
            </w:r>
          </w:p>
        </w:tc>
      </w:tr>
      <w:tr w:rsidR="005D44CE" w14:paraId="4EFCA248" w14:textId="77777777">
        <w:trPr>
          <w:trHeight w:val="292"/>
        </w:trPr>
        <w:tc>
          <w:tcPr>
            <w:tcW w:w="1599" w:type="dxa"/>
          </w:tcPr>
          <w:p w14:paraId="1CAC2354" w14:textId="77777777" w:rsidR="005D44CE" w:rsidRDefault="00E72D1A">
            <w:pPr>
              <w:pStyle w:val="TableParagraph"/>
              <w:spacing w:before="6"/>
              <w:ind w:left="581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599" w:type="dxa"/>
          </w:tcPr>
          <w:p w14:paraId="12D4027E" w14:textId="77777777" w:rsidR="005D44CE" w:rsidRDefault="00E72D1A">
            <w:pPr>
              <w:pStyle w:val="TableParagraph"/>
              <w:spacing w:before="1"/>
              <w:ind w:left="164" w:right="160"/>
              <w:jc w:val="center"/>
            </w:pPr>
            <w:r>
              <w:t>1121</w:t>
            </w:r>
          </w:p>
        </w:tc>
        <w:tc>
          <w:tcPr>
            <w:tcW w:w="1594" w:type="dxa"/>
          </w:tcPr>
          <w:p w14:paraId="6A705F5B" w14:textId="77777777" w:rsidR="005D44CE" w:rsidRDefault="00E72D1A">
            <w:pPr>
              <w:pStyle w:val="TableParagraph"/>
              <w:spacing w:before="1"/>
              <w:ind w:left="497" w:right="492"/>
              <w:jc w:val="center"/>
            </w:pPr>
            <w:r>
              <w:t>545</w:t>
            </w:r>
          </w:p>
        </w:tc>
        <w:tc>
          <w:tcPr>
            <w:tcW w:w="1599" w:type="dxa"/>
          </w:tcPr>
          <w:p w14:paraId="7407201D" w14:textId="77777777" w:rsidR="005D44CE" w:rsidRDefault="00E72D1A">
            <w:pPr>
              <w:pStyle w:val="TableParagraph"/>
              <w:spacing w:before="1"/>
              <w:ind w:left="164" w:right="155"/>
              <w:jc w:val="center"/>
            </w:pPr>
            <w:r>
              <w:t>48,6</w:t>
            </w:r>
          </w:p>
        </w:tc>
        <w:tc>
          <w:tcPr>
            <w:tcW w:w="1594" w:type="dxa"/>
          </w:tcPr>
          <w:p w14:paraId="5067F49E" w14:textId="77777777" w:rsidR="005D44CE" w:rsidRDefault="00E72D1A">
            <w:pPr>
              <w:pStyle w:val="TableParagraph"/>
              <w:spacing w:before="1"/>
              <w:ind w:left="497" w:right="493"/>
              <w:jc w:val="center"/>
            </w:pPr>
            <w:r>
              <w:t>785</w:t>
            </w:r>
          </w:p>
        </w:tc>
        <w:tc>
          <w:tcPr>
            <w:tcW w:w="1599" w:type="dxa"/>
          </w:tcPr>
          <w:p w14:paraId="3F202372" w14:textId="77777777" w:rsidR="005D44CE" w:rsidRDefault="00E72D1A">
            <w:pPr>
              <w:pStyle w:val="TableParagraph"/>
              <w:spacing w:before="1"/>
              <w:ind w:right="621"/>
              <w:jc w:val="right"/>
            </w:pPr>
            <w:r>
              <w:t>527</w:t>
            </w:r>
          </w:p>
        </w:tc>
      </w:tr>
      <w:tr w:rsidR="005D44CE" w14:paraId="4B3912D0" w14:textId="77777777">
        <w:trPr>
          <w:trHeight w:val="287"/>
        </w:trPr>
        <w:tc>
          <w:tcPr>
            <w:tcW w:w="1599" w:type="dxa"/>
            <w:shd w:val="clear" w:color="auto" w:fill="D9E1F3"/>
          </w:tcPr>
          <w:p w14:paraId="4CEA8424" w14:textId="77777777" w:rsidR="005D44CE" w:rsidRDefault="00E72D1A">
            <w:pPr>
              <w:pStyle w:val="TableParagraph"/>
              <w:spacing w:before="1"/>
              <w:ind w:left="581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599" w:type="dxa"/>
            <w:shd w:val="clear" w:color="auto" w:fill="D9E1F3"/>
          </w:tcPr>
          <w:p w14:paraId="5BDC26B4" w14:textId="77777777" w:rsidR="005D44CE" w:rsidRDefault="00E72D1A">
            <w:pPr>
              <w:pStyle w:val="TableParagraph"/>
              <w:spacing w:line="249" w:lineRule="exact"/>
              <w:ind w:left="164" w:right="160"/>
              <w:jc w:val="center"/>
            </w:pPr>
            <w:r>
              <w:t>1217</w:t>
            </w:r>
          </w:p>
        </w:tc>
        <w:tc>
          <w:tcPr>
            <w:tcW w:w="1594" w:type="dxa"/>
            <w:shd w:val="clear" w:color="auto" w:fill="D9E1F3"/>
          </w:tcPr>
          <w:p w14:paraId="27C5A820" w14:textId="77777777" w:rsidR="005D44CE" w:rsidRDefault="00E72D1A">
            <w:pPr>
              <w:pStyle w:val="TableParagraph"/>
              <w:spacing w:line="249" w:lineRule="exact"/>
              <w:ind w:left="497" w:right="492"/>
              <w:jc w:val="center"/>
            </w:pPr>
            <w:r>
              <w:t>622</w:t>
            </w:r>
          </w:p>
        </w:tc>
        <w:tc>
          <w:tcPr>
            <w:tcW w:w="1599" w:type="dxa"/>
            <w:shd w:val="clear" w:color="auto" w:fill="D9E1F3"/>
          </w:tcPr>
          <w:p w14:paraId="64CF9A35" w14:textId="77777777" w:rsidR="005D44CE" w:rsidRDefault="00E72D1A">
            <w:pPr>
              <w:pStyle w:val="TableParagraph"/>
              <w:spacing w:line="249" w:lineRule="exact"/>
              <w:ind w:left="164" w:right="155"/>
              <w:jc w:val="center"/>
            </w:pPr>
            <w:r>
              <w:t>51,1</w:t>
            </w:r>
          </w:p>
        </w:tc>
        <w:tc>
          <w:tcPr>
            <w:tcW w:w="1594" w:type="dxa"/>
            <w:shd w:val="clear" w:color="auto" w:fill="D9E1F3"/>
          </w:tcPr>
          <w:p w14:paraId="0B5BC125" w14:textId="77777777" w:rsidR="005D44CE" w:rsidRDefault="00E72D1A">
            <w:pPr>
              <w:pStyle w:val="TableParagraph"/>
              <w:spacing w:line="249" w:lineRule="exact"/>
              <w:ind w:left="497" w:right="493"/>
              <w:jc w:val="center"/>
            </w:pPr>
            <w:r>
              <w:t>777</w:t>
            </w:r>
          </w:p>
        </w:tc>
        <w:tc>
          <w:tcPr>
            <w:tcW w:w="1599" w:type="dxa"/>
            <w:shd w:val="clear" w:color="auto" w:fill="D9E1F3"/>
          </w:tcPr>
          <w:p w14:paraId="5A0D4C68" w14:textId="77777777" w:rsidR="005D44CE" w:rsidRDefault="00E72D1A">
            <w:pPr>
              <w:pStyle w:val="TableParagraph"/>
              <w:spacing w:line="249" w:lineRule="exact"/>
              <w:ind w:right="621"/>
              <w:jc w:val="right"/>
            </w:pPr>
            <w:r>
              <w:t>521</w:t>
            </w:r>
          </w:p>
        </w:tc>
      </w:tr>
      <w:tr w:rsidR="005D44CE" w14:paraId="0C950B12" w14:textId="77777777">
        <w:trPr>
          <w:trHeight w:val="287"/>
        </w:trPr>
        <w:tc>
          <w:tcPr>
            <w:tcW w:w="1599" w:type="dxa"/>
          </w:tcPr>
          <w:p w14:paraId="67939804" w14:textId="77777777" w:rsidR="005D44CE" w:rsidRDefault="00E72D1A">
            <w:pPr>
              <w:pStyle w:val="TableParagraph"/>
              <w:spacing w:before="1"/>
              <w:ind w:left="581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99" w:type="dxa"/>
          </w:tcPr>
          <w:p w14:paraId="243BC538" w14:textId="77777777" w:rsidR="005D44CE" w:rsidRDefault="00E72D1A">
            <w:pPr>
              <w:pStyle w:val="TableParagraph"/>
              <w:spacing w:line="249" w:lineRule="exact"/>
              <w:ind w:left="164" w:right="160"/>
              <w:jc w:val="center"/>
            </w:pPr>
            <w:r>
              <w:t>1326</w:t>
            </w:r>
          </w:p>
        </w:tc>
        <w:tc>
          <w:tcPr>
            <w:tcW w:w="1594" w:type="dxa"/>
          </w:tcPr>
          <w:p w14:paraId="2409C12C" w14:textId="77777777" w:rsidR="005D44CE" w:rsidRDefault="00E72D1A">
            <w:pPr>
              <w:pStyle w:val="TableParagraph"/>
              <w:spacing w:line="249" w:lineRule="exact"/>
              <w:ind w:left="497" w:right="492"/>
              <w:jc w:val="center"/>
            </w:pPr>
            <w:r>
              <w:t>647</w:t>
            </w:r>
          </w:p>
        </w:tc>
        <w:tc>
          <w:tcPr>
            <w:tcW w:w="1599" w:type="dxa"/>
          </w:tcPr>
          <w:p w14:paraId="254487EF" w14:textId="77777777" w:rsidR="005D44CE" w:rsidRDefault="00E72D1A">
            <w:pPr>
              <w:pStyle w:val="TableParagraph"/>
              <w:spacing w:line="249" w:lineRule="exact"/>
              <w:ind w:left="164" w:right="155"/>
              <w:jc w:val="center"/>
            </w:pPr>
            <w:r>
              <w:t>48,8</w:t>
            </w:r>
          </w:p>
        </w:tc>
        <w:tc>
          <w:tcPr>
            <w:tcW w:w="1594" w:type="dxa"/>
          </w:tcPr>
          <w:p w14:paraId="511F9239" w14:textId="77777777" w:rsidR="005D44CE" w:rsidRDefault="00E72D1A">
            <w:pPr>
              <w:pStyle w:val="TableParagraph"/>
              <w:spacing w:line="249" w:lineRule="exact"/>
              <w:ind w:left="497" w:right="493"/>
              <w:jc w:val="center"/>
            </w:pPr>
            <w:r>
              <w:t>813</w:t>
            </w:r>
          </w:p>
        </w:tc>
        <w:tc>
          <w:tcPr>
            <w:tcW w:w="1599" w:type="dxa"/>
          </w:tcPr>
          <w:p w14:paraId="4339699A" w14:textId="77777777" w:rsidR="005D44CE" w:rsidRDefault="00E72D1A">
            <w:pPr>
              <w:pStyle w:val="TableParagraph"/>
              <w:spacing w:line="249" w:lineRule="exact"/>
              <w:ind w:right="621"/>
              <w:jc w:val="right"/>
            </w:pPr>
            <w:r>
              <w:t>655</w:t>
            </w:r>
          </w:p>
        </w:tc>
      </w:tr>
      <w:tr w:rsidR="005D44CE" w14:paraId="45282BD1" w14:textId="77777777">
        <w:trPr>
          <w:trHeight w:val="287"/>
        </w:trPr>
        <w:tc>
          <w:tcPr>
            <w:tcW w:w="1599" w:type="dxa"/>
            <w:shd w:val="clear" w:color="auto" w:fill="D9E1F3"/>
          </w:tcPr>
          <w:p w14:paraId="4CD66803" w14:textId="77777777" w:rsidR="005D44CE" w:rsidRDefault="00E72D1A">
            <w:pPr>
              <w:pStyle w:val="TableParagraph"/>
              <w:spacing w:before="1"/>
              <w:ind w:left="581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599" w:type="dxa"/>
            <w:shd w:val="clear" w:color="auto" w:fill="D9E1F3"/>
          </w:tcPr>
          <w:p w14:paraId="586116F3" w14:textId="77777777" w:rsidR="005D44CE" w:rsidRDefault="00E72D1A">
            <w:pPr>
              <w:pStyle w:val="TableParagraph"/>
              <w:spacing w:line="249" w:lineRule="exact"/>
              <w:ind w:left="164" w:right="160"/>
              <w:jc w:val="center"/>
            </w:pPr>
            <w:r>
              <w:t>1390</w:t>
            </w:r>
          </w:p>
        </w:tc>
        <w:tc>
          <w:tcPr>
            <w:tcW w:w="1594" w:type="dxa"/>
            <w:shd w:val="clear" w:color="auto" w:fill="D9E1F3"/>
          </w:tcPr>
          <w:p w14:paraId="1FBA5CA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  <w:shd w:val="clear" w:color="auto" w:fill="D9E1F3"/>
          </w:tcPr>
          <w:p w14:paraId="4B80DCC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shd w:val="clear" w:color="auto" w:fill="D9E1F3"/>
          </w:tcPr>
          <w:p w14:paraId="29A309BA" w14:textId="77777777" w:rsidR="005D44CE" w:rsidRDefault="00E72D1A">
            <w:pPr>
              <w:pStyle w:val="TableParagraph"/>
              <w:spacing w:line="249" w:lineRule="exact"/>
              <w:ind w:left="497" w:right="492"/>
              <w:jc w:val="center"/>
            </w:pPr>
            <w:r>
              <w:t>895</w:t>
            </w:r>
          </w:p>
        </w:tc>
        <w:tc>
          <w:tcPr>
            <w:tcW w:w="1599" w:type="dxa"/>
            <w:shd w:val="clear" w:color="auto" w:fill="D9E1F3"/>
          </w:tcPr>
          <w:p w14:paraId="6EB8DDF6" w14:textId="77777777" w:rsidR="005D44CE" w:rsidRDefault="00E72D1A">
            <w:pPr>
              <w:pStyle w:val="TableParagraph"/>
              <w:spacing w:line="249" w:lineRule="exact"/>
              <w:ind w:right="621"/>
              <w:jc w:val="right"/>
            </w:pPr>
            <w:r>
              <w:t>726</w:t>
            </w:r>
          </w:p>
        </w:tc>
      </w:tr>
    </w:tbl>
    <w:p w14:paraId="3125B7BC" w14:textId="77777777" w:rsidR="005D44CE" w:rsidRDefault="00E72D1A">
      <w:pPr>
        <w:ind w:left="320"/>
        <w:jc w:val="both"/>
      </w:pPr>
      <w:r>
        <w:t>Izvor:</w:t>
      </w:r>
      <w:r>
        <w:rPr>
          <w:spacing w:val="-5"/>
        </w:rPr>
        <w:t xml:space="preserve"> </w:t>
      </w:r>
      <w:r>
        <w:t>Monstat</w:t>
      </w:r>
    </w:p>
    <w:p w14:paraId="0F0673BA" w14:textId="77777777" w:rsidR="005D44CE" w:rsidRDefault="005D44CE">
      <w:pPr>
        <w:pStyle w:val="BodyText"/>
        <w:spacing w:before="9"/>
        <w:rPr>
          <w:sz w:val="27"/>
        </w:rPr>
      </w:pPr>
    </w:p>
    <w:p w14:paraId="0592648A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1"/>
        <w:rPr>
          <w:i/>
          <w:sz w:val="24"/>
        </w:rPr>
      </w:pPr>
      <w:bookmarkStart w:id="25" w:name="2.2.2.2_Nezaposlenost"/>
      <w:bookmarkEnd w:id="25"/>
      <w:r>
        <w:rPr>
          <w:i/>
          <w:sz w:val="24"/>
        </w:rPr>
        <w:t>Nezaposlenost</w:t>
      </w:r>
    </w:p>
    <w:p w14:paraId="5C27BDED" w14:textId="77777777" w:rsidR="005D44CE" w:rsidRDefault="005D44CE">
      <w:pPr>
        <w:pStyle w:val="BodyText"/>
        <w:rPr>
          <w:i/>
          <w:sz w:val="26"/>
        </w:rPr>
      </w:pPr>
    </w:p>
    <w:p w14:paraId="7BAE04FC" w14:textId="77777777" w:rsidR="005D44CE" w:rsidRDefault="00E72D1A">
      <w:pPr>
        <w:pStyle w:val="BodyText"/>
        <w:spacing w:before="178" w:line="264" w:lineRule="auto"/>
        <w:ind w:left="320" w:right="1038"/>
        <w:jc w:val="both"/>
      </w:pPr>
      <w:r>
        <w:t>Broj nezaposlenih u opštini Mojkovac, zaključno sa 31. decembrom 2023. godine,</w:t>
      </w:r>
      <w:r>
        <w:rPr>
          <w:spacing w:val="60"/>
        </w:rPr>
        <w:t xml:space="preserve"> </w:t>
      </w:r>
      <w:r>
        <w:t>je iznosio</w:t>
      </w:r>
      <w:r>
        <w:rPr>
          <w:spacing w:val="1"/>
        </w:rPr>
        <w:t xml:space="preserve"> </w:t>
      </w:r>
      <w:r>
        <w:t xml:space="preserve">904, odnosno 2,20% ukupnog broja nezaposlenih u Crnoj Gori. Od ukupnog broja </w:t>
      </w:r>
      <w:r>
        <w:t>nezaposlenih</w:t>
      </w:r>
      <w:r>
        <w:rPr>
          <w:spacing w:val="1"/>
        </w:rPr>
        <w:t xml:space="preserve"> </w:t>
      </w:r>
      <w:r>
        <w:t>na teritoriji Mojkovca, najveći broj čine žene odnosno 53,47% (469 žena) dok je</w:t>
      </w:r>
      <w:r>
        <w:rPr>
          <w:spacing w:val="1"/>
        </w:rPr>
        <w:t xml:space="preserve"> </w:t>
      </w:r>
      <w:r>
        <w:t>46,52% (408)</w:t>
      </w:r>
      <w:r>
        <w:rPr>
          <w:spacing w:val="1"/>
        </w:rPr>
        <w:t xml:space="preserve"> </w:t>
      </w:r>
      <w:r>
        <w:t>muškaraca.</w:t>
      </w:r>
    </w:p>
    <w:p w14:paraId="5E023A38" w14:textId="77777777" w:rsidR="005D44CE" w:rsidRDefault="005D44CE">
      <w:pPr>
        <w:pStyle w:val="BodyText"/>
        <w:spacing w:before="4"/>
        <w:rPr>
          <w:sz w:val="26"/>
        </w:rPr>
      </w:pPr>
    </w:p>
    <w:p w14:paraId="16806E28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Strukturu nezaposlenih lica karakteriše nepovoljna obrazovna i starosna stuktura. Najveći broj</w:t>
      </w:r>
      <w:r>
        <w:rPr>
          <w:spacing w:val="1"/>
        </w:rPr>
        <w:t xml:space="preserve"> </w:t>
      </w:r>
      <w:r>
        <w:t>nezaposlenih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obrazovnih</w:t>
      </w:r>
      <w:r>
        <w:rPr>
          <w:spacing w:val="1"/>
        </w:rPr>
        <w:t xml:space="preserve"> </w:t>
      </w:r>
      <w:r>
        <w:t>kategorijama</w:t>
      </w:r>
      <w:r>
        <w:rPr>
          <w:spacing w:val="1"/>
        </w:rPr>
        <w:t xml:space="preserve"> </w:t>
      </w:r>
      <w:r>
        <w:t>čine</w:t>
      </w:r>
      <w:r>
        <w:rPr>
          <w:spacing w:val="1"/>
        </w:rPr>
        <w:t xml:space="preserve"> </w:t>
      </w:r>
      <w:r>
        <w:t>osobe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različitim</w:t>
      </w:r>
      <w:r>
        <w:rPr>
          <w:spacing w:val="1"/>
        </w:rPr>
        <w:t xml:space="preserve"> </w:t>
      </w:r>
      <w:r>
        <w:t>vrstama</w:t>
      </w:r>
      <w:r>
        <w:rPr>
          <w:spacing w:val="1"/>
        </w:rPr>
        <w:t xml:space="preserve"> </w:t>
      </w:r>
      <w:r>
        <w:t>srednjeg</w:t>
      </w:r>
      <w:r>
        <w:rPr>
          <w:spacing w:val="1"/>
        </w:rPr>
        <w:t xml:space="preserve"> </w:t>
      </w:r>
      <w:r>
        <w:t>obrazovanja, ukupno 574 lica, od čega su nešto malo manje od polovine čine žene, odnosno 290.</w:t>
      </w:r>
      <w:r>
        <w:rPr>
          <w:spacing w:val="1"/>
        </w:rPr>
        <w:t xml:space="preserve"> </w:t>
      </w:r>
      <w:r>
        <w:t>Najveći</w:t>
      </w:r>
      <w:r>
        <w:rPr>
          <w:spacing w:val="5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nezaposlenih</w:t>
      </w:r>
      <w:r>
        <w:rPr>
          <w:spacing w:val="4"/>
        </w:rPr>
        <w:t xml:space="preserve"> </w:t>
      </w:r>
      <w:r>
        <w:t>osoba</w:t>
      </w:r>
      <w:r>
        <w:rPr>
          <w:spacing w:val="8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nekom vrstom</w:t>
      </w:r>
      <w:r>
        <w:rPr>
          <w:spacing w:val="6"/>
        </w:rPr>
        <w:t xml:space="preserve"> </w:t>
      </w:r>
      <w:r>
        <w:t>srednje</w:t>
      </w:r>
      <w:r>
        <w:rPr>
          <w:spacing w:val="8"/>
        </w:rPr>
        <w:t xml:space="preserve"> </w:t>
      </w:r>
      <w:r>
        <w:t>škole</w:t>
      </w:r>
      <w:r>
        <w:rPr>
          <w:spacing w:val="9"/>
        </w:rPr>
        <w:t xml:space="preserve"> </w:t>
      </w:r>
      <w:r>
        <w:t>nalazi se</w:t>
      </w:r>
      <w:r>
        <w:rPr>
          <w:spacing w:val="9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starosnoj</w:t>
      </w:r>
      <w:r>
        <w:rPr>
          <w:spacing w:val="1"/>
        </w:rPr>
        <w:t xml:space="preserve"> </w:t>
      </w:r>
      <w:r>
        <w:t>dobi</w:t>
      </w:r>
      <w:r>
        <w:rPr>
          <w:spacing w:val="13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50</w:t>
      </w:r>
      <w:r>
        <w:rPr>
          <w:spacing w:val="-57"/>
        </w:rPr>
        <w:t xml:space="preserve"> </w:t>
      </w:r>
      <w:r>
        <w:t xml:space="preserve">i više godina, odnosno </w:t>
      </w:r>
      <w:r>
        <w:t>njih 212 od čega su 104 žene, dok je nešto manji broj starosne dobi od 41-</w:t>
      </w:r>
      <w:r>
        <w:rPr>
          <w:spacing w:val="-57"/>
        </w:rPr>
        <w:t xml:space="preserve"> </w:t>
      </w:r>
      <w:r>
        <w:t>50,</w:t>
      </w:r>
      <w:r>
        <w:rPr>
          <w:spacing w:val="-1"/>
        </w:rPr>
        <w:t xml:space="preserve"> </w:t>
      </w:r>
      <w:r>
        <w:t>odnosno</w:t>
      </w:r>
      <w:r>
        <w:rPr>
          <w:spacing w:val="6"/>
        </w:rPr>
        <w:t xml:space="preserve"> </w:t>
      </w:r>
      <w:r>
        <w:t>144</w:t>
      </w:r>
      <w:r>
        <w:rPr>
          <w:spacing w:val="-3"/>
        </w:rPr>
        <w:t xml:space="preserve"> </w:t>
      </w:r>
      <w:r>
        <w:t>nezaposlena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čega 69</w:t>
      </w:r>
      <w:r>
        <w:rPr>
          <w:spacing w:val="-3"/>
        </w:rPr>
        <w:t xml:space="preserve"> </w:t>
      </w:r>
      <w:r>
        <w:t>žena.</w:t>
      </w:r>
    </w:p>
    <w:p w14:paraId="580EB904" w14:textId="77777777" w:rsidR="005D44CE" w:rsidRDefault="005D44CE">
      <w:pPr>
        <w:pStyle w:val="BodyText"/>
        <w:spacing w:before="6"/>
        <w:rPr>
          <w:sz w:val="26"/>
        </w:rPr>
      </w:pPr>
    </w:p>
    <w:p w14:paraId="47DCA90B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>Veliki udio u broju nezaposlenih prema obrazovnim kategorijama čine osobe sa nedovršenom</w:t>
      </w:r>
      <w:r>
        <w:rPr>
          <w:spacing w:val="1"/>
        </w:rPr>
        <w:t xml:space="preserve"> </w:t>
      </w:r>
      <w:r>
        <w:t xml:space="preserve">osnovnom školom ili sa završenom osnovnom </w:t>
      </w:r>
      <w:r>
        <w:t>školom, odnosno njih 241 od čega je 155 žena.</w:t>
      </w:r>
      <w:r>
        <w:rPr>
          <w:spacing w:val="1"/>
        </w:rPr>
        <w:t xml:space="preserve"> </w:t>
      </w:r>
      <w:r>
        <w:t>Starosna struktura ove kategorije ukazuje da je najveći broj nezaposlenih osoba u životnoj dobi</w:t>
      </w:r>
      <w:r>
        <w:rPr>
          <w:spacing w:val="1"/>
        </w:rPr>
        <w:t xml:space="preserve"> </w:t>
      </w:r>
      <w:r>
        <w:t>od 50 i više godina (119), a više od polovine ukupnog broja čine žene (72). Upola manje je u</w:t>
      </w:r>
      <w:r>
        <w:rPr>
          <w:spacing w:val="1"/>
        </w:rPr>
        <w:t xml:space="preserve"> </w:t>
      </w:r>
      <w:r>
        <w:t>starosnoj</w:t>
      </w:r>
      <w:r>
        <w:rPr>
          <w:spacing w:val="-8"/>
        </w:rPr>
        <w:t xml:space="preserve"> </w:t>
      </w:r>
      <w:r>
        <w:t>dobi</w:t>
      </w:r>
      <w:r>
        <w:rPr>
          <w:spacing w:val="-7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takođe,</w:t>
      </w:r>
      <w:r>
        <w:rPr>
          <w:spacing w:val="4"/>
        </w:rPr>
        <w:t xml:space="preserve"> </w:t>
      </w:r>
      <w:r>
        <w:t>više od</w:t>
      </w:r>
      <w:r>
        <w:rPr>
          <w:spacing w:val="2"/>
        </w:rPr>
        <w:t xml:space="preserve"> </w:t>
      </w:r>
      <w:r>
        <w:t>polovine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žene.</w:t>
      </w:r>
    </w:p>
    <w:p w14:paraId="774DD59F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Nezaposlena lica sa višom i visokom školom čine 9,19% od ukupnog broja nezaposlenih o</w:t>
      </w:r>
      <w:r>
        <w:rPr>
          <w:spacing w:val="1"/>
        </w:rPr>
        <w:t xml:space="preserve"> </w:t>
      </w:r>
      <w:r>
        <w:t>obrazovnim kategorijama i najveći broj nezaposlenih u ovoj kategoriji se nalazi u starosnoj dobi</w:t>
      </w:r>
      <w:r>
        <w:rPr>
          <w:spacing w:val="1"/>
        </w:rPr>
        <w:t xml:space="preserve"> </w:t>
      </w:r>
      <w:r>
        <w:t xml:space="preserve">od 18 do 30 godina odnosno u </w:t>
      </w:r>
      <w:r>
        <w:t>starosnoj kategoriji 18-25 godina nalazimo 23 nezaposlenih sa</w:t>
      </w:r>
      <w:r>
        <w:rPr>
          <w:spacing w:val="1"/>
        </w:rPr>
        <w:t xml:space="preserve"> </w:t>
      </w:r>
      <w:r>
        <w:t>višom i visokom školom od čega više od polovine žena tj. njih 13, dok je u starosnoj grupi 26-30</w:t>
      </w:r>
      <w:r>
        <w:rPr>
          <w:spacing w:val="1"/>
        </w:rPr>
        <w:t xml:space="preserve"> </w:t>
      </w:r>
      <w:r>
        <w:t>takođe 23</w:t>
      </w:r>
      <w:r>
        <w:rPr>
          <w:spacing w:val="-3"/>
        </w:rPr>
        <w:t xml:space="preserve"> </w:t>
      </w:r>
      <w:r>
        <w:t>nezaposlenih</w:t>
      </w:r>
      <w:r>
        <w:rPr>
          <w:spacing w:val="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čega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žena.</w:t>
      </w:r>
    </w:p>
    <w:p w14:paraId="000931AC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BC33F2A" w14:textId="77777777" w:rsidR="005D44CE" w:rsidRDefault="005D44CE">
      <w:pPr>
        <w:pStyle w:val="BodyText"/>
        <w:spacing w:before="3"/>
        <w:rPr>
          <w:sz w:val="15"/>
        </w:rPr>
      </w:pPr>
    </w:p>
    <w:p w14:paraId="0C5B2A7E" w14:textId="77777777" w:rsidR="005D44CE" w:rsidRDefault="00E72D1A">
      <w:pPr>
        <w:pStyle w:val="BodyText"/>
        <w:spacing w:before="90" w:line="264" w:lineRule="auto"/>
        <w:ind w:left="320" w:right="1043"/>
        <w:jc w:val="both"/>
      </w:pPr>
      <w:r>
        <w:t>Upoređujući</w:t>
      </w:r>
      <w:r>
        <w:rPr>
          <w:spacing w:val="1"/>
        </w:rPr>
        <w:t xml:space="preserve"> </w:t>
      </w:r>
      <w:r>
        <w:t>zvanične</w:t>
      </w:r>
      <w:r>
        <w:rPr>
          <w:spacing w:val="1"/>
        </w:rPr>
        <w:t xml:space="preserve"> </w:t>
      </w:r>
      <w:r>
        <w:t>podatke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nezaposleno</w:t>
      </w:r>
      <w:r>
        <w:t>sti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stepenu</w:t>
      </w:r>
      <w:r>
        <w:rPr>
          <w:spacing w:val="1"/>
        </w:rPr>
        <w:t xml:space="preserve"> </w:t>
      </w:r>
      <w:r>
        <w:t>stručne</w:t>
      </w:r>
      <w:r>
        <w:rPr>
          <w:spacing w:val="1"/>
        </w:rPr>
        <w:t xml:space="preserve"> </w:t>
      </w:r>
      <w:r>
        <w:t>spreme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polu</w:t>
      </w:r>
      <w:r>
        <w:rPr>
          <w:spacing w:val="60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decembra 2022. i decembra 2023. moguće je uvidjeti blagi pad nezaposlenosti na nivou ukupne</w:t>
      </w:r>
      <w:r>
        <w:rPr>
          <w:spacing w:val="1"/>
        </w:rPr>
        <w:t xml:space="preserve"> </w:t>
      </w:r>
      <w:r>
        <w:t>nezaposlene populacije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ovom</w:t>
      </w:r>
      <w:r>
        <w:rPr>
          <w:spacing w:val="-7"/>
        </w:rPr>
        <w:t xml:space="preserve"> </w:t>
      </w:r>
      <w:r>
        <w:t>dvanaestomjesečnom</w:t>
      </w:r>
      <w:r>
        <w:rPr>
          <w:spacing w:val="-7"/>
        </w:rPr>
        <w:t xml:space="preserve"> </w:t>
      </w:r>
      <w:r>
        <w:t>periodu.</w:t>
      </w:r>
    </w:p>
    <w:p w14:paraId="2079EB2F" w14:textId="77777777" w:rsidR="005D44CE" w:rsidRDefault="005D44CE">
      <w:pPr>
        <w:pStyle w:val="BodyText"/>
        <w:spacing w:before="3"/>
      </w:pPr>
    </w:p>
    <w:p w14:paraId="00402186" w14:textId="77777777" w:rsidR="005D44CE" w:rsidRDefault="00E72D1A">
      <w:pPr>
        <w:spacing w:before="1"/>
        <w:ind w:left="297" w:right="1012"/>
        <w:jc w:val="center"/>
      </w:pPr>
      <w:bookmarkStart w:id="26" w:name="_bookmark6"/>
      <w:bookmarkEnd w:id="26"/>
      <w:r>
        <w:rPr>
          <w:b/>
        </w:rPr>
        <w:t>Tabela</w:t>
      </w:r>
      <w:r>
        <w:rPr>
          <w:b/>
          <w:spacing w:val="-7"/>
        </w:rPr>
        <w:t xml:space="preserve"> </w:t>
      </w:r>
      <w:r>
        <w:rPr>
          <w:b/>
        </w:rPr>
        <w:t>7:</w:t>
      </w:r>
      <w:r>
        <w:rPr>
          <w:b/>
          <w:spacing w:val="-4"/>
        </w:rPr>
        <w:t xml:space="preserve"> </w:t>
      </w:r>
      <w:r>
        <w:t>Nezaposleni</w:t>
      </w:r>
      <w:r>
        <w:rPr>
          <w:spacing w:val="-7"/>
        </w:rPr>
        <w:t xml:space="preserve"> </w:t>
      </w:r>
      <w:r>
        <w:t>prema stepenu stručne</w:t>
      </w:r>
      <w:r>
        <w:rPr>
          <w:spacing w:val="-9"/>
        </w:rPr>
        <w:t xml:space="preserve"> </w:t>
      </w:r>
      <w:r>
        <w:t>spreme</w:t>
      </w:r>
      <w:r>
        <w:rPr>
          <w:spacing w:val="-10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polu</w:t>
      </w:r>
    </w:p>
    <w:p w14:paraId="3752D50B" w14:textId="77777777" w:rsidR="005D44CE" w:rsidRDefault="005D44CE">
      <w:pPr>
        <w:pStyle w:val="BodyText"/>
        <w:spacing w:before="11"/>
        <w:rPr>
          <w:sz w:val="17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2"/>
        <w:gridCol w:w="1325"/>
        <w:gridCol w:w="1071"/>
        <w:gridCol w:w="984"/>
        <w:gridCol w:w="1070"/>
        <w:gridCol w:w="1320"/>
        <w:gridCol w:w="710"/>
        <w:gridCol w:w="984"/>
        <w:gridCol w:w="715"/>
      </w:tblGrid>
      <w:tr w:rsidR="005D44CE" w14:paraId="373F3049" w14:textId="77777777">
        <w:trPr>
          <w:trHeight w:val="288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FC3C5C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487A07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224A79D" w14:textId="77777777" w:rsidR="005D44CE" w:rsidRDefault="00E72D1A">
            <w:pPr>
              <w:pStyle w:val="TableParagraph"/>
              <w:spacing w:before="10"/>
              <w:ind w:left="379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>1.12.2022.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33F017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327D40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9FDC0F3" w14:textId="77777777" w:rsidR="005D44CE" w:rsidRDefault="00E72D1A">
            <w:pPr>
              <w:pStyle w:val="TableParagraph"/>
              <w:spacing w:before="10"/>
              <w:ind w:left="26"/>
              <w:rPr>
                <w:b/>
              </w:rPr>
            </w:pPr>
            <w:r>
              <w:rPr>
                <w:b/>
              </w:rPr>
              <w:t>31.12.2023.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6DFEAC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8DABFD2" w14:textId="77777777">
        <w:trPr>
          <w:trHeight w:val="287"/>
        </w:trPr>
        <w:tc>
          <w:tcPr>
            <w:tcW w:w="1402" w:type="dxa"/>
            <w:tcBorders>
              <w:top w:val="nil"/>
            </w:tcBorders>
            <w:shd w:val="clear" w:color="auto" w:fill="4471C4"/>
          </w:tcPr>
          <w:p w14:paraId="0E2C1F6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</w:tcBorders>
            <w:shd w:val="clear" w:color="auto" w:fill="4471C4"/>
          </w:tcPr>
          <w:p w14:paraId="4DBCDBA7" w14:textId="77777777" w:rsidR="005D44CE" w:rsidRDefault="00E72D1A">
            <w:pPr>
              <w:pStyle w:val="TableParagraph"/>
              <w:spacing w:before="10"/>
              <w:ind w:left="278" w:right="274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4471C4"/>
          </w:tcPr>
          <w:p w14:paraId="61436278" w14:textId="77777777" w:rsidR="005D44CE" w:rsidRDefault="00E72D1A">
            <w:pPr>
              <w:pStyle w:val="TableParagraph"/>
              <w:spacing w:before="10"/>
              <w:ind w:left="4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84" w:type="dxa"/>
            <w:tcBorders>
              <w:top w:val="nil"/>
            </w:tcBorders>
            <w:shd w:val="clear" w:color="auto" w:fill="4471C4"/>
          </w:tcPr>
          <w:p w14:paraId="71257666" w14:textId="77777777" w:rsidR="005D44CE" w:rsidRDefault="00E72D1A">
            <w:pPr>
              <w:pStyle w:val="TableParagraph"/>
              <w:spacing w:before="10"/>
              <w:ind w:left="229" w:right="229"/>
              <w:jc w:val="center"/>
              <w:rPr>
                <w:b/>
              </w:rPr>
            </w:pPr>
            <w:r>
              <w:rPr>
                <w:b/>
              </w:rPr>
              <w:t>Žene</w:t>
            </w:r>
          </w:p>
        </w:tc>
        <w:tc>
          <w:tcPr>
            <w:tcW w:w="1070" w:type="dxa"/>
            <w:tcBorders>
              <w:top w:val="nil"/>
            </w:tcBorders>
            <w:shd w:val="clear" w:color="auto" w:fill="4471C4"/>
          </w:tcPr>
          <w:p w14:paraId="453C1AF8" w14:textId="77777777" w:rsidR="005D44CE" w:rsidRDefault="00E72D1A">
            <w:pPr>
              <w:pStyle w:val="TableParagraph"/>
              <w:spacing w:before="10"/>
              <w:ind w:left="6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320" w:type="dxa"/>
            <w:tcBorders>
              <w:top w:val="nil"/>
            </w:tcBorders>
            <w:shd w:val="clear" w:color="auto" w:fill="4471C4"/>
          </w:tcPr>
          <w:p w14:paraId="2DE375EF" w14:textId="77777777" w:rsidR="005D44CE" w:rsidRDefault="00E72D1A">
            <w:pPr>
              <w:pStyle w:val="TableParagraph"/>
              <w:spacing w:before="10"/>
              <w:ind w:left="275" w:right="273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4471C4"/>
          </w:tcPr>
          <w:p w14:paraId="0A302380" w14:textId="77777777" w:rsidR="005D44CE" w:rsidRDefault="00E72D1A">
            <w:pPr>
              <w:pStyle w:val="TableParagraph"/>
              <w:spacing w:before="10"/>
              <w:ind w:left="14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84" w:type="dxa"/>
            <w:tcBorders>
              <w:top w:val="nil"/>
            </w:tcBorders>
            <w:shd w:val="clear" w:color="auto" w:fill="4471C4"/>
          </w:tcPr>
          <w:p w14:paraId="73CE9886" w14:textId="77777777" w:rsidR="005D44CE" w:rsidRDefault="00E72D1A">
            <w:pPr>
              <w:pStyle w:val="TableParagraph"/>
              <w:spacing w:before="10"/>
              <w:ind w:left="234" w:right="223"/>
              <w:jc w:val="center"/>
              <w:rPr>
                <w:b/>
              </w:rPr>
            </w:pPr>
            <w:r>
              <w:rPr>
                <w:b/>
              </w:rPr>
              <w:t>Žene</w:t>
            </w:r>
          </w:p>
        </w:tc>
        <w:tc>
          <w:tcPr>
            <w:tcW w:w="715" w:type="dxa"/>
            <w:tcBorders>
              <w:top w:val="nil"/>
            </w:tcBorders>
            <w:shd w:val="clear" w:color="auto" w:fill="4471C4"/>
          </w:tcPr>
          <w:p w14:paraId="57BE4144" w14:textId="77777777" w:rsidR="005D44CE" w:rsidRDefault="00E72D1A">
            <w:pPr>
              <w:pStyle w:val="TableParagraph"/>
              <w:spacing w:before="10"/>
              <w:ind w:left="10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5D44CE" w14:paraId="2FDF99D7" w14:textId="77777777">
        <w:trPr>
          <w:trHeight w:val="277"/>
        </w:trPr>
        <w:tc>
          <w:tcPr>
            <w:tcW w:w="1402" w:type="dxa"/>
          </w:tcPr>
          <w:p w14:paraId="3AFDA744" w14:textId="77777777" w:rsidR="005D44CE" w:rsidRDefault="00E72D1A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325" w:type="dxa"/>
          </w:tcPr>
          <w:p w14:paraId="3006BC96" w14:textId="77777777" w:rsidR="005D44CE" w:rsidRDefault="00E72D1A">
            <w:pPr>
              <w:pStyle w:val="TableParagraph"/>
              <w:spacing w:line="249" w:lineRule="exact"/>
              <w:ind w:left="278" w:right="263"/>
              <w:jc w:val="center"/>
            </w:pPr>
            <w:r>
              <w:t>235</w:t>
            </w:r>
          </w:p>
        </w:tc>
        <w:tc>
          <w:tcPr>
            <w:tcW w:w="1071" w:type="dxa"/>
          </w:tcPr>
          <w:p w14:paraId="0D7D9B04" w14:textId="77777777" w:rsidR="005D44CE" w:rsidRDefault="00E72D1A">
            <w:pPr>
              <w:pStyle w:val="TableParagraph"/>
              <w:spacing w:line="249" w:lineRule="exact"/>
              <w:ind w:left="340"/>
            </w:pPr>
            <w:r>
              <w:t>24,1</w:t>
            </w:r>
          </w:p>
        </w:tc>
        <w:tc>
          <w:tcPr>
            <w:tcW w:w="984" w:type="dxa"/>
          </w:tcPr>
          <w:p w14:paraId="26B097BC" w14:textId="77777777" w:rsidR="005D44CE" w:rsidRDefault="00E72D1A">
            <w:pPr>
              <w:pStyle w:val="TableParagraph"/>
              <w:spacing w:line="249" w:lineRule="exact"/>
              <w:ind w:left="229" w:right="229"/>
              <w:jc w:val="center"/>
            </w:pPr>
            <w:r>
              <w:t>148</w:t>
            </w:r>
          </w:p>
        </w:tc>
        <w:tc>
          <w:tcPr>
            <w:tcW w:w="1070" w:type="dxa"/>
          </w:tcPr>
          <w:p w14:paraId="5FB9D260" w14:textId="77777777" w:rsidR="005D44CE" w:rsidRDefault="00E72D1A">
            <w:pPr>
              <w:pStyle w:val="TableParagraph"/>
              <w:spacing w:line="249" w:lineRule="exact"/>
              <w:ind w:left="265" w:right="254"/>
              <w:jc w:val="center"/>
            </w:pPr>
            <w:r>
              <w:t>28,0</w:t>
            </w:r>
          </w:p>
        </w:tc>
        <w:tc>
          <w:tcPr>
            <w:tcW w:w="1320" w:type="dxa"/>
          </w:tcPr>
          <w:p w14:paraId="76C886DC" w14:textId="77777777" w:rsidR="005D44CE" w:rsidRDefault="00E72D1A">
            <w:pPr>
              <w:pStyle w:val="TableParagraph"/>
              <w:spacing w:line="249" w:lineRule="exact"/>
              <w:ind w:left="275" w:right="263"/>
              <w:jc w:val="center"/>
            </w:pPr>
            <w:r>
              <w:t>222</w:t>
            </w:r>
          </w:p>
        </w:tc>
        <w:tc>
          <w:tcPr>
            <w:tcW w:w="710" w:type="dxa"/>
          </w:tcPr>
          <w:p w14:paraId="05EAABE6" w14:textId="77777777" w:rsidR="005D44CE" w:rsidRDefault="00E72D1A">
            <w:pPr>
              <w:pStyle w:val="TableParagraph"/>
              <w:spacing w:line="249" w:lineRule="exact"/>
              <w:ind w:left="88" w:right="65"/>
              <w:jc w:val="center"/>
            </w:pPr>
            <w:r>
              <w:t>24,74</w:t>
            </w:r>
          </w:p>
        </w:tc>
        <w:tc>
          <w:tcPr>
            <w:tcW w:w="984" w:type="dxa"/>
          </w:tcPr>
          <w:p w14:paraId="16D14157" w14:textId="77777777" w:rsidR="005D44CE" w:rsidRDefault="00E72D1A">
            <w:pPr>
              <w:pStyle w:val="TableParagraph"/>
              <w:spacing w:line="249" w:lineRule="exact"/>
              <w:ind w:left="234" w:right="219"/>
              <w:jc w:val="center"/>
            </w:pPr>
            <w:r>
              <w:t>144</w:t>
            </w:r>
          </w:p>
        </w:tc>
        <w:tc>
          <w:tcPr>
            <w:tcW w:w="715" w:type="dxa"/>
          </w:tcPr>
          <w:p w14:paraId="74C47594" w14:textId="77777777" w:rsidR="005D44CE" w:rsidRDefault="00E72D1A">
            <w:pPr>
              <w:pStyle w:val="TableParagraph"/>
              <w:spacing w:line="249" w:lineRule="exact"/>
              <w:ind w:left="36" w:right="16"/>
              <w:jc w:val="center"/>
            </w:pPr>
            <w:r>
              <w:t>29,62</w:t>
            </w:r>
          </w:p>
        </w:tc>
      </w:tr>
      <w:tr w:rsidR="005D44CE" w14:paraId="6E17F773" w14:textId="77777777">
        <w:trPr>
          <w:trHeight w:val="278"/>
        </w:trPr>
        <w:tc>
          <w:tcPr>
            <w:tcW w:w="1402" w:type="dxa"/>
            <w:shd w:val="clear" w:color="auto" w:fill="D9E1F3"/>
          </w:tcPr>
          <w:p w14:paraId="301D9650" w14:textId="77777777" w:rsidR="005D44CE" w:rsidRDefault="00E72D1A">
            <w:pPr>
              <w:pStyle w:val="TableParagraph"/>
              <w:spacing w:before="1"/>
              <w:ind w:left="298" w:right="288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325" w:type="dxa"/>
            <w:shd w:val="clear" w:color="auto" w:fill="D9E1F3"/>
          </w:tcPr>
          <w:p w14:paraId="7A1C404B" w14:textId="77777777" w:rsidR="005D44CE" w:rsidRDefault="00E72D1A">
            <w:pPr>
              <w:pStyle w:val="TableParagraph"/>
              <w:spacing w:line="249" w:lineRule="exact"/>
              <w:ind w:left="278" w:right="268"/>
              <w:jc w:val="center"/>
            </w:pPr>
            <w:r>
              <w:t>21</w:t>
            </w:r>
          </w:p>
        </w:tc>
        <w:tc>
          <w:tcPr>
            <w:tcW w:w="1071" w:type="dxa"/>
            <w:shd w:val="clear" w:color="auto" w:fill="D9E1F3"/>
          </w:tcPr>
          <w:p w14:paraId="28DB7728" w14:textId="77777777" w:rsidR="005D44CE" w:rsidRDefault="00E72D1A">
            <w:pPr>
              <w:pStyle w:val="TableParagraph"/>
              <w:spacing w:line="249" w:lineRule="exact"/>
              <w:ind w:left="150" w:right="146"/>
              <w:jc w:val="center"/>
            </w:pPr>
            <w:r>
              <w:t>2,2</w:t>
            </w:r>
          </w:p>
        </w:tc>
        <w:tc>
          <w:tcPr>
            <w:tcW w:w="984" w:type="dxa"/>
            <w:shd w:val="clear" w:color="auto" w:fill="D9E1F3"/>
          </w:tcPr>
          <w:p w14:paraId="06770164" w14:textId="77777777" w:rsidR="005D44CE" w:rsidRDefault="00E72D1A">
            <w:pPr>
              <w:pStyle w:val="TableParagraph"/>
              <w:spacing w:line="249" w:lineRule="exact"/>
              <w:ind w:left="234" w:right="229"/>
              <w:jc w:val="center"/>
            </w:pPr>
            <w:r>
              <w:t>14</w:t>
            </w:r>
          </w:p>
        </w:tc>
        <w:tc>
          <w:tcPr>
            <w:tcW w:w="1070" w:type="dxa"/>
            <w:shd w:val="clear" w:color="auto" w:fill="D9E1F3"/>
          </w:tcPr>
          <w:p w14:paraId="1E7D1439" w14:textId="77777777" w:rsidR="005D44CE" w:rsidRDefault="00E72D1A">
            <w:pPr>
              <w:pStyle w:val="TableParagraph"/>
              <w:spacing w:line="249" w:lineRule="exact"/>
              <w:ind w:left="265" w:right="259"/>
              <w:jc w:val="center"/>
            </w:pPr>
            <w:r>
              <w:t>2,6</w:t>
            </w:r>
          </w:p>
        </w:tc>
        <w:tc>
          <w:tcPr>
            <w:tcW w:w="1320" w:type="dxa"/>
            <w:shd w:val="clear" w:color="auto" w:fill="D9E1F3"/>
          </w:tcPr>
          <w:p w14:paraId="3F7D9FB4" w14:textId="77777777" w:rsidR="005D44CE" w:rsidRDefault="00E72D1A">
            <w:pPr>
              <w:pStyle w:val="TableParagraph"/>
              <w:spacing w:line="249" w:lineRule="exact"/>
              <w:ind w:left="275" w:right="268"/>
              <w:jc w:val="center"/>
            </w:pPr>
            <w:r>
              <w:t>20</w:t>
            </w:r>
          </w:p>
        </w:tc>
        <w:tc>
          <w:tcPr>
            <w:tcW w:w="710" w:type="dxa"/>
            <w:shd w:val="clear" w:color="auto" w:fill="D9E1F3"/>
          </w:tcPr>
          <w:p w14:paraId="5164A3CA" w14:textId="77777777" w:rsidR="005D44CE" w:rsidRDefault="00E72D1A">
            <w:pPr>
              <w:pStyle w:val="TableParagraph"/>
              <w:spacing w:line="249" w:lineRule="exact"/>
              <w:ind w:left="88" w:right="69"/>
              <w:jc w:val="center"/>
            </w:pPr>
            <w:r>
              <w:t>2,22</w:t>
            </w:r>
          </w:p>
        </w:tc>
        <w:tc>
          <w:tcPr>
            <w:tcW w:w="984" w:type="dxa"/>
            <w:shd w:val="clear" w:color="auto" w:fill="D9E1F3"/>
          </w:tcPr>
          <w:p w14:paraId="1CEC6FB3" w14:textId="77777777" w:rsidR="005D44CE" w:rsidRDefault="00E72D1A">
            <w:pPr>
              <w:pStyle w:val="TableParagraph"/>
              <w:spacing w:line="249" w:lineRule="exact"/>
              <w:ind w:left="234" w:right="215"/>
              <w:jc w:val="center"/>
            </w:pPr>
            <w:r>
              <w:t>14</w:t>
            </w:r>
          </w:p>
        </w:tc>
        <w:tc>
          <w:tcPr>
            <w:tcW w:w="715" w:type="dxa"/>
            <w:shd w:val="clear" w:color="auto" w:fill="D9E1F3"/>
          </w:tcPr>
          <w:p w14:paraId="3585EE69" w14:textId="77777777" w:rsidR="005D44CE" w:rsidRDefault="00E72D1A">
            <w:pPr>
              <w:pStyle w:val="TableParagraph"/>
              <w:spacing w:line="249" w:lineRule="exact"/>
              <w:ind w:left="36" w:right="21"/>
              <w:jc w:val="center"/>
            </w:pPr>
            <w:r>
              <w:t>2,88</w:t>
            </w:r>
          </w:p>
        </w:tc>
      </w:tr>
      <w:tr w:rsidR="005D44CE" w14:paraId="6CF1686B" w14:textId="77777777">
        <w:trPr>
          <w:trHeight w:val="277"/>
        </w:trPr>
        <w:tc>
          <w:tcPr>
            <w:tcW w:w="1402" w:type="dxa"/>
          </w:tcPr>
          <w:p w14:paraId="287CF7A8" w14:textId="77777777" w:rsidR="005D44CE" w:rsidRDefault="00E72D1A">
            <w:pPr>
              <w:pStyle w:val="TableParagraph"/>
              <w:spacing w:before="1"/>
              <w:ind w:left="298" w:right="289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325" w:type="dxa"/>
          </w:tcPr>
          <w:p w14:paraId="5D35ABB1" w14:textId="77777777" w:rsidR="005D44CE" w:rsidRDefault="00E72D1A">
            <w:pPr>
              <w:pStyle w:val="TableParagraph"/>
              <w:spacing w:line="249" w:lineRule="exact"/>
              <w:ind w:left="278" w:right="263"/>
              <w:jc w:val="center"/>
            </w:pPr>
            <w:r>
              <w:t>363</w:t>
            </w:r>
          </w:p>
        </w:tc>
        <w:tc>
          <w:tcPr>
            <w:tcW w:w="1071" w:type="dxa"/>
          </w:tcPr>
          <w:p w14:paraId="6F087FF6" w14:textId="77777777" w:rsidR="005D44CE" w:rsidRDefault="00E72D1A">
            <w:pPr>
              <w:pStyle w:val="TableParagraph"/>
              <w:spacing w:line="249" w:lineRule="exact"/>
              <w:ind w:left="340"/>
            </w:pPr>
            <w:r>
              <w:t>37,2</w:t>
            </w:r>
          </w:p>
        </w:tc>
        <w:tc>
          <w:tcPr>
            <w:tcW w:w="984" w:type="dxa"/>
          </w:tcPr>
          <w:p w14:paraId="3421F854" w14:textId="77777777" w:rsidR="005D44CE" w:rsidRDefault="00E72D1A">
            <w:pPr>
              <w:pStyle w:val="TableParagraph"/>
              <w:spacing w:line="249" w:lineRule="exact"/>
              <w:ind w:left="229" w:right="229"/>
              <w:jc w:val="center"/>
            </w:pPr>
            <w:r>
              <w:t>155</w:t>
            </w:r>
          </w:p>
        </w:tc>
        <w:tc>
          <w:tcPr>
            <w:tcW w:w="1070" w:type="dxa"/>
          </w:tcPr>
          <w:p w14:paraId="16408104" w14:textId="77777777" w:rsidR="005D44CE" w:rsidRDefault="00E72D1A">
            <w:pPr>
              <w:pStyle w:val="TableParagraph"/>
              <w:spacing w:line="249" w:lineRule="exact"/>
              <w:ind w:left="265" w:right="254"/>
              <w:jc w:val="center"/>
            </w:pPr>
            <w:r>
              <w:t>29,3</w:t>
            </w:r>
          </w:p>
        </w:tc>
        <w:tc>
          <w:tcPr>
            <w:tcW w:w="1320" w:type="dxa"/>
          </w:tcPr>
          <w:p w14:paraId="43A22968" w14:textId="77777777" w:rsidR="005D44CE" w:rsidRDefault="00E72D1A">
            <w:pPr>
              <w:pStyle w:val="TableParagraph"/>
              <w:spacing w:line="249" w:lineRule="exact"/>
              <w:ind w:left="275" w:right="263"/>
              <w:jc w:val="center"/>
            </w:pPr>
            <w:r>
              <w:t>319</w:t>
            </w:r>
          </w:p>
        </w:tc>
        <w:tc>
          <w:tcPr>
            <w:tcW w:w="710" w:type="dxa"/>
          </w:tcPr>
          <w:p w14:paraId="3F1B420A" w14:textId="77777777" w:rsidR="005D44CE" w:rsidRDefault="00E72D1A">
            <w:pPr>
              <w:pStyle w:val="TableParagraph"/>
              <w:spacing w:line="249" w:lineRule="exact"/>
              <w:ind w:left="88" w:right="65"/>
              <w:jc w:val="center"/>
            </w:pPr>
            <w:r>
              <w:t>35,56</w:t>
            </w:r>
          </w:p>
        </w:tc>
        <w:tc>
          <w:tcPr>
            <w:tcW w:w="984" w:type="dxa"/>
          </w:tcPr>
          <w:p w14:paraId="13C14982" w14:textId="77777777" w:rsidR="005D44CE" w:rsidRDefault="00E72D1A">
            <w:pPr>
              <w:pStyle w:val="TableParagraph"/>
              <w:spacing w:line="249" w:lineRule="exact"/>
              <w:ind w:left="234" w:right="219"/>
              <w:jc w:val="center"/>
            </w:pPr>
            <w:r>
              <w:t>138</w:t>
            </w:r>
          </w:p>
        </w:tc>
        <w:tc>
          <w:tcPr>
            <w:tcW w:w="715" w:type="dxa"/>
          </w:tcPr>
          <w:p w14:paraId="792DCBD3" w14:textId="77777777" w:rsidR="005D44CE" w:rsidRDefault="00E72D1A">
            <w:pPr>
              <w:pStyle w:val="TableParagraph"/>
              <w:spacing w:line="249" w:lineRule="exact"/>
              <w:ind w:left="36" w:right="16"/>
              <w:jc w:val="center"/>
            </w:pPr>
            <w:r>
              <w:t>28,39</w:t>
            </w:r>
          </w:p>
        </w:tc>
      </w:tr>
      <w:tr w:rsidR="005D44CE" w14:paraId="6D6DB099" w14:textId="77777777">
        <w:trPr>
          <w:trHeight w:val="277"/>
        </w:trPr>
        <w:tc>
          <w:tcPr>
            <w:tcW w:w="1402" w:type="dxa"/>
            <w:shd w:val="clear" w:color="auto" w:fill="D9E1F3"/>
          </w:tcPr>
          <w:p w14:paraId="043FBA00" w14:textId="77777777" w:rsidR="005D44CE" w:rsidRDefault="00E72D1A">
            <w:pPr>
              <w:pStyle w:val="TableParagraph"/>
              <w:spacing w:before="1"/>
              <w:ind w:left="298" w:right="282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325" w:type="dxa"/>
            <w:shd w:val="clear" w:color="auto" w:fill="D9E1F3"/>
          </w:tcPr>
          <w:p w14:paraId="1BCF3F7C" w14:textId="77777777" w:rsidR="005D44CE" w:rsidRDefault="00E72D1A">
            <w:pPr>
              <w:pStyle w:val="TableParagraph"/>
              <w:spacing w:line="249" w:lineRule="exact"/>
              <w:ind w:left="278" w:right="263"/>
              <w:jc w:val="center"/>
            </w:pPr>
            <w:r>
              <w:t>263</w:t>
            </w:r>
          </w:p>
        </w:tc>
        <w:tc>
          <w:tcPr>
            <w:tcW w:w="1071" w:type="dxa"/>
            <w:shd w:val="clear" w:color="auto" w:fill="D9E1F3"/>
          </w:tcPr>
          <w:p w14:paraId="78C33556" w14:textId="77777777" w:rsidR="005D44CE" w:rsidRDefault="00E72D1A">
            <w:pPr>
              <w:pStyle w:val="TableParagraph"/>
              <w:spacing w:line="249" w:lineRule="exact"/>
              <w:ind w:left="340"/>
            </w:pPr>
            <w:r>
              <w:t>27,0</w:t>
            </w:r>
          </w:p>
        </w:tc>
        <w:tc>
          <w:tcPr>
            <w:tcW w:w="984" w:type="dxa"/>
            <w:shd w:val="clear" w:color="auto" w:fill="D9E1F3"/>
          </w:tcPr>
          <w:p w14:paraId="73E21468" w14:textId="77777777" w:rsidR="005D44CE" w:rsidRDefault="00E72D1A">
            <w:pPr>
              <w:pStyle w:val="TableParagraph"/>
              <w:spacing w:line="249" w:lineRule="exact"/>
              <w:ind w:left="229" w:right="229"/>
              <w:jc w:val="center"/>
            </w:pPr>
            <w:r>
              <w:t>147</w:t>
            </w:r>
          </w:p>
        </w:tc>
        <w:tc>
          <w:tcPr>
            <w:tcW w:w="1070" w:type="dxa"/>
            <w:shd w:val="clear" w:color="auto" w:fill="D9E1F3"/>
          </w:tcPr>
          <w:p w14:paraId="4335D6D6" w14:textId="77777777" w:rsidR="005D44CE" w:rsidRDefault="00E72D1A">
            <w:pPr>
              <w:pStyle w:val="TableParagraph"/>
              <w:spacing w:line="249" w:lineRule="exact"/>
              <w:ind w:left="265" w:right="254"/>
              <w:jc w:val="center"/>
            </w:pPr>
            <w:r>
              <w:t>27,8</w:t>
            </w:r>
          </w:p>
        </w:tc>
        <w:tc>
          <w:tcPr>
            <w:tcW w:w="1320" w:type="dxa"/>
            <w:shd w:val="clear" w:color="auto" w:fill="D9E1F3"/>
          </w:tcPr>
          <w:p w14:paraId="037FAFBB" w14:textId="77777777" w:rsidR="005D44CE" w:rsidRDefault="00E72D1A">
            <w:pPr>
              <w:pStyle w:val="TableParagraph"/>
              <w:spacing w:line="249" w:lineRule="exact"/>
              <w:ind w:left="275" w:right="263"/>
              <w:jc w:val="center"/>
            </w:pPr>
            <w:r>
              <w:t>247</w:t>
            </w:r>
          </w:p>
        </w:tc>
        <w:tc>
          <w:tcPr>
            <w:tcW w:w="710" w:type="dxa"/>
            <w:shd w:val="clear" w:color="auto" w:fill="D9E1F3"/>
          </w:tcPr>
          <w:p w14:paraId="54854032" w14:textId="77777777" w:rsidR="005D44CE" w:rsidRDefault="00E72D1A">
            <w:pPr>
              <w:pStyle w:val="TableParagraph"/>
              <w:spacing w:line="249" w:lineRule="exact"/>
              <w:ind w:left="88" w:right="65"/>
              <w:jc w:val="center"/>
            </w:pPr>
            <w:r>
              <w:t>27,53</w:t>
            </w:r>
          </w:p>
        </w:tc>
        <w:tc>
          <w:tcPr>
            <w:tcW w:w="984" w:type="dxa"/>
            <w:shd w:val="clear" w:color="auto" w:fill="D9E1F3"/>
          </w:tcPr>
          <w:p w14:paraId="16FC9EE6" w14:textId="77777777" w:rsidR="005D44CE" w:rsidRDefault="00E72D1A">
            <w:pPr>
              <w:pStyle w:val="TableParagraph"/>
              <w:spacing w:line="249" w:lineRule="exact"/>
              <w:ind w:left="234" w:right="220"/>
              <w:jc w:val="center"/>
            </w:pPr>
            <w:r>
              <w:t>141</w:t>
            </w:r>
          </w:p>
        </w:tc>
        <w:tc>
          <w:tcPr>
            <w:tcW w:w="715" w:type="dxa"/>
            <w:shd w:val="clear" w:color="auto" w:fill="D9E1F3"/>
          </w:tcPr>
          <w:p w14:paraId="7468A422" w14:textId="77777777" w:rsidR="005D44CE" w:rsidRDefault="00E72D1A">
            <w:pPr>
              <w:pStyle w:val="TableParagraph"/>
              <w:spacing w:line="249" w:lineRule="exact"/>
              <w:ind w:left="36" w:right="16"/>
              <w:jc w:val="center"/>
            </w:pPr>
            <w:r>
              <w:t>29,01</w:t>
            </w:r>
          </w:p>
        </w:tc>
      </w:tr>
      <w:tr w:rsidR="005D44CE" w14:paraId="1D7C6198" w14:textId="77777777">
        <w:trPr>
          <w:trHeight w:val="277"/>
        </w:trPr>
        <w:tc>
          <w:tcPr>
            <w:tcW w:w="1402" w:type="dxa"/>
          </w:tcPr>
          <w:p w14:paraId="241CCE5A" w14:textId="77777777" w:rsidR="005D44CE" w:rsidRDefault="00E72D1A">
            <w:pPr>
              <w:pStyle w:val="TableParagraph"/>
              <w:spacing w:before="5" w:line="252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325" w:type="dxa"/>
          </w:tcPr>
          <w:p w14:paraId="00251469" w14:textId="77777777" w:rsidR="005D44CE" w:rsidRDefault="00E72D1A">
            <w:pPr>
              <w:pStyle w:val="TableParagraph"/>
              <w:spacing w:before="1"/>
              <w:ind w:left="15"/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298CBF16" w14:textId="77777777" w:rsidR="005D44CE" w:rsidRDefault="00E72D1A">
            <w:pPr>
              <w:pStyle w:val="TableParagraph"/>
              <w:spacing w:before="1"/>
              <w:ind w:left="150" w:right="146"/>
              <w:jc w:val="center"/>
            </w:pPr>
            <w:r>
              <w:t>0,1</w:t>
            </w:r>
          </w:p>
        </w:tc>
        <w:tc>
          <w:tcPr>
            <w:tcW w:w="984" w:type="dxa"/>
          </w:tcPr>
          <w:p w14:paraId="178B78A7" w14:textId="77777777" w:rsidR="005D44CE" w:rsidRDefault="00E72D1A">
            <w:pPr>
              <w:pStyle w:val="TableParagraph"/>
              <w:spacing w:before="1"/>
              <w:jc w:val="center"/>
            </w:pPr>
            <w:r>
              <w:t>0</w:t>
            </w:r>
          </w:p>
        </w:tc>
        <w:tc>
          <w:tcPr>
            <w:tcW w:w="1070" w:type="dxa"/>
          </w:tcPr>
          <w:p w14:paraId="5CA04F5F" w14:textId="77777777" w:rsidR="005D44CE" w:rsidRDefault="00E72D1A">
            <w:pPr>
              <w:pStyle w:val="TableParagraph"/>
              <w:spacing w:before="1"/>
              <w:ind w:left="265" w:right="259"/>
              <w:jc w:val="center"/>
            </w:pPr>
            <w:r>
              <w:t>0,0</w:t>
            </w:r>
          </w:p>
        </w:tc>
        <w:tc>
          <w:tcPr>
            <w:tcW w:w="1320" w:type="dxa"/>
          </w:tcPr>
          <w:p w14:paraId="0D11CBE7" w14:textId="77777777" w:rsidR="005D44CE" w:rsidRDefault="00E72D1A">
            <w:pPr>
              <w:pStyle w:val="TableParagraph"/>
              <w:spacing w:before="1"/>
              <w:ind w:left="275" w:right="268"/>
              <w:jc w:val="center"/>
            </w:pPr>
            <w:r>
              <w:t>10</w:t>
            </w:r>
          </w:p>
        </w:tc>
        <w:tc>
          <w:tcPr>
            <w:tcW w:w="710" w:type="dxa"/>
          </w:tcPr>
          <w:p w14:paraId="7EC80EF7" w14:textId="77777777" w:rsidR="005D44CE" w:rsidRDefault="00E72D1A">
            <w:pPr>
              <w:pStyle w:val="TableParagraph"/>
              <w:spacing w:before="1"/>
              <w:ind w:left="88" w:right="70"/>
              <w:jc w:val="center"/>
            </w:pPr>
            <w:r>
              <w:t>1,11</w:t>
            </w:r>
          </w:p>
        </w:tc>
        <w:tc>
          <w:tcPr>
            <w:tcW w:w="984" w:type="dxa"/>
          </w:tcPr>
          <w:p w14:paraId="5BF326D2" w14:textId="77777777" w:rsidR="005D44CE" w:rsidRDefault="00E72D1A">
            <w:pPr>
              <w:pStyle w:val="TableParagraph"/>
              <w:spacing w:before="1"/>
              <w:ind w:left="14"/>
              <w:jc w:val="center"/>
            </w:pPr>
            <w:r>
              <w:t>4</w:t>
            </w:r>
          </w:p>
        </w:tc>
        <w:tc>
          <w:tcPr>
            <w:tcW w:w="715" w:type="dxa"/>
          </w:tcPr>
          <w:p w14:paraId="1A252154" w14:textId="77777777" w:rsidR="005D44CE" w:rsidRDefault="00E72D1A">
            <w:pPr>
              <w:pStyle w:val="TableParagraph"/>
              <w:spacing w:before="1"/>
              <w:ind w:left="36" w:right="21"/>
              <w:jc w:val="center"/>
            </w:pPr>
            <w:r>
              <w:t>0,82</w:t>
            </w:r>
          </w:p>
        </w:tc>
      </w:tr>
      <w:tr w:rsidR="005D44CE" w14:paraId="0016DFE7" w14:textId="77777777">
        <w:trPr>
          <w:trHeight w:val="282"/>
        </w:trPr>
        <w:tc>
          <w:tcPr>
            <w:tcW w:w="1402" w:type="dxa"/>
            <w:shd w:val="clear" w:color="auto" w:fill="D9E1F3"/>
          </w:tcPr>
          <w:p w14:paraId="47B8C209" w14:textId="77777777" w:rsidR="005D44CE" w:rsidRDefault="00E72D1A">
            <w:pPr>
              <w:pStyle w:val="TableParagraph"/>
              <w:spacing w:before="5"/>
              <w:ind w:left="298" w:right="285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325" w:type="dxa"/>
            <w:shd w:val="clear" w:color="auto" w:fill="D9E1F3"/>
          </w:tcPr>
          <w:p w14:paraId="15F8A77E" w14:textId="77777777" w:rsidR="005D44CE" w:rsidRDefault="00E72D1A">
            <w:pPr>
              <w:pStyle w:val="TableParagraph"/>
              <w:spacing w:before="1"/>
              <w:ind w:left="15"/>
              <w:jc w:val="center"/>
            </w:pPr>
            <w:r>
              <w:t>7</w:t>
            </w:r>
          </w:p>
        </w:tc>
        <w:tc>
          <w:tcPr>
            <w:tcW w:w="1071" w:type="dxa"/>
            <w:shd w:val="clear" w:color="auto" w:fill="D9E1F3"/>
          </w:tcPr>
          <w:p w14:paraId="7F3E468A" w14:textId="77777777" w:rsidR="005D44CE" w:rsidRDefault="00E72D1A">
            <w:pPr>
              <w:pStyle w:val="TableParagraph"/>
              <w:spacing w:before="1"/>
              <w:ind w:left="150" w:right="146"/>
              <w:jc w:val="center"/>
            </w:pPr>
            <w:r>
              <w:t>0,7</w:t>
            </w:r>
          </w:p>
        </w:tc>
        <w:tc>
          <w:tcPr>
            <w:tcW w:w="984" w:type="dxa"/>
            <w:shd w:val="clear" w:color="auto" w:fill="D9E1F3"/>
          </w:tcPr>
          <w:p w14:paraId="13251E10" w14:textId="77777777" w:rsidR="005D44CE" w:rsidRDefault="00E72D1A">
            <w:pPr>
              <w:pStyle w:val="TableParagraph"/>
              <w:spacing w:before="1"/>
              <w:jc w:val="center"/>
            </w:pPr>
            <w:r>
              <w:t>5</w:t>
            </w:r>
          </w:p>
        </w:tc>
        <w:tc>
          <w:tcPr>
            <w:tcW w:w="1070" w:type="dxa"/>
            <w:shd w:val="clear" w:color="auto" w:fill="D9E1F3"/>
          </w:tcPr>
          <w:p w14:paraId="11FEFE18" w14:textId="77777777" w:rsidR="005D44CE" w:rsidRDefault="00E72D1A">
            <w:pPr>
              <w:pStyle w:val="TableParagraph"/>
              <w:spacing w:before="1"/>
              <w:ind w:left="265" w:right="259"/>
              <w:jc w:val="center"/>
            </w:pPr>
            <w:r>
              <w:t>0,9</w:t>
            </w:r>
          </w:p>
        </w:tc>
        <w:tc>
          <w:tcPr>
            <w:tcW w:w="1320" w:type="dxa"/>
            <w:shd w:val="clear" w:color="auto" w:fill="D9E1F3"/>
          </w:tcPr>
          <w:p w14:paraId="7E668D9F" w14:textId="77777777" w:rsidR="005D44CE" w:rsidRDefault="00E72D1A">
            <w:pPr>
              <w:pStyle w:val="TableParagraph"/>
              <w:spacing w:before="1"/>
              <w:ind w:left="275" w:right="268"/>
              <w:jc w:val="center"/>
            </w:pPr>
            <w:r>
              <w:t>36</w:t>
            </w:r>
          </w:p>
        </w:tc>
        <w:tc>
          <w:tcPr>
            <w:tcW w:w="710" w:type="dxa"/>
            <w:shd w:val="clear" w:color="auto" w:fill="D9E1F3"/>
          </w:tcPr>
          <w:p w14:paraId="3F5401BA" w14:textId="77777777" w:rsidR="005D44CE" w:rsidRDefault="00E72D1A">
            <w:pPr>
              <w:pStyle w:val="TableParagraph"/>
              <w:spacing w:before="1"/>
              <w:ind w:left="88" w:right="70"/>
              <w:jc w:val="center"/>
            </w:pPr>
            <w:r>
              <w:t>4,01</w:t>
            </w:r>
          </w:p>
        </w:tc>
        <w:tc>
          <w:tcPr>
            <w:tcW w:w="984" w:type="dxa"/>
            <w:shd w:val="clear" w:color="auto" w:fill="D9E1F3"/>
          </w:tcPr>
          <w:p w14:paraId="14D304E1" w14:textId="77777777" w:rsidR="005D44CE" w:rsidRDefault="00E72D1A">
            <w:pPr>
              <w:pStyle w:val="TableParagraph"/>
              <w:spacing w:before="1"/>
              <w:ind w:left="234" w:right="215"/>
              <w:jc w:val="center"/>
            </w:pPr>
            <w:r>
              <w:t>22</w:t>
            </w:r>
          </w:p>
        </w:tc>
        <w:tc>
          <w:tcPr>
            <w:tcW w:w="715" w:type="dxa"/>
            <w:shd w:val="clear" w:color="auto" w:fill="D9E1F3"/>
          </w:tcPr>
          <w:p w14:paraId="7E6EEA13" w14:textId="77777777" w:rsidR="005D44CE" w:rsidRDefault="00E72D1A">
            <w:pPr>
              <w:pStyle w:val="TableParagraph"/>
              <w:spacing w:before="1"/>
              <w:ind w:left="36" w:right="21"/>
              <w:jc w:val="center"/>
            </w:pPr>
            <w:r>
              <w:t>4,52</w:t>
            </w:r>
          </w:p>
        </w:tc>
      </w:tr>
      <w:tr w:rsidR="005D44CE" w14:paraId="1EDB81FB" w14:textId="77777777">
        <w:trPr>
          <w:trHeight w:val="277"/>
        </w:trPr>
        <w:tc>
          <w:tcPr>
            <w:tcW w:w="1402" w:type="dxa"/>
            <w:tcBorders>
              <w:bottom w:val="double" w:sz="1" w:space="0" w:color="4471C4"/>
            </w:tcBorders>
          </w:tcPr>
          <w:p w14:paraId="08986448" w14:textId="77777777" w:rsidR="005D44CE" w:rsidRDefault="00E72D1A">
            <w:pPr>
              <w:pStyle w:val="TableParagraph"/>
              <w:spacing w:before="1"/>
              <w:ind w:left="298" w:right="286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1325" w:type="dxa"/>
            <w:tcBorders>
              <w:bottom w:val="double" w:sz="1" w:space="0" w:color="4471C4"/>
            </w:tcBorders>
          </w:tcPr>
          <w:p w14:paraId="594BDCF2" w14:textId="77777777" w:rsidR="005D44CE" w:rsidRDefault="00E72D1A">
            <w:pPr>
              <w:pStyle w:val="TableParagraph"/>
              <w:spacing w:line="249" w:lineRule="exact"/>
              <w:ind w:left="278" w:right="268"/>
              <w:jc w:val="center"/>
            </w:pPr>
            <w:r>
              <w:t>85</w:t>
            </w:r>
          </w:p>
        </w:tc>
        <w:tc>
          <w:tcPr>
            <w:tcW w:w="1071" w:type="dxa"/>
            <w:tcBorders>
              <w:bottom w:val="double" w:sz="1" w:space="0" w:color="4471C4"/>
            </w:tcBorders>
          </w:tcPr>
          <w:p w14:paraId="4E681FA6" w14:textId="77777777" w:rsidR="005D44CE" w:rsidRDefault="00E72D1A">
            <w:pPr>
              <w:pStyle w:val="TableParagraph"/>
              <w:spacing w:line="249" w:lineRule="exact"/>
              <w:ind w:left="150" w:right="146"/>
              <w:jc w:val="center"/>
            </w:pPr>
            <w:r>
              <w:t>8,7</w:t>
            </w:r>
          </w:p>
        </w:tc>
        <w:tc>
          <w:tcPr>
            <w:tcW w:w="984" w:type="dxa"/>
            <w:tcBorders>
              <w:bottom w:val="double" w:sz="1" w:space="0" w:color="4471C4"/>
            </w:tcBorders>
          </w:tcPr>
          <w:p w14:paraId="0B9314F9" w14:textId="77777777" w:rsidR="005D44CE" w:rsidRDefault="00E72D1A">
            <w:pPr>
              <w:pStyle w:val="TableParagraph"/>
              <w:spacing w:line="249" w:lineRule="exact"/>
              <w:ind w:left="234" w:right="229"/>
              <w:jc w:val="center"/>
            </w:pPr>
            <w:r>
              <w:t>60</w:t>
            </w:r>
          </w:p>
        </w:tc>
        <w:tc>
          <w:tcPr>
            <w:tcW w:w="1070" w:type="dxa"/>
            <w:tcBorders>
              <w:bottom w:val="double" w:sz="1" w:space="0" w:color="4471C4"/>
            </w:tcBorders>
          </w:tcPr>
          <w:p w14:paraId="24985CFD" w14:textId="77777777" w:rsidR="005D44CE" w:rsidRDefault="00E72D1A">
            <w:pPr>
              <w:pStyle w:val="TableParagraph"/>
              <w:spacing w:line="249" w:lineRule="exact"/>
              <w:ind w:left="265" w:right="254"/>
              <w:jc w:val="center"/>
            </w:pPr>
            <w:r>
              <w:t>11,3</w:t>
            </w:r>
          </w:p>
        </w:tc>
        <w:tc>
          <w:tcPr>
            <w:tcW w:w="1320" w:type="dxa"/>
            <w:tcBorders>
              <w:bottom w:val="double" w:sz="1" w:space="0" w:color="4471C4"/>
            </w:tcBorders>
          </w:tcPr>
          <w:p w14:paraId="04342929" w14:textId="77777777" w:rsidR="005D44CE" w:rsidRDefault="00E72D1A">
            <w:pPr>
              <w:pStyle w:val="TableParagraph"/>
              <w:spacing w:line="249" w:lineRule="exact"/>
              <w:ind w:left="275" w:right="268"/>
              <w:jc w:val="center"/>
            </w:pPr>
            <w:r>
              <w:t>43</w:t>
            </w:r>
          </w:p>
        </w:tc>
        <w:tc>
          <w:tcPr>
            <w:tcW w:w="710" w:type="dxa"/>
            <w:tcBorders>
              <w:bottom w:val="double" w:sz="1" w:space="0" w:color="4471C4"/>
            </w:tcBorders>
          </w:tcPr>
          <w:p w14:paraId="601BB5CD" w14:textId="77777777" w:rsidR="005D44CE" w:rsidRDefault="00E72D1A">
            <w:pPr>
              <w:pStyle w:val="TableParagraph"/>
              <w:spacing w:line="249" w:lineRule="exact"/>
              <w:ind w:left="88" w:right="70"/>
              <w:jc w:val="center"/>
            </w:pPr>
            <w:r>
              <w:t>4,79</w:t>
            </w:r>
          </w:p>
        </w:tc>
        <w:tc>
          <w:tcPr>
            <w:tcW w:w="984" w:type="dxa"/>
            <w:tcBorders>
              <w:bottom w:val="double" w:sz="1" w:space="0" w:color="4471C4"/>
            </w:tcBorders>
          </w:tcPr>
          <w:p w14:paraId="221A643F" w14:textId="77777777" w:rsidR="005D44CE" w:rsidRDefault="00E72D1A">
            <w:pPr>
              <w:pStyle w:val="TableParagraph"/>
              <w:spacing w:line="249" w:lineRule="exact"/>
              <w:ind w:left="234" w:right="215"/>
              <w:jc w:val="center"/>
            </w:pPr>
            <w:r>
              <w:t>23</w:t>
            </w:r>
          </w:p>
        </w:tc>
        <w:tc>
          <w:tcPr>
            <w:tcW w:w="715" w:type="dxa"/>
            <w:tcBorders>
              <w:bottom w:val="double" w:sz="1" w:space="0" w:color="4471C4"/>
            </w:tcBorders>
          </w:tcPr>
          <w:p w14:paraId="69849881" w14:textId="77777777" w:rsidR="005D44CE" w:rsidRDefault="00E72D1A">
            <w:pPr>
              <w:pStyle w:val="TableParagraph"/>
              <w:spacing w:line="249" w:lineRule="exact"/>
              <w:ind w:left="36" w:right="21"/>
              <w:jc w:val="center"/>
            </w:pPr>
            <w:r>
              <w:t>4,73</w:t>
            </w:r>
          </w:p>
        </w:tc>
      </w:tr>
      <w:tr w:rsidR="005D44CE" w14:paraId="13151E2D" w14:textId="77777777">
        <w:trPr>
          <w:trHeight w:val="278"/>
        </w:trPr>
        <w:tc>
          <w:tcPr>
            <w:tcW w:w="1402" w:type="dxa"/>
            <w:tcBorders>
              <w:top w:val="double" w:sz="1" w:space="0" w:color="4471C4"/>
            </w:tcBorders>
          </w:tcPr>
          <w:p w14:paraId="661629FC" w14:textId="77777777" w:rsidR="005D44CE" w:rsidRDefault="00E72D1A">
            <w:pPr>
              <w:pStyle w:val="TableParagraph"/>
              <w:spacing w:before="1"/>
              <w:ind w:left="298" w:right="295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325" w:type="dxa"/>
            <w:tcBorders>
              <w:top w:val="double" w:sz="1" w:space="0" w:color="4471C4"/>
            </w:tcBorders>
          </w:tcPr>
          <w:p w14:paraId="7B55A466" w14:textId="77777777" w:rsidR="005D44CE" w:rsidRDefault="00E72D1A">
            <w:pPr>
              <w:pStyle w:val="TableParagraph"/>
              <w:spacing w:before="1"/>
              <w:ind w:left="278" w:right="263"/>
              <w:jc w:val="center"/>
              <w:rPr>
                <w:b/>
              </w:rPr>
            </w:pPr>
            <w:r>
              <w:rPr>
                <w:b/>
              </w:rPr>
              <w:t>975</w:t>
            </w:r>
          </w:p>
        </w:tc>
        <w:tc>
          <w:tcPr>
            <w:tcW w:w="1071" w:type="dxa"/>
            <w:tcBorders>
              <w:top w:val="double" w:sz="1" w:space="0" w:color="4471C4"/>
            </w:tcBorders>
          </w:tcPr>
          <w:p w14:paraId="1F90E6ED" w14:textId="77777777" w:rsidR="005D44CE" w:rsidRDefault="00E72D1A">
            <w:pPr>
              <w:pStyle w:val="TableParagraph"/>
              <w:spacing w:before="1"/>
              <w:ind w:left="283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984" w:type="dxa"/>
            <w:tcBorders>
              <w:top w:val="double" w:sz="1" w:space="0" w:color="4471C4"/>
            </w:tcBorders>
          </w:tcPr>
          <w:p w14:paraId="14F7CDF8" w14:textId="77777777" w:rsidR="005D44CE" w:rsidRDefault="00E72D1A">
            <w:pPr>
              <w:pStyle w:val="TableParagraph"/>
              <w:spacing w:before="1"/>
              <w:ind w:left="229" w:right="229"/>
              <w:jc w:val="center"/>
              <w:rPr>
                <w:b/>
              </w:rPr>
            </w:pPr>
            <w:r>
              <w:rPr>
                <w:b/>
              </w:rPr>
              <w:t>529</w:t>
            </w:r>
          </w:p>
        </w:tc>
        <w:tc>
          <w:tcPr>
            <w:tcW w:w="1070" w:type="dxa"/>
            <w:tcBorders>
              <w:top w:val="double" w:sz="1" w:space="0" w:color="4471C4"/>
            </w:tcBorders>
          </w:tcPr>
          <w:p w14:paraId="01A55B98" w14:textId="77777777" w:rsidR="005D44CE" w:rsidRDefault="00E72D1A">
            <w:pPr>
              <w:pStyle w:val="TableParagraph"/>
              <w:spacing w:before="1"/>
              <w:ind w:left="265" w:right="259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320" w:type="dxa"/>
            <w:tcBorders>
              <w:top w:val="double" w:sz="1" w:space="0" w:color="4471C4"/>
            </w:tcBorders>
          </w:tcPr>
          <w:p w14:paraId="3FB7880C" w14:textId="77777777" w:rsidR="005D44CE" w:rsidRDefault="00E72D1A">
            <w:pPr>
              <w:pStyle w:val="TableParagraph"/>
              <w:spacing w:before="1"/>
              <w:ind w:left="275" w:right="263"/>
              <w:jc w:val="center"/>
              <w:rPr>
                <w:b/>
              </w:rPr>
            </w:pPr>
            <w:r>
              <w:rPr>
                <w:b/>
              </w:rPr>
              <w:t>897</w:t>
            </w:r>
          </w:p>
        </w:tc>
        <w:tc>
          <w:tcPr>
            <w:tcW w:w="710" w:type="dxa"/>
            <w:tcBorders>
              <w:top w:val="double" w:sz="1" w:space="0" w:color="4471C4"/>
            </w:tcBorders>
          </w:tcPr>
          <w:p w14:paraId="7EEB062E" w14:textId="77777777" w:rsidR="005D44CE" w:rsidRDefault="00E72D1A">
            <w:pPr>
              <w:pStyle w:val="TableParagraph"/>
              <w:spacing w:before="1"/>
              <w:ind w:left="88" w:right="6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984" w:type="dxa"/>
            <w:tcBorders>
              <w:top w:val="double" w:sz="1" w:space="0" w:color="4471C4"/>
            </w:tcBorders>
          </w:tcPr>
          <w:p w14:paraId="19590581" w14:textId="77777777" w:rsidR="005D44CE" w:rsidRDefault="00E72D1A">
            <w:pPr>
              <w:pStyle w:val="TableParagraph"/>
              <w:spacing w:before="1"/>
              <w:ind w:left="234" w:right="220"/>
              <w:jc w:val="center"/>
              <w:rPr>
                <w:b/>
              </w:rPr>
            </w:pPr>
            <w:r>
              <w:rPr>
                <w:b/>
              </w:rPr>
              <w:t>486</w:t>
            </w:r>
          </w:p>
        </w:tc>
        <w:tc>
          <w:tcPr>
            <w:tcW w:w="715" w:type="dxa"/>
            <w:tcBorders>
              <w:top w:val="double" w:sz="1" w:space="0" w:color="4471C4"/>
            </w:tcBorders>
          </w:tcPr>
          <w:p w14:paraId="0734E3D5" w14:textId="77777777" w:rsidR="005D44CE" w:rsidRDefault="00E72D1A">
            <w:pPr>
              <w:pStyle w:val="TableParagraph"/>
              <w:spacing w:before="1"/>
              <w:ind w:left="36" w:right="16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</w:tbl>
    <w:p w14:paraId="2C3355E0" w14:textId="77777777" w:rsidR="005D44CE" w:rsidRDefault="00E72D1A">
      <w:pPr>
        <w:ind w:left="320"/>
        <w:jc w:val="both"/>
      </w:pPr>
      <w:r>
        <w:t>Izvor:</w:t>
      </w:r>
      <w:r>
        <w:rPr>
          <w:spacing w:val="-4"/>
        </w:rPr>
        <w:t xml:space="preserve"> </w:t>
      </w:r>
      <w:r>
        <w:t>ZZZCG</w:t>
      </w:r>
    </w:p>
    <w:p w14:paraId="48724EB0" w14:textId="77777777" w:rsidR="005D44CE" w:rsidRDefault="005D44CE">
      <w:pPr>
        <w:pStyle w:val="BodyText"/>
        <w:spacing w:before="9"/>
        <w:rPr>
          <w:sz w:val="27"/>
        </w:rPr>
      </w:pPr>
    </w:p>
    <w:p w14:paraId="64418762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Praćenje fluktuacije među nezaposlenima u odnosu na period traženja posla i period registrovane</w:t>
      </w:r>
      <w:r>
        <w:rPr>
          <w:spacing w:val="-57"/>
        </w:rPr>
        <w:t xml:space="preserve"> </w:t>
      </w:r>
      <w:r>
        <w:t>nezaposlenosti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Zavodu za</w:t>
      </w:r>
      <w:r>
        <w:rPr>
          <w:spacing w:val="-1"/>
        </w:rPr>
        <w:t xml:space="preserve"> </w:t>
      </w:r>
      <w:r>
        <w:t>zapošljavanje,</w:t>
      </w:r>
      <w:r>
        <w:rPr>
          <w:spacing w:val="2"/>
        </w:rPr>
        <w:t xml:space="preserve"> </w:t>
      </w:r>
      <w:r>
        <w:t>ukazuje</w:t>
      </w:r>
      <w:r>
        <w:rPr>
          <w:spacing w:val="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prelivanje</w:t>
      </w:r>
      <w:r>
        <w:rPr>
          <w:spacing w:val="4"/>
        </w:rPr>
        <w:t xml:space="preserve"> </w:t>
      </w:r>
      <w:r>
        <w:t>među kategorijama.</w:t>
      </w:r>
    </w:p>
    <w:p w14:paraId="40F3A573" w14:textId="77777777" w:rsidR="005D44CE" w:rsidRDefault="005D44CE">
      <w:pPr>
        <w:pStyle w:val="BodyText"/>
        <w:spacing w:before="6"/>
        <w:rPr>
          <w:sz w:val="26"/>
        </w:rPr>
      </w:pPr>
    </w:p>
    <w:p w14:paraId="5E1F075D" w14:textId="77777777" w:rsidR="005D44CE" w:rsidRDefault="00E72D1A">
      <w:pPr>
        <w:pStyle w:val="BodyText"/>
        <w:spacing w:line="264" w:lineRule="auto"/>
        <w:ind w:left="320" w:right="1040"/>
        <w:jc w:val="both"/>
      </w:pPr>
      <w:r>
        <w:t>U periodu od decembra 2022. do decembra 2023. godine, došlo je do rasta broja nezaposlenih u</w:t>
      </w:r>
      <w:r>
        <w:rPr>
          <w:spacing w:val="1"/>
        </w:rPr>
        <w:t xml:space="preserve"> </w:t>
      </w:r>
      <w:r>
        <w:t>kategoriji lica koja posao traže između 3 i 5 godina, dok se smanjio u kategoriji lica koja posao</w:t>
      </w:r>
      <w:r>
        <w:rPr>
          <w:spacing w:val="1"/>
        </w:rPr>
        <w:t xml:space="preserve"> </w:t>
      </w:r>
      <w:r>
        <w:t>traže</w:t>
      </w:r>
      <w:r>
        <w:rPr>
          <w:spacing w:val="-5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godine</w:t>
      </w:r>
      <w:r>
        <w:rPr>
          <w:spacing w:val="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manje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dana.</w:t>
      </w:r>
    </w:p>
    <w:p w14:paraId="676A6BC6" w14:textId="77777777" w:rsidR="005D44CE" w:rsidRDefault="005D44CE">
      <w:pPr>
        <w:pStyle w:val="BodyText"/>
        <w:spacing w:before="4"/>
        <w:rPr>
          <w:sz w:val="26"/>
        </w:rPr>
      </w:pPr>
    </w:p>
    <w:p w14:paraId="78B587D5" w14:textId="77777777" w:rsidR="005D44CE" w:rsidRDefault="00E72D1A">
      <w:pPr>
        <w:ind w:left="292" w:right="1012"/>
        <w:jc w:val="center"/>
      </w:pPr>
      <w:bookmarkStart w:id="27" w:name="_bookmark7"/>
      <w:bookmarkEnd w:id="27"/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8:</w:t>
      </w:r>
      <w:r>
        <w:rPr>
          <w:b/>
          <w:spacing w:val="-7"/>
        </w:rPr>
        <w:t xml:space="preserve"> </w:t>
      </w:r>
      <w:r>
        <w:t>Nezaposleni</w:t>
      </w:r>
      <w:r>
        <w:rPr>
          <w:spacing w:val="-10"/>
        </w:rPr>
        <w:t xml:space="preserve"> </w:t>
      </w:r>
      <w:r>
        <w:t>prema dužini</w:t>
      </w:r>
      <w:r>
        <w:rPr>
          <w:spacing w:val="-10"/>
        </w:rPr>
        <w:t xml:space="preserve"> </w:t>
      </w:r>
      <w:r>
        <w:t>traženja</w:t>
      </w:r>
      <w:r>
        <w:rPr>
          <w:spacing w:val="-4"/>
        </w:rPr>
        <w:t xml:space="preserve"> </w:t>
      </w:r>
      <w:r>
        <w:t>zaposlenja</w:t>
      </w:r>
    </w:p>
    <w:p w14:paraId="6728EEB6" w14:textId="77777777" w:rsidR="005D44CE" w:rsidRDefault="005D44CE">
      <w:pPr>
        <w:pStyle w:val="BodyText"/>
        <w:spacing w:after="1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5"/>
        <w:gridCol w:w="951"/>
        <w:gridCol w:w="725"/>
        <w:gridCol w:w="672"/>
        <w:gridCol w:w="730"/>
        <w:gridCol w:w="1234"/>
        <w:gridCol w:w="729"/>
        <w:gridCol w:w="912"/>
        <w:gridCol w:w="734"/>
      </w:tblGrid>
      <w:tr w:rsidR="005D44CE" w14:paraId="3BADA948" w14:textId="77777777">
        <w:trPr>
          <w:trHeight w:val="287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85AB188" w14:textId="77777777" w:rsidR="005D44CE" w:rsidRDefault="00E72D1A">
            <w:pPr>
              <w:pStyle w:val="TableParagraph"/>
              <w:spacing w:before="10"/>
              <w:ind w:left="168" w:right="137"/>
              <w:jc w:val="center"/>
              <w:rPr>
                <w:b/>
              </w:rPr>
            </w:pPr>
            <w:r>
              <w:rPr>
                <w:b/>
              </w:rPr>
              <w:t>Dužina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traženja zaposlenja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A597A1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5AD6301" w14:textId="77777777" w:rsidR="005D44CE" w:rsidRDefault="00E72D1A">
            <w:pPr>
              <w:pStyle w:val="TableParagraph"/>
              <w:spacing w:before="10"/>
              <w:ind w:left="96"/>
              <w:rPr>
                <w:b/>
              </w:rPr>
            </w:pPr>
            <w:r>
              <w:rPr>
                <w:b/>
              </w:rPr>
              <w:t>31.12.2022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7BBDC0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CF3E68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3DEE263" w14:textId="77777777" w:rsidR="005D44CE" w:rsidRDefault="00E72D1A">
            <w:pPr>
              <w:pStyle w:val="TableParagraph"/>
              <w:spacing w:before="10"/>
              <w:ind w:left="48"/>
              <w:rPr>
                <w:b/>
              </w:rPr>
            </w:pPr>
            <w:r>
              <w:rPr>
                <w:b/>
              </w:rPr>
              <w:t>30.06.2023.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89FF60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7B1571E" w14:textId="77777777">
        <w:trPr>
          <w:trHeight w:val="287"/>
        </w:trPr>
        <w:tc>
          <w:tcPr>
            <w:tcW w:w="2895" w:type="dxa"/>
            <w:tcBorders>
              <w:top w:val="nil"/>
            </w:tcBorders>
            <w:shd w:val="clear" w:color="auto" w:fill="4471C4"/>
          </w:tcPr>
          <w:p w14:paraId="104400F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</w:tcBorders>
            <w:shd w:val="clear" w:color="auto" w:fill="4471C4"/>
          </w:tcPr>
          <w:p w14:paraId="1BE65E26" w14:textId="77777777" w:rsidR="005D44CE" w:rsidRDefault="00E72D1A">
            <w:pPr>
              <w:pStyle w:val="TableParagraph"/>
              <w:spacing w:before="6"/>
              <w:ind w:left="122" w:right="118"/>
              <w:jc w:val="center"/>
            </w:pPr>
            <w:r>
              <w:t>ukupno</w:t>
            </w:r>
          </w:p>
        </w:tc>
        <w:tc>
          <w:tcPr>
            <w:tcW w:w="725" w:type="dxa"/>
            <w:tcBorders>
              <w:top w:val="nil"/>
            </w:tcBorders>
            <w:shd w:val="clear" w:color="auto" w:fill="4471C4"/>
          </w:tcPr>
          <w:p w14:paraId="6FB69DC9" w14:textId="77777777" w:rsidR="005D44CE" w:rsidRDefault="00E72D1A">
            <w:pPr>
              <w:pStyle w:val="TableParagraph"/>
              <w:spacing w:before="6"/>
              <w:ind w:left="6"/>
              <w:jc w:val="center"/>
            </w:pPr>
            <w:r>
              <w:t>%</w:t>
            </w:r>
          </w:p>
        </w:tc>
        <w:tc>
          <w:tcPr>
            <w:tcW w:w="672" w:type="dxa"/>
            <w:tcBorders>
              <w:top w:val="nil"/>
            </w:tcBorders>
            <w:shd w:val="clear" w:color="auto" w:fill="4471C4"/>
          </w:tcPr>
          <w:p w14:paraId="4BD01AE2" w14:textId="77777777" w:rsidR="005D44CE" w:rsidRDefault="00E72D1A">
            <w:pPr>
              <w:pStyle w:val="TableParagraph"/>
              <w:spacing w:before="6"/>
              <w:ind w:left="94" w:right="87"/>
              <w:jc w:val="center"/>
            </w:pPr>
            <w:r>
              <w:t>Žene</w:t>
            </w:r>
          </w:p>
        </w:tc>
        <w:tc>
          <w:tcPr>
            <w:tcW w:w="730" w:type="dxa"/>
            <w:tcBorders>
              <w:top w:val="nil"/>
            </w:tcBorders>
            <w:shd w:val="clear" w:color="auto" w:fill="4471C4"/>
          </w:tcPr>
          <w:p w14:paraId="09A43B7A" w14:textId="77777777" w:rsidR="005D44CE" w:rsidRDefault="00E72D1A">
            <w:pPr>
              <w:pStyle w:val="TableParagraph"/>
              <w:spacing w:before="6"/>
              <w:ind w:left="11"/>
              <w:jc w:val="center"/>
            </w:pPr>
            <w:r>
              <w:t>%</w:t>
            </w:r>
          </w:p>
        </w:tc>
        <w:tc>
          <w:tcPr>
            <w:tcW w:w="1234" w:type="dxa"/>
            <w:tcBorders>
              <w:top w:val="nil"/>
            </w:tcBorders>
            <w:shd w:val="clear" w:color="auto" w:fill="4471C4"/>
          </w:tcPr>
          <w:p w14:paraId="7C8A75F5" w14:textId="77777777" w:rsidR="005D44CE" w:rsidRDefault="00E72D1A">
            <w:pPr>
              <w:pStyle w:val="TableParagraph"/>
              <w:spacing w:before="6"/>
              <w:ind w:left="262" w:right="262"/>
              <w:jc w:val="center"/>
            </w:pPr>
            <w:r>
              <w:t>ukupno</w:t>
            </w:r>
          </w:p>
        </w:tc>
        <w:tc>
          <w:tcPr>
            <w:tcW w:w="729" w:type="dxa"/>
            <w:tcBorders>
              <w:top w:val="nil"/>
            </w:tcBorders>
            <w:shd w:val="clear" w:color="auto" w:fill="4471C4"/>
          </w:tcPr>
          <w:p w14:paraId="66DC3282" w14:textId="77777777" w:rsidR="005D44CE" w:rsidRDefault="00E72D1A">
            <w:pPr>
              <w:pStyle w:val="TableParagraph"/>
              <w:spacing w:before="6"/>
              <w:ind w:left="13"/>
              <w:jc w:val="center"/>
            </w:pPr>
            <w:r>
              <w:t>%</w:t>
            </w:r>
          </w:p>
        </w:tc>
        <w:tc>
          <w:tcPr>
            <w:tcW w:w="912" w:type="dxa"/>
            <w:tcBorders>
              <w:top w:val="nil"/>
            </w:tcBorders>
            <w:shd w:val="clear" w:color="auto" w:fill="4471C4"/>
          </w:tcPr>
          <w:p w14:paraId="288AA4D5" w14:textId="77777777" w:rsidR="005D44CE" w:rsidRDefault="00E72D1A">
            <w:pPr>
              <w:pStyle w:val="TableParagraph"/>
              <w:spacing w:before="6"/>
              <w:ind w:left="215" w:right="206"/>
              <w:jc w:val="center"/>
            </w:pPr>
            <w:r>
              <w:t>Žene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4471C4"/>
          </w:tcPr>
          <w:p w14:paraId="69E23FAA" w14:textId="77777777" w:rsidR="005D44CE" w:rsidRDefault="00E72D1A">
            <w:pPr>
              <w:pStyle w:val="TableParagraph"/>
              <w:spacing w:before="6"/>
              <w:ind w:left="10"/>
              <w:jc w:val="center"/>
            </w:pPr>
            <w:r>
              <w:t>%</w:t>
            </w:r>
          </w:p>
        </w:tc>
      </w:tr>
      <w:tr w:rsidR="005D44CE" w14:paraId="618C15D4" w14:textId="77777777">
        <w:trPr>
          <w:trHeight w:val="278"/>
        </w:trPr>
        <w:tc>
          <w:tcPr>
            <w:tcW w:w="2895" w:type="dxa"/>
          </w:tcPr>
          <w:p w14:paraId="5967E520" w14:textId="77777777" w:rsidR="005D44CE" w:rsidRDefault="00E72D1A">
            <w:pPr>
              <w:pStyle w:val="TableParagraph"/>
              <w:spacing w:before="1"/>
              <w:ind w:left="658" w:right="647"/>
              <w:jc w:val="center"/>
              <w:rPr>
                <w:b/>
              </w:rPr>
            </w:pPr>
            <w:r>
              <w:rPr>
                <w:b/>
              </w:rPr>
              <w:t>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godine</w:t>
            </w:r>
          </w:p>
        </w:tc>
        <w:tc>
          <w:tcPr>
            <w:tcW w:w="951" w:type="dxa"/>
          </w:tcPr>
          <w:p w14:paraId="01CDE48E" w14:textId="77777777" w:rsidR="005D44CE" w:rsidRDefault="00E72D1A">
            <w:pPr>
              <w:pStyle w:val="TableParagraph"/>
              <w:spacing w:line="249" w:lineRule="exact"/>
              <w:ind w:left="122" w:right="116"/>
              <w:jc w:val="center"/>
            </w:pPr>
            <w:r>
              <w:t>275</w:t>
            </w:r>
          </w:p>
        </w:tc>
        <w:tc>
          <w:tcPr>
            <w:tcW w:w="725" w:type="dxa"/>
          </w:tcPr>
          <w:p w14:paraId="52C5CC97" w14:textId="77777777" w:rsidR="005D44CE" w:rsidRDefault="00E72D1A">
            <w:pPr>
              <w:pStyle w:val="TableParagraph"/>
              <w:spacing w:line="249" w:lineRule="exact"/>
              <w:ind w:left="92" w:right="83"/>
              <w:jc w:val="center"/>
            </w:pPr>
            <w:r>
              <w:t>28,2</w:t>
            </w:r>
          </w:p>
        </w:tc>
        <w:tc>
          <w:tcPr>
            <w:tcW w:w="672" w:type="dxa"/>
          </w:tcPr>
          <w:p w14:paraId="09468EC2" w14:textId="77777777" w:rsidR="005D44CE" w:rsidRDefault="00E72D1A">
            <w:pPr>
              <w:pStyle w:val="TableParagraph"/>
              <w:spacing w:line="249" w:lineRule="exact"/>
              <w:ind w:left="94" w:right="79"/>
              <w:jc w:val="center"/>
            </w:pPr>
            <w:r>
              <w:t>146</w:t>
            </w:r>
          </w:p>
        </w:tc>
        <w:tc>
          <w:tcPr>
            <w:tcW w:w="730" w:type="dxa"/>
          </w:tcPr>
          <w:p w14:paraId="72DF610B" w14:textId="77777777" w:rsidR="005D44CE" w:rsidRDefault="00E72D1A">
            <w:pPr>
              <w:pStyle w:val="TableParagraph"/>
              <w:spacing w:line="249" w:lineRule="exact"/>
              <w:ind w:left="97" w:right="83"/>
              <w:jc w:val="center"/>
            </w:pPr>
            <w:r>
              <w:t>27,6</w:t>
            </w:r>
          </w:p>
        </w:tc>
        <w:tc>
          <w:tcPr>
            <w:tcW w:w="1234" w:type="dxa"/>
          </w:tcPr>
          <w:p w14:paraId="7E9AE884" w14:textId="77777777" w:rsidR="005D44CE" w:rsidRDefault="00E72D1A">
            <w:pPr>
              <w:pStyle w:val="TableParagraph"/>
              <w:spacing w:line="249" w:lineRule="exact"/>
              <w:ind w:left="262" w:right="262"/>
              <w:jc w:val="center"/>
            </w:pPr>
            <w:r>
              <w:t>226</w:t>
            </w:r>
          </w:p>
        </w:tc>
        <w:tc>
          <w:tcPr>
            <w:tcW w:w="729" w:type="dxa"/>
          </w:tcPr>
          <w:p w14:paraId="17D7042B" w14:textId="77777777" w:rsidR="005D44CE" w:rsidRDefault="00E72D1A">
            <w:pPr>
              <w:pStyle w:val="TableParagraph"/>
              <w:spacing w:line="249" w:lineRule="exact"/>
              <w:ind w:left="102" w:right="81"/>
              <w:jc w:val="center"/>
            </w:pPr>
            <w:r>
              <w:t>25,59</w:t>
            </w:r>
          </w:p>
        </w:tc>
        <w:tc>
          <w:tcPr>
            <w:tcW w:w="912" w:type="dxa"/>
          </w:tcPr>
          <w:p w14:paraId="2EC7B4F9" w14:textId="77777777" w:rsidR="005D44CE" w:rsidRDefault="00E72D1A">
            <w:pPr>
              <w:pStyle w:val="TableParagraph"/>
              <w:spacing w:line="249" w:lineRule="exact"/>
              <w:ind w:left="213" w:right="206"/>
              <w:jc w:val="center"/>
            </w:pPr>
            <w:r>
              <w:t>114</w:t>
            </w:r>
          </w:p>
        </w:tc>
        <w:tc>
          <w:tcPr>
            <w:tcW w:w="734" w:type="dxa"/>
          </w:tcPr>
          <w:p w14:paraId="3E7675A5" w14:textId="77777777" w:rsidR="005D44CE" w:rsidRDefault="00E72D1A">
            <w:pPr>
              <w:pStyle w:val="TableParagraph"/>
              <w:spacing w:line="249" w:lineRule="exact"/>
              <w:ind w:left="103" w:right="85"/>
              <w:jc w:val="center"/>
            </w:pPr>
            <w:r>
              <w:t>23,79</w:t>
            </w:r>
          </w:p>
        </w:tc>
      </w:tr>
      <w:tr w:rsidR="005D44CE" w14:paraId="4A6086F4" w14:textId="77777777">
        <w:trPr>
          <w:trHeight w:val="277"/>
        </w:trPr>
        <w:tc>
          <w:tcPr>
            <w:tcW w:w="2895" w:type="dxa"/>
            <w:shd w:val="clear" w:color="auto" w:fill="D9E1F3"/>
          </w:tcPr>
          <w:p w14:paraId="562E4C84" w14:textId="77777777" w:rsidR="005D44CE" w:rsidRDefault="00E72D1A">
            <w:pPr>
              <w:pStyle w:val="TableParagraph"/>
              <w:spacing w:before="1"/>
              <w:ind w:left="658" w:right="648"/>
              <w:jc w:val="center"/>
              <w:rPr>
                <w:b/>
              </w:rPr>
            </w:pPr>
            <w:r>
              <w:rPr>
                <w:b/>
              </w:rPr>
              <w:t>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 do 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godine</w:t>
            </w:r>
          </w:p>
        </w:tc>
        <w:tc>
          <w:tcPr>
            <w:tcW w:w="951" w:type="dxa"/>
            <w:shd w:val="clear" w:color="auto" w:fill="D9E1F3"/>
          </w:tcPr>
          <w:p w14:paraId="493A5060" w14:textId="77777777" w:rsidR="005D44CE" w:rsidRDefault="00E72D1A">
            <w:pPr>
              <w:pStyle w:val="TableParagraph"/>
              <w:spacing w:line="249" w:lineRule="exact"/>
              <w:ind w:left="122" w:right="116"/>
              <w:jc w:val="center"/>
            </w:pPr>
            <w:r>
              <w:t>396</w:t>
            </w:r>
          </w:p>
        </w:tc>
        <w:tc>
          <w:tcPr>
            <w:tcW w:w="725" w:type="dxa"/>
            <w:shd w:val="clear" w:color="auto" w:fill="D9E1F3"/>
          </w:tcPr>
          <w:p w14:paraId="5D2A4658" w14:textId="77777777" w:rsidR="005D44CE" w:rsidRDefault="00E72D1A">
            <w:pPr>
              <w:pStyle w:val="TableParagraph"/>
              <w:spacing w:line="249" w:lineRule="exact"/>
              <w:ind w:left="92" w:right="83"/>
              <w:jc w:val="center"/>
            </w:pPr>
            <w:r>
              <w:t>40,6</w:t>
            </w:r>
          </w:p>
        </w:tc>
        <w:tc>
          <w:tcPr>
            <w:tcW w:w="672" w:type="dxa"/>
            <w:shd w:val="clear" w:color="auto" w:fill="D9E1F3"/>
          </w:tcPr>
          <w:p w14:paraId="39D98525" w14:textId="77777777" w:rsidR="005D44CE" w:rsidRDefault="00E72D1A">
            <w:pPr>
              <w:pStyle w:val="TableParagraph"/>
              <w:spacing w:line="249" w:lineRule="exact"/>
              <w:ind w:left="94" w:right="79"/>
              <w:jc w:val="center"/>
            </w:pPr>
            <w:r>
              <w:t>212</w:t>
            </w:r>
          </w:p>
        </w:tc>
        <w:tc>
          <w:tcPr>
            <w:tcW w:w="730" w:type="dxa"/>
            <w:shd w:val="clear" w:color="auto" w:fill="D9E1F3"/>
          </w:tcPr>
          <w:p w14:paraId="68D5BAD9" w14:textId="77777777" w:rsidR="005D44CE" w:rsidRDefault="00E72D1A">
            <w:pPr>
              <w:pStyle w:val="TableParagraph"/>
              <w:spacing w:line="249" w:lineRule="exact"/>
              <w:ind w:left="97" w:right="83"/>
              <w:jc w:val="center"/>
            </w:pPr>
            <w:r>
              <w:t>40,1</w:t>
            </w:r>
          </w:p>
        </w:tc>
        <w:tc>
          <w:tcPr>
            <w:tcW w:w="1234" w:type="dxa"/>
            <w:shd w:val="clear" w:color="auto" w:fill="D9E1F3"/>
          </w:tcPr>
          <w:p w14:paraId="6A6E11F0" w14:textId="77777777" w:rsidR="005D44CE" w:rsidRDefault="00E72D1A">
            <w:pPr>
              <w:pStyle w:val="TableParagraph"/>
              <w:spacing w:line="249" w:lineRule="exact"/>
              <w:ind w:left="262" w:right="262"/>
              <w:jc w:val="center"/>
            </w:pPr>
            <w:r>
              <w:t>284</w:t>
            </w:r>
          </w:p>
        </w:tc>
        <w:tc>
          <w:tcPr>
            <w:tcW w:w="729" w:type="dxa"/>
            <w:shd w:val="clear" w:color="auto" w:fill="D9E1F3"/>
          </w:tcPr>
          <w:p w14:paraId="1BB30EBD" w14:textId="77777777" w:rsidR="005D44CE" w:rsidRDefault="00E72D1A">
            <w:pPr>
              <w:pStyle w:val="TableParagraph"/>
              <w:spacing w:line="249" w:lineRule="exact"/>
              <w:ind w:left="102" w:right="81"/>
              <w:jc w:val="center"/>
            </w:pPr>
            <w:r>
              <w:t>32,16</w:t>
            </w:r>
          </w:p>
        </w:tc>
        <w:tc>
          <w:tcPr>
            <w:tcW w:w="912" w:type="dxa"/>
            <w:shd w:val="clear" w:color="auto" w:fill="D9E1F3"/>
          </w:tcPr>
          <w:p w14:paraId="3F492760" w14:textId="77777777" w:rsidR="005D44CE" w:rsidRDefault="00E72D1A">
            <w:pPr>
              <w:pStyle w:val="TableParagraph"/>
              <w:spacing w:line="249" w:lineRule="exact"/>
              <w:ind w:left="213" w:right="206"/>
              <w:jc w:val="center"/>
            </w:pPr>
            <w:r>
              <w:t>145</w:t>
            </w:r>
          </w:p>
        </w:tc>
        <w:tc>
          <w:tcPr>
            <w:tcW w:w="734" w:type="dxa"/>
            <w:shd w:val="clear" w:color="auto" w:fill="D9E1F3"/>
          </w:tcPr>
          <w:p w14:paraId="747868FC" w14:textId="77777777" w:rsidR="005D44CE" w:rsidRDefault="00E72D1A">
            <w:pPr>
              <w:pStyle w:val="TableParagraph"/>
              <w:spacing w:line="249" w:lineRule="exact"/>
              <w:ind w:left="103" w:right="85"/>
              <w:jc w:val="center"/>
            </w:pPr>
            <w:r>
              <w:t>30,27</w:t>
            </w:r>
          </w:p>
        </w:tc>
      </w:tr>
      <w:tr w:rsidR="005D44CE" w14:paraId="064632D9" w14:textId="77777777">
        <w:trPr>
          <w:trHeight w:val="277"/>
        </w:trPr>
        <w:tc>
          <w:tcPr>
            <w:tcW w:w="2895" w:type="dxa"/>
          </w:tcPr>
          <w:p w14:paraId="74261EC5" w14:textId="77777777" w:rsidR="005D44CE" w:rsidRDefault="00E72D1A">
            <w:pPr>
              <w:pStyle w:val="TableParagraph"/>
              <w:spacing w:before="5" w:line="252" w:lineRule="exact"/>
              <w:ind w:left="658" w:right="650"/>
              <w:jc w:val="center"/>
              <w:rPr>
                <w:b/>
              </w:rPr>
            </w:pP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godina</w:t>
            </w:r>
          </w:p>
        </w:tc>
        <w:tc>
          <w:tcPr>
            <w:tcW w:w="951" w:type="dxa"/>
          </w:tcPr>
          <w:p w14:paraId="75776D7D" w14:textId="77777777" w:rsidR="005D44CE" w:rsidRDefault="00E72D1A">
            <w:pPr>
              <w:pStyle w:val="TableParagraph"/>
              <w:spacing w:before="1"/>
              <w:ind w:left="122" w:right="112"/>
              <w:jc w:val="center"/>
            </w:pPr>
            <w:r>
              <w:t>92</w:t>
            </w:r>
          </w:p>
        </w:tc>
        <w:tc>
          <w:tcPr>
            <w:tcW w:w="725" w:type="dxa"/>
          </w:tcPr>
          <w:p w14:paraId="01B0536B" w14:textId="77777777" w:rsidR="005D44CE" w:rsidRDefault="00E72D1A">
            <w:pPr>
              <w:pStyle w:val="TableParagraph"/>
              <w:spacing w:before="1"/>
              <w:ind w:left="97" w:right="83"/>
              <w:jc w:val="center"/>
            </w:pPr>
            <w:r>
              <w:t>9,4</w:t>
            </w:r>
          </w:p>
        </w:tc>
        <w:tc>
          <w:tcPr>
            <w:tcW w:w="672" w:type="dxa"/>
          </w:tcPr>
          <w:p w14:paraId="647CDED9" w14:textId="77777777" w:rsidR="005D44CE" w:rsidRDefault="00E72D1A">
            <w:pPr>
              <w:pStyle w:val="TableParagraph"/>
              <w:spacing w:before="1"/>
              <w:ind w:left="94" w:right="84"/>
              <w:jc w:val="center"/>
            </w:pPr>
            <w:r>
              <w:t>53</w:t>
            </w:r>
          </w:p>
        </w:tc>
        <w:tc>
          <w:tcPr>
            <w:tcW w:w="730" w:type="dxa"/>
          </w:tcPr>
          <w:p w14:paraId="257E26C5" w14:textId="77777777" w:rsidR="005D44CE" w:rsidRDefault="00E72D1A">
            <w:pPr>
              <w:pStyle w:val="TableParagraph"/>
              <w:spacing w:before="1"/>
              <w:ind w:left="97" w:right="83"/>
              <w:jc w:val="center"/>
            </w:pPr>
            <w:r>
              <w:t>10,0</w:t>
            </w:r>
          </w:p>
        </w:tc>
        <w:tc>
          <w:tcPr>
            <w:tcW w:w="1234" w:type="dxa"/>
          </w:tcPr>
          <w:p w14:paraId="73A20850" w14:textId="77777777" w:rsidR="005D44CE" w:rsidRDefault="00E72D1A">
            <w:pPr>
              <w:pStyle w:val="TableParagraph"/>
              <w:spacing w:before="1"/>
              <w:ind w:left="262" w:right="262"/>
              <w:jc w:val="center"/>
            </w:pPr>
            <w:r>
              <w:t>161</w:t>
            </w:r>
          </w:p>
        </w:tc>
        <w:tc>
          <w:tcPr>
            <w:tcW w:w="729" w:type="dxa"/>
          </w:tcPr>
          <w:p w14:paraId="2A25E079" w14:textId="77777777" w:rsidR="005D44CE" w:rsidRDefault="00E72D1A">
            <w:pPr>
              <w:pStyle w:val="TableParagraph"/>
              <w:spacing w:before="1"/>
              <w:ind w:left="102" w:right="81"/>
              <w:jc w:val="center"/>
            </w:pPr>
            <w:r>
              <w:t>18,23</w:t>
            </w:r>
          </w:p>
        </w:tc>
        <w:tc>
          <w:tcPr>
            <w:tcW w:w="912" w:type="dxa"/>
          </w:tcPr>
          <w:p w14:paraId="0A213BBB" w14:textId="77777777" w:rsidR="005D44CE" w:rsidRDefault="00E72D1A">
            <w:pPr>
              <w:pStyle w:val="TableParagraph"/>
              <w:spacing w:before="1"/>
              <w:ind w:left="215" w:right="203"/>
              <w:jc w:val="center"/>
            </w:pPr>
            <w:r>
              <w:t>95</w:t>
            </w:r>
          </w:p>
        </w:tc>
        <w:tc>
          <w:tcPr>
            <w:tcW w:w="734" w:type="dxa"/>
          </w:tcPr>
          <w:p w14:paraId="37FD2A22" w14:textId="77777777" w:rsidR="005D44CE" w:rsidRDefault="00E72D1A">
            <w:pPr>
              <w:pStyle w:val="TableParagraph"/>
              <w:spacing w:before="1"/>
              <w:ind w:left="103" w:right="85"/>
              <w:jc w:val="center"/>
            </w:pPr>
            <w:r>
              <w:t>19,83</w:t>
            </w:r>
          </w:p>
        </w:tc>
      </w:tr>
      <w:tr w:rsidR="005D44CE" w14:paraId="5574F3D3" w14:textId="77777777">
        <w:trPr>
          <w:trHeight w:val="283"/>
        </w:trPr>
        <w:tc>
          <w:tcPr>
            <w:tcW w:w="2895" w:type="dxa"/>
            <w:tcBorders>
              <w:bottom w:val="double" w:sz="1" w:space="0" w:color="4471C4"/>
            </w:tcBorders>
            <w:shd w:val="clear" w:color="auto" w:fill="D9E1F3"/>
          </w:tcPr>
          <w:p w14:paraId="4E194FCD" w14:textId="77777777" w:rsidR="005D44CE" w:rsidRDefault="00E72D1A">
            <w:pPr>
              <w:pStyle w:val="TableParagraph"/>
              <w:spacing w:before="5"/>
              <w:ind w:left="658" w:right="650"/>
              <w:jc w:val="center"/>
              <w:rPr>
                <w:b/>
              </w:rPr>
            </w:pPr>
            <w:r>
              <w:rPr>
                <w:b/>
              </w:rPr>
              <w:t>preko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 godina</w:t>
            </w:r>
          </w:p>
        </w:tc>
        <w:tc>
          <w:tcPr>
            <w:tcW w:w="951" w:type="dxa"/>
            <w:tcBorders>
              <w:bottom w:val="double" w:sz="1" w:space="0" w:color="4471C4"/>
            </w:tcBorders>
            <w:shd w:val="clear" w:color="auto" w:fill="D9E1F3"/>
          </w:tcPr>
          <w:p w14:paraId="3C174251" w14:textId="77777777" w:rsidR="005D44CE" w:rsidRDefault="00E72D1A">
            <w:pPr>
              <w:pStyle w:val="TableParagraph"/>
              <w:spacing w:before="1"/>
              <w:ind w:left="122" w:right="116"/>
              <w:jc w:val="center"/>
            </w:pPr>
            <w:r>
              <w:t>212</w:t>
            </w:r>
          </w:p>
        </w:tc>
        <w:tc>
          <w:tcPr>
            <w:tcW w:w="725" w:type="dxa"/>
            <w:tcBorders>
              <w:bottom w:val="double" w:sz="1" w:space="0" w:color="4471C4"/>
            </w:tcBorders>
            <w:shd w:val="clear" w:color="auto" w:fill="D9E1F3"/>
          </w:tcPr>
          <w:p w14:paraId="6357E4E8" w14:textId="77777777" w:rsidR="005D44CE" w:rsidRDefault="00E72D1A">
            <w:pPr>
              <w:pStyle w:val="TableParagraph"/>
              <w:spacing w:before="1"/>
              <w:ind w:left="92" w:right="83"/>
              <w:jc w:val="center"/>
            </w:pPr>
            <w:r>
              <w:t>21,7</w:t>
            </w:r>
          </w:p>
        </w:tc>
        <w:tc>
          <w:tcPr>
            <w:tcW w:w="672" w:type="dxa"/>
            <w:tcBorders>
              <w:bottom w:val="double" w:sz="1" w:space="0" w:color="4471C4"/>
            </w:tcBorders>
            <w:shd w:val="clear" w:color="auto" w:fill="D9E1F3"/>
          </w:tcPr>
          <w:p w14:paraId="3DF57D0F" w14:textId="77777777" w:rsidR="005D44CE" w:rsidRDefault="00E72D1A">
            <w:pPr>
              <w:pStyle w:val="TableParagraph"/>
              <w:spacing w:before="1"/>
              <w:ind w:left="94" w:right="79"/>
              <w:jc w:val="center"/>
            </w:pPr>
            <w:r>
              <w:t>118</w:t>
            </w:r>
          </w:p>
        </w:tc>
        <w:tc>
          <w:tcPr>
            <w:tcW w:w="730" w:type="dxa"/>
            <w:tcBorders>
              <w:bottom w:val="double" w:sz="1" w:space="0" w:color="4471C4"/>
            </w:tcBorders>
            <w:shd w:val="clear" w:color="auto" w:fill="D9E1F3"/>
          </w:tcPr>
          <w:p w14:paraId="0DCB8E0E" w14:textId="77777777" w:rsidR="005D44CE" w:rsidRDefault="00E72D1A">
            <w:pPr>
              <w:pStyle w:val="TableParagraph"/>
              <w:spacing w:before="1"/>
              <w:ind w:left="97" w:right="83"/>
              <w:jc w:val="center"/>
            </w:pPr>
            <w:r>
              <w:t>22,3</w:t>
            </w:r>
          </w:p>
        </w:tc>
        <w:tc>
          <w:tcPr>
            <w:tcW w:w="1234" w:type="dxa"/>
            <w:tcBorders>
              <w:bottom w:val="double" w:sz="1" w:space="0" w:color="4471C4"/>
            </w:tcBorders>
            <w:shd w:val="clear" w:color="auto" w:fill="D9E1F3"/>
          </w:tcPr>
          <w:p w14:paraId="55156E40" w14:textId="77777777" w:rsidR="005D44CE" w:rsidRDefault="00E72D1A">
            <w:pPr>
              <w:pStyle w:val="TableParagraph"/>
              <w:spacing w:before="1"/>
              <w:ind w:left="262" w:right="262"/>
              <w:jc w:val="center"/>
            </w:pPr>
            <w:r>
              <w:t>212</w:t>
            </w:r>
          </w:p>
        </w:tc>
        <w:tc>
          <w:tcPr>
            <w:tcW w:w="729" w:type="dxa"/>
            <w:tcBorders>
              <w:bottom w:val="double" w:sz="1" w:space="0" w:color="4471C4"/>
            </w:tcBorders>
            <w:shd w:val="clear" w:color="auto" w:fill="D9E1F3"/>
          </w:tcPr>
          <w:p w14:paraId="32336BD0" w14:textId="77777777" w:rsidR="005D44CE" w:rsidRDefault="00E72D1A">
            <w:pPr>
              <w:pStyle w:val="TableParagraph"/>
              <w:spacing w:before="1"/>
              <w:ind w:left="102" w:right="81"/>
              <w:jc w:val="center"/>
            </w:pPr>
            <w:r>
              <w:t>24,00</w:t>
            </w:r>
          </w:p>
        </w:tc>
        <w:tc>
          <w:tcPr>
            <w:tcW w:w="912" w:type="dxa"/>
            <w:tcBorders>
              <w:bottom w:val="double" w:sz="1" w:space="0" w:color="4471C4"/>
            </w:tcBorders>
            <w:shd w:val="clear" w:color="auto" w:fill="D9E1F3"/>
          </w:tcPr>
          <w:p w14:paraId="79BBC6E0" w14:textId="77777777" w:rsidR="005D44CE" w:rsidRDefault="00E72D1A">
            <w:pPr>
              <w:pStyle w:val="TableParagraph"/>
              <w:spacing w:before="1"/>
              <w:ind w:left="213" w:right="206"/>
              <w:jc w:val="center"/>
            </w:pPr>
            <w:r>
              <w:t>125</w:t>
            </w:r>
          </w:p>
        </w:tc>
        <w:tc>
          <w:tcPr>
            <w:tcW w:w="734" w:type="dxa"/>
            <w:tcBorders>
              <w:bottom w:val="double" w:sz="1" w:space="0" w:color="4471C4"/>
            </w:tcBorders>
            <w:shd w:val="clear" w:color="auto" w:fill="D9E1F3"/>
          </w:tcPr>
          <w:p w14:paraId="33C9880C" w14:textId="77777777" w:rsidR="005D44CE" w:rsidRDefault="00E72D1A">
            <w:pPr>
              <w:pStyle w:val="TableParagraph"/>
              <w:spacing w:before="1"/>
              <w:ind w:left="103" w:right="85"/>
              <w:jc w:val="center"/>
            </w:pPr>
            <w:r>
              <w:t>26,09</w:t>
            </w:r>
          </w:p>
        </w:tc>
      </w:tr>
      <w:tr w:rsidR="005D44CE" w14:paraId="3BEA822A" w14:textId="77777777">
        <w:trPr>
          <w:trHeight w:val="277"/>
        </w:trPr>
        <w:tc>
          <w:tcPr>
            <w:tcW w:w="2895" w:type="dxa"/>
            <w:tcBorders>
              <w:top w:val="double" w:sz="1" w:space="0" w:color="4471C4"/>
            </w:tcBorders>
          </w:tcPr>
          <w:p w14:paraId="02BAB9BA" w14:textId="77777777" w:rsidR="005D44CE" w:rsidRDefault="00E72D1A">
            <w:pPr>
              <w:pStyle w:val="TableParagraph"/>
              <w:ind w:left="658" w:right="649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951" w:type="dxa"/>
            <w:tcBorders>
              <w:top w:val="double" w:sz="1" w:space="0" w:color="4471C4"/>
            </w:tcBorders>
          </w:tcPr>
          <w:p w14:paraId="5073C067" w14:textId="77777777" w:rsidR="005D44CE" w:rsidRDefault="00E72D1A">
            <w:pPr>
              <w:pStyle w:val="TableParagraph"/>
              <w:ind w:left="122" w:right="116"/>
              <w:jc w:val="center"/>
              <w:rPr>
                <w:b/>
              </w:rPr>
            </w:pPr>
            <w:r>
              <w:rPr>
                <w:b/>
              </w:rPr>
              <w:t>975</w:t>
            </w:r>
          </w:p>
        </w:tc>
        <w:tc>
          <w:tcPr>
            <w:tcW w:w="725" w:type="dxa"/>
            <w:tcBorders>
              <w:top w:val="double" w:sz="1" w:space="0" w:color="4471C4"/>
            </w:tcBorders>
          </w:tcPr>
          <w:p w14:paraId="03A9133B" w14:textId="77777777" w:rsidR="005D44CE" w:rsidRDefault="00E72D1A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672" w:type="dxa"/>
            <w:tcBorders>
              <w:top w:val="double" w:sz="1" w:space="0" w:color="4471C4"/>
            </w:tcBorders>
          </w:tcPr>
          <w:p w14:paraId="08536074" w14:textId="77777777" w:rsidR="005D44CE" w:rsidRDefault="00E72D1A">
            <w:pPr>
              <w:pStyle w:val="TableParagraph"/>
              <w:ind w:left="94" w:right="79"/>
              <w:jc w:val="center"/>
              <w:rPr>
                <w:b/>
              </w:rPr>
            </w:pPr>
            <w:r>
              <w:rPr>
                <w:b/>
              </w:rPr>
              <w:t>529</w:t>
            </w:r>
          </w:p>
        </w:tc>
        <w:tc>
          <w:tcPr>
            <w:tcW w:w="730" w:type="dxa"/>
            <w:tcBorders>
              <w:top w:val="double" w:sz="1" w:space="0" w:color="4471C4"/>
            </w:tcBorders>
          </w:tcPr>
          <w:p w14:paraId="01A80774" w14:textId="77777777" w:rsidR="005D44CE" w:rsidRDefault="00E72D1A">
            <w:pPr>
              <w:pStyle w:val="TableParagraph"/>
              <w:ind w:left="102" w:right="83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234" w:type="dxa"/>
            <w:tcBorders>
              <w:top w:val="double" w:sz="1" w:space="0" w:color="4471C4"/>
            </w:tcBorders>
          </w:tcPr>
          <w:p w14:paraId="2632A14B" w14:textId="77777777" w:rsidR="005D44CE" w:rsidRDefault="00E72D1A">
            <w:pPr>
              <w:pStyle w:val="TableParagraph"/>
              <w:ind w:left="262" w:right="262"/>
              <w:jc w:val="center"/>
              <w:rPr>
                <w:b/>
              </w:rPr>
            </w:pPr>
            <w:r>
              <w:rPr>
                <w:b/>
              </w:rPr>
              <w:t>883</w:t>
            </w:r>
          </w:p>
        </w:tc>
        <w:tc>
          <w:tcPr>
            <w:tcW w:w="729" w:type="dxa"/>
            <w:tcBorders>
              <w:top w:val="double" w:sz="1" w:space="0" w:color="4471C4"/>
            </w:tcBorders>
          </w:tcPr>
          <w:p w14:paraId="7F627DE7" w14:textId="77777777" w:rsidR="005D44CE" w:rsidRDefault="00E72D1A">
            <w:pPr>
              <w:pStyle w:val="TableParagraph"/>
              <w:ind w:left="102" w:right="81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912" w:type="dxa"/>
            <w:tcBorders>
              <w:top w:val="double" w:sz="1" w:space="0" w:color="4471C4"/>
            </w:tcBorders>
          </w:tcPr>
          <w:p w14:paraId="00851373" w14:textId="77777777" w:rsidR="005D44CE" w:rsidRDefault="00E72D1A">
            <w:pPr>
              <w:pStyle w:val="TableParagraph"/>
              <w:ind w:left="213" w:right="206"/>
              <w:jc w:val="center"/>
              <w:rPr>
                <w:b/>
              </w:rPr>
            </w:pPr>
            <w:r>
              <w:rPr>
                <w:b/>
              </w:rPr>
              <w:t>479</w:t>
            </w:r>
          </w:p>
        </w:tc>
        <w:tc>
          <w:tcPr>
            <w:tcW w:w="734" w:type="dxa"/>
            <w:tcBorders>
              <w:top w:val="double" w:sz="1" w:space="0" w:color="4471C4"/>
            </w:tcBorders>
          </w:tcPr>
          <w:p w14:paraId="0C47DCB3" w14:textId="77777777" w:rsidR="005D44CE" w:rsidRDefault="00E72D1A">
            <w:pPr>
              <w:pStyle w:val="TableParagraph"/>
              <w:ind w:left="103" w:right="8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</w:tbl>
    <w:p w14:paraId="2E906102" w14:textId="77777777" w:rsidR="005D44CE" w:rsidRDefault="00E72D1A">
      <w:pPr>
        <w:ind w:left="320"/>
        <w:jc w:val="both"/>
      </w:pPr>
      <w:r>
        <w:t>Izvor:</w:t>
      </w:r>
      <w:r>
        <w:rPr>
          <w:spacing w:val="-3"/>
        </w:rPr>
        <w:t xml:space="preserve"> </w:t>
      </w:r>
      <w:r>
        <w:t>ZZZCG</w:t>
      </w:r>
    </w:p>
    <w:p w14:paraId="73E6607E" w14:textId="77777777" w:rsidR="005D44CE" w:rsidRDefault="005D44CE">
      <w:pPr>
        <w:pStyle w:val="BodyText"/>
        <w:spacing w:before="9"/>
        <w:rPr>
          <w:sz w:val="27"/>
        </w:rPr>
      </w:pPr>
    </w:p>
    <w:p w14:paraId="6810A8A6" w14:textId="77777777" w:rsidR="005D44CE" w:rsidRDefault="00E72D1A">
      <w:pPr>
        <w:pStyle w:val="BodyText"/>
        <w:spacing w:line="264" w:lineRule="auto"/>
        <w:ind w:left="320" w:right="1043"/>
        <w:jc w:val="both"/>
      </w:pPr>
      <w:r>
        <w:t xml:space="preserve">Prema podacima ZZZCG, na dan 31. decembar 2023. </w:t>
      </w:r>
      <w:r>
        <w:t>godine, broj dugoročno nezaposlenih lica u</w:t>
      </w:r>
      <w:r>
        <w:rPr>
          <w:spacing w:val="-57"/>
        </w:rPr>
        <w:t xml:space="preserve"> </w:t>
      </w:r>
      <w:r>
        <w:t>Mojkovcu</w:t>
      </w:r>
      <w:r>
        <w:rPr>
          <w:spacing w:val="5"/>
        </w:rPr>
        <w:t xml:space="preserve"> </w:t>
      </w:r>
      <w:r>
        <w:t>iznosio</w:t>
      </w:r>
      <w:r>
        <w:rPr>
          <w:spacing w:val="9"/>
        </w:rPr>
        <w:t xml:space="preserve"> </w:t>
      </w:r>
      <w:r>
        <w:t>380,</w:t>
      </w:r>
      <w:r>
        <w:rPr>
          <w:spacing w:val="-2"/>
        </w:rPr>
        <w:t xml:space="preserve"> </w:t>
      </w:r>
      <w:r>
        <w:t>odnosno</w:t>
      </w:r>
      <w:r>
        <w:rPr>
          <w:spacing w:val="8"/>
        </w:rPr>
        <w:t xml:space="preserve"> </w:t>
      </w:r>
      <w:r>
        <w:t>38,97%.</w:t>
      </w:r>
    </w:p>
    <w:p w14:paraId="6222D147" w14:textId="77777777" w:rsidR="005D44CE" w:rsidRDefault="005D44CE">
      <w:pPr>
        <w:pStyle w:val="BodyText"/>
        <w:spacing w:before="6"/>
        <w:rPr>
          <w:sz w:val="26"/>
        </w:rPr>
      </w:pPr>
    </w:p>
    <w:p w14:paraId="6CC37CFD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Dostupni podaci ukazuju da je najveći broj nezaposlenih, prema godinama starosti, u kategoriji</w:t>
      </w:r>
      <w:r>
        <w:rPr>
          <w:spacing w:val="1"/>
        </w:rPr>
        <w:t xml:space="preserve"> </w:t>
      </w:r>
      <w:r>
        <w:t>od preko 50 godina i ova starosna kategorija generalno na globalnom nivou spada</w:t>
      </w:r>
      <w:r>
        <w:t xml:space="preserve"> u kategoriju</w:t>
      </w:r>
      <w:r>
        <w:rPr>
          <w:spacing w:val="1"/>
        </w:rPr>
        <w:t xml:space="preserve"> </w:t>
      </w:r>
      <w:r>
        <w:t>teže zapošljivih lica zbog neusaglašenosti potreba tržišta rada sa znanjima i vještinama ovih</w:t>
      </w:r>
      <w:r>
        <w:rPr>
          <w:spacing w:val="1"/>
        </w:rPr>
        <w:t xml:space="preserve"> </w:t>
      </w:r>
      <w:r>
        <w:t>starosnih</w:t>
      </w:r>
      <w:r>
        <w:rPr>
          <w:spacing w:val="8"/>
        </w:rPr>
        <w:t xml:space="preserve"> </w:t>
      </w:r>
      <w:r>
        <w:t>kategorija.</w:t>
      </w:r>
      <w:r>
        <w:rPr>
          <w:spacing w:val="9"/>
        </w:rPr>
        <w:t xml:space="preserve"> </w:t>
      </w:r>
      <w:r>
        <w:t>Deindustrijalizacija</w:t>
      </w:r>
      <w:r>
        <w:rPr>
          <w:spacing w:val="6"/>
        </w:rPr>
        <w:t xml:space="preserve"> </w:t>
      </w:r>
      <w:r>
        <w:t>koja</w:t>
      </w:r>
      <w:r>
        <w:rPr>
          <w:spacing w:val="11"/>
        </w:rPr>
        <w:t xml:space="preserve"> </w:t>
      </w:r>
      <w:r>
        <w:t>je</w:t>
      </w:r>
      <w:r>
        <w:rPr>
          <w:spacing w:val="11"/>
        </w:rPr>
        <w:t xml:space="preserve"> </w:t>
      </w:r>
      <w:r>
        <w:t>pogodila</w:t>
      </w:r>
      <w:r>
        <w:rPr>
          <w:spacing w:val="6"/>
        </w:rPr>
        <w:t xml:space="preserve"> </w:t>
      </w:r>
      <w:r>
        <w:t>sjevernu</w:t>
      </w:r>
      <w:r>
        <w:rPr>
          <w:spacing w:val="7"/>
        </w:rPr>
        <w:t xml:space="preserve"> </w:t>
      </w:r>
      <w:r>
        <w:t>regiju,</w:t>
      </w:r>
      <w:r>
        <w:rPr>
          <w:spacing w:val="9"/>
        </w:rPr>
        <w:t xml:space="preserve"> </w:t>
      </w:r>
      <w:r>
        <w:t>kao</w:t>
      </w:r>
      <w:r>
        <w:rPr>
          <w:spacing w:val="11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društveno-</w:t>
      </w:r>
    </w:p>
    <w:p w14:paraId="229EDAD7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33E375B" w14:textId="77777777" w:rsidR="005D44CE" w:rsidRDefault="005D44CE">
      <w:pPr>
        <w:pStyle w:val="BodyText"/>
        <w:spacing w:before="3"/>
        <w:rPr>
          <w:sz w:val="15"/>
        </w:rPr>
      </w:pPr>
    </w:p>
    <w:p w14:paraId="44DE8250" w14:textId="77777777" w:rsidR="005D44CE" w:rsidRDefault="00E72D1A">
      <w:pPr>
        <w:pStyle w:val="BodyText"/>
        <w:spacing w:before="90" w:line="264" w:lineRule="auto"/>
        <w:ind w:left="320" w:right="1034"/>
        <w:jc w:val="both"/>
      </w:pPr>
      <w:r>
        <w:t xml:space="preserve">ekonomska transformacija, dovela je do </w:t>
      </w:r>
      <w:r>
        <w:t>toga da je veliki broj industrijskih radnika ostao bez</w:t>
      </w:r>
      <w:r>
        <w:rPr>
          <w:spacing w:val="1"/>
        </w:rPr>
        <w:t xml:space="preserve"> </w:t>
      </w:r>
      <w:r>
        <w:t>posla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nisu</w:t>
      </w:r>
      <w:r>
        <w:rPr>
          <w:spacing w:val="1"/>
        </w:rPr>
        <w:t xml:space="preserve"> </w:t>
      </w:r>
      <w:r>
        <w:t>stekli</w:t>
      </w:r>
      <w:r>
        <w:rPr>
          <w:spacing w:val="1"/>
        </w:rPr>
        <w:t xml:space="preserve"> </w:t>
      </w:r>
      <w:r>
        <w:t>uslove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odlazak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penziju,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toga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evidenciji</w:t>
      </w:r>
      <w:r>
        <w:rPr>
          <w:spacing w:val="1"/>
        </w:rPr>
        <w:t xml:space="preserve"> </w:t>
      </w:r>
      <w:r>
        <w:t>nezaposlenih. Veliki broj nezaposlenih je takođe i u kategoriji od 40 do 49 godina što ukazuje da</w:t>
      </w:r>
      <w:r>
        <w:rPr>
          <w:spacing w:val="1"/>
        </w:rPr>
        <w:t xml:space="preserve"> </w:t>
      </w:r>
      <w:r>
        <w:t>pored dobrovol</w:t>
      </w:r>
      <w:r>
        <w:t>jne nezaposlenosti u ovoj kategoriji može se govoriti i o nezaposlenosti zbog</w:t>
      </w:r>
      <w:r>
        <w:rPr>
          <w:spacing w:val="1"/>
        </w:rPr>
        <w:t xml:space="preserve"> </w:t>
      </w:r>
      <w:r>
        <w:t>nedostatka radnih mjesta u gradu gdje su osobe prisiljene da budu nezaposlene ili da sredstva za</w:t>
      </w:r>
      <w:r>
        <w:rPr>
          <w:spacing w:val="1"/>
        </w:rPr>
        <w:t xml:space="preserve"> </w:t>
      </w:r>
      <w:r>
        <w:t>život</w:t>
      </w:r>
      <w:r>
        <w:rPr>
          <w:spacing w:val="1"/>
        </w:rPr>
        <w:t xml:space="preserve"> </w:t>
      </w:r>
      <w:r>
        <w:t>pronalaze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okvirima</w:t>
      </w:r>
      <w:r>
        <w:rPr>
          <w:spacing w:val="1"/>
        </w:rPr>
        <w:t xml:space="preserve"> </w:t>
      </w:r>
      <w:r>
        <w:t>sive/crne ekonomije.</w:t>
      </w:r>
    </w:p>
    <w:p w14:paraId="273A1241" w14:textId="77777777" w:rsidR="005D44CE" w:rsidRDefault="005D44CE">
      <w:pPr>
        <w:pStyle w:val="BodyText"/>
      </w:pPr>
    </w:p>
    <w:p w14:paraId="79DAFD42" w14:textId="77777777" w:rsidR="005D44CE" w:rsidRDefault="00E72D1A">
      <w:pPr>
        <w:ind w:left="288" w:right="1012"/>
        <w:jc w:val="center"/>
      </w:pPr>
      <w:bookmarkStart w:id="28" w:name="_bookmark8"/>
      <w:bookmarkEnd w:id="28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9:</w:t>
      </w:r>
      <w:r>
        <w:rPr>
          <w:b/>
          <w:spacing w:val="-8"/>
        </w:rPr>
        <w:t xml:space="preserve"> </w:t>
      </w:r>
      <w:r>
        <w:t>Nezaposleni</w:t>
      </w:r>
      <w:r>
        <w:rPr>
          <w:spacing w:val="-10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star</w:t>
      </w:r>
      <w:r>
        <w:t>osnim</w:t>
      </w:r>
      <w:r>
        <w:rPr>
          <w:spacing w:val="-11"/>
        </w:rPr>
        <w:t xml:space="preserve"> </w:t>
      </w:r>
      <w:r>
        <w:t>grupama</w:t>
      </w:r>
    </w:p>
    <w:p w14:paraId="6132CF46" w14:textId="77777777" w:rsidR="005D44CE" w:rsidRDefault="005D44CE">
      <w:pPr>
        <w:pStyle w:val="BodyText"/>
        <w:spacing w:before="4" w:after="1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066"/>
        <w:gridCol w:w="811"/>
        <w:gridCol w:w="720"/>
        <w:gridCol w:w="806"/>
        <w:gridCol w:w="1537"/>
        <w:gridCol w:w="710"/>
        <w:gridCol w:w="1037"/>
        <w:gridCol w:w="715"/>
      </w:tblGrid>
      <w:tr w:rsidR="005D44CE" w14:paraId="100660B4" w14:textId="77777777">
        <w:trPr>
          <w:trHeight w:val="288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546ABD5" w14:textId="77777777" w:rsidR="005D44CE" w:rsidRDefault="00E72D1A">
            <w:pPr>
              <w:pStyle w:val="TableParagraph"/>
              <w:spacing w:before="11"/>
              <w:ind w:left="115"/>
              <w:rPr>
                <w:b/>
              </w:rPr>
            </w:pPr>
            <w:r>
              <w:rPr>
                <w:b/>
              </w:rPr>
              <w:t>Godine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starosti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33B10C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C005D37" w14:textId="77777777" w:rsidR="005D44CE" w:rsidRDefault="00E72D1A">
            <w:pPr>
              <w:pStyle w:val="TableParagraph"/>
              <w:spacing w:before="11"/>
              <w:ind w:left="144"/>
              <w:rPr>
                <w:b/>
              </w:rPr>
            </w:pPr>
            <w:r>
              <w:rPr>
                <w:b/>
              </w:rPr>
              <w:t>31.12.2022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504F18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32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9B2AD46" w14:textId="77777777" w:rsidR="005D44CE" w:rsidRDefault="00E72D1A">
            <w:pPr>
              <w:pStyle w:val="TableParagraph"/>
              <w:spacing w:before="11"/>
              <w:ind w:left="1480"/>
              <w:rPr>
                <w:b/>
              </w:rPr>
            </w:pPr>
            <w:r>
              <w:rPr>
                <w:b/>
              </w:rPr>
              <w:t>30.06.2023.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6AE191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B9E01C3" w14:textId="77777777">
        <w:trPr>
          <w:trHeight w:val="287"/>
        </w:trPr>
        <w:tc>
          <w:tcPr>
            <w:tcW w:w="2180" w:type="dxa"/>
            <w:tcBorders>
              <w:top w:val="nil"/>
            </w:tcBorders>
            <w:shd w:val="clear" w:color="auto" w:fill="4471C4"/>
          </w:tcPr>
          <w:p w14:paraId="5FB893E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</w:tcBorders>
            <w:shd w:val="clear" w:color="auto" w:fill="4471C4"/>
          </w:tcPr>
          <w:p w14:paraId="470F262A" w14:textId="77777777" w:rsidR="005D44CE" w:rsidRDefault="00E72D1A">
            <w:pPr>
              <w:pStyle w:val="TableParagraph"/>
              <w:spacing w:before="10"/>
              <w:ind w:left="148" w:right="145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811" w:type="dxa"/>
            <w:tcBorders>
              <w:top w:val="nil"/>
            </w:tcBorders>
            <w:shd w:val="clear" w:color="auto" w:fill="4471C4"/>
          </w:tcPr>
          <w:p w14:paraId="2B37EEE7" w14:textId="77777777" w:rsidR="005D44CE" w:rsidRDefault="00E72D1A">
            <w:pPr>
              <w:pStyle w:val="TableParagraph"/>
              <w:spacing w:before="10"/>
              <w:ind w:left="5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4471C4"/>
          </w:tcPr>
          <w:p w14:paraId="1BD4DF00" w14:textId="77777777" w:rsidR="005D44CE" w:rsidRDefault="00E72D1A">
            <w:pPr>
              <w:pStyle w:val="TableParagraph"/>
              <w:spacing w:before="10"/>
              <w:ind w:left="103" w:right="101"/>
              <w:jc w:val="center"/>
              <w:rPr>
                <w:b/>
              </w:rPr>
            </w:pPr>
            <w:r>
              <w:rPr>
                <w:b/>
              </w:rPr>
              <w:t>Žene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4471C4"/>
          </w:tcPr>
          <w:p w14:paraId="507BB6A0" w14:textId="77777777" w:rsidR="005D44CE" w:rsidRDefault="00E72D1A">
            <w:pPr>
              <w:pStyle w:val="TableParagraph"/>
              <w:spacing w:before="10"/>
              <w:ind w:left="1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537" w:type="dxa"/>
            <w:tcBorders>
              <w:top w:val="nil"/>
            </w:tcBorders>
            <w:shd w:val="clear" w:color="auto" w:fill="4471C4"/>
          </w:tcPr>
          <w:p w14:paraId="3519F7BC" w14:textId="77777777" w:rsidR="005D44CE" w:rsidRDefault="00E72D1A">
            <w:pPr>
              <w:pStyle w:val="TableParagraph"/>
              <w:spacing w:before="10"/>
              <w:ind w:left="39" w:right="33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4471C4"/>
          </w:tcPr>
          <w:p w14:paraId="4041B872" w14:textId="77777777" w:rsidR="005D44CE" w:rsidRDefault="00E72D1A">
            <w:pPr>
              <w:pStyle w:val="TableParagraph"/>
              <w:spacing w:before="10"/>
              <w:ind w:left="3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037" w:type="dxa"/>
            <w:tcBorders>
              <w:top w:val="nil"/>
            </w:tcBorders>
            <w:shd w:val="clear" w:color="auto" w:fill="4471C4"/>
          </w:tcPr>
          <w:p w14:paraId="344DBC64" w14:textId="77777777" w:rsidR="005D44CE" w:rsidRDefault="00E72D1A">
            <w:pPr>
              <w:pStyle w:val="TableParagraph"/>
              <w:spacing w:before="10"/>
              <w:ind w:left="289"/>
              <w:rPr>
                <w:b/>
              </w:rPr>
            </w:pPr>
            <w:r>
              <w:rPr>
                <w:b/>
              </w:rPr>
              <w:t>Žene</w:t>
            </w:r>
          </w:p>
        </w:tc>
        <w:tc>
          <w:tcPr>
            <w:tcW w:w="715" w:type="dxa"/>
            <w:tcBorders>
              <w:top w:val="nil"/>
            </w:tcBorders>
            <w:shd w:val="clear" w:color="auto" w:fill="4471C4"/>
          </w:tcPr>
          <w:p w14:paraId="25410D0A" w14:textId="77777777" w:rsidR="005D44CE" w:rsidRDefault="00E72D1A">
            <w:pPr>
              <w:pStyle w:val="TableParagraph"/>
              <w:spacing w:before="10"/>
              <w:ind w:left="8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5D44CE" w14:paraId="3833F140" w14:textId="77777777">
        <w:trPr>
          <w:trHeight w:val="277"/>
        </w:trPr>
        <w:tc>
          <w:tcPr>
            <w:tcW w:w="2180" w:type="dxa"/>
          </w:tcPr>
          <w:p w14:paraId="07B67A79" w14:textId="77777777" w:rsidR="005D44CE" w:rsidRDefault="00E72D1A">
            <w:pPr>
              <w:pStyle w:val="TableParagraph"/>
              <w:spacing w:before="1"/>
              <w:ind w:right="201"/>
              <w:jc w:val="right"/>
              <w:rPr>
                <w:b/>
              </w:rPr>
            </w:pP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godina</w:t>
            </w:r>
          </w:p>
        </w:tc>
        <w:tc>
          <w:tcPr>
            <w:tcW w:w="1066" w:type="dxa"/>
          </w:tcPr>
          <w:p w14:paraId="7E852542" w14:textId="77777777" w:rsidR="005D44CE" w:rsidRDefault="00E72D1A">
            <w:pPr>
              <w:pStyle w:val="TableParagraph"/>
              <w:spacing w:line="249" w:lineRule="exact"/>
              <w:ind w:left="148" w:right="144"/>
              <w:jc w:val="center"/>
            </w:pPr>
            <w:r>
              <w:t>110</w:t>
            </w:r>
          </w:p>
        </w:tc>
        <w:tc>
          <w:tcPr>
            <w:tcW w:w="811" w:type="dxa"/>
          </w:tcPr>
          <w:p w14:paraId="54F342BF" w14:textId="77777777" w:rsidR="005D44CE" w:rsidRDefault="00E72D1A">
            <w:pPr>
              <w:pStyle w:val="TableParagraph"/>
              <w:spacing w:line="249" w:lineRule="exact"/>
              <w:ind w:left="135" w:right="125"/>
              <w:jc w:val="center"/>
            </w:pPr>
            <w:r>
              <w:t>11,3</w:t>
            </w:r>
          </w:p>
        </w:tc>
        <w:tc>
          <w:tcPr>
            <w:tcW w:w="720" w:type="dxa"/>
          </w:tcPr>
          <w:p w14:paraId="13547746" w14:textId="77777777" w:rsidR="005D44CE" w:rsidRDefault="00E72D1A">
            <w:pPr>
              <w:pStyle w:val="TableParagraph"/>
              <w:spacing w:line="249" w:lineRule="exact"/>
              <w:ind w:left="102" w:right="101"/>
              <w:jc w:val="center"/>
            </w:pPr>
            <w:r>
              <w:t>55</w:t>
            </w:r>
          </w:p>
        </w:tc>
        <w:tc>
          <w:tcPr>
            <w:tcW w:w="806" w:type="dxa"/>
          </w:tcPr>
          <w:p w14:paraId="2A7082C3" w14:textId="77777777" w:rsidR="005D44CE" w:rsidRDefault="00E72D1A">
            <w:pPr>
              <w:pStyle w:val="TableParagraph"/>
              <w:spacing w:line="249" w:lineRule="exact"/>
              <w:ind w:left="211"/>
            </w:pPr>
            <w:r>
              <w:t>10,4</w:t>
            </w:r>
          </w:p>
        </w:tc>
        <w:tc>
          <w:tcPr>
            <w:tcW w:w="1537" w:type="dxa"/>
          </w:tcPr>
          <w:p w14:paraId="39552D82" w14:textId="77777777" w:rsidR="005D44CE" w:rsidRDefault="00E72D1A">
            <w:pPr>
              <w:pStyle w:val="TableParagraph"/>
              <w:spacing w:line="249" w:lineRule="exact"/>
              <w:ind w:left="42" w:right="30"/>
              <w:jc w:val="center"/>
            </w:pPr>
            <w:r>
              <w:t>86</w:t>
            </w:r>
          </w:p>
        </w:tc>
        <w:tc>
          <w:tcPr>
            <w:tcW w:w="710" w:type="dxa"/>
          </w:tcPr>
          <w:p w14:paraId="13BFB6AF" w14:textId="77777777" w:rsidR="005D44CE" w:rsidRDefault="00E72D1A">
            <w:pPr>
              <w:pStyle w:val="TableParagraph"/>
              <w:spacing w:line="249" w:lineRule="exact"/>
              <w:ind w:left="78" w:right="71"/>
              <w:jc w:val="center"/>
            </w:pPr>
            <w:r>
              <w:t>9,51</w:t>
            </w:r>
          </w:p>
        </w:tc>
        <w:tc>
          <w:tcPr>
            <w:tcW w:w="1037" w:type="dxa"/>
          </w:tcPr>
          <w:p w14:paraId="3CD024FA" w14:textId="77777777" w:rsidR="005D44CE" w:rsidRDefault="00E72D1A">
            <w:pPr>
              <w:pStyle w:val="TableParagraph"/>
              <w:spacing w:line="249" w:lineRule="exact"/>
              <w:ind w:left="389" w:right="376"/>
              <w:jc w:val="center"/>
            </w:pPr>
            <w:r>
              <w:t>39</w:t>
            </w:r>
          </w:p>
        </w:tc>
        <w:tc>
          <w:tcPr>
            <w:tcW w:w="715" w:type="dxa"/>
          </w:tcPr>
          <w:p w14:paraId="182756A7" w14:textId="77777777" w:rsidR="005D44CE" w:rsidRDefault="00E72D1A">
            <w:pPr>
              <w:pStyle w:val="TableParagraph"/>
              <w:spacing w:line="249" w:lineRule="exact"/>
              <w:ind w:left="36" w:right="23"/>
              <w:jc w:val="center"/>
            </w:pPr>
            <w:r>
              <w:t>8,02</w:t>
            </w:r>
          </w:p>
        </w:tc>
      </w:tr>
      <w:tr w:rsidR="005D44CE" w14:paraId="71033472" w14:textId="77777777">
        <w:trPr>
          <w:trHeight w:val="278"/>
        </w:trPr>
        <w:tc>
          <w:tcPr>
            <w:tcW w:w="2180" w:type="dxa"/>
            <w:shd w:val="clear" w:color="auto" w:fill="D9E1F3"/>
          </w:tcPr>
          <w:p w14:paraId="3BBB0103" w14:textId="77777777" w:rsidR="005D44CE" w:rsidRDefault="00E72D1A">
            <w:pPr>
              <w:pStyle w:val="TableParagraph"/>
              <w:spacing w:before="1"/>
              <w:ind w:right="201"/>
              <w:jc w:val="right"/>
              <w:rPr>
                <w:b/>
              </w:rPr>
            </w:pP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godina</w:t>
            </w:r>
          </w:p>
        </w:tc>
        <w:tc>
          <w:tcPr>
            <w:tcW w:w="1066" w:type="dxa"/>
            <w:shd w:val="clear" w:color="auto" w:fill="D9E1F3"/>
          </w:tcPr>
          <w:p w14:paraId="1022A4FD" w14:textId="77777777" w:rsidR="005D44CE" w:rsidRDefault="00E72D1A">
            <w:pPr>
              <w:pStyle w:val="TableParagraph"/>
              <w:spacing w:line="249" w:lineRule="exact"/>
              <w:ind w:left="148" w:right="139"/>
              <w:jc w:val="center"/>
            </w:pPr>
            <w:r>
              <w:t>97</w:t>
            </w:r>
          </w:p>
        </w:tc>
        <w:tc>
          <w:tcPr>
            <w:tcW w:w="811" w:type="dxa"/>
            <w:shd w:val="clear" w:color="auto" w:fill="D9E1F3"/>
          </w:tcPr>
          <w:p w14:paraId="1C2029AC" w14:textId="77777777" w:rsidR="005D44CE" w:rsidRDefault="00E72D1A">
            <w:pPr>
              <w:pStyle w:val="TableParagraph"/>
              <w:spacing w:line="249" w:lineRule="exact"/>
              <w:ind w:left="140" w:right="125"/>
              <w:jc w:val="center"/>
            </w:pPr>
            <w:r>
              <w:t>9,9</w:t>
            </w:r>
          </w:p>
        </w:tc>
        <w:tc>
          <w:tcPr>
            <w:tcW w:w="720" w:type="dxa"/>
            <w:shd w:val="clear" w:color="auto" w:fill="D9E1F3"/>
          </w:tcPr>
          <w:p w14:paraId="18EB61F6" w14:textId="77777777" w:rsidR="005D44CE" w:rsidRDefault="00E72D1A">
            <w:pPr>
              <w:pStyle w:val="TableParagraph"/>
              <w:spacing w:line="249" w:lineRule="exact"/>
              <w:ind w:left="102" w:right="101"/>
              <w:jc w:val="center"/>
            </w:pPr>
            <w:r>
              <w:t>63</w:t>
            </w:r>
          </w:p>
        </w:tc>
        <w:tc>
          <w:tcPr>
            <w:tcW w:w="806" w:type="dxa"/>
            <w:shd w:val="clear" w:color="auto" w:fill="D9E1F3"/>
          </w:tcPr>
          <w:p w14:paraId="1919CFDE" w14:textId="77777777" w:rsidR="005D44CE" w:rsidRDefault="00E72D1A">
            <w:pPr>
              <w:pStyle w:val="TableParagraph"/>
              <w:spacing w:line="249" w:lineRule="exact"/>
              <w:ind w:left="211"/>
            </w:pPr>
            <w:r>
              <w:t>11,9</w:t>
            </w:r>
          </w:p>
        </w:tc>
        <w:tc>
          <w:tcPr>
            <w:tcW w:w="1537" w:type="dxa"/>
            <w:shd w:val="clear" w:color="auto" w:fill="D9E1F3"/>
          </w:tcPr>
          <w:p w14:paraId="0E4845A7" w14:textId="77777777" w:rsidR="005D44CE" w:rsidRDefault="00E72D1A">
            <w:pPr>
              <w:pStyle w:val="TableParagraph"/>
              <w:spacing w:line="249" w:lineRule="exact"/>
              <w:ind w:left="42" w:right="30"/>
              <w:jc w:val="center"/>
            </w:pPr>
            <w:r>
              <w:t>89</w:t>
            </w:r>
          </w:p>
        </w:tc>
        <w:tc>
          <w:tcPr>
            <w:tcW w:w="710" w:type="dxa"/>
            <w:shd w:val="clear" w:color="auto" w:fill="D9E1F3"/>
          </w:tcPr>
          <w:p w14:paraId="05A4CE85" w14:textId="77777777" w:rsidR="005D44CE" w:rsidRDefault="00E72D1A">
            <w:pPr>
              <w:pStyle w:val="TableParagraph"/>
              <w:spacing w:line="249" w:lineRule="exact"/>
              <w:ind w:left="78" w:right="71"/>
              <w:jc w:val="center"/>
            </w:pPr>
            <w:r>
              <w:t>9,84</w:t>
            </w:r>
          </w:p>
        </w:tc>
        <w:tc>
          <w:tcPr>
            <w:tcW w:w="1037" w:type="dxa"/>
            <w:shd w:val="clear" w:color="auto" w:fill="D9E1F3"/>
          </w:tcPr>
          <w:p w14:paraId="1E93764C" w14:textId="77777777" w:rsidR="005D44CE" w:rsidRDefault="00E72D1A">
            <w:pPr>
              <w:pStyle w:val="TableParagraph"/>
              <w:spacing w:line="249" w:lineRule="exact"/>
              <w:ind w:left="389" w:right="376"/>
              <w:jc w:val="center"/>
            </w:pPr>
            <w:r>
              <w:t>57</w:t>
            </w:r>
          </w:p>
        </w:tc>
        <w:tc>
          <w:tcPr>
            <w:tcW w:w="715" w:type="dxa"/>
            <w:shd w:val="clear" w:color="auto" w:fill="D9E1F3"/>
          </w:tcPr>
          <w:p w14:paraId="1A2DFB02" w14:textId="77777777" w:rsidR="005D44CE" w:rsidRDefault="00E72D1A">
            <w:pPr>
              <w:pStyle w:val="TableParagraph"/>
              <w:spacing w:line="249" w:lineRule="exact"/>
              <w:ind w:left="36" w:right="18"/>
              <w:jc w:val="center"/>
            </w:pPr>
            <w:r>
              <w:t>11,72</w:t>
            </w:r>
          </w:p>
        </w:tc>
      </w:tr>
      <w:tr w:rsidR="005D44CE" w14:paraId="27AA5999" w14:textId="77777777">
        <w:trPr>
          <w:trHeight w:val="278"/>
        </w:trPr>
        <w:tc>
          <w:tcPr>
            <w:tcW w:w="2180" w:type="dxa"/>
          </w:tcPr>
          <w:p w14:paraId="22FFE683" w14:textId="77777777" w:rsidR="005D44CE" w:rsidRDefault="00E72D1A">
            <w:pPr>
              <w:pStyle w:val="TableParagraph"/>
              <w:spacing w:before="1"/>
              <w:ind w:right="201"/>
              <w:jc w:val="right"/>
              <w:rPr>
                <w:b/>
              </w:rPr>
            </w:pP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godina</w:t>
            </w:r>
          </w:p>
        </w:tc>
        <w:tc>
          <w:tcPr>
            <w:tcW w:w="1066" w:type="dxa"/>
          </w:tcPr>
          <w:p w14:paraId="4E3AF50C" w14:textId="77777777" w:rsidR="005D44CE" w:rsidRDefault="00E72D1A">
            <w:pPr>
              <w:pStyle w:val="TableParagraph"/>
              <w:spacing w:line="249" w:lineRule="exact"/>
              <w:ind w:left="148" w:right="144"/>
              <w:jc w:val="center"/>
            </w:pPr>
            <w:r>
              <w:t>166</w:t>
            </w:r>
          </w:p>
        </w:tc>
        <w:tc>
          <w:tcPr>
            <w:tcW w:w="811" w:type="dxa"/>
          </w:tcPr>
          <w:p w14:paraId="46D7B5CF" w14:textId="77777777" w:rsidR="005D44CE" w:rsidRDefault="00E72D1A">
            <w:pPr>
              <w:pStyle w:val="TableParagraph"/>
              <w:spacing w:line="249" w:lineRule="exact"/>
              <w:ind w:left="135" w:right="125"/>
              <w:jc w:val="center"/>
            </w:pPr>
            <w:r>
              <w:t>17,0</w:t>
            </w:r>
          </w:p>
        </w:tc>
        <w:tc>
          <w:tcPr>
            <w:tcW w:w="720" w:type="dxa"/>
          </w:tcPr>
          <w:p w14:paraId="5C66A7FB" w14:textId="77777777" w:rsidR="005D44CE" w:rsidRDefault="00E72D1A">
            <w:pPr>
              <w:pStyle w:val="TableParagraph"/>
              <w:spacing w:line="249" w:lineRule="exact"/>
              <w:ind w:left="103" w:right="98"/>
              <w:jc w:val="center"/>
            </w:pPr>
            <w:r>
              <w:t>108</w:t>
            </w:r>
          </w:p>
        </w:tc>
        <w:tc>
          <w:tcPr>
            <w:tcW w:w="806" w:type="dxa"/>
          </w:tcPr>
          <w:p w14:paraId="69472398" w14:textId="77777777" w:rsidR="005D44CE" w:rsidRDefault="00E72D1A">
            <w:pPr>
              <w:pStyle w:val="TableParagraph"/>
              <w:spacing w:line="249" w:lineRule="exact"/>
              <w:ind w:left="211"/>
            </w:pPr>
            <w:r>
              <w:t>20,4</w:t>
            </w:r>
          </w:p>
        </w:tc>
        <w:tc>
          <w:tcPr>
            <w:tcW w:w="1537" w:type="dxa"/>
          </w:tcPr>
          <w:p w14:paraId="692D6F22" w14:textId="77777777" w:rsidR="005D44CE" w:rsidRDefault="00E72D1A">
            <w:pPr>
              <w:pStyle w:val="TableParagraph"/>
              <w:spacing w:line="249" w:lineRule="exact"/>
              <w:ind w:left="42" w:right="26"/>
              <w:jc w:val="center"/>
            </w:pPr>
            <w:r>
              <w:t>144</w:t>
            </w:r>
          </w:p>
        </w:tc>
        <w:tc>
          <w:tcPr>
            <w:tcW w:w="710" w:type="dxa"/>
          </w:tcPr>
          <w:p w14:paraId="0F0D614B" w14:textId="77777777" w:rsidR="005D44CE" w:rsidRDefault="00E72D1A">
            <w:pPr>
              <w:pStyle w:val="TableParagraph"/>
              <w:spacing w:line="249" w:lineRule="exact"/>
              <w:ind w:left="83" w:right="71"/>
              <w:jc w:val="center"/>
            </w:pPr>
            <w:r>
              <w:t>15,92</w:t>
            </w:r>
          </w:p>
        </w:tc>
        <w:tc>
          <w:tcPr>
            <w:tcW w:w="1037" w:type="dxa"/>
          </w:tcPr>
          <w:p w14:paraId="0F5A29FB" w14:textId="77777777" w:rsidR="005D44CE" w:rsidRDefault="00E72D1A">
            <w:pPr>
              <w:pStyle w:val="TableParagraph"/>
              <w:spacing w:line="249" w:lineRule="exact"/>
              <w:ind w:left="389" w:right="377"/>
              <w:jc w:val="center"/>
            </w:pPr>
            <w:r>
              <w:t>89</w:t>
            </w:r>
          </w:p>
        </w:tc>
        <w:tc>
          <w:tcPr>
            <w:tcW w:w="715" w:type="dxa"/>
          </w:tcPr>
          <w:p w14:paraId="11092A59" w14:textId="77777777" w:rsidR="005D44CE" w:rsidRDefault="00E72D1A">
            <w:pPr>
              <w:pStyle w:val="TableParagraph"/>
              <w:spacing w:line="249" w:lineRule="exact"/>
              <w:ind w:left="36" w:right="18"/>
              <w:jc w:val="center"/>
            </w:pPr>
            <w:r>
              <w:t>18,31</w:t>
            </w:r>
          </w:p>
        </w:tc>
      </w:tr>
      <w:tr w:rsidR="005D44CE" w14:paraId="7041D904" w14:textId="77777777">
        <w:trPr>
          <w:trHeight w:val="277"/>
        </w:trPr>
        <w:tc>
          <w:tcPr>
            <w:tcW w:w="2180" w:type="dxa"/>
            <w:shd w:val="clear" w:color="auto" w:fill="D9E1F3"/>
          </w:tcPr>
          <w:p w14:paraId="4D3BFE13" w14:textId="77777777" w:rsidR="005D44CE" w:rsidRDefault="00E72D1A">
            <w:pPr>
              <w:pStyle w:val="TableParagraph"/>
              <w:spacing w:before="1"/>
              <w:ind w:right="201"/>
              <w:jc w:val="right"/>
              <w:rPr>
                <w:b/>
              </w:rPr>
            </w:pP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godina</w:t>
            </w:r>
          </w:p>
        </w:tc>
        <w:tc>
          <w:tcPr>
            <w:tcW w:w="1066" w:type="dxa"/>
            <w:shd w:val="clear" w:color="auto" w:fill="D9E1F3"/>
          </w:tcPr>
          <w:p w14:paraId="118F0149" w14:textId="77777777" w:rsidR="005D44CE" w:rsidRDefault="00E72D1A">
            <w:pPr>
              <w:pStyle w:val="TableParagraph"/>
              <w:spacing w:line="249" w:lineRule="exact"/>
              <w:ind w:left="148" w:right="144"/>
              <w:jc w:val="center"/>
            </w:pPr>
            <w:r>
              <w:t>226</w:t>
            </w:r>
          </w:p>
        </w:tc>
        <w:tc>
          <w:tcPr>
            <w:tcW w:w="811" w:type="dxa"/>
            <w:shd w:val="clear" w:color="auto" w:fill="D9E1F3"/>
          </w:tcPr>
          <w:p w14:paraId="363113F4" w14:textId="77777777" w:rsidR="005D44CE" w:rsidRDefault="00E72D1A">
            <w:pPr>
              <w:pStyle w:val="TableParagraph"/>
              <w:spacing w:line="249" w:lineRule="exact"/>
              <w:ind w:left="135" w:right="125"/>
              <w:jc w:val="center"/>
            </w:pPr>
            <w:r>
              <w:t>23,2</w:t>
            </w:r>
          </w:p>
        </w:tc>
        <w:tc>
          <w:tcPr>
            <w:tcW w:w="720" w:type="dxa"/>
            <w:shd w:val="clear" w:color="auto" w:fill="D9E1F3"/>
          </w:tcPr>
          <w:p w14:paraId="13D74798" w14:textId="77777777" w:rsidR="005D44CE" w:rsidRDefault="00E72D1A">
            <w:pPr>
              <w:pStyle w:val="TableParagraph"/>
              <w:spacing w:line="249" w:lineRule="exact"/>
              <w:ind w:left="103" w:right="98"/>
              <w:jc w:val="center"/>
            </w:pPr>
            <w:r>
              <w:t>114</w:t>
            </w:r>
          </w:p>
        </w:tc>
        <w:tc>
          <w:tcPr>
            <w:tcW w:w="806" w:type="dxa"/>
            <w:shd w:val="clear" w:color="auto" w:fill="D9E1F3"/>
          </w:tcPr>
          <w:p w14:paraId="44E23E6D" w14:textId="77777777" w:rsidR="005D44CE" w:rsidRDefault="00E72D1A">
            <w:pPr>
              <w:pStyle w:val="TableParagraph"/>
              <w:spacing w:line="249" w:lineRule="exact"/>
              <w:ind w:left="211"/>
            </w:pPr>
            <w:r>
              <w:t>21,6</w:t>
            </w:r>
          </w:p>
        </w:tc>
        <w:tc>
          <w:tcPr>
            <w:tcW w:w="1537" w:type="dxa"/>
            <w:shd w:val="clear" w:color="auto" w:fill="D9E1F3"/>
          </w:tcPr>
          <w:p w14:paraId="3681BBE2" w14:textId="77777777" w:rsidR="005D44CE" w:rsidRDefault="00E72D1A">
            <w:pPr>
              <w:pStyle w:val="TableParagraph"/>
              <w:spacing w:line="249" w:lineRule="exact"/>
              <w:ind w:left="42" w:right="26"/>
              <w:jc w:val="center"/>
            </w:pPr>
            <w:r>
              <w:t>204</w:t>
            </w:r>
          </w:p>
        </w:tc>
        <w:tc>
          <w:tcPr>
            <w:tcW w:w="710" w:type="dxa"/>
            <w:shd w:val="clear" w:color="auto" w:fill="D9E1F3"/>
          </w:tcPr>
          <w:p w14:paraId="2A11903D" w14:textId="77777777" w:rsidR="005D44CE" w:rsidRDefault="00E72D1A">
            <w:pPr>
              <w:pStyle w:val="TableParagraph"/>
              <w:spacing w:line="249" w:lineRule="exact"/>
              <w:ind w:left="83" w:right="71"/>
              <w:jc w:val="center"/>
            </w:pPr>
            <w:r>
              <w:t>22,56</w:t>
            </w:r>
          </w:p>
        </w:tc>
        <w:tc>
          <w:tcPr>
            <w:tcW w:w="1037" w:type="dxa"/>
            <w:shd w:val="clear" w:color="auto" w:fill="D9E1F3"/>
          </w:tcPr>
          <w:p w14:paraId="7ED74468" w14:textId="77777777" w:rsidR="005D44CE" w:rsidRDefault="00E72D1A">
            <w:pPr>
              <w:pStyle w:val="TableParagraph"/>
              <w:spacing w:line="249" w:lineRule="exact"/>
              <w:ind w:left="356"/>
            </w:pPr>
            <w:r>
              <w:t>106</w:t>
            </w:r>
          </w:p>
        </w:tc>
        <w:tc>
          <w:tcPr>
            <w:tcW w:w="715" w:type="dxa"/>
            <w:shd w:val="clear" w:color="auto" w:fill="D9E1F3"/>
          </w:tcPr>
          <w:p w14:paraId="2368383A" w14:textId="77777777" w:rsidR="005D44CE" w:rsidRDefault="00E72D1A">
            <w:pPr>
              <w:pStyle w:val="TableParagraph"/>
              <w:spacing w:line="249" w:lineRule="exact"/>
              <w:ind w:left="36" w:right="18"/>
              <w:jc w:val="center"/>
            </w:pPr>
            <w:r>
              <w:t>21,81</w:t>
            </w:r>
          </w:p>
        </w:tc>
      </w:tr>
      <w:tr w:rsidR="005D44CE" w14:paraId="35A46E30" w14:textId="77777777">
        <w:trPr>
          <w:trHeight w:val="278"/>
        </w:trPr>
        <w:tc>
          <w:tcPr>
            <w:tcW w:w="2180" w:type="dxa"/>
            <w:tcBorders>
              <w:bottom w:val="double" w:sz="1" w:space="0" w:color="4471C4"/>
            </w:tcBorders>
          </w:tcPr>
          <w:p w14:paraId="292F6764" w14:textId="77777777" w:rsidR="005D44CE" w:rsidRDefault="00E72D1A">
            <w:pPr>
              <w:pStyle w:val="TableParagraph"/>
              <w:spacing w:before="1"/>
              <w:ind w:left="331"/>
              <w:rPr>
                <w:b/>
              </w:rPr>
            </w:pPr>
            <w:r>
              <w:rPr>
                <w:b/>
              </w:rPr>
              <w:t>preko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50 godina</w:t>
            </w:r>
          </w:p>
        </w:tc>
        <w:tc>
          <w:tcPr>
            <w:tcW w:w="1066" w:type="dxa"/>
            <w:tcBorders>
              <w:bottom w:val="double" w:sz="1" w:space="0" w:color="4471C4"/>
            </w:tcBorders>
          </w:tcPr>
          <w:p w14:paraId="1A9E2166" w14:textId="77777777" w:rsidR="005D44CE" w:rsidRDefault="00E72D1A">
            <w:pPr>
              <w:pStyle w:val="TableParagraph"/>
              <w:spacing w:line="250" w:lineRule="exact"/>
              <w:ind w:left="148" w:right="144"/>
              <w:jc w:val="center"/>
            </w:pPr>
            <w:r>
              <w:t>376</w:t>
            </w:r>
          </w:p>
        </w:tc>
        <w:tc>
          <w:tcPr>
            <w:tcW w:w="811" w:type="dxa"/>
            <w:tcBorders>
              <w:bottom w:val="double" w:sz="1" w:space="0" w:color="4471C4"/>
            </w:tcBorders>
          </w:tcPr>
          <w:p w14:paraId="3F741721" w14:textId="77777777" w:rsidR="005D44CE" w:rsidRDefault="00E72D1A">
            <w:pPr>
              <w:pStyle w:val="TableParagraph"/>
              <w:spacing w:line="250" w:lineRule="exact"/>
              <w:ind w:left="135" w:right="125"/>
              <w:jc w:val="center"/>
            </w:pPr>
            <w:r>
              <w:t>38,6</w:t>
            </w:r>
          </w:p>
        </w:tc>
        <w:tc>
          <w:tcPr>
            <w:tcW w:w="720" w:type="dxa"/>
            <w:tcBorders>
              <w:bottom w:val="double" w:sz="1" w:space="0" w:color="4471C4"/>
            </w:tcBorders>
          </w:tcPr>
          <w:p w14:paraId="63A814FE" w14:textId="77777777" w:rsidR="005D44CE" w:rsidRDefault="00E72D1A">
            <w:pPr>
              <w:pStyle w:val="TableParagraph"/>
              <w:spacing w:line="250" w:lineRule="exact"/>
              <w:ind w:left="103" w:right="98"/>
              <w:jc w:val="center"/>
            </w:pPr>
            <w:r>
              <w:t>189</w:t>
            </w:r>
          </w:p>
        </w:tc>
        <w:tc>
          <w:tcPr>
            <w:tcW w:w="806" w:type="dxa"/>
            <w:tcBorders>
              <w:bottom w:val="double" w:sz="1" w:space="0" w:color="4471C4"/>
            </w:tcBorders>
          </w:tcPr>
          <w:p w14:paraId="423A4378" w14:textId="77777777" w:rsidR="005D44CE" w:rsidRDefault="00E72D1A">
            <w:pPr>
              <w:pStyle w:val="TableParagraph"/>
              <w:spacing w:line="250" w:lineRule="exact"/>
              <w:ind w:left="211"/>
            </w:pPr>
            <w:r>
              <w:t>35,7</w:t>
            </w:r>
          </w:p>
        </w:tc>
        <w:tc>
          <w:tcPr>
            <w:tcW w:w="1537" w:type="dxa"/>
            <w:tcBorders>
              <w:bottom w:val="double" w:sz="1" w:space="0" w:color="4471C4"/>
            </w:tcBorders>
          </w:tcPr>
          <w:p w14:paraId="503B1B59" w14:textId="77777777" w:rsidR="005D44CE" w:rsidRDefault="00E72D1A">
            <w:pPr>
              <w:pStyle w:val="TableParagraph"/>
              <w:spacing w:line="250" w:lineRule="exact"/>
              <w:ind w:left="42" w:right="26"/>
              <w:jc w:val="center"/>
            </w:pPr>
            <w:r>
              <w:t>381</w:t>
            </w:r>
          </w:p>
        </w:tc>
        <w:tc>
          <w:tcPr>
            <w:tcW w:w="710" w:type="dxa"/>
            <w:tcBorders>
              <w:bottom w:val="double" w:sz="1" w:space="0" w:color="4471C4"/>
            </w:tcBorders>
          </w:tcPr>
          <w:p w14:paraId="06950D7C" w14:textId="77777777" w:rsidR="005D44CE" w:rsidRDefault="00E72D1A">
            <w:pPr>
              <w:pStyle w:val="TableParagraph"/>
              <w:spacing w:line="250" w:lineRule="exact"/>
              <w:ind w:left="83" w:right="71"/>
              <w:jc w:val="center"/>
            </w:pPr>
            <w:r>
              <w:t>42,14</w:t>
            </w:r>
          </w:p>
        </w:tc>
        <w:tc>
          <w:tcPr>
            <w:tcW w:w="1037" w:type="dxa"/>
            <w:tcBorders>
              <w:bottom w:val="double" w:sz="1" w:space="0" w:color="4471C4"/>
            </w:tcBorders>
          </w:tcPr>
          <w:p w14:paraId="1F3313F5" w14:textId="77777777" w:rsidR="005D44CE" w:rsidRDefault="00E72D1A">
            <w:pPr>
              <w:pStyle w:val="TableParagraph"/>
              <w:spacing w:line="250" w:lineRule="exact"/>
              <w:ind w:left="356"/>
            </w:pPr>
            <w:r>
              <w:t>195</w:t>
            </w:r>
          </w:p>
        </w:tc>
        <w:tc>
          <w:tcPr>
            <w:tcW w:w="715" w:type="dxa"/>
            <w:tcBorders>
              <w:bottom w:val="double" w:sz="1" w:space="0" w:color="4471C4"/>
            </w:tcBorders>
          </w:tcPr>
          <w:p w14:paraId="0591638B" w14:textId="77777777" w:rsidR="005D44CE" w:rsidRDefault="00E72D1A">
            <w:pPr>
              <w:pStyle w:val="TableParagraph"/>
              <w:spacing w:line="250" w:lineRule="exact"/>
              <w:ind w:left="36" w:right="18"/>
              <w:jc w:val="center"/>
            </w:pPr>
            <w:r>
              <w:t>40,12</w:t>
            </w:r>
          </w:p>
        </w:tc>
      </w:tr>
      <w:tr w:rsidR="005D44CE" w14:paraId="37C71BD0" w14:textId="77777777">
        <w:trPr>
          <w:trHeight w:val="282"/>
        </w:trPr>
        <w:tc>
          <w:tcPr>
            <w:tcW w:w="2180" w:type="dxa"/>
            <w:tcBorders>
              <w:top w:val="double" w:sz="1" w:space="0" w:color="4471C4"/>
            </w:tcBorders>
          </w:tcPr>
          <w:p w14:paraId="0024051A" w14:textId="77777777" w:rsidR="005D44CE" w:rsidRDefault="00E72D1A">
            <w:pPr>
              <w:pStyle w:val="TableParagraph"/>
              <w:ind w:left="7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066" w:type="dxa"/>
            <w:tcBorders>
              <w:top w:val="double" w:sz="1" w:space="0" w:color="4471C4"/>
            </w:tcBorders>
          </w:tcPr>
          <w:p w14:paraId="00E46BE0" w14:textId="77777777" w:rsidR="005D44CE" w:rsidRDefault="00E72D1A">
            <w:pPr>
              <w:pStyle w:val="TableParagraph"/>
              <w:ind w:left="148" w:right="144"/>
              <w:jc w:val="center"/>
              <w:rPr>
                <w:b/>
              </w:rPr>
            </w:pPr>
            <w:r>
              <w:rPr>
                <w:b/>
              </w:rPr>
              <w:t>975</w:t>
            </w:r>
          </w:p>
        </w:tc>
        <w:tc>
          <w:tcPr>
            <w:tcW w:w="811" w:type="dxa"/>
            <w:tcBorders>
              <w:top w:val="double" w:sz="1" w:space="0" w:color="4471C4"/>
            </w:tcBorders>
          </w:tcPr>
          <w:p w14:paraId="560B110B" w14:textId="77777777" w:rsidR="005D44CE" w:rsidRDefault="00E72D1A">
            <w:pPr>
              <w:pStyle w:val="TableParagraph"/>
              <w:ind w:left="140" w:right="12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720" w:type="dxa"/>
            <w:tcBorders>
              <w:top w:val="double" w:sz="1" w:space="0" w:color="4471C4"/>
            </w:tcBorders>
          </w:tcPr>
          <w:p w14:paraId="0199C2B5" w14:textId="77777777" w:rsidR="005D44CE" w:rsidRDefault="00E72D1A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</w:rPr>
              <w:t>529</w:t>
            </w:r>
          </w:p>
        </w:tc>
        <w:tc>
          <w:tcPr>
            <w:tcW w:w="806" w:type="dxa"/>
            <w:tcBorders>
              <w:top w:val="double" w:sz="1" w:space="0" w:color="4471C4"/>
            </w:tcBorders>
          </w:tcPr>
          <w:p w14:paraId="02CF3B2D" w14:textId="77777777" w:rsidR="005D44CE" w:rsidRDefault="00E72D1A">
            <w:pPr>
              <w:pStyle w:val="TableParagraph"/>
              <w:ind w:left="159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537" w:type="dxa"/>
            <w:tcBorders>
              <w:top w:val="double" w:sz="1" w:space="0" w:color="4471C4"/>
            </w:tcBorders>
          </w:tcPr>
          <w:p w14:paraId="631DE146" w14:textId="77777777" w:rsidR="005D44CE" w:rsidRDefault="00E72D1A">
            <w:pPr>
              <w:pStyle w:val="TableParagraph"/>
              <w:ind w:left="42" w:right="26"/>
              <w:jc w:val="center"/>
              <w:rPr>
                <w:b/>
              </w:rPr>
            </w:pPr>
            <w:r>
              <w:rPr>
                <w:b/>
              </w:rPr>
              <w:t>928</w:t>
            </w:r>
          </w:p>
        </w:tc>
        <w:tc>
          <w:tcPr>
            <w:tcW w:w="710" w:type="dxa"/>
            <w:tcBorders>
              <w:top w:val="double" w:sz="1" w:space="0" w:color="4471C4"/>
            </w:tcBorders>
          </w:tcPr>
          <w:p w14:paraId="0C581B0D" w14:textId="77777777" w:rsidR="005D44CE" w:rsidRDefault="00E72D1A">
            <w:pPr>
              <w:pStyle w:val="TableParagraph"/>
              <w:ind w:left="83" w:right="71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037" w:type="dxa"/>
            <w:tcBorders>
              <w:top w:val="double" w:sz="1" w:space="0" w:color="4471C4"/>
            </w:tcBorders>
          </w:tcPr>
          <w:p w14:paraId="2B127A12" w14:textId="77777777" w:rsidR="005D44CE" w:rsidRDefault="00E72D1A">
            <w:pPr>
              <w:pStyle w:val="TableParagraph"/>
              <w:ind w:left="327"/>
              <w:rPr>
                <w:b/>
              </w:rPr>
            </w:pPr>
            <w:r>
              <w:rPr>
                <w:b/>
              </w:rPr>
              <w:t>485</w:t>
            </w:r>
          </w:p>
        </w:tc>
        <w:tc>
          <w:tcPr>
            <w:tcW w:w="715" w:type="dxa"/>
            <w:tcBorders>
              <w:top w:val="double" w:sz="1" w:space="0" w:color="4471C4"/>
            </w:tcBorders>
          </w:tcPr>
          <w:p w14:paraId="7EE1CECA" w14:textId="77777777" w:rsidR="005D44CE" w:rsidRDefault="00E72D1A">
            <w:pPr>
              <w:pStyle w:val="TableParagraph"/>
              <w:ind w:left="36" w:right="18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</w:tbl>
    <w:p w14:paraId="6C82BAEC" w14:textId="77777777" w:rsidR="005D44CE" w:rsidRDefault="00E72D1A">
      <w:pPr>
        <w:ind w:left="320"/>
        <w:jc w:val="both"/>
      </w:pPr>
      <w:r>
        <w:t>Izvor:</w:t>
      </w:r>
      <w:r>
        <w:rPr>
          <w:spacing w:val="-4"/>
        </w:rPr>
        <w:t xml:space="preserve"> </w:t>
      </w:r>
      <w:r>
        <w:t>ZZZCG</w:t>
      </w:r>
    </w:p>
    <w:p w14:paraId="6E49F10F" w14:textId="77777777" w:rsidR="005D44CE" w:rsidRDefault="005D44CE">
      <w:pPr>
        <w:pStyle w:val="BodyText"/>
        <w:spacing w:before="9"/>
        <w:rPr>
          <w:sz w:val="27"/>
        </w:rPr>
      </w:pPr>
    </w:p>
    <w:p w14:paraId="25B1BA12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 xml:space="preserve">Na kraju 2023. godine na Birou rada je bilo 327 lica bez radnog staža, od čega 198 </w:t>
      </w:r>
      <w:r>
        <w:t>žena, dok je</w:t>
      </w:r>
      <w:r>
        <w:rPr>
          <w:spacing w:val="1"/>
        </w:rPr>
        <w:t xml:space="preserve"> </w:t>
      </w:r>
      <w:r>
        <w:t>577 nezaposlenih lica od čega 288 žena sa radnim stažom. U decembru 2023. godine, na Birou</w:t>
      </w:r>
      <w:r>
        <w:rPr>
          <w:spacing w:val="1"/>
        </w:rPr>
        <w:t xml:space="preserve"> </w:t>
      </w:r>
      <w:r>
        <w:t>rada bez radnog staža je bilo 327 osoba, od čega je 198 žena. Sa radnim stažom je registrovano</w:t>
      </w:r>
      <w:r>
        <w:rPr>
          <w:spacing w:val="1"/>
        </w:rPr>
        <w:t xml:space="preserve"> </w:t>
      </w:r>
      <w:r>
        <w:t>577 osoba od čega je 288 žena. Primjetan je veliki broj n</w:t>
      </w:r>
      <w:r>
        <w:t>ezaposlenih osoba u kategorijama od 5</w:t>
      </w:r>
      <w:r>
        <w:rPr>
          <w:spacing w:val="1"/>
        </w:rPr>
        <w:t xml:space="preserve"> </w:t>
      </w:r>
      <w:r>
        <w:t>do 10 i 10 do 20 godina radnog staža, što može ukazivati, osim na nedostatak radnih mjesta, na</w:t>
      </w:r>
      <w:r>
        <w:rPr>
          <w:spacing w:val="1"/>
        </w:rPr>
        <w:t xml:space="preserve"> </w:t>
      </w:r>
      <w:r>
        <w:t>nepovoljnu klimu pri zapošljavanju u kojoj se stečeni radni staž u nekim djelatnostima ne uzima</w:t>
      </w:r>
      <w:r>
        <w:rPr>
          <w:spacing w:val="1"/>
        </w:rPr>
        <w:t xml:space="preserve"> </w:t>
      </w:r>
      <w:r>
        <w:t>kao</w:t>
      </w:r>
      <w:r>
        <w:rPr>
          <w:spacing w:val="5"/>
        </w:rPr>
        <w:t xml:space="preserve"> </w:t>
      </w:r>
      <w:r>
        <w:t>prednost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pogledu</w:t>
      </w:r>
      <w:r>
        <w:rPr>
          <w:spacing w:val="2"/>
        </w:rPr>
        <w:t xml:space="preserve"> </w:t>
      </w:r>
      <w:r>
        <w:t>radnog</w:t>
      </w:r>
      <w:r>
        <w:rPr>
          <w:spacing w:val="6"/>
        </w:rPr>
        <w:t xml:space="preserve"> </w:t>
      </w:r>
      <w:r>
        <w:t>iskustva.</w:t>
      </w:r>
    </w:p>
    <w:p w14:paraId="2E3C147D" w14:textId="77777777" w:rsidR="005D44CE" w:rsidRDefault="005D44CE">
      <w:pPr>
        <w:pStyle w:val="BodyText"/>
        <w:spacing w:before="5"/>
        <w:rPr>
          <w:sz w:val="26"/>
        </w:rPr>
      </w:pPr>
    </w:p>
    <w:p w14:paraId="51EAD1FB" w14:textId="77777777" w:rsidR="005D44CE" w:rsidRDefault="00E72D1A">
      <w:pPr>
        <w:ind w:left="300" w:right="1012"/>
        <w:jc w:val="center"/>
      </w:pPr>
      <w:bookmarkStart w:id="29" w:name="_bookmark9"/>
      <w:bookmarkEnd w:id="29"/>
      <w:r>
        <w:rPr>
          <w:b/>
        </w:rPr>
        <w:t>Tabela</w:t>
      </w:r>
      <w:r>
        <w:rPr>
          <w:b/>
          <w:spacing w:val="-7"/>
        </w:rPr>
        <w:t xml:space="preserve"> </w:t>
      </w:r>
      <w:r>
        <w:rPr>
          <w:b/>
        </w:rPr>
        <w:t>10:</w:t>
      </w:r>
      <w:r>
        <w:rPr>
          <w:b/>
          <w:spacing w:val="-4"/>
        </w:rPr>
        <w:t xml:space="preserve"> </w:t>
      </w:r>
      <w:r>
        <w:t>Nezaposleni</w:t>
      </w:r>
      <w:r>
        <w:rPr>
          <w:spacing w:val="-6"/>
        </w:rPr>
        <w:t xml:space="preserve"> </w:t>
      </w:r>
      <w:r>
        <w:t>prema</w:t>
      </w:r>
      <w:r>
        <w:rPr>
          <w:spacing w:val="3"/>
        </w:rPr>
        <w:t xml:space="preserve"> </w:t>
      </w:r>
      <w:r>
        <w:t>dužini</w:t>
      </w:r>
      <w:r>
        <w:rPr>
          <w:spacing w:val="-6"/>
        </w:rPr>
        <w:t xml:space="preserve"> </w:t>
      </w:r>
      <w:r>
        <w:t>radnog</w:t>
      </w:r>
      <w:r>
        <w:rPr>
          <w:spacing w:val="-8"/>
        </w:rPr>
        <w:t xml:space="preserve"> </w:t>
      </w:r>
      <w:r>
        <w:t>staža</w:t>
      </w:r>
      <w:r>
        <w:rPr>
          <w:spacing w:val="-4"/>
        </w:rPr>
        <w:t xml:space="preserve"> </w:t>
      </w:r>
      <w:r>
        <w:t>(31.</w:t>
      </w:r>
      <w:r>
        <w:rPr>
          <w:spacing w:val="-6"/>
        </w:rPr>
        <w:t xml:space="preserve"> </w:t>
      </w:r>
      <w:r>
        <w:t>decembar 2023.)</w:t>
      </w:r>
    </w:p>
    <w:p w14:paraId="38866A78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042"/>
        <w:gridCol w:w="950"/>
        <w:gridCol w:w="979"/>
        <w:gridCol w:w="700"/>
        <w:gridCol w:w="584"/>
        <w:gridCol w:w="700"/>
        <w:gridCol w:w="700"/>
        <w:gridCol w:w="701"/>
        <w:gridCol w:w="619"/>
        <w:gridCol w:w="783"/>
        <w:gridCol w:w="826"/>
      </w:tblGrid>
      <w:tr w:rsidR="005D44CE" w14:paraId="13D53DFF" w14:textId="77777777">
        <w:trPr>
          <w:trHeight w:val="849"/>
        </w:trPr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7AF40BB" w14:textId="77777777" w:rsidR="005D44CE" w:rsidRDefault="00E72D1A">
            <w:pPr>
              <w:pStyle w:val="TableParagraph"/>
              <w:spacing w:before="10" w:line="264" w:lineRule="auto"/>
              <w:ind w:left="115" w:right="289"/>
              <w:rPr>
                <w:b/>
              </w:rPr>
            </w:pPr>
            <w:r>
              <w:rPr>
                <w:b/>
                <w:spacing w:val="-1"/>
              </w:rPr>
              <w:t>Radni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staž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953162F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4386D128" w14:textId="77777777" w:rsidR="005D44CE" w:rsidRDefault="00E72D1A">
            <w:pPr>
              <w:pStyle w:val="TableParagraph"/>
              <w:ind w:left="121" w:right="121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612BB55" w14:textId="77777777" w:rsidR="005D44CE" w:rsidRDefault="00E72D1A">
            <w:pPr>
              <w:pStyle w:val="TableParagraph"/>
              <w:spacing w:before="10" w:line="264" w:lineRule="auto"/>
              <w:ind w:left="148" w:right="115" w:firstLine="163"/>
              <w:rPr>
                <w:b/>
              </w:rPr>
            </w:pPr>
            <w:r>
              <w:rPr>
                <w:b/>
              </w:rPr>
              <w:t>Bez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radnog</w:t>
            </w:r>
          </w:p>
          <w:p w14:paraId="37A97084" w14:textId="77777777" w:rsidR="005D44CE" w:rsidRDefault="00E72D1A">
            <w:pPr>
              <w:pStyle w:val="TableParagraph"/>
              <w:spacing w:before="1"/>
              <w:ind w:left="244"/>
              <w:rPr>
                <w:b/>
              </w:rPr>
            </w:pPr>
            <w:r>
              <w:rPr>
                <w:b/>
              </w:rPr>
              <w:t>staža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A4E3A1D" w14:textId="77777777" w:rsidR="005D44CE" w:rsidRDefault="00E72D1A">
            <w:pPr>
              <w:pStyle w:val="TableParagraph"/>
              <w:spacing w:before="10" w:line="264" w:lineRule="auto"/>
              <w:ind w:left="149" w:right="113" w:firstLine="231"/>
              <w:rPr>
                <w:b/>
              </w:rPr>
            </w:pPr>
            <w:r>
              <w:rPr>
                <w:b/>
              </w:rPr>
              <w:t>Sa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radnim</w:t>
            </w:r>
          </w:p>
          <w:p w14:paraId="26185349" w14:textId="77777777" w:rsidR="005D44CE" w:rsidRDefault="00E72D1A">
            <w:pPr>
              <w:pStyle w:val="TableParagraph"/>
              <w:spacing w:before="1"/>
              <w:ind w:left="168"/>
              <w:rPr>
                <w:b/>
              </w:rPr>
            </w:pPr>
            <w:r>
              <w:rPr>
                <w:b/>
              </w:rPr>
              <w:t>stažom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E3FEEF7" w14:textId="77777777" w:rsidR="005D44CE" w:rsidRDefault="00E72D1A">
            <w:pPr>
              <w:pStyle w:val="TableParagraph"/>
              <w:spacing w:before="150" w:line="264" w:lineRule="auto"/>
              <w:ind w:left="183" w:right="111" w:hanging="48"/>
              <w:rPr>
                <w:b/>
              </w:rPr>
            </w:pPr>
            <w:r>
              <w:rPr>
                <w:b/>
              </w:rPr>
              <w:t>Do 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god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5BF2C3B" w14:textId="77777777" w:rsidR="005D44CE" w:rsidRDefault="00E72D1A">
            <w:pPr>
              <w:pStyle w:val="TableParagraph"/>
              <w:spacing w:before="150"/>
              <w:ind w:left="151"/>
              <w:rPr>
                <w:b/>
              </w:rPr>
            </w:pPr>
            <w:r>
              <w:rPr>
                <w:b/>
              </w:rPr>
              <w:t>1-2</w:t>
            </w:r>
          </w:p>
          <w:p w14:paraId="5210BD9B" w14:textId="77777777" w:rsidR="005D44CE" w:rsidRDefault="00E72D1A">
            <w:pPr>
              <w:pStyle w:val="TableParagraph"/>
              <w:spacing w:before="25"/>
              <w:ind w:left="127"/>
              <w:rPr>
                <w:b/>
              </w:rPr>
            </w:pPr>
            <w:r>
              <w:rPr>
                <w:b/>
              </w:rPr>
              <w:t>god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746CBE8" w14:textId="77777777" w:rsidR="005D44CE" w:rsidRDefault="00E72D1A">
            <w:pPr>
              <w:pStyle w:val="TableParagraph"/>
              <w:spacing w:before="150"/>
              <w:ind w:left="215"/>
              <w:rPr>
                <w:b/>
              </w:rPr>
            </w:pPr>
            <w:r>
              <w:rPr>
                <w:b/>
              </w:rPr>
              <w:t>2-3</w:t>
            </w:r>
          </w:p>
          <w:p w14:paraId="22097300" w14:textId="77777777" w:rsidR="005D44CE" w:rsidRDefault="00E72D1A">
            <w:pPr>
              <w:pStyle w:val="TableParagraph"/>
              <w:spacing w:before="25"/>
              <w:ind w:left="191"/>
              <w:rPr>
                <w:b/>
              </w:rPr>
            </w:pPr>
            <w:r>
              <w:rPr>
                <w:b/>
              </w:rPr>
              <w:t>god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F8D9A2B" w14:textId="77777777" w:rsidR="005D44CE" w:rsidRDefault="00E72D1A">
            <w:pPr>
              <w:pStyle w:val="TableParagraph"/>
              <w:spacing w:before="150"/>
              <w:ind w:left="216"/>
              <w:rPr>
                <w:b/>
              </w:rPr>
            </w:pPr>
            <w:r>
              <w:rPr>
                <w:b/>
              </w:rPr>
              <w:t>3-5</w:t>
            </w:r>
          </w:p>
          <w:p w14:paraId="56605549" w14:textId="77777777" w:rsidR="005D44CE" w:rsidRDefault="00E72D1A">
            <w:pPr>
              <w:pStyle w:val="TableParagraph"/>
              <w:spacing w:before="25"/>
              <w:ind w:left="192"/>
              <w:rPr>
                <w:b/>
              </w:rPr>
            </w:pPr>
            <w:r>
              <w:rPr>
                <w:b/>
              </w:rPr>
              <w:t>god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8B4C06A" w14:textId="77777777" w:rsidR="005D44CE" w:rsidRDefault="00E72D1A">
            <w:pPr>
              <w:pStyle w:val="TableParagraph"/>
              <w:spacing w:before="150"/>
              <w:ind w:left="159"/>
              <w:rPr>
                <w:b/>
              </w:rPr>
            </w:pPr>
            <w:r>
              <w:rPr>
                <w:b/>
              </w:rPr>
              <w:t>5-10</w:t>
            </w:r>
          </w:p>
          <w:p w14:paraId="594675C0" w14:textId="77777777" w:rsidR="005D44CE" w:rsidRDefault="00E72D1A">
            <w:pPr>
              <w:pStyle w:val="TableParagraph"/>
              <w:spacing w:before="25"/>
              <w:ind w:left="193"/>
              <w:rPr>
                <w:b/>
              </w:rPr>
            </w:pPr>
            <w:r>
              <w:rPr>
                <w:b/>
              </w:rPr>
              <w:t>god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F203F62" w14:textId="77777777" w:rsidR="005D44CE" w:rsidRDefault="00E72D1A">
            <w:pPr>
              <w:pStyle w:val="TableParagraph"/>
              <w:spacing w:before="150"/>
              <w:ind w:left="20"/>
              <w:rPr>
                <w:b/>
              </w:rPr>
            </w:pPr>
            <w:r>
              <w:rPr>
                <w:b/>
              </w:rPr>
              <w:t>10-20</w:t>
            </w:r>
          </w:p>
          <w:p w14:paraId="132C7D61" w14:textId="77777777" w:rsidR="005D44CE" w:rsidRDefault="00E72D1A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</w:rPr>
              <w:t>god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CD29F92" w14:textId="77777777" w:rsidR="005D44CE" w:rsidRDefault="00E72D1A">
            <w:pPr>
              <w:pStyle w:val="TableParagraph"/>
              <w:spacing w:before="150"/>
              <w:ind w:left="145"/>
              <w:rPr>
                <w:b/>
              </w:rPr>
            </w:pPr>
            <w:r>
              <w:rPr>
                <w:b/>
              </w:rPr>
              <w:t>20-30</w:t>
            </w:r>
          </w:p>
          <w:p w14:paraId="274079C2" w14:textId="77777777" w:rsidR="005D44CE" w:rsidRDefault="00E72D1A">
            <w:pPr>
              <w:pStyle w:val="TableParagraph"/>
              <w:spacing w:before="25"/>
              <w:ind w:left="232"/>
              <w:rPr>
                <w:b/>
              </w:rPr>
            </w:pPr>
            <w:r>
              <w:rPr>
                <w:b/>
              </w:rPr>
              <w:t>god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F8BD985" w14:textId="77777777" w:rsidR="005D44CE" w:rsidRDefault="00E72D1A">
            <w:pPr>
              <w:pStyle w:val="TableParagraph"/>
              <w:spacing w:before="10" w:line="264" w:lineRule="auto"/>
              <w:ind w:left="308" w:right="109" w:hanging="164"/>
              <w:rPr>
                <w:b/>
              </w:rPr>
            </w:pPr>
            <w:r>
              <w:rPr>
                <w:b/>
                <w:spacing w:val="-2"/>
              </w:rPr>
              <w:t>Preko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30</w:t>
            </w:r>
          </w:p>
          <w:p w14:paraId="6324BF8C" w14:textId="77777777" w:rsidR="005D44CE" w:rsidRDefault="00E72D1A">
            <w:pPr>
              <w:pStyle w:val="TableParagraph"/>
              <w:spacing w:before="1"/>
              <w:ind w:left="251"/>
              <w:rPr>
                <w:b/>
              </w:rPr>
            </w:pPr>
            <w:r>
              <w:rPr>
                <w:b/>
              </w:rPr>
              <w:t>god</w:t>
            </w:r>
          </w:p>
        </w:tc>
      </w:tr>
      <w:tr w:rsidR="005D44CE" w14:paraId="4ADD942E" w14:textId="77777777">
        <w:trPr>
          <w:trHeight w:val="273"/>
        </w:trPr>
        <w:tc>
          <w:tcPr>
            <w:tcW w:w="99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6B814D5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04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F042E3C" w14:textId="77777777" w:rsidR="005D44CE" w:rsidRDefault="00E72D1A">
            <w:pPr>
              <w:pStyle w:val="TableParagraph"/>
              <w:spacing w:line="245" w:lineRule="exact"/>
              <w:ind w:left="289" w:right="289"/>
              <w:jc w:val="center"/>
            </w:pPr>
            <w:r>
              <w:t>904</w:t>
            </w:r>
          </w:p>
        </w:tc>
        <w:tc>
          <w:tcPr>
            <w:tcW w:w="95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E6E7B34" w14:textId="77777777" w:rsidR="005D44CE" w:rsidRDefault="00E72D1A">
            <w:pPr>
              <w:pStyle w:val="TableParagraph"/>
              <w:spacing w:line="245" w:lineRule="exact"/>
              <w:ind w:left="292" w:right="277"/>
              <w:jc w:val="center"/>
            </w:pPr>
            <w:r>
              <w:t>327</w:t>
            </w:r>
          </w:p>
        </w:tc>
        <w:tc>
          <w:tcPr>
            <w:tcW w:w="97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F7957B3" w14:textId="77777777" w:rsidR="005D44CE" w:rsidRDefault="00E72D1A">
            <w:pPr>
              <w:pStyle w:val="TableParagraph"/>
              <w:spacing w:line="245" w:lineRule="exact"/>
              <w:ind w:left="307" w:right="291"/>
              <w:jc w:val="center"/>
            </w:pPr>
            <w:r>
              <w:t>577</w:t>
            </w:r>
          </w:p>
        </w:tc>
        <w:tc>
          <w:tcPr>
            <w:tcW w:w="70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D2657C0" w14:textId="77777777" w:rsidR="005D44CE" w:rsidRDefault="00E72D1A">
            <w:pPr>
              <w:pStyle w:val="TableParagraph"/>
              <w:spacing w:line="245" w:lineRule="exact"/>
              <w:ind w:left="164" w:right="156"/>
              <w:jc w:val="center"/>
            </w:pPr>
            <w:r>
              <w:t>151</w:t>
            </w:r>
          </w:p>
        </w:tc>
        <w:tc>
          <w:tcPr>
            <w:tcW w:w="58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30145E7" w14:textId="77777777" w:rsidR="005D44CE" w:rsidRDefault="00E72D1A">
            <w:pPr>
              <w:pStyle w:val="TableParagraph"/>
              <w:spacing w:line="245" w:lineRule="exact"/>
              <w:ind w:left="165" w:right="149"/>
              <w:jc w:val="center"/>
            </w:pPr>
            <w:r>
              <w:t>71</w:t>
            </w:r>
          </w:p>
        </w:tc>
        <w:tc>
          <w:tcPr>
            <w:tcW w:w="70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2E390FF" w14:textId="77777777" w:rsidR="005D44CE" w:rsidRDefault="00E72D1A">
            <w:pPr>
              <w:pStyle w:val="TableParagraph"/>
              <w:spacing w:line="245" w:lineRule="exact"/>
              <w:ind w:left="164" w:right="146"/>
              <w:jc w:val="center"/>
            </w:pPr>
            <w:r>
              <w:t>54</w:t>
            </w:r>
          </w:p>
        </w:tc>
        <w:tc>
          <w:tcPr>
            <w:tcW w:w="70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F3E7DED" w14:textId="77777777" w:rsidR="005D44CE" w:rsidRDefault="00E72D1A">
            <w:pPr>
              <w:pStyle w:val="TableParagraph"/>
              <w:spacing w:line="245" w:lineRule="exact"/>
              <w:ind w:left="164" w:right="143"/>
              <w:jc w:val="center"/>
            </w:pPr>
            <w:r>
              <w:t>64</w:t>
            </w:r>
          </w:p>
        </w:tc>
        <w:tc>
          <w:tcPr>
            <w:tcW w:w="70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B71A72B" w14:textId="77777777" w:rsidR="005D44CE" w:rsidRDefault="00E72D1A">
            <w:pPr>
              <w:pStyle w:val="TableParagraph"/>
              <w:spacing w:line="245" w:lineRule="exact"/>
              <w:ind w:left="193"/>
            </w:pPr>
            <w:r>
              <w:t>100</w:t>
            </w:r>
          </w:p>
        </w:tc>
        <w:tc>
          <w:tcPr>
            <w:tcW w:w="61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226EDB2" w14:textId="77777777" w:rsidR="005D44CE" w:rsidRDefault="00E72D1A">
            <w:pPr>
              <w:pStyle w:val="TableParagraph"/>
              <w:spacing w:line="245" w:lineRule="exact"/>
              <w:ind w:left="183" w:right="165"/>
              <w:jc w:val="center"/>
            </w:pPr>
            <w:r>
              <w:t>97</w:t>
            </w:r>
          </w:p>
        </w:tc>
        <w:tc>
          <w:tcPr>
            <w:tcW w:w="78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A798DAB" w14:textId="77777777" w:rsidR="005D44CE" w:rsidRDefault="00E72D1A">
            <w:pPr>
              <w:pStyle w:val="TableParagraph"/>
              <w:spacing w:line="245" w:lineRule="exact"/>
              <w:ind w:left="229" w:right="211"/>
              <w:jc w:val="center"/>
            </w:pPr>
            <w:r>
              <w:t>31</w:t>
            </w:r>
          </w:p>
        </w:tc>
        <w:tc>
          <w:tcPr>
            <w:tcW w:w="82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43CC851" w14:textId="77777777" w:rsidR="005D44CE" w:rsidRDefault="00E72D1A">
            <w:pPr>
              <w:pStyle w:val="TableParagraph"/>
              <w:spacing w:line="245" w:lineRule="exact"/>
              <w:ind w:right="342"/>
              <w:jc w:val="right"/>
            </w:pPr>
            <w:r>
              <w:t>9</w:t>
            </w:r>
          </w:p>
        </w:tc>
      </w:tr>
      <w:tr w:rsidR="005D44CE" w14:paraId="53BF8186" w14:textId="77777777">
        <w:trPr>
          <w:trHeight w:val="277"/>
        </w:trPr>
        <w:tc>
          <w:tcPr>
            <w:tcW w:w="9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8A90D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Žene</w:t>
            </w:r>
          </w:p>
        </w:tc>
        <w:tc>
          <w:tcPr>
            <w:tcW w:w="104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BE43432" w14:textId="77777777" w:rsidR="005D44CE" w:rsidRDefault="00E72D1A">
            <w:pPr>
              <w:pStyle w:val="TableParagraph"/>
              <w:spacing w:line="249" w:lineRule="exact"/>
              <w:ind w:left="289" w:right="289"/>
              <w:jc w:val="center"/>
            </w:pPr>
            <w:r>
              <w:t>486</w:t>
            </w:r>
          </w:p>
        </w:tc>
        <w:tc>
          <w:tcPr>
            <w:tcW w:w="9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B327B2" w14:textId="77777777" w:rsidR="005D44CE" w:rsidRDefault="00E72D1A">
            <w:pPr>
              <w:pStyle w:val="TableParagraph"/>
              <w:spacing w:line="249" w:lineRule="exact"/>
              <w:ind w:left="292" w:right="277"/>
              <w:jc w:val="center"/>
            </w:pPr>
            <w:r>
              <w:t>198</w:t>
            </w:r>
          </w:p>
        </w:tc>
        <w:tc>
          <w:tcPr>
            <w:tcW w:w="9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006C715" w14:textId="77777777" w:rsidR="005D44CE" w:rsidRDefault="00E72D1A">
            <w:pPr>
              <w:pStyle w:val="TableParagraph"/>
              <w:spacing w:line="249" w:lineRule="exact"/>
              <w:ind w:left="307" w:right="291"/>
              <w:jc w:val="center"/>
            </w:pPr>
            <w:r>
              <w:t>288</w:t>
            </w:r>
          </w:p>
        </w:tc>
        <w:tc>
          <w:tcPr>
            <w:tcW w:w="7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104E5E" w14:textId="77777777" w:rsidR="005D44CE" w:rsidRDefault="00E72D1A">
            <w:pPr>
              <w:pStyle w:val="TableParagraph"/>
              <w:spacing w:line="249" w:lineRule="exact"/>
              <w:ind w:left="159" w:right="156"/>
              <w:jc w:val="center"/>
            </w:pPr>
            <w:r>
              <w:t>82</w:t>
            </w:r>
          </w:p>
        </w:tc>
        <w:tc>
          <w:tcPr>
            <w:tcW w:w="58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F9B2889" w14:textId="77777777" w:rsidR="005D44CE" w:rsidRDefault="00E72D1A">
            <w:pPr>
              <w:pStyle w:val="TableParagraph"/>
              <w:spacing w:line="249" w:lineRule="exact"/>
              <w:ind w:left="165" w:right="149"/>
              <w:jc w:val="center"/>
            </w:pPr>
            <w:r>
              <w:t>35</w:t>
            </w:r>
          </w:p>
        </w:tc>
        <w:tc>
          <w:tcPr>
            <w:tcW w:w="7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6F1F67" w14:textId="77777777" w:rsidR="005D44CE" w:rsidRDefault="00E72D1A">
            <w:pPr>
              <w:pStyle w:val="TableParagraph"/>
              <w:spacing w:line="249" w:lineRule="exact"/>
              <w:ind w:left="164" w:right="146"/>
              <w:jc w:val="center"/>
            </w:pPr>
            <w:r>
              <w:t>31</w:t>
            </w:r>
          </w:p>
        </w:tc>
        <w:tc>
          <w:tcPr>
            <w:tcW w:w="70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814BA91" w14:textId="77777777" w:rsidR="005D44CE" w:rsidRDefault="00E72D1A">
            <w:pPr>
              <w:pStyle w:val="TableParagraph"/>
              <w:spacing w:line="249" w:lineRule="exact"/>
              <w:ind w:left="164" w:right="143"/>
              <w:jc w:val="center"/>
            </w:pPr>
            <w:r>
              <w:t>30</w:t>
            </w:r>
          </w:p>
        </w:tc>
        <w:tc>
          <w:tcPr>
            <w:tcW w:w="70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E4601CD" w14:textId="77777777" w:rsidR="005D44CE" w:rsidRDefault="00E72D1A">
            <w:pPr>
              <w:pStyle w:val="TableParagraph"/>
              <w:spacing w:line="249" w:lineRule="exact"/>
              <w:ind w:left="245"/>
            </w:pPr>
            <w:r>
              <w:t>53</w:t>
            </w:r>
          </w:p>
        </w:tc>
        <w:tc>
          <w:tcPr>
            <w:tcW w:w="6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BFE6FE" w14:textId="77777777" w:rsidR="005D44CE" w:rsidRDefault="00E72D1A">
            <w:pPr>
              <w:pStyle w:val="TableParagraph"/>
              <w:spacing w:line="249" w:lineRule="exact"/>
              <w:ind w:left="183" w:right="165"/>
              <w:jc w:val="center"/>
            </w:pPr>
            <w:r>
              <w:t>44</w:t>
            </w:r>
          </w:p>
        </w:tc>
        <w:tc>
          <w:tcPr>
            <w:tcW w:w="7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30D9017" w14:textId="77777777" w:rsidR="005D44CE" w:rsidRDefault="00E72D1A">
            <w:pPr>
              <w:pStyle w:val="TableParagraph"/>
              <w:spacing w:line="249" w:lineRule="exact"/>
              <w:ind w:left="229" w:right="221"/>
              <w:jc w:val="center"/>
            </w:pPr>
            <w:r>
              <w:t>11</w:t>
            </w:r>
          </w:p>
        </w:tc>
        <w:tc>
          <w:tcPr>
            <w:tcW w:w="8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A5D98E5" w14:textId="77777777" w:rsidR="005D44CE" w:rsidRDefault="00E72D1A">
            <w:pPr>
              <w:pStyle w:val="TableParagraph"/>
              <w:spacing w:line="249" w:lineRule="exact"/>
              <w:ind w:right="342"/>
              <w:jc w:val="right"/>
            </w:pPr>
            <w:r>
              <w:t>2</w:t>
            </w:r>
          </w:p>
        </w:tc>
      </w:tr>
    </w:tbl>
    <w:p w14:paraId="74D8E6F1" w14:textId="77777777" w:rsidR="005D44CE" w:rsidRDefault="00E72D1A">
      <w:pPr>
        <w:ind w:left="320"/>
        <w:jc w:val="both"/>
      </w:pPr>
      <w:r>
        <w:t>Izvor:</w:t>
      </w:r>
      <w:r>
        <w:rPr>
          <w:spacing w:val="-4"/>
        </w:rPr>
        <w:t xml:space="preserve"> </w:t>
      </w:r>
      <w:r>
        <w:t>ZZZCG</w:t>
      </w:r>
    </w:p>
    <w:p w14:paraId="40208FA8" w14:textId="77777777" w:rsidR="005D44CE" w:rsidRDefault="005D44CE">
      <w:pPr>
        <w:pStyle w:val="BodyText"/>
        <w:spacing w:before="9"/>
        <w:rPr>
          <w:sz w:val="27"/>
        </w:rPr>
      </w:pPr>
    </w:p>
    <w:p w14:paraId="3C33ED48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>Pravo na novčanu naknadu u visini od 108,00 i osiguranje kod ZZZCG, računajući period od</w:t>
      </w:r>
      <w:r>
        <w:rPr>
          <w:spacing w:val="1"/>
        </w:rPr>
        <w:t xml:space="preserve"> </w:t>
      </w:r>
      <w:r>
        <w:t>početka 2019. pa do 31. decembar 2023. ostvarilo je ukupno 170 osobe. Pravo na ovu novčanu</w:t>
      </w:r>
      <w:r>
        <w:rPr>
          <w:spacing w:val="1"/>
        </w:rPr>
        <w:t xml:space="preserve"> </w:t>
      </w:r>
      <w:r>
        <w:t xml:space="preserve">naknadu stiču </w:t>
      </w:r>
      <w:r>
        <w:t>osobe koje su nakon devet i više mjeseci redovnog zaposlenja ostale bez posla i</w:t>
      </w:r>
      <w:r>
        <w:rPr>
          <w:spacing w:val="1"/>
        </w:rPr>
        <w:t xml:space="preserve"> </w:t>
      </w:r>
      <w:r>
        <w:t>prijavile se na evidenciju Zavoda za zapošljavanje. Trajanje novčane naknade se određuje na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osiguranja,</w:t>
      </w:r>
      <w:r>
        <w:rPr>
          <w:spacing w:val="4"/>
        </w:rPr>
        <w:t xml:space="preserve"> </w:t>
      </w:r>
      <w:r>
        <w:t>odnosno, radnog</w:t>
      </w:r>
      <w:r>
        <w:rPr>
          <w:spacing w:val="-3"/>
        </w:rPr>
        <w:t xml:space="preserve"> </w:t>
      </w:r>
      <w:r>
        <w:t>staža.</w:t>
      </w:r>
    </w:p>
    <w:p w14:paraId="2F22C769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448E255" w14:textId="77777777" w:rsidR="005D44CE" w:rsidRDefault="005D44CE">
      <w:pPr>
        <w:pStyle w:val="BodyText"/>
        <w:spacing w:before="3"/>
        <w:rPr>
          <w:sz w:val="15"/>
        </w:rPr>
      </w:pPr>
    </w:p>
    <w:p w14:paraId="5B1FB2E4" w14:textId="77777777" w:rsidR="005D44CE" w:rsidRDefault="00E72D1A">
      <w:pPr>
        <w:pStyle w:val="BodyText"/>
        <w:spacing w:before="90" w:line="264" w:lineRule="auto"/>
        <w:ind w:left="320" w:right="1029"/>
        <w:jc w:val="both"/>
      </w:pPr>
      <w:r>
        <w:t xml:space="preserve">Posebna kategorija </w:t>
      </w:r>
      <w:r>
        <w:t>teže zapošljivih nezaposlenih predstavljaju osobe sa invaliditetom. Na kraju</w:t>
      </w:r>
      <w:r>
        <w:rPr>
          <w:spacing w:val="1"/>
        </w:rPr>
        <w:t xml:space="preserve"> </w:t>
      </w:r>
      <w:r>
        <w:t>2022. godine na Birou rada je evidentirano 238 nezaposlenih sa invaliditetom od čega 138 žena,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decembru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taj broj smanjen za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lica,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ukupan</w:t>
      </w:r>
      <w:r>
        <w:rPr>
          <w:spacing w:val="1"/>
        </w:rPr>
        <w:t xml:space="preserve"> </w:t>
      </w:r>
      <w:r>
        <w:t>broj osoba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invaliditetom</w:t>
      </w:r>
      <w:r>
        <w:rPr>
          <w:spacing w:val="1"/>
        </w:rPr>
        <w:t xml:space="preserve"> </w:t>
      </w:r>
      <w:r>
        <w:t>iznosio</w:t>
      </w:r>
      <w:r>
        <w:rPr>
          <w:spacing w:val="1"/>
        </w:rPr>
        <w:t xml:space="preserve"> </w:t>
      </w:r>
      <w:r>
        <w:t>227,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žena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ostao</w:t>
      </w:r>
      <w:r>
        <w:rPr>
          <w:spacing w:val="1"/>
        </w:rPr>
        <w:t xml:space="preserve"> </w:t>
      </w:r>
      <w:r>
        <w:t>nepromijenjen.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podaci</w:t>
      </w:r>
      <w:r>
        <w:rPr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značajnom</w:t>
      </w:r>
      <w:r>
        <w:rPr>
          <w:spacing w:val="1"/>
        </w:rPr>
        <w:t xml:space="preserve"> </w:t>
      </w:r>
      <w:r>
        <w:t>smanjenju nezaposlenosti osoba sa invaliditetom mogu ukazivati da su stimulativne mjere države</w:t>
      </w:r>
      <w:r>
        <w:rPr>
          <w:spacing w:val="-57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zapošljavanje</w:t>
      </w:r>
      <w:r>
        <w:rPr>
          <w:spacing w:val="1"/>
        </w:rPr>
        <w:t xml:space="preserve"> </w:t>
      </w:r>
      <w:r>
        <w:t>osoba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invaliditetom dale</w:t>
      </w:r>
      <w:r>
        <w:rPr>
          <w:spacing w:val="1"/>
        </w:rPr>
        <w:t xml:space="preserve"> </w:t>
      </w:r>
      <w:r>
        <w:t>rezultat</w:t>
      </w:r>
      <w:r>
        <w:rPr>
          <w:spacing w:val="1"/>
        </w:rPr>
        <w:t xml:space="preserve"> </w:t>
      </w:r>
      <w:r>
        <w:t>i d</w:t>
      </w:r>
      <w:r>
        <w:t>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povećan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poslodavaca koji zbog poreskih i drugih olakšica biraju da zaposle</w:t>
      </w:r>
      <w:r>
        <w:rPr>
          <w:spacing w:val="1"/>
        </w:rPr>
        <w:t xml:space="preserve"> </w:t>
      </w:r>
      <w:r>
        <w:t>iste.</w:t>
      </w:r>
      <w:r>
        <w:rPr>
          <w:spacing w:val="60"/>
        </w:rPr>
        <w:t xml:space="preserve"> </w:t>
      </w:r>
      <w:r>
        <w:t>U nastavku su dati</w:t>
      </w:r>
      <w:r>
        <w:rPr>
          <w:spacing w:val="1"/>
        </w:rPr>
        <w:t xml:space="preserve"> </w:t>
      </w:r>
      <w:r>
        <w:t>podaci koji se odnose na stepen obrazovanja osoba sa invaliditetom koje se nalaze na evidenciji</w:t>
      </w:r>
      <w:r>
        <w:rPr>
          <w:spacing w:val="1"/>
        </w:rPr>
        <w:t xml:space="preserve"> </w:t>
      </w:r>
      <w:r>
        <w:t>Zavoda za</w:t>
      </w:r>
      <w:r>
        <w:rPr>
          <w:spacing w:val="1"/>
        </w:rPr>
        <w:t xml:space="preserve"> </w:t>
      </w:r>
      <w:r>
        <w:t>zapošljavanje.</w:t>
      </w:r>
    </w:p>
    <w:p w14:paraId="6A1EB0C3" w14:textId="77777777" w:rsidR="005D44CE" w:rsidRDefault="005D44CE">
      <w:pPr>
        <w:pStyle w:val="BodyText"/>
        <w:spacing w:before="2"/>
        <w:rPr>
          <w:sz w:val="26"/>
        </w:rPr>
      </w:pPr>
    </w:p>
    <w:p w14:paraId="3670242C" w14:textId="77777777" w:rsidR="005D44CE" w:rsidRDefault="00E72D1A">
      <w:pPr>
        <w:spacing w:before="1"/>
        <w:ind w:left="1041"/>
      </w:pPr>
      <w:bookmarkStart w:id="30" w:name="_bookmark10"/>
      <w:bookmarkEnd w:id="30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11:</w:t>
      </w:r>
      <w:r>
        <w:rPr>
          <w:b/>
          <w:spacing w:val="-5"/>
        </w:rPr>
        <w:t xml:space="preserve"> </w:t>
      </w:r>
      <w:r>
        <w:t>Stepen</w:t>
      </w:r>
      <w:r>
        <w:rPr>
          <w:spacing w:val="-9"/>
        </w:rPr>
        <w:t xml:space="preserve"> </w:t>
      </w:r>
      <w:r>
        <w:t>obrazovanja</w:t>
      </w:r>
      <w:r>
        <w:rPr>
          <w:spacing w:val="-2"/>
        </w:rPr>
        <w:t xml:space="preserve"> </w:t>
      </w:r>
      <w:r>
        <w:t>nezaposlenih</w:t>
      </w:r>
      <w:r>
        <w:rPr>
          <w:spacing w:val="-9"/>
        </w:rPr>
        <w:t xml:space="preserve"> </w:t>
      </w:r>
      <w:r>
        <w:t>osoba</w:t>
      </w:r>
      <w:r>
        <w:rPr>
          <w:spacing w:val="-1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invaliditetom</w:t>
      </w:r>
      <w:r>
        <w:rPr>
          <w:spacing w:val="-12"/>
        </w:rPr>
        <w:t xml:space="preserve"> </w:t>
      </w:r>
      <w:r>
        <w:t>(31.</w:t>
      </w:r>
      <w:r>
        <w:rPr>
          <w:spacing w:val="-3"/>
        </w:rPr>
        <w:t xml:space="preserve"> </w:t>
      </w:r>
      <w:r>
        <w:t>decembar</w:t>
      </w:r>
      <w:r>
        <w:rPr>
          <w:spacing w:val="-2"/>
        </w:rPr>
        <w:t xml:space="preserve"> </w:t>
      </w:r>
      <w:r>
        <w:t>2023.)</w:t>
      </w:r>
    </w:p>
    <w:p w14:paraId="07288514" w14:textId="77777777" w:rsidR="005D44CE" w:rsidRDefault="005D44CE">
      <w:pPr>
        <w:pStyle w:val="BodyText"/>
        <w:spacing w:before="4"/>
        <w:rPr>
          <w:sz w:val="18"/>
        </w:rPr>
      </w:pPr>
    </w:p>
    <w:tbl>
      <w:tblPr>
        <w:tblW w:w="0" w:type="auto"/>
        <w:tblInd w:w="140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0"/>
        <w:gridCol w:w="3582"/>
      </w:tblGrid>
      <w:tr w:rsidR="005D44CE" w14:paraId="32728EB2" w14:textId="77777777">
        <w:trPr>
          <w:trHeight w:val="297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886029E" w14:textId="77777777" w:rsidR="005D44CE" w:rsidRDefault="00E72D1A">
            <w:pPr>
              <w:pStyle w:val="TableParagraph"/>
              <w:spacing w:before="10"/>
              <w:ind w:left="866" w:right="867"/>
              <w:jc w:val="center"/>
              <w:rPr>
                <w:b/>
              </w:rPr>
            </w:pPr>
            <w:r>
              <w:rPr>
                <w:b/>
                <w:color w:val="FFFFFF"/>
              </w:rPr>
              <w:t>Stepen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obrazovanja</w:t>
            </w:r>
          </w:p>
        </w:tc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81F43A4" w14:textId="77777777" w:rsidR="005D44CE" w:rsidRDefault="00E72D1A">
            <w:pPr>
              <w:pStyle w:val="TableParagraph"/>
              <w:spacing w:before="10"/>
              <w:ind w:left="926" w:right="927"/>
              <w:jc w:val="center"/>
              <w:rPr>
                <w:b/>
              </w:rPr>
            </w:pPr>
            <w:r>
              <w:rPr>
                <w:b/>
                <w:color w:val="FFFFFF"/>
              </w:rPr>
              <w:t>Broj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nezaposlenih</w:t>
            </w:r>
          </w:p>
        </w:tc>
      </w:tr>
      <w:tr w:rsidR="005D44CE" w14:paraId="2753084F" w14:textId="77777777">
        <w:trPr>
          <w:trHeight w:val="278"/>
        </w:trPr>
        <w:tc>
          <w:tcPr>
            <w:tcW w:w="3630" w:type="dxa"/>
            <w:tcBorders>
              <w:top w:val="nil"/>
            </w:tcBorders>
            <w:shd w:val="clear" w:color="auto" w:fill="D9E1F3"/>
          </w:tcPr>
          <w:p w14:paraId="6FD90B44" w14:textId="77777777" w:rsidR="005D44CE" w:rsidRDefault="00E72D1A">
            <w:pPr>
              <w:pStyle w:val="TableParagraph"/>
              <w:spacing w:before="1"/>
              <w:ind w:left="1176" w:right="1175"/>
              <w:jc w:val="center"/>
              <w:rPr>
                <w:b/>
              </w:rPr>
            </w:pPr>
            <w:r>
              <w:rPr>
                <w:b/>
              </w:rPr>
              <w:t>I stepen</w:t>
            </w:r>
          </w:p>
        </w:tc>
        <w:tc>
          <w:tcPr>
            <w:tcW w:w="3582" w:type="dxa"/>
            <w:tcBorders>
              <w:top w:val="nil"/>
            </w:tcBorders>
            <w:shd w:val="clear" w:color="auto" w:fill="D9E1F3"/>
          </w:tcPr>
          <w:p w14:paraId="74923047" w14:textId="77777777" w:rsidR="005D44CE" w:rsidRDefault="00E72D1A">
            <w:pPr>
              <w:pStyle w:val="TableParagraph"/>
              <w:spacing w:line="249" w:lineRule="exact"/>
              <w:ind w:left="1503" w:right="1503"/>
              <w:jc w:val="center"/>
            </w:pPr>
            <w:r>
              <w:t>90</w:t>
            </w:r>
          </w:p>
        </w:tc>
      </w:tr>
      <w:tr w:rsidR="005D44CE" w14:paraId="5D5E61D7" w14:textId="77777777">
        <w:trPr>
          <w:trHeight w:val="278"/>
        </w:trPr>
        <w:tc>
          <w:tcPr>
            <w:tcW w:w="3630" w:type="dxa"/>
          </w:tcPr>
          <w:p w14:paraId="3772838F" w14:textId="77777777" w:rsidR="005D44CE" w:rsidRDefault="00E72D1A">
            <w:pPr>
              <w:pStyle w:val="TableParagraph"/>
              <w:spacing w:before="1"/>
              <w:ind w:left="1176" w:right="1175"/>
              <w:jc w:val="center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stepen</w:t>
            </w:r>
          </w:p>
        </w:tc>
        <w:tc>
          <w:tcPr>
            <w:tcW w:w="3582" w:type="dxa"/>
          </w:tcPr>
          <w:p w14:paraId="3F2DDC04" w14:textId="77777777" w:rsidR="005D44CE" w:rsidRDefault="00E72D1A">
            <w:pPr>
              <w:pStyle w:val="TableParagraph"/>
              <w:spacing w:line="249" w:lineRule="exact"/>
              <w:ind w:left="1503" w:right="1503"/>
              <w:jc w:val="center"/>
            </w:pPr>
            <w:r>
              <w:t>12</w:t>
            </w:r>
          </w:p>
        </w:tc>
      </w:tr>
      <w:tr w:rsidR="005D44CE" w14:paraId="626B56F5" w14:textId="77777777">
        <w:trPr>
          <w:trHeight w:val="278"/>
        </w:trPr>
        <w:tc>
          <w:tcPr>
            <w:tcW w:w="3630" w:type="dxa"/>
            <w:shd w:val="clear" w:color="auto" w:fill="D9E1F3"/>
          </w:tcPr>
          <w:p w14:paraId="08DC4D86" w14:textId="77777777" w:rsidR="005D44CE" w:rsidRDefault="00E72D1A">
            <w:pPr>
              <w:pStyle w:val="TableParagraph"/>
              <w:spacing w:before="1"/>
              <w:ind w:left="1176" w:right="1175"/>
              <w:jc w:val="center"/>
              <w:rPr>
                <w:b/>
              </w:rPr>
            </w:pPr>
            <w:r>
              <w:rPr>
                <w:b/>
              </w:rPr>
              <w:t>III stepen</w:t>
            </w:r>
          </w:p>
        </w:tc>
        <w:tc>
          <w:tcPr>
            <w:tcW w:w="3582" w:type="dxa"/>
            <w:shd w:val="clear" w:color="auto" w:fill="D9E1F3"/>
          </w:tcPr>
          <w:p w14:paraId="0696CE0C" w14:textId="77777777" w:rsidR="005D44CE" w:rsidRDefault="00E72D1A">
            <w:pPr>
              <w:pStyle w:val="TableParagraph"/>
              <w:spacing w:line="250" w:lineRule="exact"/>
              <w:ind w:left="1503" w:right="1503"/>
              <w:jc w:val="center"/>
            </w:pPr>
            <w:r>
              <w:t>84</w:t>
            </w:r>
          </w:p>
        </w:tc>
      </w:tr>
      <w:tr w:rsidR="005D44CE" w14:paraId="162FCBD3" w14:textId="77777777">
        <w:trPr>
          <w:trHeight w:val="277"/>
        </w:trPr>
        <w:tc>
          <w:tcPr>
            <w:tcW w:w="3630" w:type="dxa"/>
          </w:tcPr>
          <w:p w14:paraId="4AF3E279" w14:textId="77777777" w:rsidR="005D44CE" w:rsidRDefault="00E72D1A">
            <w:pPr>
              <w:pStyle w:val="TableParagraph"/>
              <w:spacing w:before="1"/>
              <w:ind w:left="1176" w:right="1175"/>
              <w:jc w:val="center"/>
              <w:rPr>
                <w:b/>
              </w:rPr>
            </w:pPr>
            <w:r>
              <w:rPr>
                <w:b/>
              </w:rPr>
              <w:t>IV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stepen</w:t>
            </w:r>
          </w:p>
        </w:tc>
        <w:tc>
          <w:tcPr>
            <w:tcW w:w="3582" w:type="dxa"/>
          </w:tcPr>
          <w:p w14:paraId="09442443" w14:textId="77777777" w:rsidR="005D44CE" w:rsidRDefault="00E72D1A">
            <w:pPr>
              <w:pStyle w:val="TableParagraph"/>
              <w:spacing w:line="249" w:lineRule="exact"/>
              <w:ind w:left="1503" w:right="1503"/>
              <w:jc w:val="center"/>
            </w:pPr>
            <w:r>
              <w:t>35</w:t>
            </w:r>
          </w:p>
        </w:tc>
      </w:tr>
      <w:tr w:rsidR="005D44CE" w14:paraId="54718C76" w14:textId="77777777">
        <w:trPr>
          <w:trHeight w:val="278"/>
        </w:trPr>
        <w:tc>
          <w:tcPr>
            <w:tcW w:w="3630" w:type="dxa"/>
            <w:shd w:val="clear" w:color="auto" w:fill="D9E1F3"/>
          </w:tcPr>
          <w:p w14:paraId="42AB1AF2" w14:textId="77777777" w:rsidR="005D44CE" w:rsidRDefault="00E72D1A">
            <w:pPr>
              <w:pStyle w:val="TableParagraph"/>
              <w:spacing w:before="1"/>
              <w:ind w:left="1176" w:right="1175"/>
              <w:jc w:val="center"/>
              <w:rPr>
                <w:b/>
              </w:rPr>
            </w:pPr>
            <w:r>
              <w:rPr>
                <w:b/>
              </w:rPr>
              <w:t>V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stepen</w:t>
            </w:r>
          </w:p>
        </w:tc>
        <w:tc>
          <w:tcPr>
            <w:tcW w:w="3582" w:type="dxa"/>
            <w:shd w:val="clear" w:color="auto" w:fill="D9E1F3"/>
          </w:tcPr>
          <w:p w14:paraId="39357FB8" w14:textId="77777777" w:rsidR="005D44CE" w:rsidRDefault="00E72D1A">
            <w:pPr>
              <w:pStyle w:val="TableParagraph"/>
              <w:spacing w:line="249" w:lineRule="exact"/>
              <w:ind w:left="1503" w:right="1503"/>
              <w:jc w:val="center"/>
            </w:pPr>
            <w:r>
              <w:t>Nema</w:t>
            </w:r>
          </w:p>
        </w:tc>
      </w:tr>
      <w:tr w:rsidR="005D44CE" w14:paraId="4811494D" w14:textId="77777777">
        <w:trPr>
          <w:trHeight w:val="277"/>
        </w:trPr>
        <w:tc>
          <w:tcPr>
            <w:tcW w:w="3630" w:type="dxa"/>
          </w:tcPr>
          <w:p w14:paraId="232663CF" w14:textId="77777777" w:rsidR="005D44CE" w:rsidRDefault="00E72D1A">
            <w:pPr>
              <w:pStyle w:val="TableParagraph"/>
              <w:spacing w:before="1"/>
              <w:ind w:left="1181" w:right="1175"/>
              <w:jc w:val="center"/>
              <w:rPr>
                <w:b/>
              </w:rPr>
            </w:pPr>
            <w:r>
              <w:rPr>
                <w:b/>
              </w:rPr>
              <w:t>VI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stepen</w:t>
            </w:r>
          </w:p>
        </w:tc>
        <w:tc>
          <w:tcPr>
            <w:tcW w:w="3582" w:type="dxa"/>
          </w:tcPr>
          <w:p w14:paraId="12CFC6FB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</w:tr>
      <w:tr w:rsidR="005D44CE" w14:paraId="1D16F9B2" w14:textId="77777777">
        <w:trPr>
          <w:trHeight w:val="277"/>
        </w:trPr>
        <w:tc>
          <w:tcPr>
            <w:tcW w:w="3630" w:type="dxa"/>
            <w:shd w:val="clear" w:color="auto" w:fill="D9E1F3"/>
          </w:tcPr>
          <w:p w14:paraId="5A35D8B3" w14:textId="77777777" w:rsidR="005D44CE" w:rsidRDefault="00E72D1A">
            <w:pPr>
              <w:pStyle w:val="TableParagraph"/>
              <w:spacing w:before="1"/>
              <w:ind w:left="1181" w:right="1175"/>
              <w:jc w:val="center"/>
              <w:rPr>
                <w:b/>
              </w:rPr>
            </w:pPr>
            <w:r>
              <w:rPr>
                <w:b/>
              </w:rPr>
              <w:t>VII -1 stepen</w:t>
            </w:r>
          </w:p>
        </w:tc>
        <w:tc>
          <w:tcPr>
            <w:tcW w:w="3582" w:type="dxa"/>
            <w:shd w:val="clear" w:color="auto" w:fill="D9E1F3"/>
          </w:tcPr>
          <w:p w14:paraId="5EC7410A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5</w:t>
            </w:r>
          </w:p>
        </w:tc>
      </w:tr>
    </w:tbl>
    <w:p w14:paraId="1575EC12" w14:textId="77777777" w:rsidR="005D44CE" w:rsidRDefault="00E72D1A">
      <w:pPr>
        <w:ind w:left="1314"/>
      </w:pPr>
      <w:r>
        <w:t>Izvor:</w:t>
      </w:r>
      <w:r>
        <w:rPr>
          <w:spacing w:val="-4"/>
        </w:rPr>
        <w:t xml:space="preserve"> </w:t>
      </w:r>
      <w:r>
        <w:t>ZZZCG</w:t>
      </w:r>
    </w:p>
    <w:p w14:paraId="67EE302D" w14:textId="77777777" w:rsidR="005D44CE" w:rsidRDefault="005D44CE">
      <w:pPr>
        <w:pStyle w:val="BodyText"/>
        <w:spacing w:before="2"/>
        <w:rPr>
          <w:sz w:val="28"/>
        </w:rPr>
      </w:pPr>
    </w:p>
    <w:p w14:paraId="37BB0CAF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>Na</w:t>
      </w:r>
      <w:r>
        <w:rPr>
          <w:spacing w:val="1"/>
        </w:rPr>
        <w:t xml:space="preserve"> </w:t>
      </w:r>
      <w:r>
        <w:t>Birou</w:t>
      </w:r>
      <w:r>
        <w:rPr>
          <w:spacing w:val="1"/>
        </w:rPr>
        <w:t xml:space="preserve"> </w:t>
      </w:r>
      <w:r>
        <w:t>rada,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decmbra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nalazila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nezaposlena</w:t>
      </w:r>
      <w:r>
        <w:rPr>
          <w:spacing w:val="1"/>
        </w:rPr>
        <w:t xml:space="preserve"> </w:t>
      </w:r>
      <w:r>
        <w:t>lica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sljedećim</w:t>
      </w:r>
      <w:r>
        <w:rPr>
          <w:spacing w:val="-57"/>
        </w:rPr>
        <w:t xml:space="preserve"> </w:t>
      </w:r>
      <w:r>
        <w:t>stepenom invaliditeta:</w:t>
      </w:r>
      <w:r>
        <w:rPr>
          <w:spacing w:val="1"/>
        </w:rPr>
        <w:t xml:space="preserve"> </w:t>
      </w:r>
      <w:r>
        <w:t>laki invaliditet 20-49% - 125 osobe, umjereni invaliditet 50-79% - 55</w:t>
      </w:r>
      <w:r>
        <w:rPr>
          <w:spacing w:val="1"/>
        </w:rPr>
        <w:t xml:space="preserve"> </w:t>
      </w:r>
      <w:r>
        <w:t>osobe</w:t>
      </w:r>
      <w:r>
        <w:rPr>
          <w:spacing w:val="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teški</w:t>
      </w:r>
      <w:r>
        <w:rPr>
          <w:spacing w:val="-3"/>
        </w:rPr>
        <w:t xml:space="preserve"> </w:t>
      </w:r>
      <w:r>
        <w:t>invaliditet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80-100%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lica.</w:t>
      </w:r>
    </w:p>
    <w:p w14:paraId="1DE2635A" w14:textId="77777777" w:rsidR="005D44CE" w:rsidRDefault="005D44CE">
      <w:pPr>
        <w:pStyle w:val="BodyText"/>
        <w:spacing w:before="5"/>
        <w:rPr>
          <w:sz w:val="26"/>
        </w:rPr>
      </w:pPr>
    </w:p>
    <w:p w14:paraId="110A3C01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>Pravo na materijalnu naknadu, u visini od 180,00 eur,</w:t>
      </w:r>
      <w:r>
        <w:rPr>
          <w:spacing w:val="1"/>
        </w:rPr>
        <w:t xml:space="preserve"> </w:t>
      </w:r>
      <w:r>
        <w:t>među osobama sa invaliditetom u 2023.</w:t>
      </w:r>
      <w:r>
        <w:rPr>
          <w:spacing w:val="1"/>
        </w:rPr>
        <w:t xml:space="preserve"> </w:t>
      </w:r>
      <w:r>
        <w:t>godini ostvarivalo je 178 osoba., dok 25 osoba invalida III kategorije, koja se nalaze u evidenciji</w:t>
      </w:r>
      <w:r>
        <w:rPr>
          <w:spacing w:val="1"/>
        </w:rPr>
        <w:t xml:space="preserve"> </w:t>
      </w:r>
      <w:r>
        <w:t>nezaposlenih,</w:t>
      </w:r>
      <w:r>
        <w:rPr>
          <w:spacing w:val="3"/>
        </w:rPr>
        <w:t xml:space="preserve"> </w:t>
      </w:r>
      <w:r>
        <w:t>ostvaruju</w:t>
      </w:r>
      <w:r>
        <w:rPr>
          <w:spacing w:val="5"/>
        </w:rPr>
        <w:t xml:space="preserve"> </w:t>
      </w:r>
      <w:r>
        <w:t>novčanu</w:t>
      </w:r>
      <w:r>
        <w:rPr>
          <w:spacing w:val="1"/>
        </w:rPr>
        <w:t xml:space="preserve"> </w:t>
      </w:r>
      <w:r>
        <w:t>naknadu</w:t>
      </w:r>
      <w:r>
        <w:rPr>
          <w:spacing w:val="2"/>
        </w:rPr>
        <w:t xml:space="preserve"> </w:t>
      </w:r>
      <w:r>
        <w:t>preko</w:t>
      </w:r>
      <w:r>
        <w:rPr>
          <w:spacing w:val="5"/>
        </w:rPr>
        <w:t xml:space="preserve"> </w:t>
      </w:r>
      <w:r>
        <w:t>Fonda PIO.</w:t>
      </w:r>
    </w:p>
    <w:p w14:paraId="50ACB0B4" w14:textId="77777777" w:rsidR="005D44CE" w:rsidRDefault="005D44CE">
      <w:pPr>
        <w:pStyle w:val="BodyText"/>
        <w:spacing w:before="4"/>
        <w:rPr>
          <w:sz w:val="26"/>
        </w:rPr>
      </w:pPr>
    </w:p>
    <w:p w14:paraId="0C03C807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0"/>
        <w:rPr>
          <w:i/>
          <w:sz w:val="24"/>
        </w:rPr>
      </w:pPr>
      <w:bookmarkStart w:id="31" w:name="2.2.2.3_Programi_za_nezaposlene"/>
      <w:bookmarkEnd w:id="31"/>
      <w:r>
        <w:rPr>
          <w:i/>
          <w:sz w:val="24"/>
        </w:rPr>
        <w:t>Programi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nezaposlene</w:t>
      </w:r>
    </w:p>
    <w:p w14:paraId="081D77D5" w14:textId="77777777" w:rsidR="005D44CE" w:rsidRDefault="005D44CE">
      <w:pPr>
        <w:pStyle w:val="BodyText"/>
        <w:rPr>
          <w:i/>
          <w:sz w:val="26"/>
        </w:rPr>
      </w:pPr>
    </w:p>
    <w:p w14:paraId="6D8ADE33" w14:textId="77777777" w:rsidR="005D44CE" w:rsidRDefault="00E72D1A">
      <w:pPr>
        <w:pStyle w:val="BodyText"/>
        <w:spacing w:before="175" w:line="264" w:lineRule="auto"/>
        <w:ind w:left="320" w:right="1034"/>
        <w:jc w:val="both"/>
      </w:pPr>
      <w:r>
        <w:t>Zavod za zapošljavanje putem svojih</w:t>
      </w:r>
      <w:r>
        <w:t xml:space="preserve"> programa organizuje dodatno sticanje vještina, znanja i</w:t>
      </w:r>
      <w:r>
        <w:rPr>
          <w:spacing w:val="1"/>
        </w:rPr>
        <w:t xml:space="preserve"> </w:t>
      </w:r>
      <w:r>
        <w:t>stručnih kvalifikacija za osobe koje se nalaze u evidenciji nezaposlenih lica.</w:t>
      </w:r>
      <w:r>
        <w:rPr>
          <w:spacing w:val="1"/>
        </w:rPr>
        <w:t xml:space="preserve"> </w:t>
      </w:r>
      <w:r>
        <w:t>Programi koje</w:t>
      </w:r>
      <w:r>
        <w:rPr>
          <w:spacing w:val="1"/>
        </w:rPr>
        <w:t xml:space="preserve"> </w:t>
      </w:r>
      <w:r>
        <w:t>sprovode periodično su Sticanje ključnih vještina i Sticanje ključnih kvalifikacija. U okviru ovih</w:t>
      </w:r>
      <w:r>
        <w:rPr>
          <w:spacing w:val="1"/>
        </w:rPr>
        <w:t xml:space="preserve"> </w:t>
      </w:r>
      <w:r>
        <w:t>program</w:t>
      </w:r>
      <w:r>
        <w:t>a za prethodnih 5 godina 2 kandidata su položila vozački ispit C kategorije, dok se 6</w:t>
      </w:r>
      <w:r>
        <w:rPr>
          <w:spacing w:val="1"/>
        </w:rPr>
        <w:t xml:space="preserve"> </w:t>
      </w:r>
      <w:r>
        <w:t>osoba</w:t>
      </w:r>
      <w:r>
        <w:rPr>
          <w:spacing w:val="-1"/>
        </w:rPr>
        <w:t xml:space="preserve"> </w:t>
      </w:r>
      <w:r>
        <w:t>prekvalifikovalo</w:t>
      </w:r>
      <w:r>
        <w:rPr>
          <w:spacing w:val="4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zaštitara,</w:t>
      </w:r>
      <w:r>
        <w:rPr>
          <w:spacing w:val="-7"/>
        </w:rPr>
        <w:t xml:space="preserve"> </w:t>
      </w:r>
      <w:r>
        <w:t>odnosno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kandidata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kuvara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dvije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računovođu.</w:t>
      </w:r>
    </w:p>
    <w:p w14:paraId="037B30BC" w14:textId="77777777" w:rsidR="005D44CE" w:rsidRDefault="005D44CE">
      <w:pPr>
        <w:pStyle w:val="BodyText"/>
        <w:spacing w:before="7"/>
        <w:rPr>
          <w:sz w:val="26"/>
        </w:rPr>
      </w:pPr>
    </w:p>
    <w:p w14:paraId="2809467C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Programi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nezaposlene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sprovodi</w:t>
      </w:r>
      <w:r>
        <w:rPr>
          <w:spacing w:val="1"/>
        </w:rPr>
        <w:t xml:space="preserve"> </w:t>
      </w:r>
      <w:r>
        <w:t>Zavod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zapošljavanje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usmjereni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dodatno</w:t>
      </w:r>
      <w:r>
        <w:rPr>
          <w:spacing w:val="1"/>
        </w:rPr>
        <w:t xml:space="preserve"> </w:t>
      </w:r>
      <w:r>
        <w:t>osposobljavanje, edukaciju, prekvalifikaciju i podsticaje na samozapošljavanje osoba koje se</w:t>
      </w:r>
      <w:r>
        <w:rPr>
          <w:spacing w:val="1"/>
        </w:rPr>
        <w:t xml:space="preserve"> </w:t>
      </w:r>
      <w:r>
        <w:t>nalaze u evidenciji nezaposlenih. Određeni programi se sprovode kontinuirano, dok se pojedini</w:t>
      </w:r>
      <w:r>
        <w:rPr>
          <w:spacing w:val="1"/>
        </w:rPr>
        <w:t xml:space="preserve"> </w:t>
      </w:r>
      <w:r>
        <w:t>sprovode u</w:t>
      </w:r>
      <w:r>
        <w:rPr>
          <w:spacing w:val="-3"/>
        </w:rPr>
        <w:t xml:space="preserve"> </w:t>
      </w:r>
      <w:r>
        <w:t>skladu</w:t>
      </w:r>
      <w:r>
        <w:rPr>
          <w:spacing w:val="2"/>
        </w:rPr>
        <w:t xml:space="preserve"> </w:t>
      </w:r>
      <w:r>
        <w:t>sa</w:t>
      </w:r>
      <w:r>
        <w:rPr>
          <w:spacing w:val="5"/>
        </w:rPr>
        <w:t xml:space="preserve"> </w:t>
      </w:r>
      <w:r>
        <w:t>materijalnim</w:t>
      </w:r>
      <w:r>
        <w:rPr>
          <w:spacing w:val="-2"/>
        </w:rPr>
        <w:t xml:space="preserve"> </w:t>
      </w:r>
      <w:r>
        <w:t>sredstvima.</w:t>
      </w:r>
    </w:p>
    <w:p w14:paraId="06E1C0A4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DA812E5" w14:textId="77777777" w:rsidR="005D44CE" w:rsidRDefault="005D44CE">
      <w:pPr>
        <w:pStyle w:val="BodyText"/>
        <w:rPr>
          <w:sz w:val="20"/>
        </w:rPr>
      </w:pPr>
    </w:p>
    <w:p w14:paraId="53E9A153" w14:textId="77777777" w:rsidR="005D44CE" w:rsidRDefault="005D44CE">
      <w:pPr>
        <w:pStyle w:val="BodyText"/>
        <w:spacing w:before="6"/>
        <w:rPr>
          <w:sz w:val="21"/>
        </w:rPr>
      </w:pPr>
    </w:p>
    <w:p w14:paraId="44DEC797" w14:textId="77777777" w:rsidR="005D44CE" w:rsidRDefault="00E72D1A">
      <w:pPr>
        <w:pStyle w:val="BodyText"/>
        <w:spacing w:before="90" w:line="264" w:lineRule="auto"/>
        <w:ind w:left="320" w:right="1035"/>
        <w:jc w:val="both"/>
      </w:pPr>
      <w:r>
        <w:t>Kontinuirano se sprovode programi javnih radova i osposobljavanja za rad kod poslodavca, dok</w:t>
      </w:r>
      <w:r>
        <w:rPr>
          <w:spacing w:val="1"/>
        </w:rPr>
        <w:t xml:space="preserve"> </w:t>
      </w:r>
      <w:r>
        <w:t>se periodično sprovode programi koji podstiču samozapošljavanje kroz korišćenje bespovratnih</w:t>
      </w:r>
      <w:r>
        <w:rPr>
          <w:spacing w:val="1"/>
        </w:rPr>
        <w:t xml:space="preserve"> </w:t>
      </w:r>
      <w:r>
        <w:t>sredstava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preduzetništvo,</w:t>
      </w:r>
      <w:r>
        <w:rPr>
          <w:spacing w:val="1"/>
        </w:rPr>
        <w:t xml:space="preserve"> </w:t>
      </w:r>
      <w:r>
        <w:t>te programi sa</w:t>
      </w:r>
      <w:r>
        <w:rPr>
          <w:spacing w:val="1"/>
        </w:rPr>
        <w:t xml:space="preserve"> </w:t>
      </w:r>
      <w:r>
        <w:t xml:space="preserve">drugim podsticajnim </w:t>
      </w:r>
      <w:r>
        <w:t>mjerama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zapošljavanje</w:t>
      </w:r>
      <w:r>
        <w:rPr>
          <w:spacing w:val="60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toku sezone i drugo. Kroz program Javnih radova, u periodu od 2019. godine do 2023. godine</w:t>
      </w:r>
      <w:r>
        <w:rPr>
          <w:spacing w:val="1"/>
        </w:rPr>
        <w:t xml:space="preserve"> </w:t>
      </w:r>
      <w:r>
        <w:t>ukupno je prošlo 87 nezaposlenih, dok je kroz program Osposobljavanje za rad kod poslodavca u</w:t>
      </w:r>
      <w:r>
        <w:rPr>
          <w:spacing w:val="-57"/>
        </w:rPr>
        <w:t xml:space="preserve"> </w:t>
      </w:r>
      <w:r>
        <w:t>istom</w:t>
      </w:r>
      <w:r>
        <w:rPr>
          <w:spacing w:val="1"/>
        </w:rPr>
        <w:t xml:space="preserve"> </w:t>
      </w:r>
      <w:r>
        <w:t>periodu</w:t>
      </w:r>
      <w:r>
        <w:rPr>
          <w:spacing w:val="1"/>
        </w:rPr>
        <w:t xml:space="preserve"> </w:t>
      </w:r>
      <w:r>
        <w:t>prošlo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osoba,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progra</w:t>
      </w:r>
      <w:r>
        <w:t>m</w:t>
      </w:r>
      <w:r>
        <w:rPr>
          <w:spacing w:val="1"/>
        </w:rPr>
        <w:t xml:space="preserve"> </w:t>
      </w:r>
      <w:r>
        <w:t>Osposobljavanje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samostalan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nezaposlena.</w:t>
      </w:r>
    </w:p>
    <w:p w14:paraId="319BCEE9" w14:textId="77777777" w:rsidR="005D44CE" w:rsidRDefault="005D44CE">
      <w:pPr>
        <w:pStyle w:val="BodyText"/>
        <w:spacing w:before="11"/>
        <w:rPr>
          <w:sz w:val="26"/>
        </w:rPr>
      </w:pPr>
    </w:p>
    <w:p w14:paraId="415D9F6E" w14:textId="77777777" w:rsidR="005D44CE" w:rsidRDefault="00E72D1A">
      <w:pPr>
        <w:pStyle w:val="Heading1"/>
        <w:numPr>
          <w:ilvl w:val="1"/>
          <w:numId w:val="48"/>
        </w:numPr>
        <w:tabs>
          <w:tab w:val="left" w:pos="1454"/>
        </w:tabs>
        <w:ind w:left="1453"/>
      </w:pPr>
      <w:bookmarkStart w:id="32" w:name="2.3_Društvene_djelatnosti"/>
      <w:bookmarkStart w:id="33" w:name="_TOC_250015"/>
      <w:bookmarkEnd w:id="32"/>
      <w:r>
        <w:t>Društvene</w:t>
      </w:r>
      <w:r>
        <w:rPr>
          <w:spacing w:val="-11"/>
        </w:rPr>
        <w:t xml:space="preserve"> </w:t>
      </w:r>
      <w:bookmarkEnd w:id="33"/>
      <w:r>
        <w:t>djelatnosti</w:t>
      </w:r>
    </w:p>
    <w:p w14:paraId="3FBA102F" w14:textId="77777777" w:rsidR="005D44CE" w:rsidRDefault="005D44CE">
      <w:pPr>
        <w:pStyle w:val="BodyText"/>
        <w:spacing w:before="6"/>
        <w:rPr>
          <w:b/>
          <w:sz w:val="28"/>
        </w:rPr>
      </w:pPr>
    </w:p>
    <w:p w14:paraId="600BB104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1"/>
        <w:rPr>
          <w:sz w:val="24"/>
        </w:rPr>
      </w:pPr>
      <w:bookmarkStart w:id="34" w:name="2.3.1_Obrazovanje"/>
      <w:bookmarkEnd w:id="34"/>
      <w:r>
        <w:rPr>
          <w:sz w:val="24"/>
        </w:rPr>
        <w:t>Obrazovanje</w:t>
      </w:r>
    </w:p>
    <w:p w14:paraId="3B92CD68" w14:textId="77777777" w:rsidR="005D44CE" w:rsidRDefault="005D44CE">
      <w:pPr>
        <w:pStyle w:val="BodyText"/>
        <w:spacing w:before="6"/>
        <w:rPr>
          <w:sz w:val="28"/>
        </w:rPr>
      </w:pPr>
    </w:p>
    <w:p w14:paraId="09DED84A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0"/>
        <w:rPr>
          <w:i/>
          <w:sz w:val="24"/>
        </w:rPr>
      </w:pPr>
      <w:bookmarkStart w:id="35" w:name="2.3.1.1_Predškolsko_vaspitanje_i_obrazov"/>
      <w:bookmarkEnd w:id="35"/>
      <w:r>
        <w:rPr>
          <w:i/>
          <w:sz w:val="24"/>
        </w:rPr>
        <w:t>Predškolsko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vaspitanje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obrazovanje</w:t>
      </w:r>
    </w:p>
    <w:p w14:paraId="451C49A0" w14:textId="77777777" w:rsidR="005D44CE" w:rsidRDefault="005D44CE">
      <w:pPr>
        <w:pStyle w:val="BodyText"/>
        <w:rPr>
          <w:i/>
          <w:sz w:val="26"/>
        </w:rPr>
      </w:pPr>
    </w:p>
    <w:p w14:paraId="6941688C" w14:textId="77777777" w:rsidR="005D44CE" w:rsidRDefault="00E72D1A">
      <w:pPr>
        <w:pStyle w:val="BodyText"/>
        <w:spacing w:before="180" w:line="264" w:lineRule="auto"/>
        <w:ind w:left="320" w:right="1033"/>
        <w:jc w:val="both"/>
      </w:pPr>
      <w:r>
        <w:t>Mojkovac ima jednu predškolsku vaspitnu ustanovu koja se nalazi u gradu. Poslednjih godina</w:t>
      </w:r>
      <w:r>
        <w:rPr>
          <w:spacing w:val="1"/>
        </w:rPr>
        <w:t xml:space="preserve"> </w:t>
      </w:r>
      <w:r>
        <w:t>aktivne su kampanje UNICEF-a</w:t>
      </w:r>
      <w:r>
        <w:rPr>
          <w:spacing w:val="60"/>
        </w:rPr>
        <w:t xml:space="preserve"> </w:t>
      </w:r>
      <w:r>
        <w:t xml:space="preserve">i </w:t>
      </w:r>
      <w:r>
        <w:t>resornog ministarstva prosvjete koje se odnose na promociju</w:t>
      </w:r>
      <w:r>
        <w:rPr>
          <w:spacing w:val="1"/>
        </w:rPr>
        <w:t xml:space="preserve"> </w:t>
      </w:r>
      <w:r>
        <w:t>da svako dijete treba da ima pravo i mogućnost predškolskog obrazovanja. Kampanje su, pored</w:t>
      </w:r>
      <w:r>
        <w:rPr>
          <w:spacing w:val="1"/>
        </w:rPr>
        <w:t xml:space="preserve"> </w:t>
      </w:r>
      <w:r>
        <w:t>inicijative</w:t>
      </w:r>
      <w:r>
        <w:rPr>
          <w:spacing w:val="1"/>
        </w:rPr>
        <w:t xml:space="preserve"> </w:t>
      </w:r>
      <w:r>
        <w:t>resornog</w:t>
      </w:r>
      <w:r>
        <w:rPr>
          <w:spacing w:val="1"/>
        </w:rPr>
        <w:t xml:space="preserve"> </w:t>
      </w:r>
      <w:r>
        <w:t>ministarstva,</w:t>
      </w:r>
      <w:r>
        <w:rPr>
          <w:spacing w:val="1"/>
        </w:rPr>
        <w:t xml:space="preserve"> </w:t>
      </w:r>
      <w:r>
        <w:t>urodile</w:t>
      </w:r>
      <w:r>
        <w:rPr>
          <w:spacing w:val="1"/>
        </w:rPr>
        <w:t xml:space="preserve"> </w:t>
      </w:r>
      <w:r>
        <w:t>plodom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JPU</w:t>
      </w:r>
      <w:r>
        <w:rPr>
          <w:spacing w:val="1"/>
        </w:rPr>
        <w:t xml:space="preserve"> </w:t>
      </w:r>
      <w:r>
        <w:t>„Jevrosima</w:t>
      </w:r>
      <w:r>
        <w:rPr>
          <w:spacing w:val="1"/>
        </w:rPr>
        <w:t xml:space="preserve"> </w:t>
      </w:r>
      <w:r>
        <w:t>Jevra</w:t>
      </w:r>
      <w:r>
        <w:rPr>
          <w:spacing w:val="1"/>
        </w:rPr>
        <w:t xml:space="preserve"> </w:t>
      </w:r>
      <w:r>
        <w:t>Rabrenović“</w:t>
      </w:r>
      <w:r>
        <w:rPr>
          <w:spacing w:val="1"/>
        </w:rPr>
        <w:t xml:space="preserve"> </w:t>
      </w:r>
      <w:r>
        <w:t>otovorila 4 int</w:t>
      </w:r>
      <w:r>
        <w:t>eraktivne službe pri školama u 4 ruralna područja što omogućava djeci sa sela da</w:t>
      </w:r>
      <w:r>
        <w:rPr>
          <w:spacing w:val="1"/>
        </w:rPr>
        <w:t xml:space="preserve"> </w:t>
      </w:r>
      <w:r>
        <w:t>pohađaju</w:t>
      </w:r>
      <w:r>
        <w:rPr>
          <w:spacing w:val="1"/>
        </w:rPr>
        <w:t xml:space="preserve"> </w:t>
      </w:r>
      <w:r>
        <w:t>predškolsko</w:t>
      </w:r>
      <w:r>
        <w:rPr>
          <w:spacing w:val="6"/>
        </w:rPr>
        <w:t xml:space="preserve"> </w:t>
      </w:r>
      <w:r>
        <w:t>obrazovanje.</w:t>
      </w:r>
    </w:p>
    <w:p w14:paraId="0D54B282" w14:textId="77777777" w:rsidR="005D44CE" w:rsidRDefault="005D44CE">
      <w:pPr>
        <w:pStyle w:val="BodyText"/>
        <w:spacing w:before="6"/>
        <w:rPr>
          <w:sz w:val="26"/>
        </w:rPr>
      </w:pPr>
    </w:p>
    <w:p w14:paraId="0550CB12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Izvještaj o upisu djece u JPU „Jevrosima Jevra Rabrenović“ od 2019. do 2023. godine pruža</w:t>
      </w:r>
      <w:r>
        <w:rPr>
          <w:spacing w:val="1"/>
        </w:rPr>
        <w:t xml:space="preserve"> </w:t>
      </w:r>
      <w:r>
        <w:t>detaljan uvid u dinamiku upisa, strukturu djece pr</w:t>
      </w:r>
      <w:r>
        <w:t>ema starosnim grupama te dodatne interaktivne</w:t>
      </w:r>
      <w:r>
        <w:rPr>
          <w:spacing w:val="-57"/>
        </w:rPr>
        <w:t xml:space="preserve"> </w:t>
      </w:r>
      <w:r>
        <w:t>službe.</w:t>
      </w:r>
    </w:p>
    <w:p w14:paraId="078B1A9B" w14:textId="77777777" w:rsidR="005D44CE" w:rsidRDefault="00E72D1A">
      <w:pPr>
        <w:spacing w:before="1"/>
        <w:ind w:left="2956"/>
      </w:pPr>
      <w:bookmarkStart w:id="36" w:name="_bookmark11"/>
      <w:bookmarkEnd w:id="36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12:</w:t>
      </w:r>
      <w:r>
        <w:rPr>
          <w:b/>
          <w:spacing w:val="-5"/>
        </w:rPr>
        <w:t xml:space="preserve"> </w:t>
      </w:r>
      <w:r>
        <w:t>Broj</w:t>
      </w:r>
      <w:r>
        <w:rPr>
          <w:spacing w:val="-3"/>
        </w:rPr>
        <w:t xml:space="preserve"> </w:t>
      </w:r>
      <w:r>
        <w:t>djece</w:t>
      </w:r>
      <w:r>
        <w:rPr>
          <w:spacing w:val="-10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predškolskoj</w:t>
      </w:r>
      <w:r>
        <w:rPr>
          <w:spacing w:val="-8"/>
        </w:rPr>
        <w:t xml:space="preserve"> </w:t>
      </w:r>
      <w:r>
        <w:t>ustanovi</w:t>
      </w:r>
    </w:p>
    <w:p w14:paraId="7E884E19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1172"/>
        <w:gridCol w:w="1172"/>
        <w:gridCol w:w="1167"/>
        <w:gridCol w:w="1167"/>
        <w:gridCol w:w="1171"/>
      </w:tblGrid>
      <w:tr w:rsidR="005D44CE" w14:paraId="44882BDB" w14:textId="77777777">
        <w:trPr>
          <w:trHeight w:val="297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E291236" w14:textId="77777777" w:rsidR="005D44CE" w:rsidRDefault="005D44CE">
            <w:pPr>
              <w:pStyle w:val="TableParagraph"/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8AC88A5" w14:textId="77777777" w:rsidR="005D44CE" w:rsidRDefault="00E72D1A">
            <w:pPr>
              <w:pStyle w:val="TableParagraph"/>
              <w:spacing w:before="10"/>
              <w:ind w:left="350" w:right="342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E02F26A" w14:textId="77777777" w:rsidR="005D44CE" w:rsidRDefault="00E72D1A">
            <w:pPr>
              <w:pStyle w:val="TableParagraph"/>
              <w:spacing w:before="10"/>
              <w:ind w:right="364"/>
              <w:jc w:val="righ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21AA97E" w14:textId="77777777" w:rsidR="005D44CE" w:rsidRDefault="00E72D1A">
            <w:pPr>
              <w:pStyle w:val="TableParagraph"/>
              <w:spacing w:before="10"/>
              <w:ind w:left="344" w:right="342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3E53093" w14:textId="77777777" w:rsidR="005D44CE" w:rsidRDefault="00E72D1A">
            <w:pPr>
              <w:pStyle w:val="TableParagraph"/>
              <w:spacing w:before="10"/>
              <w:ind w:left="344" w:right="342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A853D29" w14:textId="77777777" w:rsidR="005D44CE" w:rsidRDefault="00E72D1A">
            <w:pPr>
              <w:pStyle w:val="TableParagraph"/>
              <w:spacing w:before="10"/>
              <w:ind w:right="358"/>
              <w:jc w:val="right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5D44CE" w14:paraId="17BC9A9A" w14:textId="77777777">
        <w:trPr>
          <w:trHeight w:val="278"/>
        </w:trPr>
        <w:tc>
          <w:tcPr>
            <w:tcW w:w="3736" w:type="dxa"/>
            <w:tcBorders>
              <w:top w:val="nil"/>
            </w:tcBorders>
            <w:shd w:val="clear" w:color="auto" w:fill="D9E1F3"/>
          </w:tcPr>
          <w:p w14:paraId="370741DB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Matična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ustanova</w:t>
            </w:r>
          </w:p>
        </w:tc>
        <w:tc>
          <w:tcPr>
            <w:tcW w:w="1172" w:type="dxa"/>
            <w:tcBorders>
              <w:top w:val="nil"/>
            </w:tcBorders>
            <w:shd w:val="clear" w:color="auto" w:fill="D9E1F3"/>
          </w:tcPr>
          <w:p w14:paraId="2C764B79" w14:textId="77777777" w:rsidR="005D44CE" w:rsidRDefault="00E72D1A">
            <w:pPr>
              <w:pStyle w:val="TableParagraph"/>
              <w:spacing w:line="249" w:lineRule="exact"/>
              <w:ind w:left="207" w:right="194"/>
              <w:jc w:val="center"/>
            </w:pPr>
            <w:r>
              <w:t>164</w:t>
            </w:r>
          </w:p>
        </w:tc>
        <w:tc>
          <w:tcPr>
            <w:tcW w:w="1172" w:type="dxa"/>
            <w:tcBorders>
              <w:top w:val="nil"/>
            </w:tcBorders>
            <w:shd w:val="clear" w:color="auto" w:fill="D9E1F3"/>
          </w:tcPr>
          <w:p w14:paraId="513A1D6C" w14:textId="77777777" w:rsidR="005D44CE" w:rsidRDefault="00E72D1A">
            <w:pPr>
              <w:pStyle w:val="TableParagraph"/>
              <w:spacing w:line="249" w:lineRule="exact"/>
              <w:ind w:right="411"/>
              <w:jc w:val="right"/>
            </w:pPr>
            <w:r>
              <w:t>167</w:t>
            </w:r>
          </w:p>
        </w:tc>
        <w:tc>
          <w:tcPr>
            <w:tcW w:w="1167" w:type="dxa"/>
            <w:tcBorders>
              <w:top w:val="nil"/>
            </w:tcBorders>
            <w:shd w:val="clear" w:color="auto" w:fill="D9E1F3"/>
          </w:tcPr>
          <w:p w14:paraId="3D87A87A" w14:textId="77777777" w:rsidR="005D44CE" w:rsidRDefault="00E72D1A">
            <w:pPr>
              <w:pStyle w:val="TableParagraph"/>
              <w:spacing w:line="249" w:lineRule="exact"/>
              <w:ind w:left="393" w:right="393"/>
              <w:jc w:val="center"/>
            </w:pPr>
            <w:r>
              <w:t>180</w:t>
            </w:r>
          </w:p>
        </w:tc>
        <w:tc>
          <w:tcPr>
            <w:tcW w:w="1167" w:type="dxa"/>
            <w:tcBorders>
              <w:top w:val="nil"/>
            </w:tcBorders>
            <w:shd w:val="clear" w:color="auto" w:fill="D9E1F3"/>
          </w:tcPr>
          <w:p w14:paraId="18572DE9" w14:textId="77777777" w:rsidR="005D44CE" w:rsidRDefault="00E72D1A">
            <w:pPr>
              <w:pStyle w:val="TableParagraph"/>
              <w:spacing w:line="249" w:lineRule="exact"/>
              <w:ind w:left="393" w:right="393"/>
              <w:jc w:val="center"/>
            </w:pPr>
            <w:r>
              <w:t>197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D9E1F3"/>
          </w:tcPr>
          <w:p w14:paraId="6388F219" w14:textId="77777777" w:rsidR="005D44CE" w:rsidRDefault="00E72D1A">
            <w:pPr>
              <w:pStyle w:val="TableParagraph"/>
              <w:spacing w:line="249" w:lineRule="exact"/>
              <w:ind w:right="411"/>
              <w:jc w:val="right"/>
            </w:pPr>
            <w:r>
              <w:t>175</w:t>
            </w:r>
          </w:p>
        </w:tc>
      </w:tr>
      <w:tr w:rsidR="005D44CE" w14:paraId="622CF235" w14:textId="77777777">
        <w:trPr>
          <w:trHeight w:val="278"/>
        </w:trPr>
        <w:tc>
          <w:tcPr>
            <w:tcW w:w="3736" w:type="dxa"/>
          </w:tcPr>
          <w:p w14:paraId="3983C08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Interaktivna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služba</w:t>
            </w:r>
          </w:p>
        </w:tc>
        <w:tc>
          <w:tcPr>
            <w:tcW w:w="1172" w:type="dxa"/>
          </w:tcPr>
          <w:p w14:paraId="0E7E49A0" w14:textId="77777777" w:rsidR="005D44CE" w:rsidRDefault="00E72D1A">
            <w:pPr>
              <w:pStyle w:val="TableParagraph"/>
              <w:spacing w:line="249" w:lineRule="exact"/>
              <w:ind w:left="202" w:right="194"/>
              <w:jc w:val="center"/>
            </w:pPr>
            <w:r>
              <w:t>20</w:t>
            </w:r>
          </w:p>
        </w:tc>
        <w:tc>
          <w:tcPr>
            <w:tcW w:w="1172" w:type="dxa"/>
          </w:tcPr>
          <w:p w14:paraId="1DDB2A49" w14:textId="77777777" w:rsidR="005D44CE" w:rsidRDefault="00E72D1A">
            <w:pPr>
              <w:pStyle w:val="TableParagraph"/>
              <w:spacing w:line="249" w:lineRule="exact"/>
              <w:ind w:right="469"/>
              <w:jc w:val="right"/>
            </w:pPr>
            <w:r>
              <w:t>22</w:t>
            </w:r>
          </w:p>
        </w:tc>
        <w:tc>
          <w:tcPr>
            <w:tcW w:w="1167" w:type="dxa"/>
          </w:tcPr>
          <w:p w14:paraId="7BF1FDF8" w14:textId="77777777" w:rsidR="005D44CE" w:rsidRDefault="00E72D1A">
            <w:pPr>
              <w:pStyle w:val="TableParagraph"/>
              <w:spacing w:line="249" w:lineRule="exact"/>
              <w:ind w:left="393" w:right="391"/>
              <w:jc w:val="center"/>
            </w:pPr>
            <w:r>
              <w:t>19</w:t>
            </w:r>
          </w:p>
        </w:tc>
        <w:tc>
          <w:tcPr>
            <w:tcW w:w="1167" w:type="dxa"/>
          </w:tcPr>
          <w:p w14:paraId="0DA90FED" w14:textId="77777777" w:rsidR="005D44CE" w:rsidRDefault="00E72D1A">
            <w:pPr>
              <w:pStyle w:val="TableParagraph"/>
              <w:spacing w:line="249" w:lineRule="exact"/>
              <w:ind w:left="393" w:right="391"/>
              <w:jc w:val="center"/>
            </w:pPr>
            <w:r>
              <w:t>21</w:t>
            </w:r>
          </w:p>
        </w:tc>
        <w:tc>
          <w:tcPr>
            <w:tcW w:w="1171" w:type="dxa"/>
          </w:tcPr>
          <w:p w14:paraId="29D4C241" w14:textId="77777777" w:rsidR="005D44CE" w:rsidRDefault="00E72D1A">
            <w:pPr>
              <w:pStyle w:val="TableParagraph"/>
              <w:spacing w:line="249" w:lineRule="exact"/>
              <w:ind w:left="454" w:right="447"/>
              <w:jc w:val="center"/>
            </w:pPr>
            <w:r>
              <w:t>14</w:t>
            </w:r>
          </w:p>
        </w:tc>
      </w:tr>
    </w:tbl>
    <w:p w14:paraId="7154B6BD" w14:textId="77777777" w:rsidR="005D44CE" w:rsidRDefault="00E72D1A">
      <w:pPr>
        <w:ind w:left="320"/>
        <w:jc w:val="both"/>
      </w:pPr>
      <w:r>
        <w:t>Izvor:</w:t>
      </w:r>
      <w:r>
        <w:rPr>
          <w:spacing w:val="-6"/>
        </w:rPr>
        <w:t xml:space="preserve"> </w:t>
      </w:r>
      <w:r>
        <w:t>JPU</w:t>
      </w:r>
      <w:r>
        <w:rPr>
          <w:spacing w:val="-7"/>
        </w:rPr>
        <w:t xml:space="preserve"> </w:t>
      </w:r>
      <w:r>
        <w:t>„Jevrosima</w:t>
      </w:r>
      <w:r>
        <w:rPr>
          <w:spacing w:val="1"/>
        </w:rPr>
        <w:t xml:space="preserve"> </w:t>
      </w:r>
      <w:r>
        <w:t>Jevra</w:t>
      </w:r>
      <w:r>
        <w:rPr>
          <w:spacing w:val="2"/>
        </w:rPr>
        <w:t xml:space="preserve"> </w:t>
      </w:r>
      <w:r>
        <w:t>Rabrenović“</w:t>
      </w:r>
    </w:p>
    <w:p w14:paraId="59F3688B" w14:textId="77777777" w:rsidR="005D44CE" w:rsidRDefault="005D44CE">
      <w:pPr>
        <w:pStyle w:val="BodyText"/>
        <w:spacing w:before="9"/>
        <w:rPr>
          <w:sz w:val="27"/>
        </w:rPr>
      </w:pPr>
    </w:p>
    <w:p w14:paraId="69FE8E4F" w14:textId="77777777" w:rsidR="005D44CE" w:rsidRDefault="00E72D1A">
      <w:pPr>
        <w:pStyle w:val="BodyText"/>
        <w:spacing w:before="1" w:line="264" w:lineRule="auto"/>
        <w:ind w:left="320" w:right="1032"/>
        <w:jc w:val="both"/>
      </w:pPr>
      <w:r>
        <w:t xml:space="preserve">Podaci </w:t>
      </w:r>
      <w:r>
        <w:t>ukazuju na konstantan rast broja upisane djece u predškolsku ustanovu sve do 2023.</w:t>
      </w:r>
      <w:r>
        <w:rPr>
          <w:spacing w:val="1"/>
        </w:rPr>
        <w:t xml:space="preserve"> </w:t>
      </w:r>
      <w:r>
        <w:t>godine, kada je zabilježen značajan pad upisanog broja djece. Praćenje broja upisane djece u</w:t>
      </w:r>
      <w:r>
        <w:rPr>
          <w:spacing w:val="1"/>
        </w:rPr>
        <w:t xml:space="preserve"> </w:t>
      </w:r>
      <w:r>
        <w:t>narednim</w:t>
      </w:r>
      <w:r>
        <w:rPr>
          <w:spacing w:val="1"/>
        </w:rPr>
        <w:t xml:space="preserve"> </w:t>
      </w:r>
      <w:r>
        <w:t>godinama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ovaj</w:t>
      </w:r>
      <w:r>
        <w:rPr>
          <w:spacing w:val="1"/>
        </w:rPr>
        <w:t xml:space="preserve"> </w:t>
      </w:r>
      <w:r>
        <w:t>pad</w:t>
      </w:r>
      <w:r>
        <w:rPr>
          <w:spacing w:val="1"/>
        </w:rPr>
        <w:t xml:space="preserve"> </w:t>
      </w:r>
      <w:r>
        <w:t>uslovljen</w:t>
      </w:r>
      <w:r>
        <w:rPr>
          <w:spacing w:val="1"/>
        </w:rPr>
        <w:t xml:space="preserve"> </w:t>
      </w:r>
      <w:r>
        <w:t>eksternim</w:t>
      </w:r>
      <w:r>
        <w:rPr>
          <w:spacing w:val="1"/>
        </w:rPr>
        <w:t xml:space="preserve"> </w:t>
      </w:r>
      <w:r>
        <w:t>faktorima,</w:t>
      </w:r>
      <w:r>
        <w:rPr>
          <w:spacing w:val="1"/>
        </w:rPr>
        <w:t xml:space="preserve"> </w:t>
      </w:r>
      <w:r>
        <w:t>depopulacijom ili je u pitanju trenutno kod smjene manje brojnih i više brojnih generacija djece</w:t>
      </w:r>
      <w:r>
        <w:rPr>
          <w:spacing w:val="1"/>
        </w:rPr>
        <w:t xml:space="preserve"> </w:t>
      </w:r>
      <w:r>
        <w:t>predškolskog</w:t>
      </w:r>
      <w:r>
        <w:rPr>
          <w:spacing w:val="1"/>
        </w:rPr>
        <w:t xml:space="preserve"> </w:t>
      </w:r>
      <w:r>
        <w:t>uzrasta.</w:t>
      </w:r>
    </w:p>
    <w:p w14:paraId="65A66987" w14:textId="77777777" w:rsidR="005D44CE" w:rsidRDefault="005D44CE">
      <w:pPr>
        <w:pStyle w:val="BodyText"/>
        <w:spacing w:before="7"/>
        <w:rPr>
          <w:sz w:val="26"/>
        </w:rPr>
      </w:pPr>
    </w:p>
    <w:p w14:paraId="3C2B5169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Raznolikost u broju djece po vaspitnim grupama pruža ustanovi priliku za prilagođeno vaspitanje</w:t>
      </w:r>
      <w:r>
        <w:rPr>
          <w:spacing w:val="-57"/>
        </w:rPr>
        <w:t xml:space="preserve"> </w:t>
      </w:r>
      <w:r>
        <w:t>prema dobnim specifičnostima.</w:t>
      </w:r>
      <w:r>
        <w:t xml:space="preserve"> U narednoj tabeli dat je prikaz broja djece po vaspitnim grupama</w:t>
      </w:r>
      <w:r>
        <w:rPr>
          <w:spacing w:val="-5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školskoj</w:t>
      </w:r>
      <w:r>
        <w:rPr>
          <w:spacing w:val="-7"/>
        </w:rPr>
        <w:t xml:space="preserve"> </w:t>
      </w:r>
      <w:r>
        <w:t>2023/24.</w:t>
      </w:r>
      <w:r>
        <w:rPr>
          <w:spacing w:val="4"/>
        </w:rPr>
        <w:t xml:space="preserve"> </w:t>
      </w:r>
      <w:r>
        <w:t>godini.</w:t>
      </w:r>
    </w:p>
    <w:p w14:paraId="64DEFC2A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597CBAFC" w14:textId="77777777" w:rsidR="005D44CE" w:rsidRDefault="005D44CE">
      <w:pPr>
        <w:pStyle w:val="BodyText"/>
        <w:rPr>
          <w:sz w:val="20"/>
        </w:rPr>
      </w:pPr>
    </w:p>
    <w:p w14:paraId="211E4CAF" w14:textId="77777777" w:rsidR="005D44CE" w:rsidRDefault="005D44CE">
      <w:pPr>
        <w:pStyle w:val="BodyText"/>
        <w:spacing w:before="4"/>
        <w:rPr>
          <w:sz w:val="21"/>
        </w:rPr>
      </w:pPr>
    </w:p>
    <w:p w14:paraId="2270A813" w14:textId="77777777" w:rsidR="005D44CE" w:rsidRDefault="00E72D1A">
      <w:pPr>
        <w:spacing w:before="92"/>
        <w:ind w:left="3019"/>
      </w:pPr>
      <w:bookmarkStart w:id="37" w:name="_bookmark12"/>
      <w:bookmarkEnd w:id="37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13:</w:t>
      </w:r>
      <w:r>
        <w:rPr>
          <w:b/>
          <w:spacing w:val="-6"/>
        </w:rPr>
        <w:t xml:space="preserve"> </w:t>
      </w:r>
      <w:r>
        <w:t>Broj</w:t>
      </w:r>
      <w:r>
        <w:rPr>
          <w:spacing w:val="-3"/>
        </w:rPr>
        <w:t xml:space="preserve"> </w:t>
      </w:r>
      <w:r>
        <w:t>djece</w:t>
      </w:r>
      <w:r>
        <w:rPr>
          <w:spacing w:val="-11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vaspitnim</w:t>
      </w:r>
      <w:r>
        <w:rPr>
          <w:spacing w:val="-8"/>
        </w:rPr>
        <w:t xml:space="preserve"> </w:t>
      </w:r>
      <w:r>
        <w:t>grupama</w:t>
      </w:r>
    </w:p>
    <w:p w14:paraId="56EC93DA" w14:textId="77777777" w:rsidR="005D44CE" w:rsidRDefault="005D44CE">
      <w:pPr>
        <w:pStyle w:val="BodyText"/>
        <w:spacing w:before="4"/>
        <w:rPr>
          <w:sz w:val="18"/>
        </w:rPr>
      </w:pPr>
    </w:p>
    <w:tbl>
      <w:tblPr>
        <w:tblW w:w="0" w:type="auto"/>
        <w:tblInd w:w="235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5"/>
        <w:gridCol w:w="2267"/>
      </w:tblGrid>
      <w:tr w:rsidR="005D44CE" w14:paraId="1D94B814" w14:textId="77777777">
        <w:trPr>
          <w:trHeight w:val="298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CF0FFD1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Vaspitne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grupe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492C4CC" w14:textId="77777777" w:rsidR="005D44CE" w:rsidRDefault="00E72D1A">
            <w:pPr>
              <w:pStyle w:val="TableParagraph"/>
              <w:spacing w:before="10"/>
              <w:ind w:left="630" w:right="630"/>
              <w:jc w:val="center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djece</w:t>
            </w:r>
          </w:p>
        </w:tc>
      </w:tr>
      <w:tr w:rsidR="005D44CE" w14:paraId="665014B6" w14:textId="77777777">
        <w:trPr>
          <w:trHeight w:val="278"/>
        </w:trPr>
        <w:tc>
          <w:tcPr>
            <w:tcW w:w="3035" w:type="dxa"/>
            <w:tcBorders>
              <w:top w:val="nil"/>
            </w:tcBorders>
            <w:shd w:val="clear" w:color="auto" w:fill="D9E1F3"/>
          </w:tcPr>
          <w:p w14:paraId="6D66954E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Mlađa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jaslena</w:t>
            </w:r>
          </w:p>
        </w:tc>
        <w:tc>
          <w:tcPr>
            <w:tcW w:w="2267" w:type="dxa"/>
            <w:tcBorders>
              <w:top w:val="nil"/>
            </w:tcBorders>
            <w:shd w:val="clear" w:color="auto" w:fill="D9E1F3"/>
          </w:tcPr>
          <w:p w14:paraId="137ABA77" w14:textId="77777777" w:rsidR="005D44CE" w:rsidRDefault="00E72D1A">
            <w:pPr>
              <w:pStyle w:val="TableParagraph"/>
              <w:spacing w:line="249" w:lineRule="exact"/>
              <w:ind w:left="1002" w:right="994"/>
              <w:jc w:val="center"/>
            </w:pPr>
            <w:r>
              <w:t>17</w:t>
            </w:r>
          </w:p>
        </w:tc>
      </w:tr>
      <w:tr w:rsidR="005D44CE" w14:paraId="61F118EA" w14:textId="77777777">
        <w:trPr>
          <w:trHeight w:val="277"/>
        </w:trPr>
        <w:tc>
          <w:tcPr>
            <w:tcW w:w="3035" w:type="dxa"/>
          </w:tcPr>
          <w:p w14:paraId="29376DC6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Starija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jaslena</w:t>
            </w:r>
          </w:p>
        </w:tc>
        <w:tc>
          <w:tcPr>
            <w:tcW w:w="2267" w:type="dxa"/>
          </w:tcPr>
          <w:p w14:paraId="4E7B0EBC" w14:textId="77777777" w:rsidR="005D44CE" w:rsidRDefault="00E72D1A">
            <w:pPr>
              <w:pStyle w:val="TableParagraph"/>
              <w:spacing w:line="249" w:lineRule="exact"/>
              <w:ind w:left="1002" w:right="994"/>
              <w:jc w:val="center"/>
            </w:pPr>
            <w:r>
              <w:t>23</w:t>
            </w:r>
          </w:p>
        </w:tc>
      </w:tr>
      <w:tr w:rsidR="005D44CE" w14:paraId="64E5A7B6" w14:textId="77777777">
        <w:trPr>
          <w:trHeight w:val="277"/>
        </w:trPr>
        <w:tc>
          <w:tcPr>
            <w:tcW w:w="3035" w:type="dxa"/>
            <w:shd w:val="clear" w:color="auto" w:fill="D9E1F3"/>
          </w:tcPr>
          <w:p w14:paraId="7955A1F2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Mlađa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vaspitna</w:t>
            </w:r>
          </w:p>
        </w:tc>
        <w:tc>
          <w:tcPr>
            <w:tcW w:w="2267" w:type="dxa"/>
            <w:shd w:val="clear" w:color="auto" w:fill="D9E1F3"/>
          </w:tcPr>
          <w:p w14:paraId="6532B20E" w14:textId="77777777" w:rsidR="005D44CE" w:rsidRDefault="00E72D1A">
            <w:pPr>
              <w:pStyle w:val="TableParagraph"/>
              <w:spacing w:line="249" w:lineRule="exact"/>
              <w:ind w:left="1002" w:right="994"/>
              <w:jc w:val="center"/>
            </w:pPr>
            <w:r>
              <w:t>43</w:t>
            </w:r>
          </w:p>
        </w:tc>
      </w:tr>
      <w:tr w:rsidR="005D44CE" w14:paraId="7F86916D" w14:textId="77777777">
        <w:trPr>
          <w:trHeight w:val="278"/>
        </w:trPr>
        <w:tc>
          <w:tcPr>
            <w:tcW w:w="3035" w:type="dxa"/>
          </w:tcPr>
          <w:p w14:paraId="595FEF25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Srednja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vaspitna</w:t>
            </w:r>
          </w:p>
        </w:tc>
        <w:tc>
          <w:tcPr>
            <w:tcW w:w="2267" w:type="dxa"/>
          </w:tcPr>
          <w:p w14:paraId="50664C36" w14:textId="77777777" w:rsidR="005D44CE" w:rsidRDefault="00E72D1A">
            <w:pPr>
              <w:pStyle w:val="TableParagraph"/>
              <w:spacing w:line="249" w:lineRule="exact"/>
              <w:ind w:left="1002" w:right="994"/>
              <w:jc w:val="center"/>
            </w:pPr>
            <w:r>
              <w:t>39</w:t>
            </w:r>
          </w:p>
        </w:tc>
      </w:tr>
      <w:tr w:rsidR="005D44CE" w14:paraId="348FE181" w14:textId="77777777">
        <w:trPr>
          <w:trHeight w:val="277"/>
        </w:trPr>
        <w:tc>
          <w:tcPr>
            <w:tcW w:w="3035" w:type="dxa"/>
            <w:shd w:val="clear" w:color="auto" w:fill="D9E1F3"/>
          </w:tcPr>
          <w:p w14:paraId="6885EC52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Starija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vaspitna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2267" w:type="dxa"/>
            <w:shd w:val="clear" w:color="auto" w:fill="D9E1F3"/>
          </w:tcPr>
          <w:p w14:paraId="74C7EB04" w14:textId="77777777" w:rsidR="005D44CE" w:rsidRDefault="00E72D1A">
            <w:pPr>
              <w:pStyle w:val="TableParagraph"/>
              <w:spacing w:line="249" w:lineRule="exact"/>
              <w:ind w:left="1002" w:right="994"/>
              <w:jc w:val="center"/>
            </w:pPr>
            <w:r>
              <w:t>28</w:t>
            </w:r>
          </w:p>
        </w:tc>
      </w:tr>
      <w:tr w:rsidR="005D44CE" w14:paraId="0B285C03" w14:textId="77777777">
        <w:trPr>
          <w:trHeight w:val="278"/>
        </w:trPr>
        <w:tc>
          <w:tcPr>
            <w:tcW w:w="3035" w:type="dxa"/>
          </w:tcPr>
          <w:p w14:paraId="0ECADED1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Starija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vaspitna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2267" w:type="dxa"/>
          </w:tcPr>
          <w:p w14:paraId="17D2C04F" w14:textId="77777777" w:rsidR="005D44CE" w:rsidRDefault="00E72D1A">
            <w:pPr>
              <w:pStyle w:val="TableParagraph"/>
              <w:spacing w:line="249" w:lineRule="exact"/>
              <w:ind w:left="1002" w:right="994"/>
              <w:jc w:val="center"/>
            </w:pPr>
            <w:r>
              <w:t>25</w:t>
            </w:r>
          </w:p>
        </w:tc>
      </w:tr>
    </w:tbl>
    <w:p w14:paraId="265E933E" w14:textId="77777777" w:rsidR="005D44CE" w:rsidRDefault="00E72D1A">
      <w:pPr>
        <w:ind w:left="2308"/>
      </w:pPr>
      <w:r>
        <w:t>Izvor:</w:t>
      </w:r>
      <w:r>
        <w:rPr>
          <w:spacing w:val="-6"/>
        </w:rPr>
        <w:t xml:space="preserve"> </w:t>
      </w:r>
      <w:r>
        <w:t>JPU</w:t>
      </w:r>
      <w:r>
        <w:rPr>
          <w:spacing w:val="-6"/>
        </w:rPr>
        <w:t xml:space="preserve"> </w:t>
      </w:r>
      <w:r>
        <w:t>„Jevrosima</w:t>
      </w:r>
      <w:r>
        <w:rPr>
          <w:spacing w:val="1"/>
        </w:rPr>
        <w:t xml:space="preserve"> </w:t>
      </w:r>
      <w:r>
        <w:t>Jevra</w:t>
      </w:r>
      <w:r>
        <w:rPr>
          <w:spacing w:val="1"/>
        </w:rPr>
        <w:t xml:space="preserve"> </w:t>
      </w:r>
      <w:r>
        <w:t>Rabrenović“</w:t>
      </w:r>
    </w:p>
    <w:p w14:paraId="15437530" w14:textId="77777777" w:rsidR="005D44CE" w:rsidRDefault="005D44CE">
      <w:pPr>
        <w:pStyle w:val="BodyText"/>
        <w:spacing w:before="9"/>
        <w:rPr>
          <w:sz w:val="27"/>
        </w:rPr>
      </w:pPr>
    </w:p>
    <w:p w14:paraId="57F366BC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Interaktivne službe djeluju kao dodatak matičnoj ustanovi, pružajući dodatne aktivnosti i podršku</w:t>
      </w:r>
      <w:r>
        <w:rPr>
          <w:spacing w:val="-57"/>
        </w:rPr>
        <w:t xml:space="preserve"> </w:t>
      </w:r>
      <w:r>
        <w:t xml:space="preserve">djeci. U narednoj tabeli dat je prikaz broja upisane djece u </w:t>
      </w:r>
      <w:r>
        <w:t>interaktivnim službama u školskoj</w:t>
      </w:r>
      <w:r>
        <w:rPr>
          <w:spacing w:val="1"/>
        </w:rPr>
        <w:t xml:space="preserve"> </w:t>
      </w:r>
      <w:r>
        <w:t>2023/24</w:t>
      </w:r>
      <w:r>
        <w:rPr>
          <w:spacing w:val="1"/>
        </w:rPr>
        <w:t xml:space="preserve"> </w:t>
      </w:r>
      <w:r>
        <w:t>godini.</w:t>
      </w:r>
    </w:p>
    <w:p w14:paraId="2FB93242" w14:textId="77777777" w:rsidR="005D44CE" w:rsidRDefault="00E72D1A">
      <w:pPr>
        <w:spacing w:before="1"/>
        <w:ind w:left="2884"/>
      </w:pPr>
      <w:bookmarkStart w:id="38" w:name="_bookmark13"/>
      <w:bookmarkEnd w:id="38"/>
      <w:r>
        <w:rPr>
          <w:b/>
        </w:rPr>
        <w:t>Tabela</w:t>
      </w:r>
      <w:r>
        <w:rPr>
          <w:b/>
          <w:spacing w:val="-9"/>
        </w:rPr>
        <w:t xml:space="preserve"> </w:t>
      </w:r>
      <w:r>
        <w:rPr>
          <w:b/>
        </w:rPr>
        <w:t>14:</w:t>
      </w:r>
      <w:r>
        <w:rPr>
          <w:b/>
          <w:spacing w:val="-6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djece</w:t>
      </w:r>
      <w:r>
        <w:rPr>
          <w:spacing w:val="-1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interaktivnim</w:t>
      </w:r>
      <w:r>
        <w:rPr>
          <w:spacing w:val="-9"/>
        </w:rPr>
        <w:t xml:space="preserve"> </w:t>
      </w:r>
      <w:r>
        <w:t>službama</w:t>
      </w:r>
    </w:p>
    <w:p w14:paraId="6EC9E065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37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7"/>
        <w:gridCol w:w="1806"/>
      </w:tblGrid>
      <w:tr w:rsidR="005D44CE" w14:paraId="53FCE67A" w14:textId="77777777">
        <w:trPr>
          <w:trHeight w:val="302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1B27B66" w14:textId="77777777" w:rsidR="005D44CE" w:rsidRDefault="00E72D1A">
            <w:pPr>
              <w:pStyle w:val="TableParagraph"/>
              <w:spacing w:before="15"/>
              <w:ind w:left="110"/>
              <w:rPr>
                <w:b/>
              </w:rPr>
            </w:pPr>
            <w:r>
              <w:rPr>
                <w:b/>
              </w:rPr>
              <w:t>Interaktivna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služba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734E9DF" w14:textId="77777777" w:rsidR="005D44CE" w:rsidRDefault="00E72D1A">
            <w:pPr>
              <w:pStyle w:val="TableParagraph"/>
              <w:spacing w:before="15"/>
              <w:ind w:left="399" w:right="399"/>
              <w:jc w:val="center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djece</w:t>
            </w:r>
          </w:p>
        </w:tc>
      </w:tr>
      <w:tr w:rsidR="005D44CE" w14:paraId="731403BB" w14:textId="77777777">
        <w:trPr>
          <w:trHeight w:val="278"/>
        </w:trPr>
        <w:tc>
          <w:tcPr>
            <w:tcW w:w="3467" w:type="dxa"/>
            <w:tcBorders>
              <w:top w:val="nil"/>
            </w:tcBorders>
            <w:shd w:val="clear" w:color="auto" w:fill="D9E1F3"/>
          </w:tcPr>
          <w:p w14:paraId="2822C7B0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Prošćenje</w:t>
            </w:r>
          </w:p>
        </w:tc>
        <w:tc>
          <w:tcPr>
            <w:tcW w:w="1806" w:type="dxa"/>
            <w:tcBorders>
              <w:top w:val="nil"/>
            </w:tcBorders>
            <w:shd w:val="clear" w:color="auto" w:fill="D9E1F3"/>
          </w:tcPr>
          <w:p w14:paraId="59537DF5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6</w:t>
            </w:r>
          </w:p>
        </w:tc>
      </w:tr>
      <w:tr w:rsidR="005D44CE" w14:paraId="7128F753" w14:textId="77777777">
        <w:trPr>
          <w:trHeight w:val="277"/>
        </w:trPr>
        <w:tc>
          <w:tcPr>
            <w:tcW w:w="3467" w:type="dxa"/>
          </w:tcPr>
          <w:p w14:paraId="61E01411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Lepenac</w:t>
            </w:r>
          </w:p>
        </w:tc>
        <w:tc>
          <w:tcPr>
            <w:tcW w:w="1806" w:type="dxa"/>
          </w:tcPr>
          <w:p w14:paraId="6C6EC92F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5</w:t>
            </w:r>
          </w:p>
        </w:tc>
      </w:tr>
      <w:tr w:rsidR="005D44CE" w14:paraId="7182651D" w14:textId="77777777">
        <w:trPr>
          <w:trHeight w:val="277"/>
        </w:trPr>
        <w:tc>
          <w:tcPr>
            <w:tcW w:w="3467" w:type="dxa"/>
            <w:shd w:val="clear" w:color="auto" w:fill="D9E1F3"/>
          </w:tcPr>
          <w:p w14:paraId="4BA510AE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Polja</w:t>
            </w:r>
          </w:p>
        </w:tc>
        <w:tc>
          <w:tcPr>
            <w:tcW w:w="1806" w:type="dxa"/>
            <w:shd w:val="clear" w:color="auto" w:fill="D9E1F3"/>
          </w:tcPr>
          <w:p w14:paraId="167DC1D9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2</w:t>
            </w:r>
          </w:p>
        </w:tc>
      </w:tr>
      <w:tr w:rsidR="005D44CE" w14:paraId="1C6498CD" w14:textId="77777777">
        <w:trPr>
          <w:trHeight w:val="278"/>
        </w:trPr>
        <w:tc>
          <w:tcPr>
            <w:tcW w:w="3467" w:type="dxa"/>
          </w:tcPr>
          <w:p w14:paraId="326E0E16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Štitarica</w:t>
            </w:r>
          </w:p>
        </w:tc>
        <w:tc>
          <w:tcPr>
            <w:tcW w:w="1806" w:type="dxa"/>
          </w:tcPr>
          <w:p w14:paraId="431F21E8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</w:tr>
    </w:tbl>
    <w:p w14:paraId="5A46A9F1" w14:textId="77777777" w:rsidR="005D44CE" w:rsidRDefault="00E72D1A">
      <w:pPr>
        <w:ind w:left="2308"/>
      </w:pPr>
      <w:r>
        <w:t>Izvor:</w:t>
      </w:r>
      <w:r>
        <w:rPr>
          <w:spacing w:val="-6"/>
        </w:rPr>
        <w:t xml:space="preserve"> </w:t>
      </w:r>
      <w:r>
        <w:t>JPU</w:t>
      </w:r>
      <w:r>
        <w:rPr>
          <w:spacing w:val="-6"/>
        </w:rPr>
        <w:t xml:space="preserve"> </w:t>
      </w:r>
      <w:r>
        <w:t>„Jevrosima</w:t>
      </w:r>
      <w:r>
        <w:rPr>
          <w:spacing w:val="1"/>
        </w:rPr>
        <w:t xml:space="preserve"> </w:t>
      </w:r>
      <w:r>
        <w:t>Jevra</w:t>
      </w:r>
      <w:r>
        <w:rPr>
          <w:spacing w:val="1"/>
        </w:rPr>
        <w:t xml:space="preserve"> </w:t>
      </w:r>
      <w:r>
        <w:t>Rabrenović“</w:t>
      </w:r>
    </w:p>
    <w:p w14:paraId="63F2689A" w14:textId="77777777" w:rsidR="005D44CE" w:rsidRDefault="005D44CE">
      <w:pPr>
        <w:pStyle w:val="BodyText"/>
        <w:spacing w:before="9"/>
        <w:rPr>
          <w:sz w:val="27"/>
        </w:rPr>
      </w:pPr>
    </w:p>
    <w:p w14:paraId="65A3C4EB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Ovaj</w:t>
      </w:r>
      <w:r>
        <w:rPr>
          <w:spacing w:val="1"/>
        </w:rPr>
        <w:t xml:space="preserve"> </w:t>
      </w:r>
      <w:r>
        <w:t>opsežan</w:t>
      </w:r>
      <w:r>
        <w:rPr>
          <w:spacing w:val="1"/>
        </w:rPr>
        <w:t xml:space="preserve"> </w:t>
      </w:r>
      <w:r>
        <w:t>pregled</w:t>
      </w:r>
      <w:r>
        <w:rPr>
          <w:spacing w:val="1"/>
        </w:rPr>
        <w:t xml:space="preserve"> </w:t>
      </w:r>
      <w:r>
        <w:t>pruža</w:t>
      </w:r>
      <w:r>
        <w:rPr>
          <w:spacing w:val="1"/>
        </w:rPr>
        <w:t xml:space="preserve"> </w:t>
      </w:r>
      <w:r>
        <w:t>duboku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godišnjeg</w:t>
      </w:r>
      <w:r>
        <w:rPr>
          <w:spacing w:val="1"/>
        </w:rPr>
        <w:t xml:space="preserve"> </w:t>
      </w:r>
      <w:r>
        <w:t>upisa,</w:t>
      </w:r>
      <w:r>
        <w:rPr>
          <w:spacing w:val="1"/>
        </w:rPr>
        <w:t xml:space="preserve"> </w:t>
      </w:r>
      <w:r>
        <w:t>strukture</w:t>
      </w:r>
      <w:r>
        <w:rPr>
          <w:spacing w:val="1"/>
        </w:rPr>
        <w:t xml:space="preserve"> </w:t>
      </w:r>
      <w:r>
        <w:t>djece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vaspitnim</w:t>
      </w:r>
      <w:r>
        <w:rPr>
          <w:spacing w:val="1"/>
        </w:rPr>
        <w:t xml:space="preserve"> </w:t>
      </w:r>
      <w:r>
        <w:t>grupama i značaja interaktivnih službi za školsku godinu 2023/24. Različite dobi i potrebe djece</w:t>
      </w:r>
      <w:r>
        <w:rPr>
          <w:spacing w:val="1"/>
        </w:rPr>
        <w:t xml:space="preserve"> </w:t>
      </w:r>
      <w:r>
        <w:t>uzete su</w:t>
      </w:r>
      <w:r>
        <w:rPr>
          <w:spacing w:val="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obzir</w:t>
      </w:r>
      <w:r>
        <w:rPr>
          <w:spacing w:val="2"/>
        </w:rPr>
        <w:t xml:space="preserve"> </w:t>
      </w:r>
      <w:r>
        <w:t>kako</w:t>
      </w:r>
      <w:r>
        <w:rPr>
          <w:spacing w:val="5"/>
        </w:rPr>
        <w:t xml:space="preserve"> </w:t>
      </w:r>
      <w:r>
        <w:t>bi</w:t>
      </w:r>
      <w:r>
        <w:rPr>
          <w:spacing w:val="-8"/>
        </w:rPr>
        <w:t xml:space="preserve"> </w:t>
      </w:r>
      <w:r>
        <w:t>se osiguralo</w:t>
      </w:r>
      <w:r>
        <w:rPr>
          <w:spacing w:val="11"/>
        </w:rPr>
        <w:t xml:space="preserve"> </w:t>
      </w:r>
      <w:r>
        <w:t>prilagođeno</w:t>
      </w:r>
      <w:r>
        <w:rPr>
          <w:spacing w:val="5"/>
        </w:rPr>
        <w:t xml:space="preserve"> </w:t>
      </w:r>
      <w:r>
        <w:t>vaspitanje unutar</w:t>
      </w:r>
      <w:r>
        <w:rPr>
          <w:spacing w:val="2"/>
        </w:rPr>
        <w:t xml:space="preserve"> </w:t>
      </w:r>
      <w:r>
        <w:t>ustanove.</w:t>
      </w:r>
    </w:p>
    <w:p w14:paraId="56C65791" w14:textId="77777777" w:rsidR="005D44CE" w:rsidRDefault="005D44CE">
      <w:pPr>
        <w:pStyle w:val="BodyText"/>
        <w:spacing w:before="5"/>
        <w:rPr>
          <w:sz w:val="26"/>
        </w:rPr>
      </w:pPr>
    </w:p>
    <w:p w14:paraId="121A3A9B" w14:textId="77777777" w:rsidR="005D44CE" w:rsidRDefault="00E72D1A">
      <w:pPr>
        <w:pStyle w:val="BodyText"/>
        <w:spacing w:line="264" w:lineRule="auto"/>
        <w:ind w:left="320" w:right="1042"/>
        <w:jc w:val="both"/>
      </w:pPr>
      <w:r>
        <w:t>U JPU „Jevrosima Jevra Rab</w:t>
      </w:r>
      <w:r>
        <w:t>renović“ zaposleno je 26 osoba, od čega je 12 vaspitača/ica i 3</w:t>
      </w:r>
      <w:r>
        <w:rPr>
          <w:spacing w:val="1"/>
        </w:rPr>
        <w:t xml:space="preserve"> </w:t>
      </w:r>
      <w:r>
        <w:t>medicinske sestre. Prosječan broj djece po jednom/j vaspitaču/ici je 16. Prema dostavljenim</w:t>
      </w:r>
      <w:r>
        <w:rPr>
          <w:spacing w:val="1"/>
        </w:rPr>
        <w:t xml:space="preserve"> </w:t>
      </w:r>
      <w:r>
        <w:t>podacima,</w:t>
      </w:r>
      <w:r>
        <w:rPr>
          <w:spacing w:val="3"/>
        </w:rPr>
        <w:t xml:space="preserve"> </w:t>
      </w:r>
      <w:r>
        <w:t>postoji</w:t>
      </w:r>
      <w:r>
        <w:rPr>
          <w:spacing w:val="-4"/>
        </w:rPr>
        <w:t xml:space="preserve"> </w:t>
      </w:r>
      <w:r>
        <w:t>nedostatak stručnog</w:t>
      </w:r>
      <w:r>
        <w:rPr>
          <w:spacing w:val="1"/>
        </w:rPr>
        <w:t xml:space="preserve"> </w:t>
      </w:r>
      <w:r>
        <w:t>kadra, odnosno,</w:t>
      </w:r>
      <w:r>
        <w:rPr>
          <w:spacing w:val="3"/>
        </w:rPr>
        <w:t xml:space="preserve"> </w:t>
      </w:r>
      <w:r>
        <w:t>vaspitačica.</w:t>
      </w:r>
    </w:p>
    <w:p w14:paraId="1347197D" w14:textId="77777777" w:rsidR="005D44CE" w:rsidRDefault="005D44CE">
      <w:pPr>
        <w:pStyle w:val="BodyText"/>
        <w:spacing w:before="5"/>
        <w:rPr>
          <w:sz w:val="26"/>
        </w:rPr>
      </w:pPr>
    </w:p>
    <w:p w14:paraId="29A98756" w14:textId="77777777" w:rsidR="005D44CE" w:rsidRDefault="00E72D1A">
      <w:pPr>
        <w:pStyle w:val="BodyText"/>
        <w:spacing w:line="264" w:lineRule="auto"/>
        <w:ind w:left="320" w:right="1042"/>
        <w:jc w:val="both"/>
      </w:pPr>
      <w:r>
        <w:t>Površina od minimum 3m</w:t>
      </w:r>
      <w:r>
        <w:rPr>
          <w:vertAlign w:val="superscript"/>
        </w:rPr>
        <w:t>2</w:t>
      </w:r>
      <w:r>
        <w:t xml:space="preserve"> po djetetu, koja je propisana Pravilnikom o bližim uslovima za</w:t>
      </w:r>
      <w:r>
        <w:rPr>
          <w:spacing w:val="1"/>
        </w:rPr>
        <w:t xml:space="preserve"> </w:t>
      </w:r>
      <w:r>
        <w:t>osnivanje ustanova u oblasti obrazovanja i vaspitanja, je svakom djetetu obezbijeđena u radnim</w:t>
      </w:r>
      <w:r>
        <w:rPr>
          <w:spacing w:val="1"/>
        </w:rPr>
        <w:t xml:space="preserve"> </w:t>
      </w:r>
      <w:r>
        <w:t>sobama, jaslicama i spavaonama, kao i okviru slobodnog prostora unutar ustanove. Prosječna</w:t>
      </w:r>
      <w:r>
        <w:rPr>
          <w:spacing w:val="1"/>
        </w:rPr>
        <w:t xml:space="preserve"> </w:t>
      </w:r>
      <w:r>
        <w:t>površi</w:t>
      </w:r>
      <w:r>
        <w:t>na jedne radne sobe, računajući samo slobodni prostor koji nije opterećen namještajem i</w:t>
      </w:r>
      <w:r>
        <w:rPr>
          <w:spacing w:val="1"/>
        </w:rPr>
        <w:t xml:space="preserve"> </w:t>
      </w:r>
      <w:r>
        <w:t>mobilijarom,</w:t>
      </w:r>
      <w:r>
        <w:rPr>
          <w:spacing w:val="1"/>
        </w:rPr>
        <w:t xml:space="preserve"> </w:t>
      </w:r>
      <w:r>
        <w:t>iznosi</w:t>
      </w:r>
      <w:r>
        <w:rPr>
          <w:spacing w:val="1"/>
        </w:rPr>
        <w:t xml:space="preserve"> </w:t>
      </w:r>
      <w:r>
        <w:t>50m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Spoljašnji</w:t>
      </w:r>
      <w:r>
        <w:rPr>
          <w:spacing w:val="1"/>
        </w:rPr>
        <w:t xml:space="preserve"> </w:t>
      </w:r>
      <w:r>
        <w:t>prostor,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dvorište</w:t>
      </w:r>
      <w:r>
        <w:rPr>
          <w:spacing w:val="1"/>
        </w:rPr>
        <w:t xml:space="preserve"> </w:t>
      </w:r>
      <w:r>
        <w:t>predškolske</w:t>
      </w:r>
      <w:r>
        <w:rPr>
          <w:spacing w:val="1"/>
        </w:rPr>
        <w:t xml:space="preserve"> </w:t>
      </w:r>
      <w:r>
        <w:t>ustanove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obezbijeđeno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zadovoljava</w:t>
      </w:r>
      <w:r>
        <w:rPr>
          <w:spacing w:val="-2"/>
        </w:rPr>
        <w:t xml:space="preserve"> </w:t>
      </w:r>
      <w:r>
        <w:t>uslove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svako</w:t>
      </w:r>
      <w:r>
        <w:rPr>
          <w:spacing w:val="3"/>
        </w:rPr>
        <w:t xml:space="preserve"> </w:t>
      </w:r>
      <w:r>
        <w:t>dijete</w:t>
      </w:r>
      <w:r>
        <w:rPr>
          <w:spacing w:val="-2"/>
        </w:rPr>
        <w:t xml:space="preserve"> </w:t>
      </w:r>
      <w:r>
        <w:t>ima</w:t>
      </w:r>
      <w:r>
        <w:rPr>
          <w:spacing w:val="-1"/>
        </w:rPr>
        <w:t xml:space="preserve"> </w:t>
      </w:r>
      <w:r>
        <w:t>najmanje</w:t>
      </w:r>
      <w:r>
        <w:rPr>
          <w:spacing w:val="-2"/>
        </w:rPr>
        <w:t xml:space="preserve"> </w:t>
      </w:r>
      <w:r>
        <w:t>8m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okviru</w:t>
      </w:r>
      <w:r>
        <w:rPr>
          <w:spacing w:val="-1"/>
        </w:rPr>
        <w:t xml:space="preserve"> </w:t>
      </w:r>
      <w:r>
        <w:t>dvori</w:t>
      </w:r>
      <w:r>
        <w:t>šta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igru.</w:t>
      </w:r>
    </w:p>
    <w:p w14:paraId="67B9A730" w14:textId="77777777" w:rsidR="005D44CE" w:rsidRDefault="005D44CE">
      <w:pPr>
        <w:pStyle w:val="BodyText"/>
        <w:spacing w:before="7"/>
        <w:rPr>
          <w:sz w:val="26"/>
        </w:rPr>
      </w:pPr>
    </w:p>
    <w:p w14:paraId="584FB813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Prepoznati problemi koje treba rješavati u narednom periodu su: zamjena dvorišnog mobilijara,</w:t>
      </w:r>
      <w:r>
        <w:rPr>
          <w:spacing w:val="1"/>
        </w:rPr>
        <w:t xml:space="preserve"> </w:t>
      </w:r>
      <w:r>
        <w:t>zamjena unutrašnjeg namještaja i mobilijara, zamjena i rekonstrukcija podova i keramike, kao i</w:t>
      </w:r>
      <w:r>
        <w:rPr>
          <w:spacing w:val="1"/>
        </w:rPr>
        <w:t xml:space="preserve"> </w:t>
      </w:r>
      <w:r>
        <w:t>adaptacija</w:t>
      </w:r>
      <w:r>
        <w:rPr>
          <w:spacing w:val="-2"/>
        </w:rPr>
        <w:t xml:space="preserve"> </w:t>
      </w:r>
      <w:r>
        <w:t>plafona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krečenje</w:t>
      </w:r>
      <w:r>
        <w:rPr>
          <w:spacing w:val="-1"/>
        </w:rPr>
        <w:t xml:space="preserve"> </w:t>
      </w:r>
      <w:r>
        <w:t>zidova,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nabavka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zamjena</w:t>
      </w:r>
      <w:r>
        <w:rPr>
          <w:spacing w:val="-2"/>
        </w:rPr>
        <w:t xml:space="preserve"> </w:t>
      </w:r>
      <w:r>
        <w:t>starih</w:t>
      </w:r>
      <w:r>
        <w:rPr>
          <w:spacing w:val="-5"/>
        </w:rPr>
        <w:t xml:space="preserve"> </w:t>
      </w:r>
      <w:r>
        <w:t>kuhinjskiih aparata</w:t>
      </w:r>
      <w:r>
        <w:rPr>
          <w:spacing w:val="-1"/>
        </w:rPr>
        <w:t xml:space="preserve"> </w:t>
      </w:r>
      <w:r>
        <w:t>novim.</w:t>
      </w:r>
    </w:p>
    <w:p w14:paraId="0555905D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E9002FF" w14:textId="77777777" w:rsidR="005D44CE" w:rsidRDefault="005D44CE">
      <w:pPr>
        <w:pStyle w:val="BodyText"/>
        <w:rPr>
          <w:sz w:val="20"/>
        </w:rPr>
      </w:pPr>
    </w:p>
    <w:p w14:paraId="35CFC7DB" w14:textId="77777777" w:rsidR="005D44CE" w:rsidRDefault="005D44CE">
      <w:pPr>
        <w:pStyle w:val="BodyText"/>
        <w:spacing w:before="6"/>
        <w:rPr>
          <w:sz w:val="21"/>
        </w:rPr>
      </w:pPr>
    </w:p>
    <w:p w14:paraId="7F32E084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90"/>
        <w:rPr>
          <w:i/>
          <w:sz w:val="24"/>
        </w:rPr>
      </w:pPr>
      <w:bookmarkStart w:id="39" w:name="2.3.1.2_Osnovno_obrazovanje"/>
      <w:bookmarkEnd w:id="39"/>
      <w:r>
        <w:rPr>
          <w:i/>
          <w:sz w:val="24"/>
        </w:rPr>
        <w:t>Osnovno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obrazovanje</w:t>
      </w:r>
    </w:p>
    <w:p w14:paraId="5DDC1E7D" w14:textId="77777777" w:rsidR="005D44CE" w:rsidRDefault="005D44CE">
      <w:pPr>
        <w:pStyle w:val="BodyText"/>
        <w:rPr>
          <w:i/>
          <w:sz w:val="26"/>
        </w:rPr>
      </w:pPr>
    </w:p>
    <w:p w14:paraId="608A8909" w14:textId="77777777" w:rsidR="005D44CE" w:rsidRDefault="00E72D1A">
      <w:pPr>
        <w:pStyle w:val="BodyText"/>
        <w:spacing w:before="179" w:line="264" w:lineRule="auto"/>
        <w:ind w:left="320" w:right="1039"/>
        <w:jc w:val="both"/>
      </w:pPr>
      <w:r>
        <w:t>Na</w:t>
      </w:r>
      <w:r>
        <w:rPr>
          <w:spacing w:val="1"/>
        </w:rPr>
        <w:t xml:space="preserve"> </w:t>
      </w:r>
      <w:r>
        <w:t>teritoriji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devetogodišnje</w:t>
      </w:r>
      <w:r>
        <w:rPr>
          <w:spacing w:val="1"/>
        </w:rPr>
        <w:t xml:space="preserve"> </w:t>
      </w:r>
      <w:r>
        <w:t>osnovne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obavljaju</w:t>
      </w:r>
      <w:r>
        <w:rPr>
          <w:spacing w:val="1"/>
        </w:rPr>
        <w:t xml:space="preserve"> </w:t>
      </w:r>
      <w:r>
        <w:t>obrazovnu funkciju. Najveća obrazovna ustanova tog tipa</w:t>
      </w:r>
      <w:r>
        <w:rPr>
          <w:spacing w:val="60"/>
        </w:rPr>
        <w:t xml:space="preserve"> </w:t>
      </w:r>
      <w:r>
        <w:t>JU OŠ „Aleksa Đilas Bećo“ nalazi</w:t>
      </w:r>
      <w:r>
        <w:t xml:space="preserve"> se</w:t>
      </w:r>
      <w:r>
        <w:rPr>
          <w:spacing w:val="1"/>
        </w:rPr>
        <w:t xml:space="preserve"> </w:t>
      </w:r>
      <w:r>
        <w:t>u gradskom jezgru. Druge dvije devetogodišnje osnovne škole se nalaze u ruralnim područjima:</w:t>
      </w:r>
      <w:r>
        <w:rPr>
          <w:spacing w:val="1"/>
        </w:rPr>
        <w:t xml:space="preserve"> </w:t>
      </w:r>
      <w:r>
        <w:t>JU</w:t>
      </w:r>
      <w:r>
        <w:rPr>
          <w:spacing w:val="-1"/>
        </w:rPr>
        <w:t xml:space="preserve"> </w:t>
      </w:r>
      <w:r>
        <w:t>OŠ</w:t>
      </w:r>
      <w:r>
        <w:rPr>
          <w:spacing w:val="2"/>
        </w:rPr>
        <w:t xml:space="preserve"> </w:t>
      </w:r>
      <w:r>
        <w:t>„Milovan</w:t>
      </w:r>
      <w:r>
        <w:rPr>
          <w:spacing w:val="-4"/>
        </w:rPr>
        <w:t xml:space="preserve"> </w:t>
      </w:r>
      <w:r>
        <w:t>Rakočević“</w:t>
      </w:r>
      <w:r>
        <w:rPr>
          <w:spacing w:val="-5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Lepencu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JU OŠ</w:t>
      </w:r>
      <w:r>
        <w:rPr>
          <w:spacing w:val="4"/>
        </w:rPr>
        <w:t xml:space="preserve"> </w:t>
      </w:r>
      <w:r>
        <w:t>„Radomir</w:t>
      </w:r>
      <w:r>
        <w:rPr>
          <w:spacing w:val="2"/>
        </w:rPr>
        <w:t xml:space="preserve"> </w:t>
      </w:r>
      <w:r>
        <w:t>Rakočević“</w:t>
      </w:r>
      <w:r>
        <w:rPr>
          <w:spacing w:val="-5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Prošćenju.</w:t>
      </w:r>
    </w:p>
    <w:p w14:paraId="3DB80020" w14:textId="77777777" w:rsidR="005D44CE" w:rsidRDefault="005D44CE">
      <w:pPr>
        <w:pStyle w:val="BodyText"/>
        <w:spacing w:before="9"/>
        <w:rPr>
          <w:sz w:val="26"/>
        </w:rPr>
      </w:pPr>
    </w:p>
    <w:p w14:paraId="56E9AE01" w14:textId="77777777" w:rsidR="005D44CE" w:rsidRDefault="00E72D1A">
      <w:pPr>
        <w:pStyle w:val="Heading1"/>
        <w:ind w:left="320"/>
        <w:jc w:val="both"/>
      </w:pPr>
      <w:r>
        <w:t>JU</w:t>
      </w:r>
      <w:r>
        <w:rPr>
          <w:spacing w:val="-2"/>
        </w:rPr>
        <w:t xml:space="preserve"> </w:t>
      </w:r>
      <w:r>
        <w:t>OŠ</w:t>
      </w:r>
      <w:r>
        <w:rPr>
          <w:spacing w:val="2"/>
        </w:rPr>
        <w:t xml:space="preserve"> </w:t>
      </w:r>
      <w:r>
        <w:t>„Aleksa</w:t>
      </w:r>
      <w:r>
        <w:rPr>
          <w:spacing w:val="-1"/>
        </w:rPr>
        <w:t xml:space="preserve"> </w:t>
      </w:r>
      <w:r>
        <w:t>Đilas</w:t>
      </w:r>
      <w:r>
        <w:rPr>
          <w:spacing w:val="-2"/>
        </w:rPr>
        <w:t xml:space="preserve"> </w:t>
      </w:r>
      <w:r>
        <w:t>Bećo“,</w:t>
      </w:r>
      <w:r>
        <w:rPr>
          <w:spacing w:val="-2"/>
        </w:rPr>
        <w:t xml:space="preserve"> </w:t>
      </w:r>
      <w:r>
        <w:t>Mojkovac</w:t>
      </w:r>
    </w:p>
    <w:p w14:paraId="5DC54928" w14:textId="77777777" w:rsidR="005D44CE" w:rsidRDefault="005D44CE">
      <w:pPr>
        <w:pStyle w:val="BodyText"/>
        <w:spacing w:before="7"/>
        <w:rPr>
          <w:b/>
          <w:sz w:val="28"/>
        </w:rPr>
      </w:pPr>
    </w:p>
    <w:p w14:paraId="749479D7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Od 2019. do 2023. godine, broj upisane djece</w:t>
      </w:r>
      <w:r>
        <w:t xml:space="preserve"> u ovoj školi je 256 učenika. Broj upisane djece</w:t>
      </w:r>
      <w:r>
        <w:rPr>
          <w:spacing w:val="1"/>
        </w:rPr>
        <w:t xml:space="preserve"> </w:t>
      </w:r>
      <w:r>
        <w:t>varirao je od 59 učenika 2019. godine do 43 učenika 2021. godine. Uprkos oscilacijama, u</w:t>
      </w:r>
      <w:r>
        <w:rPr>
          <w:spacing w:val="1"/>
        </w:rPr>
        <w:t xml:space="preserve"> </w:t>
      </w:r>
      <w:r>
        <w:t>školskoj 2022/2023. godina zabilježen je porast sa 55 upisanih učenika. U školskoj 2023/2024.,</w:t>
      </w:r>
      <w:r>
        <w:rPr>
          <w:spacing w:val="1"/>
        </w:rPr>
        <w:t xml:space="preserve"> </w:t>
      </w:r>
      <w:r>
        <w:t>centralna gradska devet</w:t>
      </w:r>
      <w:r>
        <w:t>ogodišnja škola nastavlja s upisanim učenicima, njih 49, što ukazuje na</w:t>
      </w:r>
      <w:r>
        <w:rPr>
          <w:spacing w:val="1"/>
        </w:rPr>
        <w:t xml:space="preserve"> </w:t>
      </w:r>
      <w:r>
        <w:t>kontinuitet</w:t>
      </w:r>
      <w:r>
        <w:rPr>
          <w:spacing w:val="6"/>
        </w:rPr>
        <w:t xml:space="preserve"> </w:t>
      </w:r>
      <w:r>
        <w:t>školske</w:t>
      </w:r>
      <w:r>
        <w:rPr>
          <w:spacing w:val="1"/>
        </w:rPr>
        <w:t xml:space="preserve"> </w:t>
      </w:r>
      <w:r>
        <w:t>populacije.</w:t>
      </w:r>
    </w:p>
    <w:p w14:paraId="7F132609" w14:textId="77777777" w:rsidR="005D44CE" w:rsidRDefault="005D44CE">
      <w:pPr>
        <w:pStyle w:val="BodyText"/>
        <w:spacing w:before="3"/>
        <w:rPr>
          <w:sz w:val="26"/>
        </w:rPr>
      </w:pPr>
    </w:p>
    <w:p w14:paraId="1CA72E11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Područna odjeljenja JU OŠ „Aleksa Đilas Bećo“ u razdoblju od 2019. do 2023. godine su takođe</w:t>
      </w:r>
      <w:r>
        <w:rPr>
          <w:spacing w:val="1"/>
        </w:rPr>
        <w:t xml:space="preserve"> </w:t>
      </w:r>
      <w:r>
        <w:t xml:space="preserve">imala različite oscilacije broja upisane djece. Ukupno su </w:t>
      </w:r>
      <w:r>
        <w:t>aktivne četiri seoske škole, dok su dvije</w:t>
      </w:r>
      <w:r>
        <w:rPr>
          <w:spacing w:val="1"/>
        </w:rPr>
        <w:t xml:space="preserve"> </w:t>
      </w:r>
      <w:r>
        <w:t>zatvorene,</w:t>
      </w:r>
      <w:r>
        <w:rPr>
          <w:spacing w:val="3"/>
        </w:rPr>
        <w:t xml:space="preserve"> </w:t>
      </w:r>
      <w:r>
        <w:t>ukazujući</w:t>
      </w:r>
      <w:r>
        <w:rPr>
          <w:spacing w:val="-4"/>
        </w:rPr>
        <w:t xml:space="preserve"> </w:t>
      </w:r>
      <w:r>
        <w:t>na dinamiku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obrazovnim</w:t>
      </w:r>
      <w:r>
        <w:rPr>
          <w:spacing w:val="-4"/>
        </w:rPr>
        <w:t xml:space="preserve"> </w:t>
      </w:r>
      <w:r>
        <w:t>potrebama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infrastrukturi.</w:t>
      </w:r>
    </w:p>
    <w:p w14:paraId="549F1352" w14:textId="77777777" w:rsidR="005D44CE" w:rsidRDefault="005D44CE">
      <w:pPr>
        <w:pStyle w:val="BodyText"/>
        <w:spacing w:before="2"/>
        <w:rPr>
          <w:sz w:val="22"/>
        </w:rPr>
      </w:pPr>
    </w:p>
    <w:p w14:paraId="75B52620" w14:textId="77777777" w:rsidR="005D44CE" w:rsidRDefault="00E72D1A">
      <w:pPr>
        <w:spacing w:before="1"/>
        <w:ind w:left="1746"/>
      </w:pPr>
      <w:bookmarkStart w:id="40" w:name="_bookmark14"/>
      <w:bookmarkEnd w:id="40"/>
      <w:r>
        <w:rPr>
          <w:b/>
        </w:rPr>
        <w:t>Tabela</w:t>
      </w:r>
      <w:r>
        <w:rPr>
          <w:b/>
          <w:spacing w:val="-6"/>
        </w:rPr>
        <w:t xml:space="preserve"> </w:t>
      </w:r>
      <w:r>
        <w:rPr>
          <w:b/>
        </w:rPr>
        <w:t>15:</w:t>
      </w:r>
      <w:r>
        <w:rPr>
          <w:b/>
          <w:spacing w:val="-3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upisane</w:t>
      </w:r>
      <w:r>
        <w:rPr>
          <w:spacing w:val="-4"/>
        </w:rPr>
        <w:t xml:space="preserve"> </w:t>
      </w:r>
      <w:r>
        <w:t>djece</w:t>
      </w:r>
      <w:r>
        <w:rPr>
          <w:spacing w:val="-8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JU</w:t>
      </w:r>
      <w:r>
        <w:rPr>
          <w:spacing w:val="-8"/>
        </w:rPr>
        <w:t xml:space="preserve"> </w:t>
      </w:r>
      <w:r>
        <w:t>OŠ</w:t>
      </w:r>
      <w:r>
        <w:rPr>
          <w:spacing w:val="-1"/>
        </w:rPr>
        <w:t xml:space="preserve"> </w:t>
      </w:r>
      <w:r>
        <w:t>„Aleksa</w:t>
      </w:r>
      <w:r>
        <w:rPr>
          <w:spacing w:val="1"/>
        </w:rPr>
        <w:t xml:space="preserve"> </w:t>
      </w:r>
      <w:r>
        <w:t>Đilas</w:t>
      </w:r>
      <w:r>
        <w:rPr>
          <w:spacing w:val="-6"/>
        </w:rPr>
        <w:t xml:space="preserve"> </w:t>
      </w:r>
      <w:r>
        <w:t>Bećo“</w:t>
      </w:r>
      <w:r>
        <w:rPr>
          <w:spacing w:val="1"/>
        </w:rPr>
        <w:t xml:space="preserve"> </w:t>
      </w:r>
      <w:r>
        <w:t>(2019-2023)</w:t>
      </w:r>
    </w:p>
    <w:p w14:paraId="418484B3" w14:textId="77777777" w:rsidR="005D44CE" w:rsidRDefault="005D44CE">
      <w:pPr>
        <w:pStyle w:val="BodyText"/>
        <w:spacing w:before="11"/>
        <w:rPr>
          <w:sz w:val="17"/>
        </w:rPr>
      </w:pPr>
    </w:p>
    <w:tbl>
      <w:tblPr>
        <w:tblW w:w="0" w:type="auto"/>
        <w:tblInd w:w="11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1152"/>
        <w:gridCol w:w="1147"/>
        <w:gridCol w:w="1147"/>
        <w:gridCol w:w="1147"/>
        <w:gridCol w:w="1147"/>
      </w:tblGrid>
      <w:tr w:rsidR="005D44CE" w14:paraId="4F197BA3" w14:textId="77777777">
        <w:trPr>
          <w:trHeight w:val="297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3E3903C" w14:textId="77777777" w:rsidR="005D44CE" w:rsidRDefault="005D44CE">
            <w:pPr>
              <w:pStyle w:val="TableParagraph"/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C211308" w14:textId="77777777" w:rsidR="005D44CE" w:rsidRDefault="00E72D1A">
            <w:pPr>
              <w:pStyle w:val="TableParagraph"/>
              <w:spacing w:before="10"/>
              <w:ind w:left="341" w:right="330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BE3ED74" w14:textId="77777777" w:rsidR="005D44CE" w:rsidRDefault="00E72D1A">
            <w:pPr>
              <w:pStyle w:val="TableParagraph"/>
              <w:spacing w:before="10"/>
              <w:ind w:left="127" w:right="121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21942EC" w14:textId="77777777" w:rsidR="005D44CE" w:rsidRDefault="00E72D1A">
            <w:pPr>
              <w:pStyle w:val="TableParagraph"/>
              <w:spacing w:before="10"/>
              <w:ind w:left="127" w:right="120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E293207" w14:textId="77777777" w:rsidR="005D44CE" w:rsidRDefault="00E72D1A">
            <w:pPr>
              <w:pStyle w:val="TableParagraph"/>
              <w:spacing w:before="10"/>
              <w:ind w:left="127" w:right="118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D70E54C" w14:textId="77777777" w:rsidR="005D44CE" w:rsidRDefault="00E72D1A">
            <w:pPr>
              <w:pStyle w:val="TableParagraph"/>
              <w:spacing w:before="10"/>
              <w:ind w:left="127" w:right="117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5D44CE" w14:paraId="5DA90632" w14:textId="77777777">
        <w:trPr>
          <w:trHeight w:val="278"/>
        </w:trPr>
        <w:tc>
          <w:tcPr>
            <w:tcW w:w="2045" w:type="dxa"/>
            <w:tcBorders>
              <w:top w:val="nil"/>
            </w:tcBorders>
            <w:shd w:val="clear" w:color="auto" w:fill="D9E1F3"/>
          </w:tcPr>
          <w:p w14:paraId="1FA8ECB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Matična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škola</w:t>
            </w:r>
          </w:p>
        </w:tc>
        <w:tc>
          <w:tcPr>
            <w:tcW w:w="1152" w:type="dxa"/>
            <w:tcBorders>
              <w:top w:val="nil"/>
            </w:tcBorders>
            <w:shd w:val="clear" w:color="auto" w:fill="D9E1F3"/>
          </w:tcPr>
          <w:p w14:paraId="2E8CF8ED" w14:textId="77777777" w:rsidR="005D44CE" w:rsidRDefault="00E72D1A">
            <w:pPr>
              <w:pStyle w:val="TableParagraph"/>
              <w:spacing w:line="249" w:lineRule="exact"/>
              <w:ind w:left="446" w:right="435"/>
              <w:jc w:val="center"/>
            </w:pPr>
            <w:r>
              <w:t>59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71365F88" w14:textId="77777777" w:rsidR="005D44CE" w:rsidRDefault="00E72D1A">
            <w:pPr>
              <w:pStyle w:val="TableParagraph"/>
              <w:spacing w:line="249" w:lineRule="exact"/>
              <w:ind w:left="440" w:right="433"/>
              <w:jc w:val="center"/>
            </w:pPr>
            <w:r>
              <w:t>50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4DFBD087" w14:textId="77777777" w:rsidR="005D44CE" w:rsidRDefault="00E72D1A">
            <w:pPr>
              <w:pStyle w:val="TableParagraph"/>
              <w:spacing w:line="249" w:lineRule="exact"/>
              <w:ind w:left="440" w:right="433"/>
              <w:jc w:val="center"/>
            </w:pPr>
            <w:r>
              <w:t>43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507BA914" w14:textId="77777777" w:rsidR="005D44CE" w:rsidRDefault="00E72D1A">
            <w:pPr>
              <w:pStyle w:val="TableParagraph"/>
              <w:spacing w:line="249" w:lineRule="exact"/>
              <w:ind w:left="442" w:right="433"/>
              <w:jc w:val="center"/>
            </w:pPr>
            <w:r>
              <w:t>55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33123C88" w14:textId="77777777" w:rsidR="005D44CE" w:rsidRDefault="00E72D1A">
            <w:pPr>
              <w:pStyle w:val="TableParagraph"/>
              <w:spacing w:line="249" w:lineRule="exact"/>
              <w:ind w:left="442" w:right="432"/>
              <w:jc w:val="center"/>
            </w:pPr>
            <w:r>
              <w:t>49</w:t>
            </w:r>
          </w:p>
        </w:tc>
      </w:tr>
      <w:tr w:rsidR="005D44CE" w14:paraId="3BF52B8B" w14:textId="77777777">
        <w:trPr>
          <w:trHeight w:val="277"/>
        </w:trPr>
        <w:tc>
          <w:tcPr>
            <w:tcW w:w="2045" w:type="dxa"/>
          </w:tcPr>
          <w:p w14:paraId="385F8F5F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 Polja</w:t>
            </w:r>
          </w:p>
        </w:tc>
        <w:tc>
          <w:tcPr>
            <w:tcW w:w="1152" w:type="dxa"/>
          </w:tcPr>
          <w:p w14:paraId="450BF5DF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0</w:t>
            </w:r>
          </w:p>
        </w:tc>
        <w:tc>
          <w:tcPr>
            <w:tcW w:w="1147" w:type="dxa"/>
          </w:tcPr>
          <w:p w14:paraId="76E434FD" w14:textId="77777777" w:rsidR="005D44CE" w:rsidRDefault="00E72D1A">
            <w:pPr>
              <w:pStyle w:val="TableParagraph"/>
              <w:spacing w:line="249" w:lineRule="exact"/>
              <w:ind w:left="2"/>
              <w:jc w:val="center"/>
            </w:pPr>
            <w:r>
              <w:t>1</w:t>
            </w:r>
          </w:p>
        </w:tc>
        <w:tc>
          <w:tcPr>
            <w:tcW w:w="1147" w:type="dxa"/>
          </w:tcPr>
          <w:p w14:paraId="2BD1CAF8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1147" w:type="dxa"/>
          </w:tcPr>
          <w:p w14:paraId="2A6445B7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  <w:tc>
          <w:tcPr>
            <w:tcW w:w="1147" w:type="dxa"/>
          </w:tcPr>
          <w:p w14:paraId="63D34B1B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5</w:t>
            </w:r>
          </w:p>
        </w:tc>
      </w:tr>
      <w:tr w:rsidR="005D44CE" w14:paraId="4DFD8E06" w14:textId="77777777">
        <w:trPr>
          <w:trHeight w:val="278"/>
        </w:trPr>
        <w:tc>
          <w:tcPr>
            <w:tcW w:w="2045" w:type="dxa"/>
            <w:shd w:val="clear" w:color="auto" w:fill="D9E1F3"/>
          </w:tcPr>
          <w:p w14:paraId="47943A1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Podbišće</w:t>
            </w:r>
          </w:p>
        </w:tc>
        <w:tc>
          <w:tcPr>
            <w:tcW w:w="1152" w:type="dxa"/>
            <w:shd w:val="clear" w:color="auto" w:fill="D9E1F3"/>
          </w:tcPr>
          <w:p w14:paraId="1C84EF27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7</w:t>
            </w:r>
          </w:p>
        </w:tc>
        <w:tc>
          <w:tcPr>
            <w:tcW w:w="1147" w:type="dxa"/>
            <w:shd w:val="clear" w:color="auto" w:fill="D9E1F3"/>
          </w:tcPr>
          <w:p w14:paraId="32D7757F" w14:textId="77777777" w:rsidR="005D44CE" w:rsidRDefault="00E72D1A">
            <w:pPr>
              <w:pStyle w:val="TableParagraph"/>
              <w:spacing w:line="249" w:lineRule="exact"/>
              <w:ind w:left="2"/>
              <w:jc w:val="center"/>
            </w:pPr>
            <w:r>
              <w:t>1</w:t>
            </w:r>
          </w:p>
        </w:tc>
        <w:tc>
          <w:tcPr>
            <w:tcW w:w="1147" w:type="dxa"/>
            <w:shd w:val="clear" w:color="auto" w:fill="D9E1F3"/>
          </w:tcPr>
          <w:p w14:paraId="0EC36A2C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1147" w:type="dxa"/>
            <w:shd w:val="clear" w:color="auto" w:fill="D9E1F3"/>
          </w:tcPr>
          <w:p w14:paraId="79CCD613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  <w:tc>
          <w:tcPr>
            <w:tcW w:w="1147" w:type="dxa"/>
            <w:shd w:val="clear" w:color="auto" w:fill="D9E1F3"/>
          </w:tcPr>
          <w:p w14:paraId="423D8AAB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4</w:t>
            </w:r>
          </w:p>
        </w:tc>
      </w:tr>
      <w:tr w:rsidR="005D44CE" w14:paraId="5A7B3EE3" w14:textId="77777777">
        <w:trPr>
          <w:trHeight w:val="277"/>
        </w:trPr>
        <w:tc>
          <w:tcPr>
            <w:tcW w:w="2045" w:type="dxa"/>
          </w:tcPr>
          <w:p w14:paraId="133E5619" w14:textId="77777777" w:rsidR="005D44CE" w:rsidRDefault="00E72D1A">
            <w:pPr>
              <w:pStyle w:val="TableParagraph"/>
              <w:spacing w:before="5" w:line="252" w:lineRule="exact"/>
              <w:ind w:left="110"/>
              <w:rPr>
                <w:b/>
              </w:rPr>
            </w:pPr>
            <w:r>
              <w:rPr>
                <w:b/>
              </w:rPr>
              <w:t>PO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Štitarica</w:t>
            </w:r>
          </w:p>
        </w:tc>
        <w:tc>
          <w:tcPr>
            <w:tcW w:w="1152" w:type="dxa"/>
          </w:tcPr>
          <w:p w14:paraId="5979AF5C" w14:textId="77777777" w:rsidR="005D44CE" w:rsidRDefault="00E72D1A">
            <w:pPr>
              <w:pStyle w:val="TableParagraph"/>
              <w:spacing w:before="1"/>
              <w:ind w:left="6"/>
              <w:jc w:val="center"/>
            </w:pPr>
            <w:r>
              <w:t>1</w:t>
            </w:r>
          </w:p>
        </w:tc>
        <w:tc>
          <w:tcPr>
            <w:tcW w:w="1147" w:type="dxa"/>
          </w:tcPr>
          <w:p w14:paraId="2C4931B1" w14:textId="77777777" w:rsidR="005D44CE" w:rsidRDefault="00E72D1A">
            <w:pPr>
              <w:pStyle w:val="TableParagraph"/>
              <w:spacing w:before="1"/>
              <w:ind w:left="2"/>
              <w:jc w:val="center"/>
            </w:pPr>
            <w:r>
              <w:t>3</w:t>
            </w:r>
          </w:p>
        </w:tc>
        <w:tc>
          <w:tcPr>
            <w:tcW w:w="1147" w:type="dxa"/>
          </w:tcPr>
          <w:p w14:paraId="0F0421E7" w14:textId="77777777" w:rsidR="005D44CE" w:rsidRDefault="00E72D1A">
            <w:pPr>
              <w:pStyle w:val="TableParagraph"/>
              <w:spacing w:before="1"/>
              <w:ind w:left="3"/>
              <w:jc w:val="center"/>
            </w:pPr>
            <w:r>
              <w:t>3</w:t>
            </w:r>
          </w:p>
        </w:tc>
        <w:tc>
          <w:tcPr>
            <w:tcW w:w="1147" w:type="dxa"/>
          </w:tcPr>
          <w:p w14:paraId="2C956326" w14:textId="77777777" w:rsidR="005D44CE" w:rsidRDefault="00E72D1A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147" w:type="dxa"/>
          </w:tcPr>
          <w:p w14:paraId="7A098689" w14:textId="77777777" w:rsidR="005D44CE" w:rsidRDefault="00E72D1A">
            <w:pPr>
              <w:pStyle w:val="TableParagraph"/>
              <w:spacing w:before="1"/>
              <w:ind w:left="5"/>
              <w:jc w:val="center"/>
            </w:pPr>
            <w:r>
              <w:t>0</w:t>
            </w:r>
          </w:p>
        </w:tc>
      </w:tr>
      <w:tr w:rsidR="005D44CE" w14:paraId="03A653FE" w14:textId="77777777">
        <w:trPr>
          <w:trHeight w:val="282"/>
        </w:trPr>
        <w:tc>
          <w:tcPr>
            <w:tcW w:w="2045" w:type="dxa"/>
            <w:shd w:val="clear" w:color="auto" w:fill="D9E1F3"/>
          </w:tcPr>
          <w:p w14:paraId="452873E4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PO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Gojakovići</w:t>
            </w:r>
          </w:p>
        </w:tc>
        <w:tc>
          <w:tcPr>
            <w:tcW w:w="1152" w:type="dxa"/>
            <w:shd w:val="clear" w:color="auto" w:fill="D9E1F3"/>
          </w:tcPr>
          <w:p w14:paraId="3BF2BB1C" w14:textId="77777777" w:rsidR="005D44CE" w:rsidRDefault="00E72D1A">
            <w:pPr>
              <w:pStyle w:val="TableParagraph"/>
              <w:spacing w:before="1"/>
              <w:ind w:left="6"/>
              <w:jc w:val="center"/>
            </w:pPr>
            <w:r>
              <w:t>1</w:t>
            </w:r>
          </w:p>
        </w:tc>
        <w:tc>
          <w:tcPr>
            <w:tcW w:w="1147" w:type="dxa"/>
            <w:shd w:val="clear" w:color="auto" w:fill="D9E1F3"/>
          </w:tcPr>
          <w:p w14:paraId="6A00ED5F" w14:textId="77777777" w:rsidR="005D44CE" w:rsidRDefault="00E72D1A">
            <w:pPr>
              <w:pStyle w:val="TableParagraph"/>
              <w:spacing w:before="1"/>
              <w:ind w:left="2"/>
              <w:jc w:val="center"/>
            </w:pPr>
            <w:r>
              <w:t>1</w:t>
            </w:r>
          </w:p>
        </w:tc>
        <w:tc>
          <w:tcPr>
            <w:tcW w:w="1147" w:type="dxa"/>
            <w:shd w:val="clear" w:color="auto" w:fill="D9E1F3"/>
          </w:tcPr>
          <w:p w14:paraId="409F4B4D" w14:textId="77777777" w:rsidR="005D44CE" w:rsidRDefault="00E72D1A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  <w:tc>
          <w:tcPr>
            <w:tcW w:w="1147" w:type="dxa"/>
            <w:shd w:val="clear" w:color="auto" w:fill="D9E1F3"/>
          </w:tcPr>
          <w:p w14:paraId="3A189121" w14:textId="77777777" w:rsidR="005D44CE" w:rsidRDefault="00E72D1A">
            <w:pPr>
              <w:pStyle w:val="TableParagraph"/>
              <w:spacing w:before="1"/>
              <w:ind w:left="4"/>
              <w:jc w:val="center"/>
            </w:pPr>
            <w:r>
              <w:t>0</w:t>
            </w:r>
          </w:p>
        </w:tc>
        <w:tc>
          <w:tcPr>
            <w:tcW w:w="1147" w:type="dxa"/>
            <w:shd w:val="clear" w:color="auto" w:fill="D9E1F3"/>
          </w:tcPr>
          <w:p w14:paraId="5B8475C1" w14:textId="77777777" w:rsidR="005D44CE" w:rsidRDefault="00E72D1A">
            <w:pPr>
              <w:pStyle w:val="TableParagraph"/>
              <w:spacing w:before="1"/>
              <w:ind w:left="5"/>
              <w:jc w:val="center"/>
            </w:pPr>
            <w:r>
              <w:t>0</w:t>
            </w:r>
          </w:p>
        </w:tc>
      </w:tr>
    </w:tbl>
    <w:p w14:paraId="1EF0F9D0" w14:textId="77777777" w:rsidR="005D44CE" w:rsidRDefault="00E72D1A">
      <w:pPr>
        <w:ind w:left="1170"/>
      </w:pPr>
      <w:r>
        <w:t>Izvor:</w:t>
      </w:r>
      <w:r>
        <w:rPr>
          <w:spacing w:val="-6"/>
        </w:rPr>
        <w:t xml:space="preserve"> </w:t>
      </w:r>
      <w:r>
        <w:t>JU</w:t>
      </w:r>
      <w:r>
        <w:rPr>
          <w:spacing w:val="-8"/>
        </w:rPr>
        <w:t xml:space="preserve"> </w:t>
      </w:r>
      <w:r>
        <w:t>OŠ</w:t>
      </w:r>
      <w:r>
        <w:rPr>
          <w:spacing w:val="2"/>
        </w:rPr>
        <w:t xml:space="preserve"> </w:t>
      </w:r>
      <w:r>
        <w:t>„Aleksa</w:t>
      </w:r>
      <w:r>
        <w:rPr>
          <w:spacing w:val="1"/>
        </w:rPr>
        <w:t xml:space="preserve"> </w:t>
      </w:r>
      <w:r>
        <w:t>Đilas</w:t>
      </w:r>
      <w:r>
        <w:rPr>
          <w:spacing w:val="-2"/>
        </w:rPr>
        <w:t xml:space="preserve"> </w:t>
      </w:r>
      <w:r>
        <w:t>Bećo“, Mojkovac</w:t>
      </w:r>
    </w:p>
    <w:p w14:paraId="1DAC5F6E" w14:textId="77777777" w:rsidR="005D44CE" w:rsidRDefault="005D44CE">
      <w:pPr>
        <w:pStyle w:val="BodyText"/>
        <w:spacing w:before="9"/>
        <w:rPr>
          <w:sz w:val="27"/>
        </w:rPr>
      </w:pPr>
    </w:p>
    <w:p w14:paraId="78D5C1A5" w14:textId="77777777" w:rsidR="005D44CE" w:rsidRDefault="00E72D1A">
      <w:pPr>
        <w:pStyle w:val="BodyText"/>
        <w:spacing w:line="264" w:lineRule="auto"/>
        <w:ind w:left="320" w:right="1049"/>
        <w:jc w:val="both"/>
      </w:pPr>
      <w:r>
        <w:t>U gradskoj školi od I do IX razreda ima 257 dječaka i 249 djevojčica, dok područna odjeljenja</w:t>
      </w:r>
      <w:r>
        <w:rPr>
          <w:spacing w:val="1"/>
        </w:rPr>
        <w:t xml:space="preserve"> </w:t>
      </w:r>
      <w:r>
        <w:t>bilježe</w:t>
      </w:r>
      <w:r>
        <w:rPr>
          <w:spacing w:val="5"/>
        </w:rPr>
        <w:t xml:space="preserve"> </w:t>
      </w:r>
      <w:r>
        <w:t>manji</w:t>
      </w:r>
      <w:r>
        <w:rPr>
          <w:spacing w:val="-2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učenika</w:t>
      </w:r>
      <w:r>
        <w:rPr>
          <w:spacing w:val="1"/>
        </w:rPr>
        <w:t xml:space="preserve"> </w:t>
      </w:r>
      <w:r>
        <w:t>sa 17</w:t>
      </w:r>
      <w:r>
        <w:rPr>
          <w:spacing w:val="2"/>
        </w:rPr>
        <w:t xml:space="preserve"> </w:t>
      </w:r>
      <w:r>
        <w:t>dječaka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djevojčica.</w:t>
      </w:r>
    </w:p>
    <w:p w14:paraId="3B72CA1B" w14:textId="77777777" w:rsidR="005D44CE" w:rsidRDefault="005D44CE">
      <w:pPr>
        <w:pStyle w:val="BodyText"/>
        <w:spacing w:before="6"/>
        <w:rPr>
          <w:sz w:val="26"/>
        </w:rPr>
      </w:pPr>
    </w:p>
    <w:p w14:paraId="3DC04EB1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Ukupan broj djece od I do V razreda za školsku 2023/2024. godinu: 256 učenika, dok je ukupan</w:t>
      </w:r>
      <w:r>
        <w:rPr>
          <w:spacing w:val="1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djece od</w:t>
      </w:r>
      <w:r>
        <w:rPr>
          <w:spacing w:val="-4"/>
        </w:rPr>
        <w:t xml:space="preserve"> </w:t>
      </w:r>
      <w:r>
        <w:t>VI</w:t>
      </w:r>
      <w:r>
        <w:rPr>
          <w:spacing w:val="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IX</w:t>
      </w:r>
      <w:r>
        <w:rPr>
          <w:spacing w:val="-4"/>
        </w:rPr>
        <w:t xml:space="preserve"> </w:t>
      </w:r>
      <w:r>
        <w:t>razreda</w:t>
      </w:r>
      <w:r>
        <w:rPr>
          <w:spacing w:val="1"/>
        </w:rPr>
        <w:t xml:space="preserve"> </w:t>
      </w:r>
      <w:r>
        <w:t>za školsku</w:t>
      </w:r>
      <w:r>
        <w:rPr>
          <w:spacing w:val="1"/>
        </w:rPr>
        <w:t xml:space="preserve"> </w:t>
      </w:r>
      <w:r>
        <w:t>2023/2024.</w:t>
      </w:r>
      <w:r>
        <w:rPr>
          <w:spacing w:val="3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251</w:t>
      </w:r>
      <w:r>
        <w:rPr>
          <w:spacing w:val="1"/>
        </w:rPr>
        <w:t xml:space="preserve"> </w:t>
      </w:r>
      <w:r>
        <w:t>učenik.</w:t>
      </w:r>
    </w:p>
    <w:p w14:paraId="1597B0D3" w14:textId="77777777" w:rsidR="005D44CE" w:rsidRDefault="005D44CE">
      <w:pPr>
        <w:pStyle w:val="BodyText"/>
        <w:spacing w:before="1"/>
        <w:rPr>
          <w:sz w:val="26"/>
        </w:rPr>
      </w:pPr>
    </w:p>
    <w:p w14:paraId="77673DEE" w14:textId="77777777" w:rsidR="005D44CE" w:rsidRDefault="00E72D1A">
      <w:pPr>
        <w:pStyle w:val="BodyText"/>
        <w:spacing w:before="1" w:line="266" w:lineRule="auto"/>
        <w:ind w:left="320" w:right="1039"/>
        <w:jc w:val="both"/>
      </w:pPr>
      <w:r>
        <w:t>U JU OŠ “Aleksa Đilas Bećo”</w:t>
      </w:r>
      <w:r>
        <w:rPr>
          <w:spacing w:val="1"/>
        </w:rPr>
        <w:t xml:space="preserve"> </w:t>
      </w:r>
      <w:r>
        <w:t xml:space="preserve">ukupno je zaposleno 73 osobe, od </w:t>
      </w:r>
      <w:r>
        <w:t>čega je nastavnog kadra 45</w:t>
      </w:r>
      <w:r>
        <w:rPr>
          <w:spacing w:val="1"/>
        </w:rPr>
        <w:t xml:space="preserve"> </w:t>
      </w:r>
      <w:r>
        <w:t>osoba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nenastavnog</w:t>
      </w:r>
      <w:r>
        <w:rPr>
          <w:spacing w:val="1"/>
        </w:rPr>
        <w:t xml:space="preserve"> </w:t>
      </w:r>
      <w:r>
        <w:t>kadra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osoba.</w:t>
      </w:r>
      <w:r>
        <w:rPr>
          <w:spacing w:val="1"/>
        </w:rPr>
        <w:t xml:space="preserve"> </w:t>
      </w:r>
      <w:r>
        <w:t>Zaposleni</w:t>
      </w:r>
      <w:r>
        <w:rPr>
          <w:spacing w:val="1"/>
        </w:rPr>
        <w:t xml:space="preserve"> </w:t>
      </w:r>
      <w:r>
        <w:t>nastavni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čine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nastavnik</w:t>
      </w:r>
      <w:r>
        <w:rPr>
          <w:spacing w:val="1"/>
        </w:rPr>
        <w:t xml:space="preserve"> </w:t>
      </w:r>
      <w:r>
        <w:t>razredne</w:t>
      </w:r>
      <w:r>
        <w:rPr>
          <w:spacing w:val="-57"/>
        </w:rPr>
        <w:t xml:space="preserve"> </w:t>
      </w:r>
      <w:r>
        <w:t>nastave,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vaspitač/ica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predmetna nastavnika.</w:t>
      </w:r>
    </w:p>
    <w:p w14:paraId="4EBFC4E7" w14:textId="77777777" w:rsidR="005D44CE" w:rsidRDefault="005D44CE">
      <w:pPr>
        <w:spacing w:line="266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DF1AC0F" w14:textId="77777777" w:rsidR="005D44CE" w:rsidRDefault="005D44CE">
      <w:pPr>
        <w:pStyle w:val="BodyText"/>
        <w:spacing w:before="7"/>
        <w:rPr>
          <w:sz w:val="13"/>
        </w:rPr>
      </w:pPr>
    </w:p>
    <w:p w14:paraId="2B6282A2" w14:textId="77777777" w:rsidR="005D44CE" w:rsidRDefault="00E72D1A">
      <w:pPr>
        <w:pStyle w:val="BodyText"/>
        <w:spacing w:before="109" w:line="264" w:lineRule="auto"/>
        <w:ind w:left="320" w:right="1036"/>
        <w:jc w:val="both"/>
      </w:pPr>
      <w:r>
        <w:t>Škola</w:t>
      </w:r>
      <w:r>
        <w:rPr>
          <w:spacing w:val="-4"/>
        </w:rPr>
        <w:t xml:space="preserve"> </w:t>
      </w:r>
      <w:r>
        <w:t>posjeduje</w:t>
      </w:r>
      <w:r>
        <w:rPr>
          <w:spacing w:val="4"/>
        </w:rPr>
        <w:t xml:space="preserve"> </w:t>
      </w:r>
      <w:r>
        <w:t>sportsku</w:t>
      </w:r>
      <w:r>
        <w:rPr>
          <w:spacing w:val="5"/>
        </w:rPr>
        <w:t xml:space="preserve"> </w:t>
      </w:r>
      <w:r>
        <w:t>halu</w:t>
      </w:r>
      <w:r>
        <w:rPr>
          <w:spacing w:val="5"/>
        </w:rPr>
        <w:t xml:space="preserve"> </w:t>
      </w:r>
      <w:r>
        <w:t>površine</w:t>
      </w:r>
      <w:r>
        <w:rPr>
          <w:spacing w:val="4"/>
        </w:rPr>
        <w:t xml:space="preserve"> </w:t>
      </w:r>
      <w:r>
        <w:t>719,60m</w:t>
      </w:r>
      <w:r>
        <w:rPr>
          <w:vertAlign w:val="superscript"/>
        </w:rPr>
        <w:t>2</w:t>
      </w:r>
      <w:r>
        <w:t>,</w:t>
      </w:r>
      <w:r>
        <w:rPr>
          <w:spacing w:val="3"/>
        </w:rPr>
        <w:t xml:space="preserve"> </w:t>
      </w:r>
      <w:r>
        <w:t>namijenjenu</w:t>
      </w:r>
      <w:r>
        <w:rPr>
          <w:spacing w:val="6"/>
        </w:rPr>
        <w:t xml:space="preserve"> </w:t>
      </w:r>
      <w:r>
        <w:t>za</w:t>
      </w:r>
      <w:r>
        <w:rPr>
          <w:spacing w:val="4"/>
        </w:rPr>
        <w:t xml:space="preserve"> </w:t>
      </w:r>
      <w:r>
        <w:t>košarku,</w:t>
      </w:r>
      <w:r>
        <w:rPr>
          <w:spacing w:val="4"/>
        </w:rPr>
        <w:t xml:space="preserve"> </w:t>
      </w:r>
      <w:r>
        <w:t>rukomet,</w:t>
      </w:r>
      <w:r>
        <w:rPr>
          <w:spacing w:val="6"/>
        </w:rPr>
        <w:t xml:space="preserve"> </w:t>
      </w:r>
      <w:r>
        <w:t>mali</w:t>
      </w:r>
      <w:r>
        <w:rPr>
          <w:spacing w:val="6"/>
        </w:rPr>
        <w:t xml:space="preserve"> </w:t>
      </w:r>
      <w:r>
        <w:t>fudbal</w:t>
      </w:r>
      <w:r>
        <w:rPr>
          <w:spacing w:val="-57"/>
        </w:rPr>
        <w:t xml:space="preserve"> </w:t>
      </w:r>
      <w:r>
        <w:t>i odbojku. Takođe, škola posjeduje otvorene poligone sa tartan podlogom, namijenjenim za mali</w:t>
      </w:r>
      <w:r>
        <w:rPr>
          <w:spacing w:val="1"/>
        </w:rPr>
        <w:t xml:space="preserve"> </w:t>
      </w:r>
      <w:r>
        <w:t>fudbal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odbojku.</w:t>
      </w:r>
    </w:p>
    <w:p w14:paraId="7D3A49C1" w14:textId="77777777" w:rsidR="005D44CE" w:rsidRDefault="005D44CE">
      <w:pPr>
        <w:pStyle w:val="BodyText"/>
        <w:spacing w:before="5"/>
        <w:rPr>
          <w:sz w:val="26"/>
        </w:rPr>
      </w:pPr>
    </w:p>
    <w:p w14:paraId="402C6733" w14:textId="77777777" w:rsidR="005D44CE" w:rsidRDefault="00E72D1A">
      <w:pPr>
        <w:pStyle w:val="BodyText"/>
        <w:ind w:left="320"/>
        <w:jc w:val="both"/>
      </w:pPr>
      <w:r>
        <w:t>Objekat</w:t>
      </w:r>
      <w:r>
        <w:rPr>
          <w:spacing w:val="7"/>
        </w:rPr>
        <w:t xml:space="preserve"> </w:t>
      </w:r>
      <w:r>
        <w:t>matične</w:t>
      </w:r>
      <w:r>
        <w:rPr>
          <w:spacing w:val="-4"/>
        </w:rPr>
        <w:t xml:space="preserve"> </w:t>
      </w:r>
      <w:r>
        <w:t>škole</w:t>
      </w:r>
      <w:r>
        <w:rPr>
          <w:spacing w:val="2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funkcionalan</w:t>
      </w:r>
      <w:r>
        <w:rPr>
          <w:spacing w:val="-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skladu</w:t>
      </w:r>
      <w:r>
        <w:rPr>
          <w:spacing w:val="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školskim</w:t>
      </w:r>
      <w:r>
        <w:rPr>
          <w:spacing w:val="-8"/>
        </w:rPr>
        <w:t xml:space="preserve"> </w:t>
      </w:r>
      <w:r>
        <w:t>potrebama</w:t>
      </w:r>
      <w:r>
        <w:rPr>
          <w:spacing w:val="-3"/>
        </w:rPr>
        <w:t xml:space="preserve"> </w:t>
      </w:r>
      <w:r>
        <w:t>učenika</w:t>
      </w:r>
      <w:r>
        <w:rPr>
          <w:spacing w:val="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zaposlenih.</w:t>
      </w:r>
    </w:p>
    <w:p w14:paraId="027FF390" w14:textId="77777777" w:rsidR="005D44CE" w:rsidRDefault="005D44CE">
      <w:pPr>
        <w:pStyle w:val="BodyText"/>
        <w:rPr>
          <w:sz w:val="29"/>
        </w:rPr>
      </w:pPr>
    </w:p>
    <w:p w14:paraId="01AF7B3C" w14:textId="77777777" w:rsidR="005D44CE" w:rsidRDefault="00E72D1A">
      <w:pPr>
        <w:pStyle w:val="Heading1"/>
        <w:ind w:left="320"/>
        <w:jc w:val="both"/>
      </w:pPr>
      <w:r>
        <w:t>JU</w:t>
      </w:r>
      <w:r>
        <w:rPr>
          <w:spacing w:val="-4"/>
        </w:rPr>
        <w:t xml:space="preserve"> </w:t>
      </w:r>
      <w:r>
        <w:t>OŠ „Radomir</w:t>
      </w:r>
      <w:r>
        <w:rPr>
          <w:spacing w:val="-12"/>
        </w:rPr>
        <w:t xml:space="preserve"> </w:t>
      </w:r>
      <w:r>
        <w:t>Rakočević“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Prošćenje</w:t>
      </w:r>
    </w:p>
    <w:p w14:paraId="44176ED0" w14:textId="77777777" w:rsidR="005D44CE" w:rsidRDefault="005D44CE">
      <w:pPr>
        <w:pStyle w:val="BodyText"/>
        <w:spacing w:before="7"/>
        <w:rPr>
          <w:b/>
          <w:sz w:val="28"/>
        </w:rPr>
      </w:pPr>
    </w:p>
    <w:p w14:paraId="5202ED03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U</w:t>
      </w:r>
      <w:r>
        <w:rPr>
          <w:spacing w:val="1"/>
        </w:rPr>
        <w:t xml:space="preserve"> </w:t>
      </w:r>
      <w:r>
        <w:t>periodu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broj upisane</w:t>
      </w:r>
      <w:r>
        <w:rPr>
          <w:spacing w:val="1"/>
        </w:rPr>
        <w:t xml:space="preserve"> </w:t>
      </w:r>
      <w:r>
        <w:t>djece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drugoj osnovnoj školi</w:t>
      </w:r>
      <w:r>
        <w:rPr>
          <w:spacing w:val="1"/>
        </w:rPr>
        <w:t xml:space="preserve"> </w:t>
      </w:r>
      <w:r>
        <w:t>imao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promjenjive trendove. U 2019. i 2020. zabilježen je relativno stabilan upis sa 5, odnosno 4</w:t>
      </w:r>
      <w:r>
        <w:rPr>
          <w:spacing w:val="1"/>
        </w:rPr>
        <w:t xml:space="preserve"> </w:t>
      </w:r>
      <w:r>
        <w:t xml:space="preserve">učenika. Međutim, u 2021. godini broj upisanih je smanjen na 2 </w:t>
      </w:r>
      <w:r>
        <w:t>upisana, a trend pada upisa</w:t>
      </w:r>
      <w:r>
        <w:rPr>
          <w:spacing w:val="1"/>
        </w:rPr>
        <w:t xml:space="preserve"> </w:t>
      </w:r>
      <w:r>
        <w:t>učenika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nastavljen</w:t>
      </w:r>
      <w:r>
        <w:rPr>
          <w:spacing w:val="-4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2023.</w:t>
      </w:r>
      <w:r>
        <w:rPr>
          <w:spacing w:val="5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upisan</w:t>
      </w:r>
      <w:r>
        <w:rPr>
          <w:spacing w:val="-4"/>
        </w:rPr>
        <w:t xml:space="preserve"> </w:t>
      </w:r>
      <w:r>
        <w:t>samo</w:t>
      </w:r>
      <w:r>
        <w:rPr>
          <w:spacing w:val="7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jedan</w:t>
      </w:r>
      <w:r>
        <w:rPr>
          <w:spacing w:val="-3"/>
        </w:rPr>
        <w:t xml:space="preserve"> </w:t>
      </w:r>
      <w:r>
        <w:t>učenik.</w:t>
      </w:r>
    </w:p>
    <w:p w14:paraId="554B5AEA" w14:textId="77777777" w:rsidR="005D44CE" w:rsidRDefault="005D44CE">
      <w:pPr>
        <w:pStyle w:val="BodyText"/>
        <w:spacing w:before="3"/>
        <w:rPr>
          <w:sz w:val="26"/>
        </w:rPr>
      </w:pPr>
    </w:p>
    <w:p w14:paraId="46EBA025" w14:textId="77777777" w:rsidR="005D44CE" w:rsidRDefault="00E72D1A">
      <w:pPr>
        <w:ind w:left="1204"/>
      </w:pPr>
      <w:bookmarkStart w:id="41" w:name="_bookmark15"/>
      <w:bookmarkEnd w:id="41"/>
      <w:r>
        <w:rPr>
          <w:b/>
        </w:rPr>
        <w:t>Tabela</w:t>
      </w:r>
      <w:r>
        <w:rPr>
          <w:b/>
          <w:spacing w:val="-6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upisane</w:t>
      </w:r>
      <w:r>
        <w:rPr>
          <w:spacing w:val="-4"/>
        </w:rPr>
        <w:t xml:space="preserve"> </w:t>
      </w:r>
      <w:r>
        <w:t>djece</w:t>
      </w:r>
      <w:r>
        <w:rPr>
          <w:spacing w:val="-8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JU</w:t>
      </w:r>
      <w:r>
        <w:rPr>
          <w:spacing w:val="-7"/>
        </w:rPr>
        <w:t xml:space="preserve"> </w:t>
      </w:r>
      <w:r>
        <w:t>OŠ</w:t>
      </w:r>
      <w:r>
        <w:rPr>
          <w:spacing w:val="-2"/>
        </w:rPr>
        <w:t xml:space="preserve"> </w:t>
      </w:r>
      <w:r>
        <w:t>„Radomir</w:t>
      </w:r>
      <w:r>
        <w:rPr>
          <w:spacing w:val="1"/>
        </w:rPr>
        <w:t xml:space="preserve"> </w:t>
      </w:r>
      <w:r>
        <w:t>Rakočević“,</w:t>
      </w:r>
      <w:r>
        <w:rPr>
          <w:spacing w:val="-3"/>
        </w:rPr>
        <w:t xml:space="preserve"> </w:t>
      </w:r>
      <w:r>
        <w:t>Prošćenje</w:t>
      </w:r>
      <w:r>
        <w:rPr>
          <w:spacing w:val="-8"/>
        </w:rPr>
        <w:t xml:space="preserve"> </w:t>
      </w:r>
      <w:r>
        <w:t>(2019-2023)</w:t>
      </w:r>
    </w:p>
    <w:p w14:paraId="586B7CD0" w14:textId="77777777" w:rsidR="005D44CE" w:rsidRDefault="005D44CE">
      <w:pPr>
        <w:pStyle w:val="BodyText"/>
        <w:spacing w:before="5" w:after="1"/>
        <w:rPr>
          <w:sz w:val="18"/>
        </w:rPr>
      </w:pPr>
    </w:p>
    <w:tbl>
      <w:tblPr>
        <w:tblW w:w="0" w:type="auto"/>
        <w:tblInd w:w="1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1152"/>
        <w:gridCol w:w="1147"/>
        <w:gridCol w:w="1147"/>
        <w:gridCol w:w="1147"/>
        <w:gridCol w:w="1147"/>
      </w:tblGrid>
      <w:tr w:rsidR="005D44CE" w14:paraId="52F80000" w14:textId="77777777">
        <w:trPr>
          <w:trHeight w:val="297"/>
        </w:trPr>
        <w:tc>
          <w:tcPr>
            <w:tcW w:w="2045" w:type="dxa"/>
            <w:shd w:val="clear" w:color="auto" w:fill="4471C4"/>
          </w:tcPr>
          <w:p w14:paraId="2EA01B71" w14:textId="77777777" w:rsidR="005D44CE" w:rsidRDefault="005D44CE">
            <w:pPr>
              <w:pStyle w:val="TableParagraph"/>
            </w:pPr>
          </w:p>
        </w:tc>
        <w:tc>
          <w:tcPr>
            <w:tcW w:w="1152" w:type="dxa"/>
            <w:shd w:val="clear" w:color="auto" w:fill="4471C4"/>
          </w:tcPr>
          <w:p w14:paraId="4F499CC2" w14:textId="77777777" w:rsidR="005D44CE" w:rsidRDefault="00E72D1A">
            <w:pPr>
              <w:pStyle w:val="TableParagraph"/>
              <w:spacing w:before="10"/>
              <w:ind w:left="341" w:right="330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147" w:type="dxa"/>
            <w:shd w:val="clear" w:color="auto" w:fill="4471C4"/>
          </w:tcPr>
          <w:p w14:paraId="560FAF18" w14:textId="77777777" w:rsidR="005D44CE" w:rsidRDefault="00E72D1A">
            <w:pPr>
              <w:pStyle w:val="TableParagraph"/>
              <w:spacing w:before="10"/>
              <w:ind w:left="127" w:right="121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147" w:type="dxa"/>
            <w:shd w:val="clear" w:color="auto" w:fill="4471C4"/>
          </w:tcPr>
          <w:p w14:paraId="32BD05C9" w14:textId="77777777" w:rsidR="005D44CE" w:rsidRDefault="00E72D1A">
            <w:pPr>
              <w:pStyle w:val="TableParagraph"/>
              <w:spacing w:before="10"/>
              <w:ind w:left="127" w:right="120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147" w:type="dxa"/>
            <w:shd w:val="clear" w:color="auto" w:fill="4471C4"/>
          </w:tcPr>
          <w:p w14:paraId="1893B03C" w14:textId="77777777" w:rsidR="005D44CE" w:rsidRDefault="00E72D1A">
            <w:pPr>
              <w:pStyle w:val="TableParagraph"/>
              <w:spacing w:before="10"/>
              <w:ind w:left="127" w:right="118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147" w:type="dxa"/>
            <w:shd w:val="clear" w:color="auto" w:fill="4471C4"/>
          </w:tcPr>
          <w:p w14:paraId="74DCBAD2" w14:textId="77777777" w:rsidR="005D44CE" w:rsidRDefault="00E72D1A">
            <w:pPr>
              <w:pStyle w:val="TableParagraph"/>
              <w:spacing w:before="10"/>
              <w:ind w:left="127" w:right="117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5D44CE" w14:paraId="0F0AFA89" w14:textId="77777777">
        <w:trPr>
          <w:trHeight w:val="278"/>
        </w:trPr>
        <w:tc>
          <w:tcPr>
            <w:tcW w:w="204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F24E7A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Matična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škola</w:t>
            </w:r>
          </w:p>
        </w:tc>
        <w:tc>
          <w:tcPr>
            <w:tcW w:w="115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5D6C6FC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114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B9C6D90" w14:textId="77777777" w:rsidR="005D44CE" w:rsidRDefault="00E72D1A">
            <w:pPr>
              <w:pStyle w:val="TableParagraph"/>
              <w:spacing w:line="249" w:lineRule="exact"/>
              <w:ind w:left="2"/>
              <w:jc w:val="center"/>
            </w:pPr>
            <w:r>
              <w:t>4</w:t>
            </w:r>
          </w:p>
        </w:tc>
        <w:tc>
          <w:tcPr>
            <w:tcW w:w="114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B241A1B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2</w:t>
            </w:r>
          </w:p>
        </w:tc>
        <w:tc>
          <w:tcPr>
            <w:tcW w:w="114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30A741E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14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3159BE9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</w:tr>
    </w:tbl>
    <w:p w14:paraId="333A18C9" w14:textId="77777777" w:rsidR="005D44CE" w:rsidRDefault="00E72D1A">
      <w:pPr>
        <w:ind w:left="1170"/>
      </w:pPr>
      <w:r>
        <w:t>Izvor:</w:t>
      </w:r>
      <w:r>
        <w:rPr>
          <w:spacing w:val="-6"/>
        </w:rPr>
        <w:t xml:space="preserve"> </w:t>
      </w:r>
      <w:r>
        <w:t>JU</w:t>
      </w:r>
      <w:r>
        <w:rPr>
          <w:spacing w:val="-6"/>
        </w:rPr>
        <w:t xml:space="preserve"> </w:t>
      </w:r>
      <w:r>
        <w:t>OŠ</w:t>
      </w:r>
      <w:r>
        <w:rPr>
          <w:spacing w:val="1"/>
        </w:rPr>
        <w:t xml:space="preserve"> </w:t>
      </w:r>
      <w:r>
        <w:t>„Radomir</w:t>
      </w:r>
      <w:r>
        <w:rPr>
          <w:spacing w:val="2"/>
        </w:rPr>
        <w:t xml:space="preserve"> </w:t>
      </w:r>
      <w:r>
        <w:t>Rakočević“,</w:t>
      </w:r>
      <w:r>
        <w:rPr>
          <w:spacing w:val="1"/>
        </w:rPr>
        <w:t xml:space="preserve"> </w:t>
      </w:r>
      <w:r>
        <w:t>Prošćenje</w:t>
      </w:r>
    </w:p>
    <w:p w14:paraId="56D5A7A4" w14:textId="77777777" w:rsidR="005D44CE" w:rsidRDefault="005D44CE">
      <w:pPr>
        <w:pStyle w:val="BodyText"/>
        <w:spacing w:before="9"/>
        <w:rPr>
          <w:sz w:val="27"/>
        </w:rPr>
      </w:pPr>
    </w:p>
    <w:p w14:paraId="5D8D2980" w14:textId="77777777" w:rsidR="005D44CE" w:rsidRDefault="00E72D1A">
      <w:pPr>
        <w:pStyle w:val="BodyText"/>
        <w:spacing w:line="264" w:lineRule="auto"/>
        <w:ind w:left="320" w:right="1040"/>
        <w:jc w:val="both"/>
      </w:pPr>
      <w:r>
        <w:t>U školskoj godini 2023/24., ukupan broj učenika u devetogodišnjoj školi iznosi 32. Razlika</w:t>
      </w:r>
      <w:r>
        <w:rPr>
          <w:spacing w:val="1"/>
        </w:rPr>
        <w:t xml:space="preserve"> </w:t>
      </w:r>
      <w:r>
        <w:t>između broja učenika od I do V razreda (12 učenika) i VI do IX razreda (20 učenika) naglašava</w:t>
      </w:r>
      <w:r>
        <w:rPr>
          <w:spacing w:val="1"/>
        </w:rPr>
        <w:t xml:space="preserve"> </w:t>
      </w:r>
      <w:r>
        <w:t>veći broj</w:t>
      </w:r>
      <w:r>
        <w:rPr>
          <w:spacing w:val="-8"/>
        </w:rPr>
        <w:t xml:space="preserve"> </w:t>
      </w:r>
      <w:r>
        <w:t>starijih</w:t>
      </w:r>
      <w:r>
        <w:rPr>
          <w:spacing w:val="-4"/>
        </w:rPr>
        <w:t xml:space="preserve"> </w:t>
      </w:r>
      <w:r>
        <w:t>učenika.</w:t>
      </w:r>
      <w:r>
        <w:rPr>
          <w:spacing w:val="6"/>
        </w:rPr>
        <w:t xml:space="preserve"> </w:t>
      </w:r>
      <w:r>
        <w:t>Osnovnu</w:t>
      </w:r>
      <w:r>
        <w:rPr>
          <w:spacing w:val="1"/>
        </w:rPr>
        <w:t xml:space="preserve"> </w:t>
      </w:r>
      <w:r>
        <w:t>školu</w:t>
      </w:r>
      <w:r>
        <w:rPr>
          <w:spacing w:val="6"/>
        </w:rPr>
        <w:t xml:space="preserve"> </w:t>
      </w:r>
      <w:r>
        <w:t xml:space="preserve">je </w:t>
      </w:r>
      <w:r>
        <w:t>pohađalo</w:t>
      </w:r>
      <w:r>
        <w:rPr>
          <w:spacing w:val="5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dječaka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14 djevojčica.</w:t>
      </w:r>
    </w:p>
    <w:p w14:paraId="0B7DF50F" w14:textId="77777777" w:rsidR="005D44CE" w:rsidRDefault="005D44CE">
      <w:pPr>
        <w:pStyle w:val="BodyText"/>
        <w:spacing w:before="5"/>
        <w:rPr>
          <w:sz w:val="26"/>
        </w:rPr>
      </w:pPr>
    </w:p>
    <w:p w14:paraId="7A2F06F4" w14:textId="77777777" w:rsidR="005D44CE" w:rsidRDefault="00E72D1A">
      <w:pPr>
        <w:pStyle w:val="BodyText"/>
        <w:spacing w:line="264" w:lineRule="auto"/>
        <w:ind w:left="320" w:right="1039"/>
        <w:jc w:val="both"/>
      </w:pPr>
      <w:r>
        <w:t>U JU OŠ „Radomir Rakočević“ je zaposleno 17 osoba, od čega je 13 nastavnog kadra i 4</w:t>
      </w:r>
      <w:r>
        <w:rPr>
          <w:spacing w:val="1"/>
        </w:rPr>
        <w:t xml:space="preserve"> </w:t>
      </w:r>
      <w:r>
        <w:t>nenastavnog. Zaposleni nastavni kadar čine 2 nastavnika/ce razredne nastave i 11 predmetnih</w:t>
      </w:r>
      <w:r>
        <w:rPr>
          <w:spacing w:val="1"/>
        </w:rPr>
        <w:t xml:space="preserve"> </w:t>
      </w:r>
      <w:r>
        <w:t>nastavnika.</w:t>
      </w:r>
    </w:p>
    <w:p w14:paraId="792ABBEB" w14:textId="77777777" w:rsidR="005D44CE" w:rsidRDefault="005D44CE">
      <w:pPr>
        <w:pStyle w:val="BodyText"/>
        <w:spacing w:before="5"/>
        <w:rPr>
          <w:sz w:val="26"/>
        </w:rPr>
      </w:pPr>
    </w:p>
    <w:p w14:paraId="77781B2E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Područna odeljenja škole u J</w:t>
      </w:r>
      <w:r>
        <w:t>akovićima</w:t>
      </w:r>
      <w:r>
        <w:rPr>
          <w:spacing w:val="60"/>
        </w:rPr>
        <w:t xml:space="preserve"> </w:t>
      </w:r>
      <w:r>
        <w:t>i Stevanovcu su zatvorena. Smanjenje broja upisane</w:t>
      </w:r>
      <w:r>
        <w:rPr>
          <w:spacing w:val="1"/>
        </w:rPr>
        <w:t xml:space="preserve"> </w:t>
      </w:r>
      <w:r>
        <w:t>djece i zatvaranje pojedinih škola mogu zahtijevati dodatne strategije planiranja u obrazovnom</w:t>
      </w:r>
      <w:r>
        <w:rPr>
          <w:spacing w:val="1"/>
        </w:rPr>
        <w:t xml:space="preserve"> </w:t>
      </w:r>
      <w:r>
        <w:t>sektoru.</w:t>
      </w:r>
    </w:p>
    <w:p w14:paraId="55B7BACE" w14:textId="77777777" w:rsidR="005D44CE" w:rsidRDefault="005D44CE">
      <w:pPr>
        <w:pStyle w:val="BodyText"/>
        <w:spacing w:before="5"/>
        <w:rPr>
          <w:sz w:val="26"/>
        </w:rPr>
      </w:pPr>
    </w:p>
    <w:p w14:paraId="04865DDC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Škola posjeduje sportsku salu ukupne površine 58m</w:t>
      </w:r>
      <w:r>
        <w:rPr>
          <w:vertAlign w:val="superscript"/>
        </w:rPr>
        <w:t>2</w:t>
      </w:r>
      <w:r>
        <w:t xml:space="preserve"> sa osnovnom sportskom opremom koja je u</w:t>
      </w:r>
      <w:r>
        <w:rPr>
          <w:spacing w:val="-57"/>
        </w:rPr>
        <w:t xml:space="preserve"> </w:t>
      </w:r>
      <w:r>
        <w:t>u upotrebnom stanju. Pored sale, škola posjeduje 2 otvorena sportska poligona površine 1.200m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kojiih</w:t>
      </w:r>
      <w:r>
        <w:rPr>
          <w:spacing w:val="5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jedan</w:t>
      </w:r>
      <w:r>
        <w:rPr>
          <w:spacing w:val="-4"/>
        </w:rPr>
        <w:t xml:space="preserve"> </w:t>
      </w:r>
      <w:r>
        <w:t>sa golovima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košem,</w:t>
      </w:r>
      <w:r>
        <w:rPr>
          <w:spacing w:val="4"/>
        </w:rPr>
        <w:t xml:space="preserve"> </w:t>
      </w:r>
      <w:r>
        <w:t>a drugi</w:t>
      </w:r>
      <w:r>
        <w:rPr>
          <w:spacing w:val="-8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odbojkaškom</w:t>
      </w:r>
      <w:r>
        <w:rPr>
          <w:spacing w:val="-4"/>
        </w:rPr>
        <w:t xml:space="preserve"> </w:t>
      </w:r>
      <w:r>
        <w:t>mrežom.</w:t>
      </w:r>
    </w:p>
    <w:p w14:paraId="31CB7F6A" w14:textId="77777777" w:rsidR="005D44CE" w:rsidRDefault="005D44CE">
      <w:pPr>
        <w:pStyle w:val="BodyText"/>
        <w:spacing w:before="5"/>
        <w:rPr>
          <w:sz w:val="26"/>
        </w:rPr>
      </w:pPr>
    </w:p>
    <w:p w14:paraId="66E3CBB7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Opšte stanje objekta škole je u zadovoljavajućem stanju. Ministarstvo prosvjete je 2021.</w:t>
      </w:r>
      <w:r>
        <w:t xml:space="preserve"> godine</w:t>
      </w:r>
      <w:r>
        <w:rPr>
          <w:spacing w:val="1"/>
        </w:rPr>
        <w:t xml:space="preserve"> </w:t>
      </w:r>
      <w:r>
        <w:t>finansiralo renoviranje fiskulturne sale, zamjenu oluka i trotoara, kao i krečenje fasade. Uz</w:t>
      </w:r>
      <w:r>
        <w:rPr>
          <w:spacing w:val="1"/>
        </w:rPr>
        <w:t xml:space="preserve"> </w:t>
      </w:r>
      <w:r>
        <w:t>pomoć</w:t>
      </w:r>
      <w:r>
        <w:rPr>
          <w:spacing w:val="-2"/>
        </w:rPr>
        <w:t xml:space="preserve"> </w:t>
      </w:r>
      <w:r>
        <w:t>privrednika</w:t>
      </w:r>
      <w:r>
        <w:rPr>
          <w:spacing w:val="3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sela</w:t>
      </w:r>
      <w:r>
        <w:rPr>
          <w:spacing w:val="-1"/>
        </w:rPr>
        <w:t xml:space="preserve"> </w:t>
      </w:r>
      <w:r>
        <w:t>napravljen</w:t>
      </w:r>
      <w:r>
        <w:rPr>
          <w:spacing w:val="-1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manji</w:t>
      </w:r>
      <w:r>
        <w:rPr>
          <w:spacing w:val="-4"/>
        </w:rPr>
        <w:t xml:space="preserve"> </w:t>
      </w:r>
      <w:r>
        <w:t>objekat</w:t>
      </w:r>
      <w:r>
        <w:rPr>
          <w:spacing w:val="4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smještaj</w:t>
      </w:r>
      <w:r>
        <w:rPr>
          <w:spacing w:val="-9"/>
        </w:rPr>
        <w:t xml:space="preserve"> </w:t>
      </w:r>
      <w:r>
        <w:t>ogrijevnog</w:t>
      </w:r>
      <w:r>
        <w:rPr>
          <w:spacing w:val="-1"/>
        </w:rPr>
        <w:t xml:space="preserve"> </w:t>
      </w:r>
      <w:r>
        <w:t>drveta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školu.</w:t>
      </w:r>
    </w:p>
    <w:p w14:paraId="4C0B0CE3" w14:textId="77777777" w:rsidR="005D44CE" w:rsidRDefault="005D44CE">
      <w:pPr>
        <w:pStyle w:val="BodyText"/>
        <w:spacing w:before="5"/>
        <w:rPr>
          <w:sz w:val="26"/>
        </w:rPr>
      </w:pPr>
    </w:p>
    <w:p w14:paraId="5EFA3F66" w14:textId="77777777" w:rsidR="005D44CE" w:rsidRDefault="00E72D1A">
      <w:pPr>
        <w:pStyle w:val="BodyText"/>
        <w:spacing w:line="264" w:lineRule="auto"/>
        <w:ind w:left="320" w:right="1049"/>
        <w:jc w:val="both"/>
      </w:pPr>
      <w:r>
        <w:t xml:space="preserve">Stanje objekta je dobro, usklađeno sa dnevnim potrebama </w:t>
      </w:r>
      <w:r>
        <w:t>učenika i zaposlenih. Potrebno je</w:t>
      </w:r>
      <w:r>
        <w:rPr>
          <w:spacing w:val="1"/>
        </w:rPr>
        <w:t xml:space="preserve"> </w:t>
      </w:r>
      <w:r>
        <w:t>prilagoditi</w:t>
      </w:r>
      <w:r>
        <w:rPr>
          <w:spacing w:val="-8"/>
        </w:rPr>
        <w:t xml:space="preserve"> </w:t>
      </w:r>
      <w:r>
        <w:t>ulaz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školu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osobe sa</w:t>
      </w:r>
      <w:r>
        <w:rPr>
          <w:spacing w:val="6"/>
        </w:rPr>
        <w:t xml:space="preserve"> </w:t>
      </w:r>
      <w:r>
        <w:t>invaliditetom.</w:t>
      </w:r>
    </w:p>
    <w:p w14:paraId="415F0B37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63E0AAE" w14:textId="77777777" w:rsidR="005D44CE" w:rsidRDefault="005D44CE">
      <w:pPr>
        <w:pStyle w:val="BodyText"/>
        <w:rPr>
          <w:sz w:val="20"/>
        </w:rPr>
      </w:pPr>
    </w:p>
    <w:p w14:paraId="452C9CE9" w14:textId="77777777" w:rsidR="005D44CE" w:rsidRDefault="005D44CE">
      <w:pPr>
        <w:pStyle w:val="BodyText"/>
        <w:rPr>
          <w:sz w:val="20"/>
        </w:rPr>
      </w:pPr>
    </w:p>
    <w:p w14:paraId="5B8C7F78" w14:textId="77777777" w:rsidR="005D44CE" w:rsidRDefault="005D44CE">
      <w:pPr>
        <w:pStyle w:val="BodyText"/>
        <w:rPr>
          <w:sz w:val="20"/>
        </w:rPr>
      </w:pPr>
    </w:p>
    <w:p w14:paraId="3802FCDB" w14:textId="77777777" w:rsidR="005D44CE" w:rsidRDefault="005D44CE">
      <w:pPr>
        <w:pStyle w:val="BodyText"/>
        <w:rPr>
          <w:sz w:val="20"/>
        </w:rPr>
      </w:pPr>
    </w:p>
    <w:p w14:paraId="65AB245D" w14:textId="77777777" w:rsidR="005D44CE" w:rsidRDefault="005D44CE">
      <w:pPr>
        <w:pStyle w:val="BodyText"/>
        <w:spacing w:before="10"/>
        <w:rPr>
          <w:sz w:val="22"/>
        </w:rPr>
      </w:pPr>
    </w:p>
    <w:p w14:paraId="719EF693" w14:textId="77777777" w:rsidR="005D44CE" w:rsidRDefault="00E72D1A">
      <w:pPr>
        <w:pStyle w:val="Heading1"/>
        <w:ind w:left="320"/>
        <w:jc w:val="both"/>
      </w:pPr>
      <w:r>
        <w:t>JU</w:t>
      </w:r>
      <w:r>
        <w:rPr>
          <w:spacing w:val="-2"/>
        </w:rPr>
        <w:t xml:space="preserve"> </w:t>
      </w:r>
      <w:r>
        <w:t>OŠ “Milovan</w:t>
      </w:r>
      <w:r>
        <w:rPr>
          <w:spacing w:val="-1"/>
        </w:rPr>
        <w:t xml:space="preserve"> </w:t>
      </w:r>
      <w:r>
        <w:t>Rakočević”</w:t>
      </w:r>
      <w:r>
        <w:rPr>
          <w:spacing w:val="-1"/>
        </w:rPr>
        <w:t xml:space="preserve"> </w:t>
      </w:r>
      <w:r>
        <w:t>– Lepenac</w:t>
      </w:r>
    </w:p>
    <w:p w14:paraId="7A6649BA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41276D2A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U razdoblju od 2019. do 2022. godine, broj upisane djece u matičnoj devetogodišnjoj školi je</w:t>
      </w:r>
      <w:r>
        <w:rPr>
          <w:spacing w:val="1"/>
        </w:rPr>
        <w:t xml:space="preserve"> </w:t>
      </w:r>
      <w:r>
        <w:t>varirao. U periodu od</w:t>
      </w:r>
      <w:r>
        <w:t xml:space="preserve"> 2019. do 2021. godinu broj upisanih učenika je rastao   od upisana 3 u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učenika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2020,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učenika 2021.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dok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 2022.</w:t>
      </w:r>
      <w:r>
        <w:rPr>
          <w:spacing w:val="1"/>
        </w:rPr>
        <w:t xml:space="preserve"> </w:t>
      </w:r>
      <w:r>
        <w:t>godini</w:t>
      </w:r>
      <w:r>
        <w:rPr>
          <w:spacing w:val="-5"/>
        </w:rPr>
        <w:t xml:space="preserve"> </w:t>
      </w:r>
      <w:r>
        <w:t>upisan</w:t>
      </w:r>
      <w:r>
        <w:rPr>
          <w:spacing w:val="-4"/>
        </w:rPr>
        <w:t xml:space="preserve"> </w:t>
      </w:r>
      <w:r>
        <w:t>samo</w:t>
      </w:r>
      <w:r>
        <w:rPr>
          <w:spacing w:val="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učenik.</w:t>
      </w:r>
    </w:p>
    <w:p w14:paraId="2093C332" w14:textId="77777777" w:rsidR="005D44CE" w:rsidRDefault="005D44CE">
      <w:pPr>
        <w:pStyle w:val="BodyText"/>
        <w:spacing w:before="5"/>
        <w:rPr>
          <w:sz w:val="26"/>
        </w:rPr>
      </w:pPr>
    </w:p>
    <w:p w14:paraId="5FB40DF5" w14:textId="77777777" w:rsidR="005D44CE" w:rsidRDefault="00E72D1A">
      <w:pPr>
        <w:pStyle w:val="BodyText"/>
        <w:spacing w:line="264" w:lineRule="auto"/>
        <w:ind w:left="320" w:right="1036"/>
        <w:jc w:val="both"/>
      </w:pPr>
      <w:r>
        <w:t xml:space="preserve">U okviru škole postoji aktivno područno odjeljenje četvorogodišnje škole u Žarima. U </w:t>
      </w:r>
      <w:r>
        <w:t>seoskom,</w:t>
      </w:r>
      <w:r>
        <w:rPr>
          <w:spacing w:val="1"/>
        </w:rPr>
        <w:t xml:space="preserve"> </w:t>
      </w:r>
      <w:r>
        <w:t>područnom odjeljenju, 2019. godina bilježi upis jednog učenika, dok 2020. godina održava taj</w:t>
      </w:r>
      <w:r>
        <w:rPr>
          <w:spacing w:val="1"/>
        </w:rPr>
        <w:t xml:space="preserve"> </w:t>
      </w:r>
      <w:r>
        <w:t>trend sa još jednim upisanim učenikom. U 2021. i 2022. godini nije bilo upisanih učenika u</w:t>
      </w:r>
      <w:r>
        <w:rPr>
          <w:spacing w:val="1"/>
        </w:rPr>
        <w:t xml:space="preserve"> </w:t>
      </w:r>
      <w:r>
        <w:t>područnom</w:t>
      </w:r>
      <w:r>
        <w:rPr>
          <w:spacing w:val="-8"/>
        </w:rPr>
        <w:t xml:space="preserve"> </w:t>
      </w:r>
      <w:r>
        <w:t>odjeljenju</w:t>
      </w:r>
      <w:r>
        <w:rPr>
          <w:spacing w:val="2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škole.</w:t>
      </w:r>
    </w:p>
    <w:p w14:paraId="19886412" w14:textId="77777777" w:rsidR="005D44CE" w:rsidRDefault="005D44CE">
      <w:pPr>
        <w:pStyle w:val="BodyText"/>
        <w:spacing w:before="3"/>
        <w:rPr>
          <w:sz w:val="26"/>
        </w:rPr>
      </w:pPr>
    </w:p>
    <w:p w14:paraId="2073C7E1" w14:textId="77777777" w:rsidR="005D44CE" w:rsidRDefault="00E72D1A">
      <w:pPr>
        <w:ind w:left="1271"/>
      </w:pPr>
      <w:bookmarkStart w:id="42" w:name="_bookmark16"/>
      <w:bookmarkEnd w:id="42"/>
      <w:r>
        <w:rPr>
          <w:b/>
        </w:rPr>
        <w:t>Tabela</w:t>
      </w:r>
      <w:r>
        <w:rPr>
          <w:b/>
          <w:spacing w:val="-6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upisane</w:t>
      </w:r>
      <w:r>
        <w:rPr>
          <w:spacing w:val="-4"/>
        </w:rPr>
        <w:t xml:space="preserve"> </w:t>
      </w:r>
      <w:r>
        <w:t>djece</w:t>
      </w:r>
      <w:r>
        <w:rPr>
          <w:spacing w:val="-8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JU</w:t>
      </w:r>
      <w:r>
        <w:rPr>
          <w:spacing w:val="-7"/>
        </w:rPr>
        <w:t xml:space="preserve"> </w:t>
      </w:r>
      <w:r>
        <w:t>OŠ</w:t>
      </w:r>
      <w:r>
        <w:rPr>
          <w:spacing w:val="-1"/>
        </w:rPr>
        <w:t xml:space="preserve"> </w:t>
      </w:r>
      <w:r>
        <w:t>“Milovan</w:t>
      </w:r>
      <w:r>
        <w:rPr>
          <w:spacing w:val="-7"/>
        </w:rPr>
        <w:t xml:space="preserve"> </w:t>
      </w:r>
      <w:r>
        <w:t>Rakočević”,</w:t>
      </w:r>
      <w:r>
        <w:rPr>
          <w:spacing w:val="1"/>
        </w:rPr>
        <w:t xml:space="preserve"> </w:t>
      </w:r>
      <w:r>
        <w:t>Lepenac</w:t>
      </w:r>
      <w:r>
        <w:rPr>
          <w:spacing w:val="-3"/>
        </w:rPr>
        <w:t xml:space="preserve"> </w:t>
      </w:r>
      <w:r>
        <w:t>(2019-2023)</w:t>
      </w:r>
    </w:p>
    <w:p w14:paraId="14C7C534" w14:textId="77777777" w:rsidR="005D44CE" w:rsidRDefault="005D44CE">
      <w:pPr>
        <w:pStyle w:val="BodyText"/>
        <w:spacing w:before="5"/>
        <w:rPr>
          <w:sz w:val="18"/>
        </w:rPr>
      </w:pPr>
    </w:p>
    <w:tbl>
      <w:tblPr>
        <w:tblW w:w="0" w:type="auto"/>
        <w:tblInd w:w="11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1152"/>
        <w:gridCol w:w="1147"/>
        <w:gridCol w:w="1147"/>
        <w:gridCol w:w="1147"/>
        <w:gridCol w:w="1147"/>
      </w:tblGrid>
      <w:tr w:rsidR="005D44CE" w14:paraId="3E4C318A" w14:textId="77777777">
        <w:trPr>
          <w:trHeight w:val="297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EE513C9" w14:textId="77777777" w:rsidR="005D44CE" w:rsidRDefault="005D44CE">
            <w:pPr>
              <w:pStyle w:val="TableParagraph"/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534F331" w14:textId="77777777" w:rsidR="005D44CE" w:rsidRDefault="00E72D1A">
            <w:pPr>
              <w:pStyle w:val="TableParagraph"/>
              <w:spacing w:before="10"/>
              <w:ind w:left="341" w:right="330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B626B3B" w14:textId="77777777" w:rsidR="005D44CE" w:rsidRDefault="00E72D1A">
            <w:pPr>
              <w:pStyle w:val="TableParagraph"/>
              <w:spacing w:before="10"/>
              <w:ind w:left="127" w:right="121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9B87467" w14:textId="77777777" w:rsidR="005D44CE" w:rsidRDefault="00E72D1A">
            <w:pPr>
              <w:pStyle w:val="TableParagraph"/>
              <w:spacing w:before="10"/>
              <w:ind w:left="127" w:right="120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4564F36" w14:textId="77777777" w:rsidR="005D44CE" w:rsidRDefault="00E72D1A">
            <w:pPr>
              <w:pStyle w:val="TableParagraph"/>
              <w:spacing w:before="10"/>
              <w:ind w:left="127" w:right="118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E29A283" w14:textId="77777777" w:rsidR="005D44CE" w:rsidRDefault="00E72D1A">
            <w:pPr>
              <w:pStyle w:val="TableParagraph"/>
              <w:spacing w:before="10"/>
              <w:ind w:left="127" w:right="117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5D44CE" w14:paraId="673B9EC3" w14:textId="77777777">
        <w:trPr>
          <w:trHeight w:val="278"/>
        </w:trPr>
        <w:tc>
          <w:tcPr>
            <w:tcW w:w="2045" w:type="dxa"/>
            <w:tcBorders>
              <w:top w:val="nil"/>
            </w:tcBorders>
            <w:shd w:val="clear" w:color="auto" w:fill="D9E1F3"/>
          </w:tcPr>
          <w:p w14:paraId="0C154C9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Matična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škola</w:t>
            </w:r>
          </w:p>
        </w:tc>
        <w:tc>
          <w:tcPr>
            <w:tcW w:w="1152" w:type="dxa"/>
            <w:tcBorders>
              <w:top w:val="nil"/>
            </w:tcBorders>
            <w:shd w:val="clear" w:color="auto" w:fill="D9E1F3"/>
          </w:tcPr>
          <w:p w14:paraId="2827B49D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3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1648C5A0" w14:textId="77777777" w:rsidR="005D44CE" w:rsidRDefault="00E72D1A">
            <w:pPr>
              <w:pStyle w:val="TableParagraph"/>
              <w:spacing w:line="249" w:lineRule="exact"/>
              <w:ind w:left="2"/>
              <w:jc w:val="center"/>
            </w:pPr>
            <w:r>
              <w:t>4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00D255C2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5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2030A3A8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147" w:type="dxa"/>
            <w:tcBorders>
              <w:top w:val="nil"/>
            </w:tcBorders>
            <w:shd w:val="clear" w:color="auto" w:fill="D9E1F3"/>
          </w:tcPr>
          <w:p w14:paraId="05033602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3</w:t>
            </w:r>
          </w:p>
        </w:tc>
      </w:tr>
      <w:tr w:rsidR="005D44CE" w14:paraId="7468A323" w14:textId="77777777">
        <w:trPr>
          <w:trHeight w:val="277"/>
        </w:trPr>
        <w:tc>
          <w:tcPr>
            <w:tcW w:w="2045" w:type="dxa"/>
          </w:tcPr>
          <w:p w14:paraId="75469197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 Žari</w:t>
            </w:r>
          </w:p>
        </w:tc>
        <w:tc>
          <w:tcPr>
            <w:tcW w:w="1152" w:type="dxa"/>
          </w:tcPr>
          <w:p w14:paraId="2F4C41D9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1</w:t>
            </w:r>
          </w:p>
        </w:tc>
        <w:tc>
          <w:tcPr>
            <w:tcW w:w="1147" w:type="dxa"/>
          </w:tcPr>
          <w:p w14:paraId="1B86DC34" w14:textId="77777777" w:rsidR="005D44CE" w:rsidRDefault="00E72D1A">
            <w:pPr>
              <w:pStyle w:val="TableParagraph"/>
              <w:spacing w:line="249" w:lineRule="exact"/>
              <w:ind w:left="2"/>
              <w:jc w:val="center"/>
            </w:pPr>
            <w:r>
              <w:t>1</w:t>
            </w:r>
          </w:p>
        </w:tc>
        <w:tc>
          <w:tcPr>
            <w:tcW w:w="1147" w:type="dxa"/>
          </w:tcPr>
          <w:p w14:paraId="1FBA7D7A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147" w:type="dxa"/>
          </w:tcPr>
          <w:p w14:paraId="506C68D7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0</w:t>
            </w:r>
          </w:p>
        </w:tc>
        <w:tc>
          <w:tcPr>
            <w:tcW w:w="1147" w:type="dxa"/>
          </w:tcPr>
          <w:p w14:paraId="69FEF0CC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</w:tr>
    </w:tbl>
    <w:p w14:paraId="6D477E88" w14:textId="77777777" w:rsidR="005D44CE" w:rsidRDefault="00E72D1A">
      <w:pPr>
        <w:ind w:left="1170"/>
      </w:pPr>
      <w:r>
        <w:t>Izvor:</w:t>
      </w:r>
      <w:r>
        <w:rPr>
          <w:spacing w:val="-5"/>
        </w:rPr>
        <w:t xml:space="preserve"> </w:t>
      </w:r>
      <w:r>
        <w:t>JU</w:t>
      </w:r>
      <w:r>
        <w:rPr>
          <w:spacing w:val="-7"/>
        </w:rPr>
        <w:t xml:space="preserve"> </w:t>
      </w:r>
      <w:r>
        <w:t>OŠ</w:t>
      </w:r>
      <w:r>
        <w:rPr>
          <w:spacing w:val="2"/>
        </w:rPr>
        <w:t xml:space="preserve"> </w:t>
      </w:r>
      <w:r>
        <w:t>“Milovan</w:t>
      </w:r>
      <w:r>
        <w:rPr>
          <w:spacing w:val="-6"/>
        </w:rPr>
        <w:t xml:space="preserve"> </w:t>
      </w:r>
      <w:r>
        <w:t>Rakočević”,</w:t>
      </w:r>
      <w:r>
        <w:rPr>
          <w:spacing w:val="2"/>
        </w:rPr>
        <w:t xml:space="preserve"> </w:t>
      </w:r>
      <w:r>
        <w:t>Lepenac</w:t>
      </w:r>
    </w:p>
    <w:p w14:paraId="6ACE1B51" w14:textId="77777777" w:rsidR="005D44CE" w:rsidRDefault="005D44CE">
      <w:pPr>
        <w:pStyle w:val="BodyText"/>
        <w:spacing w:before="8"/>
        <w:rPr>
          <w:sz w:val="25"/>
        </w:rPr>
      </w:pPr>
    </w:p>
    <w:p w14:paraId="7FFAF2A0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>U školskoj 2023/24. godini osnovnu školu su pohađala 22 učenika. Ukupan broj učenika od I do</w:t>
      </w:r>
      <w:r>
        <w:rPr>
          <w:spacing w:val="1"/>
        </w:rPr>
        <w:t xml:space="preserve"> </w:t>
      </w:r>
      <w:r>
        <w:t>V razreda je iznosio 18, u VI i VII razredu nije bilo učenika, dok je broj djece od VI do IX</w:t>
      </w:r>
      <w:r>
        <w:rPr>
          <w:spacing w:val="1"/>
        </w:rPr>
        <w:t xml:space="preserve"> </w:t>
      </w:r>
      <w:r>
        <w:t>razreda iznosio 4. Osnovnu školu je pohađao veći broj dječaka (16) u odnosu na broj djevojčica</w:t>
      </w:r>
      <w:r>
        <w:rPr>
          <w:spacing w:val="1"/>
        </w:rPr>
        <w:t xml:space="preserve"> </w:t>
      </w:r>
      <w:r>
        <w:t>(6).</w:t>
      </w:r>
    </w:p>
    <w:p w14:paraId="593ADC3C" w14:textId="77777777" w:rsidR="005D44CE" w:rsidRDefault="005D44CE">
      <w:pPr>
        <w:pStyle w:val="BodyText"/>
        <w:spacing w:before="4"/>
        <w:rPr>
          <w:sz w:val="26"/>
        </w:rPr>
      </w:pPr>
    </w:p>
    <w:p w14:paraId="421FCA3B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 xml:space="preserve">U JU OŠ “Milovan Rakočević” je zaposleno ukupno 12 osoba, od </w:t>
      </w:r>
      <w:r>
        <w:t>čega 7 zaposlenih predstavlja</w:t>
      </w:r>
      <w:r>
        <w:rPr>
          <w:spacing w:val="1"/>
        </w:rPr>
        <w:t xml:space="preserve"> </w:t>
      </w:r>
      <w:r>
        <w:t>nastavni kadar, dok je ostalih 5 nenastavni kadar. Zaposleni nastavni kadar čine 3 profesora</w:t>
      </w:r>
      <w:r>
        <w:rPr>
          <w:spacing w:val="1"/>
        </w:rPr>
        <w:t xml:space="preserve"> </w:t>
      </w:r>
      <w:r>
        <w:t>razredne</w:t>
      </w:r>
      <w:r>
        <w:rPr>
          <w:spacing w:val="5"/>
        </w:rPr>
        <w:t xml:space="preserve"> </w:t>
      </w:r>
      <w:r>
        <w:t>nastave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predmetna</w:t>
      </w:r>
      <w:r>
        <w:rPr>
          <w:spacing w:val="1"/>
        </w:rPr>
        <w:t xml:space="preserve"> </w:t>
      </w:r>
      <w:r>
        <w:t>nastavnika.</w:t>
      </w:r>
    </w:p>
    <w:p w14:paraId="589E0A81" w14:textId="77777777" w:rsidR="005D44CE" w:rsidRDefault="005D44CE">
      <w:pPr>
        <w:pStyle w:val="BodyText"/>
        <w:spacing w:before="5"/>
        <w:rPr>
          <w:sz w:val="26"/>
        </w:rPr>
      </w:pPr>
    </w:p>
    <w:p w14:paraId="4205E53C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Škola posjeduje školsku halu površine 200m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 xml:space="preserve">sa dvije svlačionice, hodnikom, spravarnicom </w:t>
      </w:r>
      <w:r>
        <w:t>i</w:t>
      </w:r>
      <w:r>
        <w:rPr>
          <w:spacing w:val="1"/>
        </w:rPr>
        <w:t xml:space="preserve"> </w:t>
      </w:r>
      <w:r>
        <w:t>kancelarijom nastavnika</w:t>
      </w:r>
      <w:r>
        <w:rPr>
          <w:spacing w:val="1"/>
        </w:rPr>
        <w:t xml:space="preserve"> </w:t>
      </w:r>
      <w:r>
        <w:t>ukupne</w:t>
      </w:r>
      <w:r>
        <w:rPr>
          <w:spacing w:val="1"/>
        </w:rPr>
        <w:t xml:space="preserve"> </w:t>
      </w:r>
      <w:r>
        <w:t>površine</w:t>
      </w:r>
      <w:r>
        <w:rPr>
          <w:spacing w:val="1"/>
        </w:rPr>
        <w:t xml:space="preserve"> </w:t>
      </w:r>
      <w:r>
        <w:t>100m</w:t>
      </w:r>
      <w:r>
        <w:rPr>
          <w:vertAlign w:val="superscript"/>
        </w:rPr>
        <w:t>2</w:t>
      </w:r>
      <w:r>
        <w:t>. Takođe,</w:t>
      </w:r>
      <w:r>
        <w:rPr>
          <w:spacing w:val="1"/>
        </w:rPr>
        <w:t xml:space="preserve"> </w:t>
      </w:r>
      <w:r>
        <w:t>škola</w:t>
      </w:r>
      <w:r>
        <w:rPr>
          <w:spacing w:val="1"/>
        </w:rPr>
        <w:t xml:space="preserve"> </w:t>
      </w:r>
      <w:r>
        <w:t>posjeduje</w:t>
      </w:r>
      <w:r>
        <w:rPr>
          <w:spacing w:val="1"/>
        </w:rPr>
        <w:t xml:space="preserve"> </w:t>
      </w:r>
      <w:r>
        <w:t>otvoreni poligon</w:t>
      </w:r>
      <w:r>
        <w:rPr>
          <w:spacing w:val="1"/>
        </w:rPr>
        <w:t xml:space="preserve"> </w:t>
      </w:r>
      <w:r>
        <w:t>površine 600m</w:t>
      </w:r>
      <w:r>
        <w:rPr>
          <w:vertAlign w:val="superscript"/>
        </w:rPr>
        <w:t>2</w:t>
      </w:r>
      <w:r>
        <w:t xml:space="preserve"> sa dva koša i 2 rukometna gola. Potrebno je ograđivanje poligona radi povećanja</w:t>
      </w:r>
      <w:r>
        <w:rPr>
          <w:spacing w:val="-57"/>
        </w:rPr>
        <w:t xml:space="preserve"> </w:t>
      </w:r>
      <w:r>
        <w:t>bezbjednosti.</w:t>
      </w:r>
    </w:p>
    <w:p w14:paraId="7737F7A0" w14:textId="77777777" w:rsidR="005D44CE" w:rsidRDefault="005D44CE">
      <w:pPr>
        <w:pStyle w:val="BodyText"/>
        <w:spacing w:before="4"/>
        <w:rPr>
          <w:sz w:val="26"/>
        </w:rPr>
      </w:pPr>
    </w:p>
    <w:p w14:paraId="3923A43F" w14:textId="77777777" w:rsidR="005D44CE" w:rsidRDefault="00E72D1A">
      <w:pPr>
        <w:pStyle w:val="BodyText"/>
        <w:spacing w:line="266" w:lineRule="auto"/>
        <w:ind w:left="320" w:right="1047"/>
        <w:jc w:val="both"/>
      </w:pPr>
      <w:r>
        <w:t>Objekat škole je odličnom stanju, opremljen i funkcional</w:t>
      </w:r>
      <w:r>
        <w:t>an u skladu sa potrebama učenika,</w:t>
      </w:r>
      <w:r>
        <w:rPr>
          <w:spacing w:val="1"/>
        </w:rPr>
        <w:t xml:space="preserve"> </w:t>
      </w:r>
      <w:r>
        <w:t>nastavnika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zaposlenih.</w:t>
      </w:r>
    </w:p>
    <w:p w14:paraId="2760C6C0" w14:textId="77777777" w:rsidR="005D44CE" w:rsidRDefault="005D44CE">
      <w:pPr>
        <w:spacing w:line="266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6B580A0" w14:textId="77777777" w:rsidR="005D44CE" w:rsidRDefault="005D44CE">
      <w:pPr>
        <w:pStyle w:val="BodyText"/>
        <w:spacing w:before="3"/>
        <w:rPr>
          <w:sz w:val="15"/>
        </w:rPr>
      </w:pPr>
    </w:p>
    <w:p w14:paraId="3C1461E7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90"/>
        <w:rPr>
          <w:i/>
          <w:sz w:val="24"/>
        </w:rPr>
      </w:pPr>
      <w:bookmarkStart w:id="43" w:name="2.3.1.3_Srednješkolsko_obrazovanje"/>
      <w:bookmarkEnd w:id="43"/>
      <w:r>
        <w:rPr>
          <w:i/>
          <w:spacing w:val="-1"/>
          <w:sz w:val="24"/>
        </w:rPr>
        <w:t>Srednješkolsko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obrazovanje</w:t>
      </w:r>
    </w:p>
    <w:p w14:paraId="74FCA458" w14:textId="77777777" w:rsidR="005D44CE" w:rsidRDefault="005D44CE">
      <w:pPr>
        <w:pStyle w:val="BodyText"/>
        <w:rPr>
          <w:i/>
          <w:sz w:val="26"/>
        </w:rPr>
      </w:pPr>
    </w:p>
    <w:p w14:paraId="1B39C479" w14:textId="77777777" w:rsidR="005D44CE" w:rsidRDefault="00E72D1A">
      <w:pPr>
        <w:pStyle w:val="BodyText"/>
        <w:spacing w:before="178" w:line="264" w:lineRule="auto"/>
        <w:ind w:left="320" w:right="1037"/>
        <w:jc w:val="both"/>
      </w:pPr>
      <w:r>
        <w:t>JU</w:t>
      </w:r>
      <w:r>
        <w:rPr>
          <w:spacing w:val="1"/>
        </w:rPr>
        <w:t xml:space="preserve"> </w:t>
      </w:r>
      <w:r>
        <w:t>SMŠ</w:t>
      </w:r>
      <w:r>
        <w:rPr>
          <w:spacing w:val="1"/>
        </w:rPr>
        <w:t xml:space="preserve"> </w:t>
      </w:r>
      <w:r>
        <w:t>„Vuksan</w:t>
      </w:r>
      <w:r>
        <w:rPr>
          <w:spacing w:val="1"/>
        </w:rPr>
        <w:t xml:space="preserve"> </w:t>
      </w:r>
      <w:r>
        <w:t>Đukić“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jedina</w:t>
      </w:r>
      <w:r>
        <w:rPr>
          <w:spacing w:val="1"/>
        </w:rPr>
        <w:t xml:space="preserve"> </w:t>
      </w:r>
      <w:r>
        <w:t>ustanova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Mojkovcu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bavi</w:t>
      </w:r>
      <w:r>
        <w:rPr>
          <w:spacing w:val="1"/>
        </w:rPr>
        <w:t xml:space="preserve"> </w:t>
      </w:r>
      <w:r>
        <w:t>srednjoškolskim</w:t>
      </w:r>
      <w:r>
        <w:rPr>
          <w:spacing w:val="1"/>
        </w:rPr>
        <w:t xml:space="preserve"> </w:t>
      </w:r>
      <w:r>
        <w:t>obrazovanjem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nalazi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gradskom</w:t>
      </w:r>
      <w:r>
        <w:rPr>
          <w:spacing w:val="-3"/>
        </w:rPr>
        <w:t xml:space="preserve"> </w:t>
      </w:r>
      <w:r>
        <w:t>jezgru.</w:t>
      </w:r>
    </w:p>
    <w:p w14:paraId="12331D38" w14:textId="77777777" w:rsidR="005D44CE" w:rsidRDefault="005D44CE">
      <w:pPr>
        <w:pStyle w:val="BodyText"/>
        <w:spacing w:before="7"/>
        <w:rPr>
          <w:sz w:val="26"/>
        </w:rPr>
      </w:pPr>
    </w:p>
    <w:p w14:paraId="4DF496DA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 xml:space="preserve">Broj upisanih učenika u </w:t>
      </w:r>
      <w:r>
        <w:t>srednju školu po godinama je dat u nastavku, gdje se može uočiti</w:t>
      </w:r>
      <w:r>
        <w:rPr>
          <w:spacing w:val="1"/>
        </w:rPr>
        <w:t xml:space="preserve"> </w:t>
      </w:r>
      <w:r>
        <w:t>drastičan</w:t>
      </w:r>
      <w:r>
        <w:rPr>
          <w:spacing w:val="-4"/>
        </w:rPr>
        <w:t xml:space="preserve"> </w:t>
      </w:r>
      <w:r>
        <w:t>pad</w:t>
      </w:r>
      <w:r>
        <w:rPr>
          <w:spacing w:val="7"/>
        </w:rPr>
        <w:t xml:space="preserve"> </w:t>
      </w:r>
      <w:r>
        <w:t>broja</w:t>
      </w:r>
      <w:r>
        <w:rPr>
          <w:spacing w:val="2"/>
        </w:rPr>
        <w:t xml:space="preserve"> </w:t>
      </w:r>
      <w:r>
        <w:t>upisanih</w:t>
      </w:r>
      <w:r>
        <w:rPr>
          <w:spacing w:val="1"/>
        </w:rPr>
        <w:t xml:space="preserve"> </w:t>
      </w:r>
      <w:r>
        <w:t>učenika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poslednjih</w:t>
      </w:r>
      <w:r>
        <w:rPr>
          <w:spacing w:val="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godina.</w:t>
      </w:r>
    </w:p>
    <w:p w14:paraId="3B4C1B29" w14:textId="77777777" w:rsidR="005D44CE" w:rsidRDefault="005D44CE">
      <w:pPr>
        <w:pStyle w:val="BodyText"/>
        <w:spacing w:before="1"/>
        <w:rPr>
          <w:sz w:val="26"/>
        </w:rPr>
      </w:pPr>
    </w:p>
    <w:p w14:paraId="71BAD84C" w14:textId="77777777" w:rsidR="005D44CE" w:rsidRDefault="00E72D1A">
      <w:pPr>
        <w:ind w:left="295" w:right="1012"/>
        <w:jc w:val="center"/>
      </w:pPr>
      <w:bookmarkStart w:id="44" w:name="_bookmark17"/>
      <w:bookmarkEnd w:id="44"/>
      <w:r>
        <w:rPr>
          <w:b/>
        </w:rPr>
        <w:t>Tabela</w:t>
      </w:r>
      <w:r>
        <w:rPr>
          <w:b/>
          <w:spacing w:val="-7"/>
        </w:rPr>
        <w:t xml:space="preserve"> </w:t>
      </w:r>
      <w:r>
        <w:rPr>
          <w:b/>
        </w:rPr>
        <w:t>18:</w:t>
      </w:r>
      <w:r>
        <w:rPr>
          <w:b/>
          <w:spacing w:val="-4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upisane</w:t>
      </w:r>
      <w:r>
        <w:rPr>
          <w:spacing w:val="-5"/>
        </w:rPr>
        <w:t xml:space="preserve"> </w:t>
      </w:r>
      <w:r>
        <w:t>djece</w:t>
      </w:r>
      <w:r>
        <w:rPr>
          <w:spacing w:val="-10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JU</w:t>
      </w:r>
      <w:r>
        <w:rPr>
          <w:spacing w:val="-9"/>
        </w:rPr>
        <w:t xml:space="preserve"> </w:t>
      </w:r>
      <w:r>
        <w:t>SMŠ</w:t>
      </w:r>
      <w:r>
        <w:rPr>
          <w:spacing w:val="-2"/>
        </w:rPr>
        <w:t xml:space="preserve"> </w:t>
      </w:r>
      <w:r>
        <w:t>„Vuksan</w:t>
      </w:r>
      <w:r>
        <w:rPr>
          <w:spacing w:val="-7"/>
        </w:rPr>
        <w:t xml:space="preserve"> </w:t>
      </w:r>
      <w:r>
        <w:t>Đukić“</w:t>
      </w:r>
    </w:p>
    <w:p w14:paraId="2808C4BC" w14:textId="77777777" w:rsidR="005D44CE" w:rsidRDefault="005D44CE">
      <w:pPr>
        <w:pStyle w:val="BodyText"/>
        <w:spacing w:before="4"/>
        <w:rPr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1272"/>
        <w:gridCol w:w="1277"/>
        <w:gridCol w:w="1272"/>
        <w:gridCol w:w="1276"/>
        <w:gridCol w:w="1272"/>
        <w:gridCol w:w="1272"/>
      </w:tblGrid>
      <w:tr w:rsidR="005D44CE" w14:paraId="431A9B77" w14:textId="77777777">
        <w:trPr>
          <w:trHeight w:val="297"/>
        </w:trPr>
        <w:tc>
          <w:tcPr>
            <w:tcW w:w="1940" w:type="dxa"/>
            <w:shd w:val="clear" w:color="auto" w:fill="4471C4"/>
          </w:tcPr>
          <w:p w14:paraId="73703424" w14:textId="77777777" w:rsidR="005D44CE" w:rsidRDefault="005D44CE">
            <w:pPr>
              <w:pStyle w:val="TableParagraph"/>
            </w:pPr>
          </w:p>
        </w:tc>
        <w:tc>
          <w:tcPr>
            <w:tcW w:w="1272" w:type="dxa"/>
            <w:shd w:val="clear" w:color="auto" w:fill="4471C4"/>
          </w:tcPr>
          <w:p w14:paraId="328D2CBC" w14:textId="77777777" w:rsidR="005D44CE" w:rsidRDefault="00E72D1A">
            <w:pPr>
              <w:pStyle w:val="TableParagraph"/>
              <w:spacing w:before="10"/>
              <w:ind w:left="260" w:right="241"/>
              <w:jc w:val="center"/>
              <w:rPr>
                <w:b/>
              </w:rPr>
            </w:pPr>
            <w:r>
              <w:rPr>
                <w:b/>
              </w:rPr>
              <w:t>2018/19</w:t>
            </w:r>
          </w:p>
        </w:tc>
        <w:tc>
          <w:tcPr>
            <w:tcW w:w="1277" w:type="dxa"/>
            <w:shd w:val="clear" w:color="auto" w:fill="4471C4"/>
          </w:tcPr>
          <w:p w14:paraId="6CF9F240" w14:textId="77777777" w:rsidR="005D44CE" w:rsidRDefault="00E72D1A">
            <w:pPr>
              <w:pStyle w:val="TableParagraph"/>
              <w:spacing w:before="10"/>
              <w:ind w:left="265" w:right="250"/>
              <w:jc w:val="center"/>
              <w:rPr>
                <w:b/>
              </w:rPr>
            </w:pPr>
            <w:r>
              <w:rPr>
                <w:b/>
              </w:rPr>
              <w:t>2019/20</w:t>
            </w:r>
          </w:p>
        </w:tc>
        <w:tc>
          <w:tcPr>
            <w:tcW w:w="1272" w:type="dxa"/>
            <w:shd w:val="clear" w:color="auto" w:fill="4471C4"/>
          </w:tcPr>
          <w:p w14:paraId="4BCF65CE" w14:textId="77777777" w:rsidR="005D44CE" w:rsidRDefault="00E72D1A">
            <w:pPr>
              <w:pStyle w:val="TableParagraph"/>
              <w:spacing w:before="10"/>
              <w:ind w:left="256" w:right="245"/>
              <w:jc w:val="center"/>
              <w:rPr>
                <w:b/>
              </w:rPr>
            </w:pPr>
            <w:r>
              <w:rPr>
                <w:b/>
              </w:rPr>
              <w:t>2020/21</w:t>
            </w:r>
          </w:p>
        </w:tc>
        <w:tc>
          <w:tcPr>
            <w:tcW w:w="1276" w:type="dxa"/>
            <w:shd w:val="clear" w:color="auto" w:fill="4471C4"/>
          </w:tcPr>
          <w:p w14:paraId="6E8160AE" w14:textId="77777777" w:rsidR="005D44CE" w:rsidRDefault="00E72D1A">
            <w:pPr>
              <w:pStyle w:val="TableParagraph"/>
              <w:spacing w:before="10"/>
              <w:ind w:left="265" w:right="248"/>
              <w:jc w:val="center"/>
              <w:rPr>
                <w:b/>
              </w:rPr>
            </w:pPr>
            <w:r>
              <w:rPr>
                <w:b/>
              </w:rPr>
              <w:t>2021/22</w:t>
            </w:r>
          </w:p>
        </w:tc>
        <w:tc>
          <w:tcPr>
            <w:tcW w:w="1272" w:type="dxa"/>
            <w:shd w:val="clear" w:color="auto" w:fill="4471C4"/>
          </w:tcPr>
          <w:p w14:paraId="7466F309" w14:textId="77777777" w:rsidR="005D44CE" w:rsidRDefault="00E72D1A">
            <w:pPr>
              <w:pStyle w:val="TableParagraph"/>
              <w:spacing w:before="10"/>
              <w:ind w:left="259" w:right="245"/>
              <w:jc w:val="center"/>
              <w:rPr>
                <w:b/>
              </w:rPr>
            </w:pPr>
            <w:r>
              <w:rPr>
                <w:b/>
              </w:rPr>
              <w:t>2022/23</w:t>
            </w:r>
          </w:p>
        </w:tc>
        <w:tc>
          <w:tcPr>
            <w:tcW w:w="1272" w:type="dxa"/>
            <w:shd w:val="clear" w:color="auto" w:fill="4471C4"/>
          </w:tcPr>
          <w:p w14:paraId="2C869BFA" w14:textId="77777777" w:rsidR="005D44CE" w:rsidRDefault="00E72D1A">
            <w:pPr>
              <w:pStyle w:val="TableParagraph"/>
              <w:spacing w:before="10"/>
              <w:ind w:left="260" w:right="245"/>
              <w:jc w:val="center"/>
              <w:rPr>
                <w:b/>
              </w:rPr>
            </w:pPr>
            <w:r>
              <w:rPr>
                <w:b/>
              </w:rPr>
              <w:t>2023/24</w:t>
            </w:r>
          </w:p>
        </w:tc>
      </w:tr>
      <w:tr w:rsidR="005D44CE" w14:paraId="0BF59B76" w14:textId="77777777">
        <w:trPr>
          <w:trHeight w:val="278"/>
        </w:trPr>
        <w:tc>
          <w:tcPr>
            <w:tcW w:w="194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ECAEF4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učenika</w:t>
            </w:r>
          </w:p>
        </w:tc>
        <w:tc>
          <w:tcPr>
            <w:tcW w:w="127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A4B83AF" w14:textId="77777777" w:rsidR="005D44CE" w:rsidRDefault="00E72D1A">
            <w:pPr>
              <w:pStyle w:val="TableParagraph"/>
              <w:spacing w:line="249" w:lineRule="exact"/>
              <w:ind w:left="446" w:right="437"/>
              <w:jc w:val="center"/>
            </w:pPr>
            <w:r>
              <w:t>343</w:t>
            </w:r>
          </w:p>
        </w:tc>
        <w:tc>
          <w:tcPr>
            <w:tcW w:w="127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E07D69F" w14:textId="77777777" w:rsidR="005D44CE" w:rsidRDefault="00E72D1A">
            <w:pPr>
              <w:pStyle w:val="TableParagraph"/>
              <w:spacing w:line="249" w:lineRule="exact"/>
              <w:ind w:left="174" w:right="168"/>
              <w:jc w:val="center"/>
            </w:pPr>
            <w:r>
              <w:t>350</w:t>
            </w:r>
          </w:p>
        </w:tc>
        <w:tc>
          <w:tcPr>
            <w:tcW w:w="127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DC169F4" w14:textId="77777777" w:rsidR="005D44CE" w:rsidRDefault="00E72D1A">
            <w:pPr>
              <w:pStyle w:val="TableParagraph"/>
              <w:spacing w:line="249" w:lineRule="exact"/>
              <w:ind w:left="442" w:right="441"/>
              <w:jc w:val="center"/>
            </w:pPr>
            <w:r>
              <w:t>320</w:t>
            </w:r>
          </w:p>
        </w:tc>
        <w:tc>
          <w:tcPr>
            <w:tcW w:w="127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00A8777" w14:textId="77777777" w:rsidR="005D44CE" w:rsidRDefault="00E72D1A">
            <w:pPr>
              <w:pStyle w:val="TableParagraph"/>
              <w:spacing w:line="249" w:lineRule="exact"/>
              <w:ind w:left="452" w:right="444"/>
              <w:jc w:val="center"/>
            </w:pPr>
            <w:r>
              <w:t>270</w:t>
            </w:r>
          </w:p>
        </w:tc>
        <w:tc>
          <w:tcPr>
            <w:tcW w:w="127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EFBA131" w14:textId="77777777" w:rsidR="005D44CE" w:rsidRDefault="00E72D1A">
            <w:pPr>
              <w:pStyle w:val="TableParagraph"/>
              <w:spacing w:line="249" w:lineRule="exact"/>
              <w:ind w:left="446" w:right="441"/>
              <w:jc w:val="center"/>
            </w:pPr>
            <w:r>
              <w:t>230</w:t>
            </w:r>
          </w:p>
        </w:tc>
        <w:tc>
          <w:tcPr>
            <w:tcW w:w="127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663C126" w14:textId="77777777" w:rsidR="005D44CE" w:rsidRDefault="00E72D1A">
            <w:pPr>
              <w:pStyle w:val="TableParagraph"/>
              <w:spacing w:line="249" w:lineRule="exact"/>
              <w:ind w:left="446" w:right="440"/>
              <w:jc w:val="center"/>
            </w:pPr>
            <w:r>
              <w:t>200</w:t>
            </w:r>
          </w:p>
        </w:tc>
      </w:tr>
    </w:tbl>
    <w:p w14:paraId="6859AA5F" w14:textId="77777777" w:rsidR="005D44CE" w:rsidRDefault="00E72D1A">
      <w:pPr>
        <w:ind w:left="320"/>
        <w:jc w:val="both"/>
      </w:pPr>
      <w:r>
        <w:t>Izvor:</w:t>
      </w:r>
      <w:r>
        <w:rPr>
          <w:spacing w:val="-6"/>
        </w:rPr>
        <w:t xml:space="preserve"> </w:t>
      </w:r>
      <w:r>
        <w:t>JU</w:t>
      </w:r>
      <w:r>
        <w:rPr>
          <w:spacing w:val="-8"/>
        </w:rPr>
        <w:t xml:space="preserve"> </w:t>
      </w:r>
      <w:r>
        <w:t>SMŠ</w:t>
      </w:r>
      <w:r>
        <w:rPr>
          <w:spacing w:val="-3"/>
        </w:rPr>
        <w:t xml:space="preserve"> </w:t>
      </w:r>
      <w:r>
        <w:t>„Vuksan</w:t>
      </w:r>
      <w:r>
        <w:rPr>
          <w:spacing w:val="-6"/>
        </w:rPr>
        <w:t xml:space="preserve"> </w:t>
      </w:r>
      <w:r>
        <w:t>Đukić“</w:t>
      </w:r>
    </w:p>
    <w:p w14:paraId="52E9FAAB" w14:textId="77777777" w:rsidR="005D44CE" w:rsidRDefault="005D44CE">
      <w:pPr>
        <w:pStyle w:val="BodyText"/>
        <w:spacing w:before="9"/>
        <w:rPr>
          <w:sz w:val="27"/>
        </w:rPr>
      </w:pPr>
    </w:p>
    <w:p w14:paraId="75424B22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>JU SMŠ „Vuksan Đukić“ je ustanova koja ima mješovite obrazovne programe. Trenutno aktivni</w:t>
      </w:r>
      <w:r>
        <w:rPr>
          <w:spacing w:val="1"/>
        </w:rPr>
        <w:t xml:space="preserve"> </w:t>
      </w:r>
      <w:r>
        <w:t>obrazovni</w:t>
      </w:r>
      <w:r>
        <w:rPr>
          <w:spacing w:val="1"/>
        </w:rPr>
        <w:t xml:space="preserve"> </w:t>
      </w:r>
      <w:r>
        <w:t>smjerovi</w:t>
      </w:r>
      <w:r>
        <w:rPr>
          <w:spacing w:val="1"/>
        </w:rPr>
        <w:t xml:space="preserve"> </w:t>
      </w:r>
      <w:r>
        <w:t>su:</w:t>
      </w:r>
      <w:r>
        <w:rPr>
          <w:spacing w:val="1"/>
        </w:rPr>
        <w:t xml:space="preserve"> </w:t>
      </w:r>
      <w:r>
        <w:t>Gimnazija,</w:t>
      </w:r>
      <w:r>
        <w:rPr>
          <w:spacing w:val="1"/>
        </w:rPr>
        <w:t xml:space="preserve"> </w:t>
      </w:r>
      <w:r>
        <w:t>Ekonomski</w:t>
      </w:r>
      <w:r>
        <w:rPr>
          <w:spacing w:val="1"/>
        </w:rPr>
        <w:t xml:space="preserve"> </w:t>
      </w:r>
      <w:r>
        <w:t>tehničar,</w:t>
      </w:r>
      <w:r>
        <w:rPr>
          <w:spacing w:val="1"/>
        </w:rPr>
        <w:t xml:space="preserve"> </w:t>
      </w:r>
      <w:r>
        <w:t>Hotelsko-turistički</w:t>
      </w:r>
      <w:r>
        <w:rPr>
          <w:spacing w:val="1"/>
        </w:rPr>
        <w:t xml:space="preserve"> </w:t>
      </w:r>
      <w:r>
        <w:t>tehničar,</w:t>
      </w:r>
      <w:r>
        <w:rPr>
          <w:spacing w:val="1"/>
        </w:rPr>
        <w:t xml:space="preserve"> </w:t>
      </w:r>
      <w:r>
        <w:t>Kuvar,</w:t>
      </w:r>
      <w:r>
        <w:rPr>
          <w:spacing w:val="-57"/>
        </w:rPr>
        <w:t xml:space="preserve"> </w:t>
      </w:r>
      <w:r>
        <w:t>Konobar i Prodavač. U prethodnom</w:t>
      </w:r>
      <w:r>
        <w:t xml:space="preserve"> periodu ukinut je obrazovni smjer Tehničar kulinarstva – IV</w:t>
      </w:r>
      <w:r>
        <w:rPr>
          <w:spacing w:val="1"/>
        </w:rPr>
        <w:t xml:space="preserve"> </w:t>
      </w:r>
      <w:r>
        <w:t>stepen.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upisanih</w:t>
      </w:r>
      <w:r>
        <w:rPr>
          <w:spacing w:val="1"/>
        </w:rPr>
        <w:t xml:space="preserve"> </w:t>
      </w:r>
      <w:r>
        <w:t>učenika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obrazovnim</w:t>
      </w:r>
      <w:r>
        <w:rPr>
          <w:spacing w:val="1"/>
        </w:rPr>
        <w:t xml:space="preserve"> </w:t>
      </w:r>
      <w:r>
        <w:t>smjerovima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godinama</w:t>
      </w:r>
      <w:r>
        <w:rPr>
          <w:spacing w:val="1"/>
        </w:rPr>
        <w:t xml:space="preserve"> </w:t>
      </w:r>
      <w:r>
        <w:t>prikazan</w:t>
      </w:r>
      <w:r>
        <w:rPr>
          <w:spacing w:val="1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narednoj</w:t>
      </w:r>
      <w:r>
        <w:rPr>
          <w:spacing w:val="-7"/>
        </w:rPr>
        <w:t xml:space="preserve"> </w:t>
      </w:r>
      <w:r>
        <w:t>tabeli.</w:t>
      </w:r>
    </w:p>
    <w:p w14:paraId="0B494F77" w14:textId="77777777" w:rsidR="005D44CE" w:rsidRDefault="005D44CE">
      <w:pPr>
        <w:pStyle w:val="BodyText"/>
        <w:spacing w:before="1"/>
      </w:pPr>
    </w:p>
    <w:p w14:paraId="167A424E" w14:textId="77777777" w:rsidR="005D44CE" w:rsidRDefault="00E72D1A">
      <w:pPr>
        <w:ind w:left="290" w:right="1012"/>
        <w:jc w:val="center"/>
      </w:pPr>
      <w:bookmarkStart w:id="45" w:name="_bookmark18"/>
      <w:bookmarkEnd w:id="45"/>
      <w:r>
        <w:rPr>
          <w:b/>
        </w:rPr>
        <w:t>Tabela</w:t>
      </w:r>
      <w:r>
        <w:rPr>
          <w:b/>
          <w:spacing w:val="-6"/>
        </w:rPr>
        <w:t xml:space="preserve"> </w:t>
      </w:r>
      <w:r>
        <w:rPr>
          <w:b/>
        </w:rPr>
        <w:t>19:</w:t>
      </w:r>
      <w:r>
        <w:rPr>
          <w:b/>
          <w:spacing w:val="-3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upisane</w:t>
      </w:r>
      <w:r>
        <w:rPr>
          <w:spacing w:val="-4"/>
        </w:rPr>
        <w:t xml:space="preserve"> </w:t>
      </w:r>
      <w:r>
        <w:t>djece</w:t>
      </w:r>
      <w:r>
        <w:rPr>
          <w:spacing w:val="-8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obrazovnim</w:t>
      </w:r>
      <w:r>
        <w:rPr>
          <w:spacing w:val="-10"/>
        </w:rPr>
        <w:t xml:space="preserve"> </w:t>
      </w:r>
      <w:r>
        <w:t>programima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godinama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SMŠ</w:t>
      </w:r>
    </w:p>
    <w:p w14:paraId="6B4E550B" w14:textId="77777777" w:rsidR="005D44CE" w:rsidRDefault="005D44CE">
      <w:pPr>
        <w:pStyle w:val="BodyText"/>
        <w:spacing w:before="4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1066"/>
        <w:gridCol w:w="1066"/>
        <w:gridCol w:w="1066"/>
        <w:gridCol w:w="1066"/>
        <w:gridCol w:w="1061"/>
        <w:gridCol w:w="1065"/>
      </w:tblGrid>
      <w:tr w:rsidR="005D44CE" w14:paraId="2F6AFE0C" w14:textId="77777777">
        <w:trPr>
          <w:trHeight w:val="297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721755E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Obrazovni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smjer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9A0600E" w14:textId="77777777" w:rsidR="005D44CE" w:rsidRDefault="00E72D1A">
            <w:pPr>
              <w:pStyle w:val="TableParagraph"/>
              <w:spacing w:before="10"/>
              <w:ind w:left="153" w:right="141"/>
              <w:jc w:val="center"/>
              <w:rPr>
                <w:b/>
              </w:rPr>
            </w:pPr>
            <w:r>
              <w:rPr>
                <w:b/>
              </w:rPr>
              <w:t>2018/19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891C8CF" w14:textId="77777777" w:rsidR="005D44CE" w:rsidRDefault="00E72D1A">
            <w:pPr>
              <w:pStyle w:val="TableParagraph"/>
              <w:spacing w:before="10"/>
              <w:ind w:left="148" w:right="146"/>
              <w:jc w:val="center"/>
              <w:rPr>
                <w:b/>
              </w:rPr>
            </w:pPr>
            <w:r>
              <w:rPr>
                <w:b/>
              </w:rPr>
              <w:t>2019/20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BD1913A" w14:textId="77777777" w:rsidR="005D44CE" w:rsidRDefault="00E72D1A">
            <w:pPr>
              <w:pStyle w:val="TableParagraph"/>
              <w:spacing w:before="10"/>
              <w:ind w:left="148" w:right="146"/>
              <w:jc w:val="center"/>
              <w:rPr>
                <w:b/>
              </w:rPr>
            </w:pPr>
            <w:r>
              <w:rPr>
                <w:b/>
              </w:rPr>
              <w:t>2020/21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1BD4AB7" w14:textId="77777777" w:rsidR="005D44CE" w:rsidRDefault="00E72D1A">
            <w:pPr>
              <w:pStyle w:val="TableParagraph"/>
              <w:spacing w:before="10"/>
              <w:ind w:left="148" w:right="146"/>
              <w:jc w:val="center"/>
              <w:rPr>
                <w:b/>
              </w:rPr>
            </w:pPr>
            <w:r>
              <w:rPr>
                <w:b/>
              </w:rPr>
              <w:t>2021/22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5E836DC" w14:textId="77777777" w:rsidR="005D44CE" w:rsidRDefault="00E72D1A">
            <w:pPr>
              <w:pStyle w:val="TableParagraph"/>
              <w:spacing w:before="10"/>
              <w:ind w:left="153" w:right="146"/>
              <w:jc w:val="center"/>
              <w:rPr>
                <w:b/>
              </w:rPr>
            </w:pPr>
            <w:r>
              <w:rPr>
                <w:b/>
              </w:rPr>
              <w:t>2022/23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88D4A60" w14:textId="77777777" w:rsidR="005D44CE" w:rsidRDefault="00E72D1A">
            <w:pPr>
              <w:pStyle w:val="TableParagraph"/>
              <w:spacing w:before="10"/>
              <w:ind w:left="158" w:right="145"/>
              <w:jc w:val="center"/>
              <w:rPr>
                <w:b/>
              </w:rPr>
            </w:pPr>
            <w:r>
              <w:rPr>
                <w:b/>
              </w:rPr>
              <w:t>2023/24</w:t>
            </w:r>
          </w:p>
        </w:tc>
      </w:tr>
      <w:tr w:rsidR="005D44CE" w14:paraId="7C78A9B0" w14:textId="77777777">
        <w:trPr>
          <w:trHeight w:val="278"/>
        </w:trPr>
        <w:tc>
          <w:tcPr>
            <w:tcW w:w="3194" w:type="dxa"/>
            <w:tcBorders>
              <w:top w:val="nil"/>
            </w:tcBorders>
            <w:shd w:val="clear" w:color="auto" w:fill="D9E1F3"/>
          </w:tcPr>
          <w:p w14:paraId="36A0DC8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Gimnazija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D9E1F3"/>
          </w:tcPr>
          <w:p w14:paraId="54396D3A" w14:textId="77777777" w:rsidR="005D44CE" w:rsidRDefault="00E72D1A">
            <w:pPr>
              <w:pStyle w:val="TableParagraph"/>
              <w:spacing w:line="249" w:lineRule="exact"/>
              <w:ind w:left="148" w:right="140"/>
              <w:jc w:val="center"/>
            </w:pPr>
            <w:r>
              <w:t>28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D9E1F3"/>
          </w:tcPr>
          <w:p w14:paraId="3A2034C5" w14:textId="77777777" w:rsidR="005D44CE" w:rsidRDefault="00E72D1A">
            <w:pPr>
              <w:pStyle w:val="TableParagraph"/>
              <w:spacing w:line="249" w:lineRule="exact"/>
              <w:ind w:left="144" w:right="145"/>
              <w:jc w:val="center"/>
            </w:pPr>
            <w:r>
              <w:t>24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D9E1F3"/>
          </w:tcPr>
          <w:p w14:paraId="00953639" w14:textId="77777777" w:rsidR="005D44CE" w:rsidRDefault="00E72D1A">
            <w:pPr>
              <w:pStyle w:val="TableParagraph"/>
              <w:spacing w:line="249" w:lineRule="exact"/>
              <w:ind w:left="145" w:right="145"/>
              <w:jc w:val="center"/>
            </w:pPr>
            <w:r>
              <w:t>24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D9E1F3"/>
          </w:tcPr>
          <w:p w14:paraId="774DD536" w14:textId="77777777" w:rsidR="005D44CE" w:rsidRDefault="00E72D1A">
            <w:pPr>
              <w:pStyle w:val="TableParagraph"/>
              <w:spacing w:line="249" w:lineRule="exact"/>
              <w:ind w:left="145" w:right="145"/>
              <w:jc w:val="center"/>
            </w:pPr>
            <w:r>
              <w:t>27</w:t>
            </w:r>
          </w:p>
        </w:tc>
        <w:tc>
          <w:tcPr>
            <w:tcW w:w="1061" w:type="dxa"/>
            <w:tcBorders>
              <w:top w:val="nil"/>
            </w:tcBorders>
            <w:shd w:val="clear" w:color="auto" w:fill="D9E1F3"/>
          </w:tcPr>
          <w:p w14:paraId="7FF974C5" w14:textId="77777777" w:rsidR="005D44CE" w:rsidRDefault="00E72D1A">
            <w:pPr>
              <w:pStyle w:val="TableParagraph"/>
              <w:spacing w:line="249" w:lineRule="exact"/>
              <w:ind w:left="397" w:right="394"/>
              <w:jc w:val="center"/>
            </w:pPr>
            <w:r>
              <w:t>15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D9E1F3"/>
          </w:tcPr>
          <w:p w14:paraId="2001B490" w14:textId="77777777" w:rsidR="005D44CE" w:rsidRDefault="00E72D1A">
            <w:pPr>
              <w:pStyle w:val="TableParagraph"/>
              <w:spacing w:line="249" w:lineRule="exact"/>
              <w:ind w:left="402" w:right="393"/>
              <w:jc w:val="center"/>
            </w:pPr>
            <w:r>
              <w:t>10</w:t>
            </w:r>
          </w:p>
        </w:tc>
      </w:tr>
      <w:tr w:rsidR="005D44CE" w14:paraId="021B9C70" w14:textId="77777777">
        <w:trPr>
          <w:trHeight w:val="278"/>
        </w:trPr>
        <w:tc>
          <w:tcPr>
            <w:tcW w:w="3194" w:type="dxa"/>
          </w:tcPr>
          <w:p w14:paraId="3C12B9A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Ekonomski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tehničar</w:t>
            </w:r>
          </w:p>
        </w:tc>
        <w:tc>
          <w:tcPr>
            <w:tcW w:w="1066" w:type="dxa"/>
          </w:tcPr>
          <w:p w14:paraId="3569FBB0" w14:textId="77777777" w:rsidR="005D44CE" w:rsidRDefault="00E72D1A">
            <w:pPr>
              <w:pStyle w:val="TableParagraph"/>
              <w:spacing w:line="249" w:lineRule="exact"/>
              <w:ind w:left="148" w:right="140"/>
              <w:jc w:val="center"/>
            </w:pPr>
            <w:r>
              <w:t>14</w:t>
            </w:r>
          </w:p>
        </w:tc>
        <w:tc>
          <w:tcPr>
            <w:tcW w:w="1066" w:type="dxa"/>
          </w:tcPr>
          <w:p w14:paraId="3DE9609C" w14:textId="77777777" w:rsidR="005D44CE" w:rsidRDefault="00E72D1A">
            <w:pPr>
              <w:pStyle w:val="TableParagraph"/>
              <w:spacing w:line="249" w:lineRule="exact"/>
              <w:ind w:left="144" w:right="145"/>
              <w:jc w:val="center"/>
            </w:pPr>
            <w:r>
              <w:t>15</w:t>
            </w:r>
          </w:p>
        </w:tc>
        <w:tc>
          <w:tcPr>
            <w:tcW w:w="1066" w:type="dxa"/>
          </w:tcPr>
          <w:p w14:paraId="3D2C1A10" w14:textId="77777777" w:rsidR="005D44CE" w:rsidRDefault="00E72D1A">
            <w:pPr>
              <w:pStyle w:val="TableParagraph"/>
              <w:spacing w:line="249" w:lineRule="exact"/>
              <w:ind w:left="145" w:right="145"/>
              <w:jc w:val="center"/>
            </w:pPr>
            <w:r>
              <w:t>12</w:t>
            </w:r>
          </w:p>
        </w:tc>
        <w:tc>
          <w:tcPr>
            <w:tcW w:w="1066" w:type="dxa"/>
          </w:tcPr>
          <w:p w14:paraId="5FF0A609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/</w:t>
            </w:r>
          </w:p>
        </w:tc>
        <w:tc>
          <w:tcPr>
            <w:tcW w:w="1061" w:type="dxa"/>
          </w:tcPr>
          <w:p w14:paraId="2E1E996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14:paraId="66EF36F1" w14:textId="77777777" w:rsidR="005D44CE" w:rsidRDefault="00E72D1A">
            <w:pPr>
              <w:pStyle w:val="TableParagraph"/>
              <w:spacing w:line="249" w:lineRule="exact"/>
              <w:ind w:left="402" w:right="393"/>
              <w:jc w:val="center"/>
            </w:pPr>
            <w:r>
              <w:t>13</w:t>
            </w:r>
          </w:p>
        </w:tc>
      </w:tr>
      <w:tr w:rsidR="005D44CE" w14:paraId="57F2B596" w14:textId="77777777">
        <w:trPr>
          <w:trHeight w:val="277"/>
        </w:trPr>
        <w:tc>
          <w:tcPr>
            <w:tcW w:w="3194" w:type="dxa"/>
            <w:shd w:val="clear" w:color="auto" w:fill="D9E1F3"/>
          </w:tcPr>
          <w:p w14:paraId="784D22D7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spacing w:val="-1"/>
              </w:rPr>
              <w:t>Turistički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tehničar</w:t>
            </w:r>
          </w:p>
        </w:tc>
        <w:tc>
          <w:tcPr>
            <w:tcW w:w="1066" w:type="dxa"/>
            <w:shd w:val="clear" w:color="auto" w:fill="D9E1F3"/>
          </w:tcPr>
          <w:p w14:paraId="423E8E1D" w14:textId="77777777" w:rsidR="005D44CE" w:rsidRDefault="00E72D1A">
            <w:pPr>
              <w:pStyle w:val="TableParagraph"/>
              <w:spacing w:line="249" w:lineRule="exact"/>
              <w:ind w:left="148" w:right="140"/>
              <w:jc w:val="center"/>
            </w:pPr>
            <w:r>
              <w:t>17</w:t>
            </w:r>
          </w:p>
        </w:tc>
        <w:tc>
          <w:tcPr>
            <w:tcW w:w="1066" w:type="dxa"/>
            <w:shd w:val="clear" w:color="auto" w:fill="D9E1F3"/>
          </w:tcPr>
          <w:p w14:paraId="74DED09D" w14:textId="77777777" w:rsidR="005D44CE" w:rsidRDefault="00E72D1A">
            <w:pPr>
              <w:pStyle w:val="TableParagraph"/>
              <w:spacing w:line="249" w:lineRule="exact"/>
              <w:ind w:left="144" w:right="145"/>
              <w:jc w:val="center"/>
            </w:pPr>
            <w:r>
              <w:t>19</w:t>
            </w:r>
          </w:p>
        </w:tc>
        <w:tc>
          <w:tcPr>
            <w:tcW w:w="1066" w:type="dxa"/>
            <w:shd w:val="clear" w:color="auto" w:fill="D9E1F3"/>
          </w:tcPr>
          <w:p w14:paraId="22F60E53" w14:textId="77777777" w:rsidR="005D44CE" w:rsidRDefault="00E72D1A">
            <w:pPr>
              <w:pStyle w:val="TableParagraph"/>
              <w:spacing w:line="249" w:lineRule="exact"/>
              <w:ind w:left="145" w:right="145"/>
              <w:jc w:val="center"/>
            </w:pPr>
            <w:r>
              <w:t>15</w:t>
            </w:r>
          </w:p>
        </w:tc>
        <w:tc>
          <w:tcPr>
            <w:tcW w:w="1066" w:type="dxa"/>
            <w:shd w:val="clear" w:color="auto" w:fill="D9E1F3"/>
          </w:tcPr>
          <w:p w14:paraId="54904039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/</w:t>
            </w:r>
          </w:p>
        </w:tc>
        <w:tc>
          <w:tcPr>
            <w:tcW w:w="1061" w:type="dxa"/>
            <w:shd w:val="clear" w:color="auto" w:fill="D9E1F3"/>
          </w:tcPr>
          <w:p w14:paraId="3CFC9BC8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/</w:t>
            </w:r>
          </w:p>
        </w:tc>
        <w:tc>
          <w:tcPr>
            <w:tcW w:w="1065" w:type="dxa"/>
            <w:shd w:val="clear" w:color="auto" w:fill="D9E1F3"/>
          </w:tcPr>
          <w:p w14:paraId="41F10FAA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/</w:t>
            </w:r>
          </w:p>
        </w:tc>
      </w:tr>
      <w:tr w:rsidR="005D44CE" w14:paraId="475E15C7" w14:textId="77777777">
        <w:trPr>
          <w:trHeight w:val="278"/>
        </w:trPr>
        <w:tc>
          <w:tcPr>
            <w:tcW w:w="3194" w:type="dxa"/>
          </w:tcPr>
          <w:p w14:paraId="152D2A9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Kuvar</w:t>
            </w:r>
          </w:p>
        </w:tc>
        <w:tc>
          <w:tcPr>
            <w:tcW w:w="1066" w:type="dxa"/>
          </w:tcPr>
          <w:p w14:paraId="00C88AD4" w14:textId="77777777" w:rsidR="005D44CE" w:rsidRDefault="00E72D1A">
            <w:pPr>
              <w:pStyle w:val="TableParagraph"/>
              <w:spacing w:line="249" w:lineRule="exact"/>
              <w:ind w:left="148" w:right="140"/>
              <w:jc w:val="center"/>
            </w:pPr>
            <w:r>
              <w:t>23</w:t>
            </w:r>
          </w:p>
        </w:tc>
        <w:tc>
          <w:tcPr>
            <w:tcW w:w="1066" w:type="dxa"/>
          </w:tcPr>
          <w:p w14:paraId="28828690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066" w:type="dxa"/>
          </w:tcPr>
          <w:p w14:paraId="327107D9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066" w:type="dxa"/>
          </w:tcPr>
          <w:p w14:paraId="3546E464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/</w:t>
            </w:r>
          </w:p>
        </w:tc>
        <w:tc>
          <w:tcPr>
            <w:tcW w:w="1061" w:type="dxa"/>
          </w:tcPr>
          <w:p w14:paraId="7BB49645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/</w:t>
            </w:r>
          </w:p>
        </w:tc>
        <w:tc>
          <w:tcPr>
            <w:tcW w:w="1065" w:type="dxa"/>
          </w:tcPr>
          <w:p w14:paraId="59F5D7A1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/</w:t>
            </w:r>
          </w:p>
        </w:tc>
      </w:tr>
      <w:tr w:rsidR="005D44CE" w14:paraId="29A06B43" w14:textId="77777777">
        <w:trPr>
          <w:trHeight w:val="278"/>
        </w:trPr>
        <w:tc>
          <w:tcPr>
            <w:tcW w:w="3194" w:type="dxa"/>
            <w:shd w:val="clear" w:color="auto" w:fill="D9E1F3"/>
          </w:tcPr>
          <w:p w14:paraId="7F76486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Konobar</w:t>
            </w:r>
          </w:p>
        </w:tc>
        <w:tc>
          <w:tcPr>
            <w:tcW w:w="1066" w:type="dxa"/>
            <w:shd w:val="clear" w:color="auto" w:fill="D9E1F3"/>
          </w:tcPr>
          <w:p w14:paraId="77C4CB2B" w14:textId="77777777" w:rsidR="005D44CE" w:rsidRDefault="00E72D1A">
            <w:pPr>
              <w:pStyle w:val="TableParagraph"/>
              <w:spacing w:line="249" w:lineRule="exact"/>
              <w:ind w:left="148" w:right="140"/>
              <w:jc w:val="center"/>
            </w:pPr>
            <w:r>
              <w:t>12</w:t>
            </w:r>
          </w:p>
        </w:tc>
        <w:tc>
          <w:tcPr>
            <w:tcW w:w="1066" w:type="dxa"/>
            <w:shd w:val="clear" w:color="auto" w:fill="D9E1F3"/>
          </w:tcPr>
          <w:p w14:paraId="53B32788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066" w:type="dxa"/>
            <w:shd w:val="clear" w:color="auto" w:fill="D9E1F3"/>
          </w:tcPr>
          <w:p w14:paraId="1B007070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066" w:type="dxa"/>
            <w:shd w:val="clear" w:color="auto" w:fill="D9E1F3"/>
          </w:tcPr>
          <w:p w14:paraId="7AE63EF8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/</w:t>
            </w:r>
          </w:p>
        </w:tc>
        <w:tc>
          <w:tcPr>
            <w:tcW w:w="1061" w:type="dxa"/>
            <w:shd w:val="clear" w:color="auto" w:fill="D9E1F3"/>
          </w:tcPr>
          <w:p w14:paraId="6E0A9877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/</w:t>
            </w:r>
          </w:p>
        </w:tc>
        <w:tc>
          <w:tcPr>
            <w:tcW w:w="1065" w:type="dxa"/>
            <w:shd w:val="clear" w:color="auto" w:fill="D9E1F3"/>
          </w:tcPr>
          <w:p w14:paraId="27880E7C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/</w:t>
            </w:r>
          </w:p>
        </w:tc>
      </w:tr>
      <w:tr w:rsidR="005D44CE" w14:paraId="2FEDE054" w14:textId="77777777">
        <w:trPr>
          <w:trHeight w:val="277"/>
        </w:trPr>
        <w:tc>
          <w:tcPr>
            <w:tcW w:w="3194" w:type="dxa"/>
          </w:tcPr>
          <w:p w14:paraId="0A3FB65F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Prodavač</w:t>
            </w:r>
          </w:p>
        </w:tc>
        <w:tc>
          <w:tcPr>
            <w:tcW w:w="1066" w:type="dxa"/>
          </w:tcPr>
          <w:p w14:paraId="4944037F" w14:textId="77777777" w:rsidR="005D44CE" w:rsidRDefault="00E72D1A">
            <w:pPr>
              <w:pStyle w:val="TableParagraph"/>
              <w:spacing w:line="249" w:lineRule="exact"/>
              <w:ind w:left="11"/>
              <w:jc w:val="center"/>
            </w:pPr>
            <w:r>
              <w:t>/</w:t>
            </w:r>
          </w:p>
        </w:tc>
        <w:tc>
          <w:tcPr>
            <w:tcW w:w="1066" w:type="dxa"/>
          </w:tcPr>
          <w:p w14:paraId="514706B0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066" w:type="dxa"/>
          </w:tcPr>
          <w:p w14:paraId="2CD868D4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066" w:type="dxa"/>
          </w:tcPr>
          <w:p w14:paraId="053A4D28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/</w:t>
            </w:r>
          </w:p>
        </w:tc>
        <w:tc>
          <w:tcPr>
            <w:tcW w:w="1061" w:type="dxa"/>
          </w:tcPr>
          <w:p w14:paraId="28AEBD97" w14:textId="77777777" w:rsidR="005D44CE" w:rsidRDefault="00E72D1A">
            <w:pPr>
              <w:pStyle w:val="TableParagraph"/>
              <w:spacing w:line="249" w:lineRule="exact"/>
              <w:ind w:left="397" w:right="394"/>
              <w:jc w:val="center"/>
            </w:pPr>
            <w:r>
              <w:t>13</w:t>
            </w:r>
          </w:p>
        </w:tc>
        <w:tc>
          <w:tcPr>
            <w:tcW w:w="1065" w:type="dxa"/>
          </w:tcPr>
          <w:p w14:paraId="52AC1D53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/</w:t>
            </w:r>
          </w:p>
        </w:tc>
      </w:tr>
      <w:tr w:rsidR="005D44CE" w14:paraId="49888E2E" w14:textId="77777777">
        <w:trPr>
          <w:trHeight w:val="277"/>
        </w:trPr>
        <w:tc>
          <w:tcPr>
            <w:tcW w:w="3194" w:type="dxa"/>
            <w:shd w:val="clear" w:color="auto" w:fill="D9E1F3"/>
          </w:tcPr>
          <w:p w14:paraId="53C3D4E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Kuvar/konobar</w:t>
            </w:r>
          </w:p>
        </w:tc>
        <w:tc>
          <w:tcPr>
            <w:tcW w:w="1066" w:type="dxa"/>
            <w:shd w:val="clear" w:color="auto" w:fill="D9E1F3"/>
          </w:tcPr>
          <w:p w14:paraId="1ACC5CD8" w14:textId="77777777" w:rsidR="005D44CE" w:rsidRDefault="00E72D1A">
            <w:pPr>
              <w:pStyle w:val="TableParagraph"/>
              <w:spacing w:line="249" w:lineRule="exact"/>
              <w:ind w:left="11"/>
              <w:jc w:val="center"/>
            </w:pPr>
            <w:r>
              <w:t>/</w:t>
            </w:r>
          </w:p>
        </w:tc>
        <w:tc>
          <w:tcPr>
            <w:tcW w:w="1066" w:type="dxa"/>
            <w:shd w:val="clear" w:color="auto" w:fill="D9E1F3"/>
          </w:tcPr>
          <w:p w14:paraId="2D128EA8" w14:textId="77777777" w:rsidR="005D44CE" w:rsidRDefault="00E72D1A">
            <w:pPr>
              <w:pStyle w:val="TableParagraph"/>
              <w:spacing w:line="249" w:lineRule="exact"/>
              <w:ind w:left="144" w:right="145"/>
              <w:jc w:val="center"/>
            </w:pPr>
            <w:r>
              <w:t>23</w:t>
            </w:r>
          </w:p>
        </w:tc>
        <w:tc>
          <w:tcPr>
            <w:tcW w:w="1066" w:type="dxa"/>
            <w:shd w:val="clear" w:color="auto" w:fill="D9E1F3"/>
          </w:tcPr>
          <w:p w14:paraId="3BF781BF" w14:textId="77777777" w:rsidR="005D44CE" w:rsidRDefault="00E72D1A">
            <w:pPr>
              <w:pStyle w:val="TableParagraph"/>
              <w:spacing w:line="249" w:lineRule="exact"/>
              <w:ind w:left="145" w:right="145"/>
              <w:jc w:val="center"/>
            </w:pPr>
            <w:r>
              <w:t>18</w:t>
            </w:r>
          </w:p>
        </w:tc>
        <w:tc>
          <w:tcPr>
            <w:tcW w:w="1066" w:type="dxa"/>
            <w:shd w:val="clear" w:color="auto" w:fill="D9E1F3"/>
          </w:tcPr>
          <w:p w14:paraId="21395780" w14:textId="77777777" w:rsidR="005D44CE" w:rsidRDefault="00E72D1A">
            <w:pPr>
              <w:pStyle w:val="TableParagraph"/>
              <w:spacing w:line="249" w:lineRule="exact"/>
              <w:ind w:left="145" w:right="145"/>
              <w:jc w:val="center"/>
            </w:pPr>
            <w:r>
              <w:t>17</w:t>
            </w:r>
          </w:p>
        </w:tc>
        <w:tc>
          <w:tcPr>
            <w:tcW w:w="1061" w:type="dxa"/>
            <w:shd w:val="clear" w:color="auto" w:fill="D9E1F3"/>
          </w:tcPr>
          <w:p w14:paraId="2FDE9E8C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/</w:t>
            </w:r>
          </w:p>
        </w:tc>
        <w:tc>
          <w:tcPr>
            <w:tcW w:w="1065" w:type="dxa"/>
            <w:shd w:val="clear" w:color="auto" w:fill="D9E1F3"/>
          </w:tcPr>
          <w:p w14:paraId="0A751A8F" w14:textId="77777777" w:rsidR="005D44CE" w:rsidRDefault="00E72D1A">
            <w:pPr>
              <w:pStyle w:val="TableParagraph"/>
              <w:spacing w:line="249" w:lineRule="exact"/>
              <w:ind w:left="402" w:right="393"/>
              <w:jc w:val="center"/>
            </w:pPr>
            <w:r>
              <w:t>17</w:t>
            </w:r>
          </w:p>
        </w:tc>
      </w:tr>
      <w:tr w:rsidR="005D44CE" w14:paraId="33D19E21" w14:textId="77777777">
        <w:trPr>
          <w:trHeight w:val="278"/>
        </w:trPr>
        <w:tc>
          <w:tcPr>
            <w:tcW w:w="3194" w:type="dxa"/>
          </w:tcPr>
          <w:p w14:paraId="16C35753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Hotelsko-turistički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tehničar</w:t>
            </w:r>
          </w:p>
        </w:tc>
        <w:tc>
          <w:tcPr>
            <w:tcW w:w="1066" w:type="dxa"/>
          </w:tcPr>
          <w:p w14:paraId="5EF9D21C" w14:textId="77777777" w:rsidR="005D44CE" w:rsidRDefault="00E72D1A">
            <w:pPr>
              <w:pStyle w:val="TableParagraph"/>
              <w:spacing w:line="249" w:lineRule="exact"/>
              <w:ind w:left="11"/>
              <w:jc w:val="center"/>
            </w:pPr>
            <w:r>
              <w:t>/</w:t>
            </w:r>
          </w:p>
        </w:tc>
        <w:tc>
          <w:tcPr>
            <w:tcW w:w="1066" w:type="dxa"/>
          </w:tcPr>
          <w:p w14:paraId="30FE568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14:paraId="284AA1D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14:paraId="52303177" w14:textId="77777777" w:rsidR="005D44CE" w:rsidRDefault="00E72D1A">
            <w:pPr>
              <w:pStyle w:val="TableParagraph"/>
              <w:spacing w:line="249" w:lineRule="exact"/>
              <w:ind w:left="145" w:right="145"/>
              <w:jc w:val="center"/>
            </w:pPr>
            <w:r>
              <w:t>18</w:t>
            </w:r>
          </w:p>
        </w:tc>
        <w:tc>
          <w:tcPr>
            <w:tcW w:w="1061" w:type="dxa"/>
          </w:tcPr>
          <w:p w14:paraId="1DE67315" w14:textId="77777777" w:rsidR="005D44CE" w:rsidRDefault="00E72D1A">
            <w:pPr>
              <w:pStyle w:val="TableParagraph"/>
              <w:spacing w:line="249" w:lineRule="exact"/>
              <w:ind w:left="397" w:right="394"/>
              <w:jc w:val="center"/>
            </w:pPr>
            <w:r>
              <w:t>17</w:t>
            </w:r>
          </w:p>
        </w:tc>
        <w:tc>
          <w:tcPr>
            <w:tcW w:w="1065" w:type="dxa"/>
          </w:tcPr>
          <w:p w14:paraId="2CD99FBB" w14:textId="77777777" w:rsidR="005D44CE" w:rsidRDefault="00E72D1A">
            <w:pPr>
              <w:pStyle w:val="TableParagraph"/>
              <w:spacing w:line="249" w:lineRule="exact"/>
              <w:ind w:left="402" w:right="393"/>
              <w:jc w:val="center"/>
            </w:pPr>
            <w:r>
              <w:t>12</w:t>
            </w:r>
          </w:p>
        </w:tc>
      </w:tr>
    </w:tbl>
    <w:p w14:paraId="0BAC1FA0" w14:textId="77777777" w:rsidR="005D44CE" w:rsidRDefault="00E72D1A">
      <w:pPr>
        <w:ind w:left="320"/>
        <w:jc w:val="both"/>
      </w:pPr>
      <w:r>
        <w:t>Izvor:</w:t>
      </w:r>
      <w:r>
        <w:rPr>
          <w:spacing w:val="-6"/>
        </w:rPr>
        <w:t xml:space="preserve"> </w:t>
      </w:r>
      <w:r>
        <w:t>JU</w:t>
      </w:r>
      <w:r>
        <w:rPr>
          <w:spacing w:val="-8"/>
        </w:rPr>
        <w:t xml:space="preserve"> </w:t>
      </w:r>
      <w:r>
        <w:t>SMŠ</w:t>
      </w:r>
      <w:r>
        <w:rPr>
          <w:spacing w:val="-3"/>
        </w:rPr>
        <w:t xml:space="preserve"> </w:t>
      </w:r>
      <w:r>
        <w:t>„Vuksan</w:t>
      </w:r>
      <w:r>
        <w:rPr>
          <w:spacing w:val="-6"/>
        </w:rPr>
        <w:t xml:space="preserve"> </w:t>
      </w:r>
      <w:r>
        <w:t>Đukić“</w:t>
      </w:r>
    </w:p>
    <w:p w14:paraId="6545E31D" w14:textId="77777777" w:rsidR="005D44CE" w:rsidRDefault="005D44CE">
      <w:pPr>
        <w:pStyle w:val="BodyText"/>
        <w:spacing w:before="8"/>
        <w:rPr>
          <w:sz w:val="25"/>
        </w:rPr>
      </w:pPr>
    </w:p>
    <w:p w14:paraId="4526ACE5" w14:textId="77777777" w:rsidR="005D44CE" w:rsidRDefault="00E72D1A">
      <w:pPr>
        <w:pStyle w:val="BodyText"/>
        <w:spacing w:before="1" w:line="264" w:lineRule="auto"/>
        <w:ind w:left="320" w:right="1038"/>
        <w:jc w:val="both"/>
      </w:pPr>
      <w:r>
        <w:t>U JU SMŠ „Vuksan Đukić“ je zaposleno 40 nastavnika i 7 članova nenastavnog osoblja. Od</w:t>
      </w:r>
      <w:r>
        <w:rPr>
          <w:spacing w:val="1"/>
        </w:rPr>
        <w:t xml:space="preserve"> </w:t>
      </w:r>
      <w:r>
        <w:t>ukupno</w:t>
      </w:r>
      <w:r>
        <w:rPr>
          <w:spacing w:val="60"/>
        </w:rPr>
        <w:t xml:space="preserve"> </w:t>
      </w:r>
      <w:r>
        <w:t>40 zaposlenih predmetnih profesora, 31 profesoru je matična škola JU SMŠ, dok je 9</w:t>
      </w:r>
      <w:r>
        <w:rPr>
          <w:spacing w:val="1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dopunu</w:t>
      </w:r>
      <w:r>
        <w:rPr>
          <w:spacing w:val="1"/>
        </w:rPr>
        <w:t xml:space="preserve"> </w:t>
      </w:r>
      <w:r>
        <w:t>časova</w:t>
      </w:r>
      <w:r>
        <w:rPr>
          <w:spacing w:val="6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drugih</w:t>
      </w:r>
      <w:r>
        <w:rPr>
          <w:spacing w:val="-4"/>
        </w:rPr>
        <w:t xml:space="preserve"> </w:t>
      </w:r>
      <w:r>
        <w:t>ustanova.</w:t>
      </w:r>
    </w:p>
    <w:p w14:paraId="77C3B377" w14:textId="77777777" w:rsidR="005D44CE" w:rsidRDefault="005D44CE">
      <w:pPr>
        <w:pStyle w:val="BodyText"/>
        <w:spacing w:before="3"/>
      </w:pPr>
    </w:p>
    <w:p w14:paraId="29C8DA1D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>Škola posjeduje sportsku salu površine 1920m</w:t>
      </w:r>
      <w:r>
        <w:rPr>
          <w:vertAlign w:val="superscript"/>
        </w:rPr>
        <w:t>2</w:t>
      </w:r>
      <w:r>
        <w:t>, pogodnu za fudbal, košarku, rukomet i ostale</w:t>
      </w:r>
      <w:r>
        <w:rPr>
          <w:spacing w:val="1"/>
        </w:rPr>
        <w:t xml:space="preserve"> </w:t>
      </w:r>
      <w:r>
        <w:t>sportove.</w:t>
      </w:r>
      <w:r>
        <w:rPr>
          <w:spacing w:val="8"/>
        </w:rPr>
        <w:t xml:space="preserve"> </w:t>
      </w:r>
      <w:r>
        <w:t>Pored</w:t>
      </w:r>
      <w:r>
        <w:rPr>
          <w:spacing w:val="7"/>
        </w:rPr>
        <w:t xml:space="preserve"> </w:t>
      </w:r>
      <w:r>
        <w:t>sportske</w:t>
      </w:r>
      <w:r>
        <w:rPr>
          <w:spacing w:val="5"/>
        </w:rPr>
        <w:t xml:space="preserve"> </w:t>
      </w:r>
      <w:r>
        <w:t>sale,</w:t>
      </w:r>
      <w:r>
        <w:rPr>
          <w:spacing w:val="9"/>
        </w:rPr>
        <w:t xml:space="preserve"> </w:t>
      </w:r>
      <w:r>
        <w:t>škola</w:t>
      </w:r>
      <w:r>
        <w:rPr>
          <w:spacing w:val="5"/>
        </w:rPr>
        <w:t xml:space="preserve"> </w:t>
      </w:r>
      <w:r>
        <w:t>raspolaže</w:t>
      </w:r>
      <w:r>
        <w:rPr>
          <w:spacing w:val="6"/>
        </w:rPr>
        <w:t xml:space="preserve"> </w:t>
      </w:r>
      <w:r>
        <w:t>sa</w:t>
      </w:r>
      <w:r>
        <w:rPr>
          <w:spacing w:val="10"/>
        </w:rPr>
        <w:t xml:space="preserve"> </w:t>
      </w:r>
      <w:r>
        <w:t>teretanom,</w:t>
      </w:r>
      <w:r>
        <w:rPr>
          <w:spacing w:val="8"/>
        </w:rPr>
        <w:t xml:space="preserve"> </w:t>
      </w:r>
      <w:r>
        <w:t>koja</w:t>
      </w:r>
      <w:r>
        <w:rPr>
          <w:spacing w:val="10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prilično</w:t>
      </w:r>
      <w:r>
        <w:rPr>
          <w:spacing w:val="11"/>
        </w:rPr>
        <w:t xml:space="preserve"> </w:t>
      </w:r>
      <w:r>
        <w:t>zastarjelom</w:t>
      </w:r>
      <w:r>
        <w:rPr>
          <w:spacing w:val="3"/>
        </w:rPr>
        <w:t xml:space="preserve"> </w:t>
      </w:r>
      <w:r>
        <w:t>stanju</w:t>
      </w:r>
      <w:r>
        <w:rPr>
          <w:spacing w:val="-5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pogledu</w:t>
      </w:r>
      <w:r>
        <w:rPr>
          <w:spacing w:val="1"/>
        </w:rPr>
        <w:t xml:space="preserve"> </w:t>
      </w:r>
      <w:r>
        <w:t>opreme.</w:t>
      </w:r>
      <w:r>
        <w:rPr>
          <w:spacing w:val="1"/>
        </w:rPr>
        <w:t xml:space="preserve"> </w:t>
      </w:r>
      <w:r>
        <w:t>Veliki</w:t>
      </w:r>
      <w:r>
        <w:t xml:space="preserve"> problem predstavlja</w:t>
      </w:r>
      <w:r>
        <w:rPr>
          <w:spacing w:val="1"/>
        </w:rPr>
        <w:t xml:space="preserve"> </w:t>
      </w:r>
      <w:r>
        <w:t>grijanje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sportskoj sali koje,</w:t>
      </w:r>
      <w:r>
        <w:rPr>
          <w:spacing w:val="1"/>
        </w:rPr>
        <w:t xml:space="preserve"> </w:t>
      </w:r>
      <w:r>
        <w:t>iako</w:t>
      </w:r>
      <w:r>
        <w:rPr>
          <w:spacing w:val="1"/>
        </w:rPr>
        <w:t xml:space="preserve"> </w:t>
      </w:r>
      <w:r>
        <w:t>postoji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funkcioniše, ne može zagrijati salu jer je prilikom rekonstrukcije objekta postavljeno suprotno</w:t>
      </w:r>
      <w:r>
        <w:rPr>
          <w:spacing w:val="1"/>
        </w:rPr>
        <w:t xml:space="preserve"> </w:t>
      </w:r>
      <w:r>
        <w:t>standardima grijanja</w:t>
      </w:r>
      <w:r>
        <w:rPr>
          <w:spacing w:val="1"/>
        </w:rPr>
        <w:t xml:space="preserve"> </w:t>
      </w:r>
      <w:r>
        <w:t>velikih</w:t>
      </w:r>
      <w:r>
        <w:rPr>
          <w:spacing w:val="1"/>
        </w:rPr>
        <w:t xml:space="preserve"> </w:t>
      </w:r>
      <w:r>
        <w:t>površina.</w:t>
      </w:r>
      <w:r>
        <w:rPr>
          <w:spacing w:val="1"/>
        </w:rPr>
        <w:t xml:space="preserve"> </w:t>
      </w:r>
      <w:r>
        <w:t>Škola raspolaže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otvorena</w:t>
      </w:r>
      <w:r>
        <w:rPr>
          <w:spacing w:val="1"/>
        </w:rPr>
        <w:t xml:space="preserve"> </w:t>
      </w:r>
      <w:r>
        <w:t>terena</w:t>
      </w:r>
      <w:r>
        <w:rPr>
          <w:spacing w:val="1"/>
        </w:rPr>
        <w:t xml:space="preserve"> </w:t>
      </w:r>
      <w:r>
        <w:t>za košarku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</w:t>
      </w:r>
      <w:r>
        <w:t>ukomet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mali</w:t>
      </w:r>
      <w:r>
        <w:rPr>
          <w:spacing w:val="-3"/>
        </w:rPr>
        <w:t xml:space="preserve"> </w:t>
      </w:r>
      <w:r>
        <w:t>fudbal.</w:t>
      </w:r>
      <w:r>
        <w:rPr>
          <w:spacing w:val="-2"/>
        </w:rPr>
        <w:t xml:space="preserve"> </w:t>
      </w:r>
      <w:r>
        <w:t>Teren</w:t>
      </w:r>
      <w:r>
        <w:rPr>
          <w:spacing w:val="-5"/>
        </w:rPr>
        <w:t xml:space="preserve"> </w:t>
      </w:r>
      <w:r>
        <w:t>za košarku</w:t>
      </w:r>
      <w:r>
        <w:rPr>
          <w:spacing w:val="-4"/>
        </w:rPr>
        <w:t xml:space="preserve"> </w:t>
      </w:r>
      <w:r>
        <w:t>ima</w:t>
      </w:r>
      <w:r>
        <w:rPr>
          <w:spacing w:val="-1"/>
        </w:rPr>
        <w:t xml:space="preserve"> </w:t>
      </w:r>
      <w:r>
        <w:t>asfaltnu</w:t>
      </w:r>
      <w:r>
        <w:rPr>
          <w:spacing w:val="-1"/>
        </w:rPr>
        <w:t xml:space="preserve"> </w:t>
      </w:r>
      <w:r>
        <w:t>podlogu koja</w:t>
      </w:r>
      <w:r>
        <w:rPr>
          <w:spacing w:val="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poprilično</w:t>
      </w:r>
      <w:r>
        <w:rPr>
          <w:spacing w:val="4"/>
        </w:rPr>
        <w:t xml:space="preserve"> </w:t>
      </w:r>
      <w:r>
        <w:t>istrošena,</w:t>
      </w:r>
      <w:r>
        <w:rPr>
          <w:spacing w:val="4"/>
        </w:rPr>
        <w:t xml:space="preserve"> </w:t>
      </w:r>
      <w:r>
        <w:t>sa dva</w:t>
      </w:r>
    </w:p>
    <w:p w14:paraId="19644402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691C06B" w14:textId="77777777" w:rsidR="005D44CE" w:rsidRDefault="005D44CE">
      <w:pPr>
        <w:pStyle w:val="BodyText"/>
        <w:spacing w:before="3"/>
        <w:rPr>
          <w:sz w:val="15"/>
        </w:rPr>
      </w:pPr>
    </w:p>
    <w:p w14:paraId="108F8B7C" w14:textId="77777777" w:rsidR="005D44CE" w:rsidRDefault="00E72D1A">
      <w:pPr>
        <w:pStyle w:val="BodyText"/>
        <w:spacing w:before="90" w:line="264" w:lineRule="auto"/>
        <w:ind w:left="320" w:right="1045"/>
        <w:jc w:val="both"/>
      </w:pPr>
      <w:r>
        <w:t>nova koša i noćnim osvjetljenjem. Teren za rukomet i mali fudbal ima tartansku podlogu koja je</w:t>
      </w:r>
      <w:r>
        <w:rPr>
          <w:spacing w:val="1"/>
        </w:rPr>
        <w:t xml:space="preserve"> </w:t>
      </w:r>
      <w:r>
        <w:t>propala vremenom,</w:t>
      </w:r>
      <w:r>
        <w:rPr>
          <w:spacing w:val="3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tribinama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noćnim</w:t>
      </w:r>
      <w:r>
        <w:rPr>
          <w:spacing w:val="-8"/>
        </w:rPr>
        <w:t xml:space="preserve"> </w:t>
      </w:r>
      <w:r>
        <w:t>osvjetljenjem.</w:t>
      </w:r>
    </w:p>
    <w:p w14:paraId="6DE6D9E1" w14:textId="77777777" w:rsidR="005D44CE" w:rsidRDefault="005D44CE">
      <w:pPr>
        <w:pStyle w:val="BodyText"/>
        <w:spacing w:before="6"/>
        <w:rPr>
          <w:sz w:val="26"/>
        </w:rPr>
      </w:pPr>
    </w:p>
    <w:p w14:paraId="4C4171AB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Opšte</w:t>
      </w:r>
      <w:r>
        <w:rPr>
          <w:spacing w:val="1"/>
        </w:rPr>
        <w:t xml:space="preserve"> </w:t>
      </w:r>
      <w:r>
        <w:t>stanje</w:t>
      </w:r>
      <w:r>
        <w:rPr>
          <w:spacing w:val="1"/>
        </w:rPr>
        <w:t xml:space="preserve"> </w:t>
      </w:r>
      <w:r>
        <w:t>objekta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dobro.</w:t>
      </w:r>
      <w:r>
        <w:rPr>
          <w:spacing w:val="1"/>
        </w:rPr>
        <w:t xml:space="preserve"> </w:t>
      </w:r>
      <w:r>
        <w:t>Škola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renovirana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strane</w:t>
      </w:r>
      <w:r>
        <w:rPr>
          <w:spacing w:val="1"/>
        </w:rPr>
        <w:t xml:space="preserve"> </w:t>
      </w:r>
      <w:r>
        <w:t>Ministarstva</w:t>
      </w:r>
      <w:r>
        <w:rPr>
          <w:spacing w:val="1"/>
        </w:rPr>
        <w:t xml:space="preserve"> </w:t>
      </w:r>
      <w:r>
        <w:t>kapitalnih</w:t>
      </w:r>
      <w:r>
        <w:rPr>
          <w:spacing w:val="1"/>
        </w:rPr>
        <w:t xml:space="preserve"> </w:t>
      </w:r>
      <w:r>
        <w:t>investicuja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pri čemu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promijenjena</w:t>
      </w:r>
      <w:r>
        <w:rPr>
          <w:spacing w:val="1"/>
        </w:rPr>
        <w:t xml:space="preserve"> </w:t>
      </w:r>
      <w:r>
        <w:t>stolarija,</w:t>
      </w:r>
      <w:r>
        <w:rPr>
          <w:spacing w:val="1"/>
        </w:rPr>
        <w:t xml:space="preserve"> </w:t>
      </w:r>
      <w:r>
        <w:t>urađena</w:t>
      </w:r>
      <w:r>
        <w:rPr>
          <w:spacing w:val="1"/>
        </w:rPr>
        <w:t xml:space="preserve"> </w:t>
      </w:r>
      <w:r>
        <w:t>fasada,</w:t>
      </w:r>
      <w:r>
        <w:rPr>
          <w:spacing w:val="1"/>
        </w:rPr>
        <w:t xml:space="preserve"> </w:t>
      </w:r>
      <w:r>
        <w:t>uveden sistem</w:t>
      </w:r>
      <w:r>
        <w:rPr>
          <w:spacing w:val="1"/>
        </w:rPr>
        <w:t xml:space="preserve"> </w:t>
      </w:r>
      <w:r>
        <w:t>grijanja na pelet, u skladu sa potrebama nastavnika</w:t>
      </w:r>
      <w:r>
        <w:rPr>
          <w:spacing w:val="60"/>
        </w:rPr>
        <w:t xml:space="preserve"> </w:t>
      </w:r>
      <w:r>
        <w:t>i učen</w:t>
      </w:r>
      <w:r>
        <w:t>ika. Kada su u pitanju OSI kategorije</w:t>
      </w:r>
      <w:r>
        <w:rPr>
          <w:spacing w:val="1"/>
        </w:rPr>
        <w:t xml:space="preserve"> </w:t>
      </w:r>
      <w:r>
        <w:t>na ulazu škole postoji pristupna rampu i jedno WC na prizemlju koje je u potpunosti urađeno 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potrebama</w:t>
      </w:r>
      <w:r>
        <w:rPr>
          <w:spacing w:val="1"/>
        </w:rPr>
        <w:t xml:space="preserve"> </w:t>
      </w:r>
      <w:r>
        <w:t>OSI.</w:t>
      </w:r>
    </w:p>
    <w:p w14:paraId="05B27A60" w14:textId="77777777" w:rsidR="005D44CE" w:rsidRDefault="005D44CE">
      <w:pPr>
        <w:pStyle w:val="BodyText"/>
        <w:spacing w:before="8"/>
        <w:rPr>
          <w:sz w:val="26"/>
        </w:rPr>
      </w:pPr>
    </w:p>
    <w:p w14:paraId="2B0D72C4" w14:textId="77777777" w:rsidR="005D44CE" w:rsidRDefault="00E72D1A">
      <w:pPr>
        <w:pStyle w:val="Heading1"/>
        <w:ind w:left="320"/>
      </w:pPr>
      <w:r>
        <w:t>Visoko</w:t>
      </w:r>
      <w:r>
        <w:rPr>
          <w:spacing w:val="-7"/>
        </w:rPr>
        <w:t xml:space="preserve"> </w:t>
      </w:r>
      <w:r>
        <w:t>obrazovanje</w:t>
      </w:r>
    </w:p>
    <w:p w14:paraId="3DF8A464" w14:textId="77777777" w:rsidR="005D44CE" w:rsidRDefault="005D44CE">
      <w:pPr>
        <w:pStyle w:val="BodyText"/>
        <w:spacing w:before="6"/>
        <w:rPr>
          <w:b/>
          <w:sz w:val="28"/>
        </w:rPr>
      </w:pPr>
    </w:p>
    <w:p w14:paraId="06C76C58" w14:textId="77777777" w:rsidR="005D44CE" w:rsidRDefault="00E72D1A">
      <w:pPr>
        <w:pStyle w:val="BodyText"/>
        <w:spacing w:before="1" w:line="264" w:lineRule="auto"/>
        <w:ind w:left="320" w:right="1047"/>
        <w:jc w:val="both"/>
      </w:pPr>
      <w:r>
        <w:t xml:space="preserve">Visoko obrazovanje, u Crnoj Gori, se temelji na obrazovanju koje se odvija na </w:t>
      </w:r>
      <w:r>
        <w:t>visokoškolskim</w:t>
      </w:r>
      <w:r>
        <w:rPr>
          <w:spacing w:val="1"/>
        </w:rPr>
        <w:t xml:space="preserve"> </w:t>
      </w:r>
      <w:r>
        <w:t>ustanovama (državnim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privatnim</w:t>
      </w:r>
      <w:r>
        <w:rPr>
          <w:spacing w:val="-3"/>
        </w:rPr>
        <w:t xml:space="preserve"> </w:t>
      </w:r>
      <w:r>
        <w:t>fakultetima,</w:t>
      </w:r>
      <w:r>
        <w:rPr>
          <w:spacing w:val="4"/>
        </w:rPr>
        <w:t xml:space="preserve"> </w:t>
      </w:r>
      <w:r>
        <w:t>višim</w:t>
      </w:r>
      <w:r>
        <w:rPr>
          <w:spacing w:val="-2"/>
        </w:rPr>
        <w:t xml:space="preserve"> </w:t>
      </w:r>
      <w:r>
        <w:t>školama).</w:t>
      </w:r>
    </w:p>
    <w:p w14:paraId="2B94218B" w14:textId="77777777" w:rsidR="005D44CE" w:rsidRDefault="005D44CE">
      <w:pPr>
        <w:pStyle w:val="BodyText"/>
        <w:spacing w:before="1"/>
        <w:rPr>
          <w:sz w:val="26"/>
        </w:rPr>
      </w:pPr>
    </w:p>
    <w:p w14:paraId="6CD7A676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postoje</w:t>
      </w:r>
      <w:r>
        <w:rPr>
          <w:spacing w:val="1"/>
        </w:rPr>
        <w:t xml:space="preserve"> </w:t>
      </w:r>
      <w:r>
        <w:t>visokoškolske</w:t>
      </w:r>
      <w:r>
        <w:rPr>
          <w:spacing w:val="1"/>
        </w:rPr>
        <w:t xml:space="preserve"> </w:t>
      </w:r>
      <w:r>
        <w:t>ustanove.</w:t>
      </w:r>
      <w:r>
        <w:rPr>
          <w:spacing w:val="1"/>
        </w:rPr>
        <w:t xml:space="preserve"> </w:t>
      </w:r>
      <w:r>
        <w:t>Nakon</w:t>
      </w:r>
      <w:r>
        <w:rPr>
          <w:spacing w:val="1"/>
        </w:rPr>
        <w:t xml:space="preserve"> </w:t>
      </w:r>
      <w:r>
        <w:t>završene</w:t>
      </w:r>
      <w:r>
        <w:rPr>
          <w:spacing w:val="1"/>
        </w:rPr>
        <w:t xml:space="preserve"> </w:t>
      </w:r>
      <w:r>
        <w:t>srednje</w:t>
      </w:r>
      <w:r>
        <w:rPr>
          <w:spacing w:val="60"/>
        </w:rPr>
        <w:t xml:space="preserve"> </w:t>
      </w:r>
      <w:r>
        <w:t>škole,</w:t>
      </w:r>
      <w:r>
        <w:rPr>
          <w:spacing w:val="1"/>
        </w:rPr>
        <w:t xml:space="preserve"> </w:t>
      </w:r>
      <w:r>
        <w:t>stanovnici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nastavljaju</w:t>
      </w:r>
      <w:r>
        <w:rPr>
          <w:spacing w:val="1"/>
        </w:rPr>
        <w:t xml:space="preserve"> </w:t>
      </w:r>
      <w:r>
        <w:t>studije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visokoškolskim</w:t>
      </w:r>
      <w:r>
        <w:rPr>
          <w:spacing w:val="1"/>
        </w:rPr>
        <w:t xml:space="preserve"> </w:t>
      </w:r>
      <w:r>
        <w:t>ustanovama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zemlji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inostranstvu.</w:t>
      </w:r>
      <w:r>
        <w:rPr>
          <w:spacing w:val="1"/>
        </w:rPr>
        <w:t xml:space="preserve"> </w:t>
      </w:r>
      <w:r>
        <w:t>Prema dostupnim podacima,</w:t>
      </w:r>
      <w:r>
        <w:rPr>
          <w:spacing w:val="1"/>
        </w:rPr>
        <w:t xml:space="preserve"> </w:t>
      </w:r>
      <w:r>
        <w:t>broj studenata u poslednjih pet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iz opštine</w:t>
      </w:r>
      <w:r>
        <w:rPr>
          <w:spacing w:val="1"/>
        </w:rPr>
        <w:t xml:space="preserve"> </w:t>
      </w:r>
      <w:r>
        <w:t>Mojkovac na</w:t>
      </w:r>
      <w:r>
        <w:rPr>
          <w:spacing w:val="5"/>
        </w:rPr>
        <w:t xml:space="preserve"> </w:t>
      </w:r>
      <w:r>
        <w:t>visokoškolskim</w:t>
      </w:r>
      <w:r>
        <w:rPr>
          <w:spacing w:val="-8"/>
        </w:rPr>
        <w:t xml:space="preserve"> </w:t>
      </w:r>
      <w:r>
        <w:t>ustanovama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Crnoj</w:t>
      </w:r>
      <w:r>
        <w:rPr>
          <w:spacing w:val="-8"/>
        </w:rPr>
        <w:t xml:space="preserve"> </w:t>
      </w:r>
      <w:r>
        <w:t>Gori</w:t>
      </w:r>
      <w:r>
        <w:rPr>
          <w:spacing w:val="-3"/>
        </w:rPr>
        <w:t xml:space="preserve"> </w:t>
      </w:r>
      <w:r>
        <w:t>je u</w:t>
      </w:r>
      <w:r>
        <w:rPr>
          <w:spacing w:val="1"/>
        </w:rPr>
        <w:t xml:space="preserve"> </w:t>
      </w:r>
      <w:r>
        <w:t>konstantnom</w:t>
      </w:r>
      <w:r>
        <w:rPr>
          <w:spacing w:val="-7"/>
        </w:rPr>
        <w:t xml:space="preserve"> </w:t>
      </w:r>
      <w:r>
        <w:t>padu.</w:t>
      </w:r>
    </w:p>
    <w:p w14:paraId="2819FC52" w14:textId="77777777" w:rsidR="005D44CE" w:rsidRDefault="005D44CE">
      <w:pPr>
        <w:pStyle w:val="BodyText"/>
        <w:spacing w:before="2"/>
      </w:pPr>
    </w:p>
    <w:p w14:paraId="07F1AE95" w14:textId="77777777" w:rsidR="005D44CE" w:rsidRDefault="00E72D1A">
      <w:pPr>
        <w:ind w:left="285" w:right="1012"/>
        <w:jc w:val="center"/>
      </w:pPr>
      <w:bookmarkStart w:id="46" w:name="_bookmark19"/>
      <w:bookmarkEnd w:id="46"/>
      <w:r>
        <w:rPr>
          <w:b/>
        </w:rPr>
        <w:t>Tabela</w:t>
      </w:r>
      <w:r>
        <w:rPr>
          <w:b/>
          <w:spacing w:val="-9"/>
        </w:rPr>
        <w:t xml:space="preserve"> </w:t>
      </w:r>
      <w:r>
        <w:rPr>
          <w:b/>
        </w:rPr>
        <w:t>20:</w:t>
      </w:r>
      <w:r>
        <w:rPr>
          <w:b/>
          <w:spacing w:val="-5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studenata</w:t>
      </w:r>
      <w:r>
        <w:rPr>
          <w:spacing w:val="-2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t>Mojkovca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ustanovama</w:t>
      </w:r>
      <w:r>
        <w:rPr>
          <w:spacing w:val="-2"/>
        </w:rPr>
        <w:t xml:space="preserve"> </w:t>
      </w:r>
      <w:r>
        <w:t>visokoškolskog</w:t>
      </w:r>
      <w:r>
        <w:rPr>
          <w:spacing w:val="-4"/>
        </w:rPr>
        <w:t xml:space="preserve"> </w:t>
      </w:r>
      <w:r>
        <w:t>obrazovanja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Crnoj</w:t>
      </w:r>
      <w:r>
        <w:rPr>
          <w:spacing w:val="-9"/>
        </w:rPr>
        <w:t xml:space="preserve"> </w:t>
      </w:r>
      <w:r>
        <w:t>Gori</w:t>
      </w:r>
    </w:p>
    <w:p w14:paraId="5DC346F8" w14:textId="77777777" w:rsidR="005D44CE" w:rsidRDefault="005D44CE">
      <w:pPr>
        <w:pStyle w:val="BodyText"/>
        <w:spacing w:before="5"/>
        <w:rPr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1287"/>
        <w:gridCol w:w="1287"/>
        <w:gridCol w:w="1287"/>
        <w:gridCol w:w="1287"/>
        <w:gridCol w:w="1292"/>
      </w:tblGrid>
      <w:tr w:rsidR="005D44CE" w14:paraId="156ACFB7" w14:textId="77777777">
        <w:trPr>
          <w:trHeight w:val="297"/>
        </w:trPr>
        <w:tc>
          <w:tcPr>
            <w:tcW w:w="3145" w:type="dxa"/>
            <w:shd w:val="clear" w:color="auto" w:fill="4471C4"/>
          </w:tcPr>
          <w:p w14:paraId="278684D1" w14:textId="77777777" w:rsidR="005D44CE" w:rsidRDefault="005D44CE">
            <w:pPr>
              <w:pStyle w:val="TableParagraph"/>
            </w:pPr>
          </w:p>
        </w:tc>
        <w:tc>
          <w:tcPr>
            <w:tcW w:w="1287" w:type="dxa"/>
            <w:shd w:val="clear" w:color="auto" w:fill="4471C4"/>
          </w:tcPr>
          <w:p w14:paraId="6EA20EE7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2017/2018</w:t>
            </w:r>
          </w:p>
        </w:tc>
        <w:tc>
          <w:tcPr>
            <w:tcW w:w="1287" w:type="dxa"/>
            <w:shd w:val="clear" w:color="auto" w:fill="4471C4"/>
          </w:tcPr>
          <w:p w14:paraId="5A22B0F9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2018/2019</w:t>
            </w:r>
          </w:p>
        </w:tc>
        <w:tc>
          <w:tcPr>
            <w:tcW w:w="1287" w:type="dxa"/>
            <w:shd w:val="clear" w:color="auto" w:fill="4471C4"/>
          </w:tcPr>
          <w:p w14:paraId="7FEC2070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2019/2020</w:t>
            </w:r>
          </w:p>
        </w:tc>
        <w:tc>
          <w:tcPr>
            <w:tcW w:w="1287" w:type="dxa"/>
            <w:shd w:val="clear" w:color="auto" w:fill="4471C4"/>
          </w:tcPr>
          <w:p w14:paraId="20A55CAE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2020/2021</w:t>
            </w:r>
          </w:p>
        </w:tc>
        <w:tc>
          <w:tcPr>
            <w:tcW w:w="1292" w:type="dxa"/>
            <w:shd w:val="clear" w:color="auto" w:fill="4471C4"/>
          </w:tcPr>
          <w:p w14:paraId="02E13996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2021/2022</w:t>
            </w:r>
          </w:p>
        </w:tc>
      </w:tr>
      <w:tr w:rsidR="005D44CE" w14:paraId="43A4F6CA" w14:textId="77777777">
        <w:trPr>
          <w:trHeight w:val="278"/>
        </w:trPr>
        <w:tc>
          <w:tcPr>
            <w:tcW w:w="314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DAF570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studenata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iz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Mojkovca</w:t>
            </w:r>
          </w:p>
        </w:tc>
        <w:tc>
          <w:tcPr>
            <w:tcW w:w="128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AA9A2B3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302</w:t>
            </w:r>
          </w:p>
        </w:tc>
        <w:tc>
          <w:tcPr>
            <w:tcW w:w="128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8D35EA2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308</w:t>
            </w:r>
          </w:p>
        </w:tc>
        <w:tc>
          <w:tcPr>
            <w:tcW w:w="128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FE229C5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280</w:t>
            </w:r>
          </w:p>
        </w:tc>
        <w:tc>
          <w:tcPr>
            <w:tcW w:w="128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26937E5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263</w:t>
            </w:r>
          </w:p>
        </w:tc>
        <w:tc>
          <w:tcPr>
            <w:tcW w:w="129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992110E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253</w:t>
            </w:r>
          </w:p>
        </w:tc>
      </w:tr>
    </w:tbl>
    <w:p w14:paraId="2A9C7FC5" w14:textId="77777777" w:rsidR="005D44CE" w:rsidRDefault="00E72D1A">
      <w:pPr>
        <w:ind w:left="320"/>
      </w:pPr>
      <w:r>
        <w:t>Izvor:</w:t>
      </w:r>
      <w:r>
        <w:rPr>
          <w:spacing w:val="-5"/>
        </w:rPr>
        <w:t xml:space="preserve"> </w:t>
      </w:r>
      <w:r>
        <w:t>Monstat</w:t>
      </w:r>
    </w:p>
    <w:p w14:paraId="50DE80FB" w14:textId="77777777" w:rsidR="005D44CE" w:rsidRDefault="005D44CE">
      <w:pPr>
        <w:pStyle w:val="BodyText"/>
        <w:spacing w:before="9"/>
        <w:rPr>
          <w:sz w:val="27"/>
        </w:rPr>
      </w:pPr>
    </w:p>
    <w:p w14:paraId="030703EA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>Opština Mojkovac svake godine stipendira studente putem javnog poziva. Kriterijumi za dodjelu</w:t>
      </w:r>
      <w:r>
        <w:rPr>
          <w:spacing w:val="1"/>
        </w:rPr>
        <w:t xml:space="preserve"> </w:t>
      </w:r>
      <w:r>
        <w:t>stipendija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jasno</w:t>
      </w:r>
      <w:r>
        <w:rPr>
          <w:spacing w:val="1"/>
        </w:rPr>
        <w:t xml:space="preserve"> </w:t>
      </w:r>
      <w:r>
        <w:t>precizirani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studente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treće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fakulteta</w:t>
      </w:r>
      <w:r>
        <w:rPr>
          <w:spacing w:val="60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najmanjom 8,5 prosječnom ocjenom tokom studiranja, a koji imaju državljanstvo Crne Gore i</w:t>
      </w:r>
      <w:r>
        <w:rPr>
          <w:spacing w:val="1"/>
        </w:rPr>
        <w:t xml:space="preserve"> </w:t>
      </w:r>
      <w:r>
        <w:t>prebivalište u Mojkovcu. Izuzetno, potvrđeno materijalno stanje se uzima kao dodatni kriterijum</w:t>
      </w:r>
      <w:r>
        <w:rPr>
          <w:spacing w:val="1"/>
        </w:rPr>
        <w:t xml:space="preserve"> </w:t>
      </w:r>
      <w:r>
        <w:t>za bodovanje i deficitar</w:t>
      </w:r>
      <w:r>
        <w:t>na zanimanja. U nastavku je dat pregled broja dodijeljenih stipendija u</w:t>
      </w:r>
      <w:r>
        <w:rPr>
          <w:spacing w:val="1"/>
        </w:rPr>
        <w:t xml:space="preserve"> </w:t>
      </w:r>
      <w:r>
        <w:t>prethodnih</w:t>
      </w:r>
      <w:r>
        <w:rPr>
          <w:spacing w:val="-4"/>
        </w:rPr>
        <w:t xml:space="preserve"> </w:t>
      </w:r>
      <w:r>
        <w:t>pet</w:t>
      </w:r>
      <w:r>
        <w:rPr>
          <w:spacing w:val="7"/>
        </w:rPr>
        <w:t xml:space="preserve"> </w:t>
      </w:r>
      <w:r>
        <w:t>godina.</w:t>
      </w:r>
    </w:p>
    <w:p w14:paraId="3F2DDC9C" w14:textId="77777777" w:rsidR="005D44CE" w:rsidRDefault="005D44CE">
      <w:pPr>
        <w:pStyle w:val="BodyText"/>
        <w:spacing w:before="6"/>
        <w:rPr>
          <w:sz w:val="26"/>
        </w:rPr>
      </w:pPr>
    </w:p>
    <w:p w14:paraId="5D7513C8" w14:textId="77777777" w:rsidR="005D44CE" w:rsidRDefault="00E72D1A">
      <w:pPr>
        <w:ind w:left="290" w:right="1012"/>
        <w:jc w:val="center"/>
      </w:pPr>
      <w:bookmarkStart w:id="47" w:name="_bookmark20"/>
      <w:bookmarkEnd w:id="47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21:</w:t>
      </w:r>
      <w:r>
        <w:rPr>
          <w:b/>
          <w:spacing w:val="-5"/>
        </w:rPr>
        <w:t xml:space="preserve"> </w:t>
      </w:r>
      <w:r>
        <w:t>Broj</w:t>
      </w:r>
      <w:r>
        <w:rPr>
          <w:spacing w:val="-4"/>
        </w:rPr>
        <w:t xml:space="preserve"> </w:t>
      </w:r>
      <w:r>
        <w:t>dodijeljenih</w:t>
      </w:r>
      <w:r>
        <w:rPr>
          <w:spacing w:val="-8"/>
        </w:rPr>
        <w:t xml:space="preserve"> </w:t>
      </w:r>
      <w:r>
        <w:t>studentskih</w:t>
      </w:r>
      <w:r>
        <w:rPr>
          <w:spacing w:val="-9"/>
        </w:rPr>
        <w:t xml:space="preserve"> </w:t>
      </w:r>
      <w:r>
        <w:t>stipendija</w:t>
      </w:r>
      <w:r>
        <w:rPr>
          <w:spacing w:val="-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Mojkovcu</w:t>
      </w:r>
      <w:r>
        <w:rPr>
          <w:spacing w:val="-4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godinama</w:t>
      </w:r>
    </w:p>
    <w:p w14:paraId="6F84B898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0"/>
        <w:gridCol w:w="1051"/>
        <w:gridCol w:w="1051"/>
        <w:gridCol w:w="1046"/>
        <w:gridCol w:w="1051"/>
        <w:gridCol w:w="1051"/>
        <w:gridCol w:w="1051"/>
      </w:tblGrid>
      <w:tr w:rsidR="005D44CE" w14:paraId="3CFC5008" w14:textId="77777777">
        <w:trPr>
          <w:trHeight w:val="297"/>
        </w:trPr>
        <w:tc>
          <w:tcPr>
            <w:tcW w:w="3280" w:type="dxa"/>
            <w:shd w:val="clear" w:color="auto" w:fill="4471C4"/>
          </w:tcPr>
          <w:p w14:paraId="51AA905C" w14:textId="77777777" w:rsidR="005D44CE" w:rsidRDefault="005D44CE">
            <w:pPr>
              <w:pStyle w:val="TableParagraph"/>
            </w:pPr>
          </w:p>
        </w:tc>
        <w:tc>
          <w:tcPr>
            <w:tcW w:w="1051" w:type="dxa"/>
            <w:shd w:val="clear" w:color="auto" w:fill="4471C4"/>
          </w:tcPr>
          <w:p w14:paraId="1770FE0E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2017/18</w:t>
            </w:r>
          </w:p>
        </w:tc>
        <w:tc>
          <w:tcPr>
            <w:tcW w:w="1051" w:type="dxa"/>
            <w:shd w:val="clear" w:color="auto" w:fill="4471C4"/>
          </w:tcPr>
          <w:p w14:paraId="64CF1063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2019/20</w:t>
            </w:r>
          </w:p>
        </w:tc>
        <w:tc>
          <w:tcPr>
            <w:tcW w:w="1046" w:type="dxa"/>
            <w:shd w:val="clear" w:color="auto" w:fill="4471C4"/>
          </w:tcPr>
          <w:p w14:paraId="76B493BB" w14:textId="77777777" w:rsidR="005D44CE" w:rsidRDefault="00E72D1A">
            <w:pPr>
              <w:pStyle w:val="TableParagraph"/>
              <w:spacing w:before="10"/>
              <w:ind w:left="111"/>
              <w:rPr>
                <w:b/>
              </w:rPr>
            </w:pPr>
            <w:r>
              <w:rPr>
                <w:b/>
              </w:rPr>
              <w:t>2020/21</w:t>
            </w:r>
          </w:p>
        </w:tc>
        <w:tc>
          <w:tcPr>
            <w:tcW w:w="1051" w:type="dxa"/>
            <w:shd w:val="clear" w:color="auto" w:fill="4471C4"/>
          </w:tcPr>
          <w:p w14:paraId="0894711C" w14:textId="77777777" w:rsidR="005D44CE" w:rsidRDefault="00E72D1A">
            <w:pPr>
              <w:pStyle w:val="TableParagraph"/>
              <w:spacing w:before="10"/>
              <w:ind w:left="116"/>
              <w:rPr>
                <w:b/>
              </w:rPr>
            </w:pPr>
            <w:r>
              <w:rPr>
                <w:b/>
              </w:rPr>
              <w:t>2021/22</w:t>
            </w:r>
          </w:p>
        </w:tc>
        <w:tc>
          <w:tcPr>
            <w:tcW w:w="1051" w:type="dxa"/>
            <w:shd w:val="clear" w:color="auto" w:fill="4471C4"/>
          </w:tcPr>
          <w:p w14:paraId="41C40288" w14:textId="77777777" w:rsidR="005D44CE" w:rsidRDefault="00E72D1A">
            <w:pPr>
              <w:pStyle w:val="TableParagraph"/>
              <w:spacing w:before="10"/>
              <w:ind w:left="112"/>
              <w:rPr>
                <w:b/>
              </w:rPr>
            </w:pPr>
            <w:r>
              <w:rPr>
                <w:b/>
              </w:rPr>
              <w:t>2022/23</w:t>
            </w:r>
          </w:p>
        </w:tc>
        <w:tc>
          <w:tcPr>
            <w:tcW w:w="1051" w:type="dxa"/>
            <w:shd w:val="clear" w:color="auto" w:fill="4471C4"/>
          </w:tcPr>
          <w:p w14:paraId="17A20090" w14:textId="77777777" w:rsidR="005D44CE" w:rsidRDefault="00E72D1A">
            <w:pPr>
              <w:pStyle w:val="TableParagraph"/>
              <w:spacing w:before="10"/>
              <w:ind w:left="113"/>
              <w:rPr>
                <w:b/>
              </w:rPr>
            </w:pPr>
            <w:r>
              <w:rPr>
                <w:b/>
              </w:rPr>
              <w:t>2023/24</w:t>
            </w:r>
          </w:p>
        </w:tc>
      </w:tr>
      <w:tr w:rsidR="005D44CE" w14:paraId="086B183A" w14:textId="77777777">
        <w:trPr>
          <w:trHeight w:val="278"/>
        </w:trPr>
        <w:tc>
          <w:tcPr>
            <w:tcW w:w="328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69713D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stipendiranih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studenata</w:t>
            </w:r>
          </w:p>
        </w:tc>
        <w:tc>
          <w:tcPr>
            <w:tcW w:w="105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CE08C72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33</w:t>
            </w:r>
          </w:p>
        </w:tc>
        <w:tc>
          <w:tcPr>
            <w:tcW w:w="105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D78E8DA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26</w:t>
            </w:r>
          </w:p>
        </w:tc>
        <w:tc>
          <w:tcPr>
            <w:tcW w:w="104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289BB34" w14:textId="77777777" w:rsidR="005D44CE" w:rsidRDefault="00E72D1A">
            <w:pPr>
              <w:pStyle w:val="TableParagraph"/>
              <w:spacing w:line="249" w:lineRule="exact"/>
              <w:ind w:left="106"/>
            </w:pPr>
            <w:r>
              <w:t>32</w:t>
            </w:r>
          </w:p>
        </w:tc>
        <w:tc>
          <w:tcPr>
            <w:tcW w:w="105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8DF82B9" w14:textId="77777777" w:rsidR="005D44CE" w:rsidRDefault="00E72D1A">
            <w:pPr>
              <w:pStyle w:val="TableParagraph"/>
              <w:spacing w:line="249" w:lineRule="exact"/>
              <w:ind w:left="111"/>
            </w:pPr>
            <w:r>
              <w:t>34</w:t>
            </w:r>
          </w:p>
        </w:tc>
        <w:tc>
          <w:tcPr>
            <w:tcW w:w="105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1A6BBF6" w14:textId="77777777" w:rsidR="005D44CE" w:rsidRDefault="00E72D1A">
            <w:pPr>
              <w:pStyle w:val="TableParagraph"/>
              <w:spacing w:line="249" w:lineRule="exact"/>
              <w:ind w:left="107"/>
            </w:pPr>
            <w:r>
              <w:t>19</w:t>
            </w:r>
          </w:p>
        </w:tc>
        <w:tc>
          <w:tcPr>
            <w:tcW w:w="105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485B485" w14:textId="77777777" w:rsidR="005D44CE" w:rsidRDefault="00E72D1A">
            <w:pPr>
              <w:pStyle w:val="TableParagraph"/>
              <w:spacing w:line="249" w:lineRule="exact"/>
              <w:ind w:left="108"/>
            </w:pPr>
            <w:r>
              <w:t>17</w:t>
            </w:r>
          </w:p>
        </w:tc>
      </w:tr>
    </w:tbl>
    <w:p w14:paraId="0F8D2E9B" w14:textId="77777777" w:rsidR="005D44CE" w:rsidRDefault="00E72D1A">
      <w:pPr>
        <w:ind w:left="320"/>
      </w:pPr>
      <w:r>
        <w:t>Izvor:</w:t>
      </w:r>
      <w:r>
        <w:rPr>
          <w:spacing w:val="-7"/>
        </w:rPr>
        <w:t xml:space="preserve"> </w:t>
      </w:r>
      <w:r>
        <w:t>Opština</w:t>
      </w:r>
      <w:r>
        <w:rPr>
          <w:spacing w:val="1"/>
        </w:rPr>
        <w:t xml:space="preserve"> </w:t>
      </w:r>
      <w:r>
        <w:t>Mojkovac</w:t>
      </w:r>
    </w:p>
    <w:p w14:paraId="3641B95D" w14:textId="77777777" w:rsidR="005D44CE" w:rsidRDefault="005D44CE">
      <w:pPr>
        <w:pStyle w:val="BodyText"/>
        <w:spacing w:before="2"/>
        <w:rPr>
          <w:sz w:val="28"/>
        </w:rPr>
      </w:pPr>
    </w:p>
    <w:p w14:paraId="12710273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1"/>
        <w:rPr>
          <w:sz w:val="24"/>
        </w:rPr>
      </w:pPr>
      <w:bookmarkStart w:id="48" w:name="2.3.2_Socijalna_zaštita"/>
      <w:bookmarkEnd w:id="48"/>
      <w:r>
        <w:rPr>
          <w:sz w:val="24"/>
        </w:rPr>
        <w:t>Socijalna</w:t>
      </w:r>
      <w:r>
        <w:rPr>
          <w:spacing w:val="-9"/>
          <w:sz w:val="24"/>
        </w:rPr>
        <w:t xml:space="preserve"> </w:t>
      </w:r>
      <w:r>
        <w:rPr>
          <w:sz w:val="24"/>
        </w:rPr>
        <w:t>zaštita</w:t>
      </w:r>
    </w:p>
    <w:p w14:paraId="1477AB34" w14:textId="77777777" w:rsidR="005D44CE" w:rsidRDefault="005D44CE">
      <w:pPr>
        <w:pStyle w:val="BodyText"/>
        <w:spacing w:before="5"/>
        <w:rPr>
          <w:sz w:val="26"/>
        </w:rPr>
      </w:pPr>
    </w:p>
    <w:p w14:paraId="4DEFB0EC" w14:textId="77777777" w:rsidR="005D44CE" w:rsidRDefault="00E72D1A">
      <w:pPr>
        <w:pStyle w:val="BodyText"/>
        <w:spacing w:before="1" w:line="264" w:lineRule="auto"/>
        <w:ind w:left="320" w:right="1031"/>
        <w:jc w:val="both"/>
      </w:pPr>
      <w:r>
        <w:t>Stanovnici opštine Mojkovac ostvaruju prava iz oblasti socijalne i dječije zaštite   posredstvom</w:t>
      </w:r>
      <w:r>
        <w:rPr>
          <w:spacing w:val="1"/>
        </w:rPr>
        <w:t xml:space="preserve"> </w:t>
      </w:r>
      <w:r>
        <w:t>JU</w:t>
      </w:r>
      <w:r>
        <w:rPr>
          <w:spacing w:val="37"/>
        </w:rPr>
        <w:t xml:space="preserve"> </w:t>
      </w:r>
      <w:r>
        <w:t>Centar</w:t>
      </w:r>
      <w:r>
        <w:rPr>
          <w:spacing w:val="40"/>
        </w:rPr>
        <w:t xml:space="preserve"> </w:t>
      </w:r>
      <w:r>
        <w:t>za</w:t>
      </w:r>
      <w:r>
        <w:rPr>
          <w:spacing w:val="36"/>
        </w:rPr>
        <w:t xml:space="preserve"> </w:t>
      </w:r>
      <w:r>
        <w:t>socijalni</w:t>
      </w:r>
      <w:r>
        <w:rPr>
          <w:spacing w:val="34"/>
        </w:rPr>
        <w:t xml:space="preserve"> </w:t>
      </w:r>
      <w:r>
        <w:t>rad</w:t>
      </w:r>
      <w:r>
        <w:rPr>
          <w:spacing w:val="38"/>
        </w:rPr>
        <w:t xml:space="preserve"> </w:t>
      </w:r>
      <w:r>
        <w:t>za</w:t>
      </w:r>
      <w:r>
        <w:rPr>
          <w:spacing w:val="36"/>
        </w:rPr>
        <w:t xml:space="preserve"> </w:t>
      </w:r>
      <w:r>
        <w:t>opštine</w:t>
      </w:r>
      <w:r>
        <w:rPr>
          <w:spacing w:val="42"/>
        </w:rPr>
        <w:t xml:space="preserve"> </w:t>
      </w:r>
      <w:r>
        <w:t>Kolašin</w:t>
      </w:r>
      <w:r>
        <w:rPr>
          <w:spacing w:val="37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Mojkovac.</w:t>
      </w:r>
      <w:r>
        <w:rPr>
          <w:spacing w:val="40"/>
        </w:rPr>
        <w:t xml:space="preserve"> </w:t>
      </w:r>
      <w:r>
        <w:t>Pored</w:t>
      </w:r>
      <w:r>
        <w:rPr>
          <w:spacing w:val="37"/>
        </w:rPr>
        <w:t xml:space="preserve"> </w:t>
      </w:r>
      <w:r>
        <w:t>JU</w:t>
      </w:r>
      <w:r>
        <w:rPr>
          <w:spacing w:val="38"/>
        </w:rPr>
        <w:t xml:space="preserve"> </w:t>
      </w:r>
      <w:r>
        <w:t>Centra</w:t>
      </w:r>
      <w:r>
        <w:rPr>
          <w:spacing w:val="37"/>
        </w:rPr>
        <w:t xml:space="preserve"> </w:t>
      </w:r>
      <w:r>
        <w:t>za</w:t>
      </w:r>
      <w:r>
        <w:rPr>
          <w:spacing w:val="36"/>
        </w:rPr>
        <w:t xml:space="preserve"> </w:t>
      </w:r>
      <w:r>
        <w:t>socijalni</w:t>
      </w:r>
      <w:r>
        <w:rPr>
          <w:spacing w:val="34"/>
        </w:rPr>
        <w:t xml:space="preserve"> </w:t>
      </w:r>
      <w:r>
        <w:t>rad,</w:t>
      </w:r>
    </w:p>
    <w:p w14:paraId="7F632F10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B117725" w14:textId="77777777" w:rsidR="005D44CE" w:rsidRDefault="005D44CE">
      <w:pPr>
        <w:pStyle w:val="BodyText"/>
        <w:spacing w:before="3"/>
        <w:rPr>
          <w:sz w:val="15"/>
        </w:rPr>
      </w:pPr>
    </w:p>
    <w:p w14:paraId="08148383" w14:textId="77777777" w:rsidR="005D44CE" w:rsidRDefault="00E72D1A">
      <w:pPr>
        <w:pStyle w:val="BodyText"/>
        <w:spacing w:before="90" w:line="264" w:lineRule="auto"/>
        <w:ind w:left="320" w:right="1033"/>
        <w:jc w:val="both"/>
      </w:pPr>
      <w:r>
        <w:t>socijalnu podršku obezbjeđuje i Opština Mojkovac. Usluge socijalne i dječije zaštite pruža JU</w:t>
      </w:r>
      <w:r>
        <w:rPr>
          <w:spacing w:val="1"/>
        </w:rPr>
        <w:t xml:space="preserve"> </w:t>
      </w:r>
      <w:r>
        <w:t>Dnevni</w:t>
      </w:r>
      <w:r>
        <w:rPr>
          <w:spacing w:val="-4"/>
        </w:rPr>
        <w:t xml:space="preserve"> </w:t>
      </w:r>
      <w:r>
        <w:t>centar</w:t>
      </w:r>
      <w:r>
        <w:rPr>
          <w:spacing w:val="3"/>
        </w:rPr>
        <w:t xml:space="preserve"> </w:t>
      </w:r>
      <w:r>
        <w:t>za djecu</w:t>
      </w:r>
      <w:r>
        <w:rPr>
          <w:spacing w:val="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mlade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smetnjama u</w:t>
      </w:r>
      <w:r>
        <w:rPr>
          <w:spacing w:val="2"/>
        </w:rPr>
        <w:t xml:space="preserve"> </w:t>
      </w:r>
      <w:r>
        <w:t>razvoju.</w:t>
      </w:r>
    </w:p>
    <w:p w14:paraId="1605ED7E" w14:textId="77777777" w:rsidR="005D44CE" w:rsidRDefault="005D44CE">
      <w:pPr>
        <w:pStyle w:val="BodyText"/>
        <w:spacing w:before="11"/>
        <w:rPr>
          <w:sz w:val="26"/>
        </w:rPr>
      </w:pPr>
    </w:p>
    <w:p w14:paraId="7C74B763" w14:textId="77777777" w:rsidR="005D44CE" w:rsidRDefault="00E72D1A">
      <w:pPr>
        <w:pStyle w:val="Heading1"/>
        <w:ind w:left="320"/>
      </w:pPr>
      <w:r>
        <w:t>JU</w:t>
      </w:r>
      <w:r>
        <w:rPr>
          <w:spacing w:val="-3"/>
        </w:rPr>
        <w:t xml:space="preserve"> </w:t>
      </w:r>
      <w:r>
        <w:t>Centar</w:t>
      </w:r>
      <w:r>
        <w:rPr>
          <w:spacing w:val="-1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socijalni</w:t>
      </w:r>
      <w:r>
        <w:rPr>
          <w:spacing w:val="-1"/>
        </w:rPr>
        <w:t xml:space="preserve"> </w:t>
      </w:r>
      <w:r>
        <w:t>rad</w:t>
      </w:r>
      <w:r>
        <w:rPr>
          <w:spacing w:val="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opštine</w:t>
      </w:r>
      <w:r>
        <w:rPr>
          <w:spacing w:val="-2"/>
        </w:rPr>
        <w:t xml:space="preserve"> </w:t>
      </w:r>
      <w:r>
        <w:t>Mojkovac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Kolašin</w:t>
      </w:r>
    </w:p>
    <w:p w14:paraId="24AC4F25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016513CA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 xml:space="preserve">Osnovna djelatnost JU Centar za </w:t>
      </w:r>
      <w:r>
        <w:t>socijalni rad za opštine Mojkovac i Kolašin je briga o licima</w:t>
      </w:r>
      <w:r>
        <w:rPr>
          <w:spacing w:val="1"/>
        </w:rPr>
        <w:t xml:space="preserve"> </w:t>
      </w:r>
      <w:r>
        <w:t>koja se nalaze u stanju socijalne potrebe bez obzira na uzrast, pol i porijeklo. Centar za socijalni</w:t>
      </w:r>
      <w:r>
        <w:rPr>
          <w:spacing w:val="1"/>
        </w:rPr>
        <w:t xml:space="preserve"> </w:t>
      </w:r>
      <w:r>
        <w:t>rad</w:t>
      </w:r>
      <w:r>
        <w:rPr>
          <w:spacing w:val="-4"/>
        </w:rPr>
        <w:t xml:space="preserve"> </w:t>
      </w:r>
      <w:r>
        <w:t>odlučuje prvenstveno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pravima</w:t>
      </w:r>
      <w:r>
        <w:rPr>
          <w:spacing w:val="5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oblasti</w:t>
      </w:r>
      <w:r>
        <w:rPr>
          <w:spacing w:val="-8"/>
        </w:rPr>
        <w:t xml:space="preserve"> </w:t>
      </w:r>
      <w:r>
        <w:t>socijalne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dječije zaštite.</w:t>
      </w:r>
    </w:p>
    <w:p w14:paraId="1DB4DB97" w14:textId="77777777" w:rsidR="005D44CE" w:rsidRDefault="005D44CE">
      <w:pPr>
        <w:pStyle w:val="BodyText"/>
        <w:spacing w:before="5"/>
        <w:rPr>
          <w:sz w:val="26"/>
        </w:rPr>
      </w:pPr>
    </w:p>
    <w:p w14:paraId="3E58F3F8" w14:textId="77777777" w:rsidR="005D44CE" w:rsidRDefault="00E72D1A">
      <w:pPr>
        <w:pStyle w:val="BodyText"/>
        <w:spacing w:line="264" w:lineRule="auto"/>
        <w:ind w:left="320" w:right="1050"/>
        <w:jc w:val="both"/>
      </w:pPr>
      <w:r>
        <w:t>Podaci o licima u</w:t>
      </w:r>
      <w:r>
        <w:t xml:space="preserve"> stanju socijalne potrebe za opštinu Mojkovac ukazuju da je broj korisnika</w:t>
      </w:r>
      <w:r>
        <w:rPr>
          <w:spacing w:val="1"/>
        </w:rPr>
        <w:t xml:space="preserve"> </w:t>
      </w:r>
      <w:r>
        <w:t>usluga</w:t>
      </w:r>
      <w:r>
        <w:rPr>
          <w:spacing w:val="-2"/>
        </w:rPr>
        <w:t xml:space="preserve"> </w:t>
      </w:r>
      <w:r>
        <w:t>Centra za</w:t>
      </w:r>
      <w:r>
        <w:rPr>
          <w:spacing w:val="-2"/>
        </w:rPr>
        <w:t xml:space="preserve"> </w:t>
      </w:r>
      <w:r>
        <w:t>socijalni</w:t>
      </w:r>
      <w:r>
        <w:rPr>
          <w:spacing w:val="-5"/>
        </w:rPr>
        <w:t xml:space="preserve"> </w:t>
      </w:r>
      <w:r>
        <w:t>rad po</w:t>
      </w:r>
      <w:r>
        <w:rPr>
          <w:spacing w:val="-1"/>
        </w:rPr>
        <w:t xml:space="preserve"> </w:t>
      </w:r>
      <w:r>
        <w:t>raznim</w:t>
      </w:r>
      <w:r>
        <w:rPr>
          <w:spacing w:val="-6"/>
        </w:rPr>
        <w:t xml:space="preserve"> </w:t>
      </w:r>
      <w:r>
        <w:t>osnovama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kroz</w:t>
      </w:r>
      <w:r>
        <w:rPr>
          <w:spacing w:val="-2"/>
        </w:rPr>
        <w:t xml:space="preserve"> </w:t>
      </w:r>
      <w:r>
        <w:t>različite</w:t>
      </w:r>
      <w:r>
        <w:rPr>
          <w:spacing w:val="-1"/>
        </w:rPr>
        <w:t xml:space="preserve"> </w:t>
      </w:r>
      <w:r>
        <w:t>kategorije</w:t>
      </w:r>
      <w:r>
        <w:rPr>
          <w:spacing w:val="-2"/>
        </w:rPr>
        <w:t xml:space="preserve"> </w:t>
      </w:r>
      <w:r>
        <w:t>relativno</w:t>
      </w:r>
      <w:r>
        <w:rPr>
          <w:spacing w:val="3"/>
        </w:rPr>
        <w:t xml:space="preserve"> </w:t>
      </w:r>
      <w:r>
        <w:t>nizak.</w:t>
      </w:r>
    </w:p>
    <w:p w14:paraId="75943457" w14:textId="77777777" w:rsidR="005D44CE" w:rsidRDefault="005D44CE">
      <w:pPr>
        <w:pStyle w:val="BodyText"/>
        <w:spacing w:before="6"/>
        <w:rPr>
          <w:sz w:val="26"/>
        </w:rPr>
      </w:pPr>
    </w:p>
    <w:p w14:paraId="51A8DB73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Broj</w:t>
      </w:r>
      <w:r>
        <w:rPr>
          <w:spacing w:val="4"/>
        </w:rPr>
        <w:t xml:space="preserve"> </w:t>
      </w:r>
      <w:r>
        <w:t>korisnika</w:t>
      </w:r>
      <w:r>
        <w:rPr>
          <w:spacing w:val="16"/>
        </w:rPr>
        <w:t xml:space="preserve"> </w:t>
      </w:r>
      <w:r>
        <w:t>materijalnog</w:t>
      </w:r>
      <w:r>
        <w:rPr>
          <w:spacing w:val="13"/>
        </w:rPr>
        <w:t xml:space="preserve"> </w:t>
      </w:r>
      <w:r>
        <w:t>obezbjeđenja,</w:t>
      </w:r>
      <w:r>
        <w:rPr>
          <w:spacing w:val="15"/>
        </w:rPr>
        <w:t xml:space="preserve"> </w:t>
      </w:r>
      <w:r>
        <w:t>kao</w:t>
      </w:r>
      <w:r>
        <w:rPr>
          <w:spacing w:val="18"/>
        </w:rPr>
        <w:t xml:space="preserve"> </w:t>
      </w:r>
      <w:r>
        <w:t>osnovnog</w:t>
      </w:r>
      <w:r>
        <w:rPr>
          <w:spacing w:val="12"/>
        </w:rPr>
        <w:t xml:space="preserve"> </w:t>
      </w:r>
      <w:r>
        <w:t>oblika</w:t>
      </w:r>
      <w:r>
        <w:rPr>
          <w:spacing w:val="17"/>
        </w:rPr>
        <w:t xml:space="preserve"> </w:t>
      </w:r>
      <w:r>
        <w:t>materijalne</w:t>
      </w:r>
      <w:r>
        <w:rPr>
          <w:spacing w:val="12"/>
        </w:rPr>
        <w:t xml:space="preserve"> </w:t>
      </w:r>
      <w:r>
        <w:t>pomoći</w:t>
      </w:r>
      <w:r>
        <w:rPr>
          <w:spacing w:val="4"/>
        </w:rPr>
        <w:t xml:space="preserve"> </w:t>
      </w:r>
      <w:r>
        <w:t>porodicama</w:t>
      </w:r>
      <w:r>
        <w:rPr>
          <w:spacing w:val="-57"/>
        </w:rPr>
        <w:t xml:space="preserve"> </w:t>
      </w:r>
      <w:r>
        <w:t>u stanju socijalne potrebe, zaključno sa 31. decembar 2023. godine, je iznosio 65 porodica. U</w:t>
      </w:r>
      <w:r>
        <w:rPr>
          <w:spacing w:val="1"/>
        </w:rPr>
        <w:t xml:space="preserve"> </w:t>
      </w:r>
      <w:r>
        <w:t>poslednjih pet</w:t>
      </w:r>
      <w:r>
        <w:rPr>
          <w:spacing w:val="5"/>
        </w:rPr>
        <w:t xml:space="preserve"> </w:t>
      </w:r>
      <w:r>
        <w:t>godina primjetan je značajan</w:t>
      </w:r>
      <w:r>
        <w:rPr>
          <w:spacing w:val="-4"/>
        </w:rPr>
        <w:t xml:space="preserve"> </w:t>
      </w:r>
      <w:r>
        <w:t>pad</w:t>
      </w:r>
      <w:r>
        <w:rPr>
          <w:spacing w:val="4"/>
        </w:rPr>
        <w:t xml:space="preserve"> </w:t>
      </w:r>
      <w:r>
        <w:t>broja</w:t>
      </w:r>
      <w:r>
        <w:rPr>
          <w:spacing w:val="-1"/>
        </w:rPr>
        <w:t xml:space="preserve"> </w:t>
      </w:r>
      <w:r>
        <w:t>korisnika MOP.</w:t>
      </w:r>
    </w:p>
    <w:p w14:paraId="55F7AFB4" w14:textId="77777777" w:rsidR="005D44CE" w:rsidRDefault="005D44CE">
      <w:pPr>
        <w:pStyle w:val="BodyText"/>
        <w:spacing w:before="5"/>
        <w:rPr>
          <w:sz w:val="26"/>
        </w:rPr>
      </w:pPr>
    </w:p>
    <w:p w14:paraId="1A1C7FEF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>Podaci pokazuju rast broja korisnika socijalne pomoći lica sa invaliditetom. Zakl</w:t>
      </w:r>
      <w:r>
        <w:t>jučno sa 31.</w:t>
      </w:r>
      <w:r>
        <w:rPr>
          <w:spacing w:val="1"/>
        </w:rPr>
        <w:t xml:space="preserve"> </w:t>
      </w:r>
      <w:r>
        <w:t>decembrom 2023. godine, pravo po osnovu naknade za ličnu invalidninu je koristilo 53 lica sa</w:t>
      </w:r>
      <w:r>
        <w:rPr>
          <w:spacing w:val="1"/>
        </w:rPr>
        <w:t xml:space="preserve"> </w:t>
      </w:r>
      <w:r>
        <w:t>teritorije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Mojkovac.</w:t>
      </w:r>
      <w:r>
        <w:rPr>
          <w:spacing w:val="1"/>
        </w:rPr>
        <w:t xml:space="preserve"> </w:t>
      </w:r>
      <w:r>
        <w:t>Naknadu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roditelja/staratelja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lice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korisnik</w:t>
      </w:r>
      <w:r>
        <w:rPr>
          <w:spacing w:val="1"/>
        </w:rPr>
        <w:t xml:space="preserve"> </w:t>
      </w:r>
      <w:r>
        <w:t>lične</w:t>
      </w:r>
      <w:r>
        <w:rPr>
          <w:spacing w:val="1"/>
        </w:rPr>
        <w:t xml:space="preserve"> </w:t>
      </w:r>
      <w:r>
        <w:t>invalidnine</w:t>
      </w:r>
      <w:r>
        <w:rPr>
          <w:spacing w:val="1"/>
        </w:rPr>
        <w:t xml:space="preserve"> </w:t>
      </w:r>
      <w:r>
        <w:t>ili dodatka za njegu</w:t>
      </w:r>
      <w:r>
        <w:rPr>
          <w:spacing w:val="1"/>
        </w:rPr>
        <w:t xml:space="preserve"> </w:t>
      </w:r>
      <w:r>
        <w:t>i pomoć u 2023. godini, z</w:t>
      </w:r>
      <w:r>
        <w:t>aključno</w:t>
      </w:r>
      <w:r>
        <w:rPr>
          <w:spacing w:val="1"/>
        </w:rPr>
        <w:t xml:space="preserve"> </w:t>
      </w:r>
      <w:r>
        <w:t>sa 31.</w:t>
      </w:r>
      <w:r>
        <w:rPr>
          <w:spacing w:val="1"/>
        </w:rPr>
        <w:t xml:space="preserve"> </w:t>
      </w:r>
      <w:r>
        <w:t>decembarom, je</w:t>
      </w:r>
      <w:r>
        <w:rPr>
          <w:spacing w:val="1"/>
        </w:rPr>
        <w:t xml:space="preserve"> </w:t>
      </w:r>
      <w:r>
        <w:t>koristila 51</w:t>
      </w:r>
      <w:r>
        <w:rPr>
          <w:spacing w:val="2"/>
        </w:rPr>
        <w:t xml:space="preserve"> </w:t>
      </w:r>
      <w:r>
        <w:t>osoba.</w:t>
      </w:r>
    </w:p>
    <w:p w14:paraId="5264AABF" w14:textId="77777777" w:rsidR="005D44CE" w:rsidRDefault="005D44CE">
      <w:pPr>
        <w:pStyle w:val="BodyText"/>
        <w:spacing w:before="3"/>
        <w:rPr>
          <w:sz w:val="26"/>
        </w:rPr>
      </w:pPr>
    </w:p>
    <w:p w14:paraId="7AF740B1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Dodatak za njegu i pomoć koji se dodjeljuje starim i nemoćnim osobama, kao i osobama koje se</w:t>
      </w:r>
      <w:r>
        <w:rPr>
          <w:spacing w:val="1"/>
        </w:rPr>
        <w:t xml:space="preserve"> </w:t>
      </w:r>
      <w:r>
        <w:t>nalaze u procesu liječenja ili zdravstvene rehabilitacije ili oporavka je kategorija sa najvećim</w:t>
      </w:r>
      <w:r>
        <w:rPr>
          <w:spacing w:val="1"/>
        </w:rPr>
        <w:t xml:space="preserve"> </w:t>
      </w:r>
      <w:r>
        <w:t>brojem</w:t>
      </w:r>
      <w:r>
        <w:rPr>
          <w:spacing w:val="1"/>
        </w:rPr>
        <w:t xml:space="preserve"> </w:t>
      </w:r>
      <w:r>
        <w:t>korisni</w:t>
      </w:r>
      <w:r>
        <w:t>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Mojkovac.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godini,</w:t>
      </w:r>
      <w:r>
        <w:rPr>
          <w:spacing w:val="1"/>
        </w:rPr>
        <w:t xml:space="preserve"> </w:t>
      </w:r>
      <w:r>
        <w:t>zaključno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decembarom,</w:t>
      </w:r>
      <w:r>
        <w:rPr>
          <w:spacing w:val="6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iznosio</w:t>
      </w:r>
      <w:r>
        <w:rPr>
          <w:spacing w:val="4"/>
        </w:rPr>
        <w:t xml:space="preserve"> </w:t>
      </w:r>
      <w:r>
        <w:t>948 lica,</w:t>
      </w:r>
      <w:r>
        <w:rPr>
          <w:spacing w:val="2"/>
        </w:rPr>
        <w:t xml:space="preserve"> </w:t>
      </w:r>
      <w:r>
        <w:t>odnosno</w:t>
      </w:r>
      <w:r>
        <w:rPr>
          <w:spacing w:val="4"/>
        </w:rPr>
        <w:t xml:space="preserve"> </w:t>
      </w:r>
      <w:r>
        <w:t>čak</w:t>
      </w:r>
      <w:r>
        <w:rPr>
          <w:spacing w:val="1"/>
        </w:rPr>
        <w:t xml:space="preserve"> </w:t>
      </w:r>
      <w:r>
        <w:t>13,89% ukupne</w:t>
      </w:r>
      <w:r>
        <w:rPr>
          <w:spacing w:val="-1"/>
        </w:rPr>
        <w:t xml:space="preserve"> </w:t>
      </w:r>
      <w:r>
        <w:t>populacije</w:t>
      </w:r>
      <w:r>
        <w:rPr>
          <w:spacing w:val="-1"/>
        </w:rPr>
        <w:t xml:space="preserve"> </w:t>
      </w:r>
      <w:r>
        <w:t>Mojkovca.</w:t>
      </w:r>
    </w:p>
    <w:p w14:paraId="7A79C84C" w14:textId="77777777" w:rsidR="005D44CE" w:rsidRDefault="005D44CE">
      <w:pPr>
        <w:pStyle w:val="BodyText"/>
        <w:spacing w:before="9"/>
        <w:rPr>
          <w:sz w:val="26"/>
        </w:rPr>
      </w:pPr>
    </w:p>
    <w:p w14:paraId="2D061182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Mjesečnu naknadu po osnovu rođenja djeteta do navršene jedne godine života, na koju imaju</w:t>
      </w:r>
      <w:r>
        <w:rPr>
          <w:spacing w:val="1"/>
        </w:rPr>
        <w:t xml:space="preserve"> </w:t>
      </w:r>
      <w:r>
        <w:t>pravo</w:t>
      </w:r>
      <w:r>
        <w:rPr>
          <w:spacing w:val="1"/>
        </w:rPr>
        <w:t xml:space="preserve"> </w:t>
      </w:r>
      <w:r>
        <w:t>jedan od</w:t>
      </w:r>
      <w:r>
        <w:t xml:space="preserve"> roditelja koji je na evidenciji Zavoda za zapošljavanje ili student, u 2023. godini</w:t>
      </w:r>
      <w:r>
        <w:rPr>
          <w:spacing w:val="1"/>
        </w:rPr>
        <w:t xml:space="preserve"> </w:t>
      </w:r>
      <w:r>
        <w:t>zaključno</w:t>
      </w:r>
      <w:r>
        <w:rPr>
          <w:spacing w:val="5"/>
        </w:rPr>
        <w:t xml:space="preserve"> </w:t>
      </w:r>
      <w:r>
        <w:t>sa 31.</w:t>
      </w:r>
      <w:r>
        <w:rPr>
          <w:spacing w:val="6"/>
        </w:rPr>
        <w:t xml:space="preserve"> </w:t>
      </w:r>
      <w:r>
        <w:t>decembarom</w:t>
      </w:r>
      <w:r>
        <w:rPr>
          <w:spacing w:val="-2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primalo</w:t>
      </w:r>
      <w:r>
        <w:rPr>
          <w:spacing w:val="6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korisnika.</w:t>
      </w:r>
    </w:p>
    <w:p w14:paraId="5CDA727B" w14:textId="77777777" w:rsidR="005D44CE" w:rsidRDefault="005D44CE">
      <w:pPr>
        <w:pStyle w:val="BodyText"/>
        <w:spacing w:before="5"/>
        <w:rPr>
          <w:sz w:val="26"/>
        </w:rPr>
      </w:pPr>
    </w:p>
    <w:p w14:paraId="4366B2BF" w14:textId="77777777" w:rsidR="005D44CE" w:rsidRDefault="00E72D1A">
      <w:pPr>
        <w:pStyle w:val="BodyText"/>
        <w:ind w:left="320"/>
      </w:pPr>
      <w:r>
        <w:t>Naknadu</w:t>
      </w:r>
      <w:r>
        <w:rPr>
          <w:spacing w:val="-5"/>
        </w:rPr>
        <w:t xml:space="preserve"> </w:t>
      </w:r>
      <w:r>
        <w:t>za novorođeno</w:t>
      </w:r>
      <w:r>
        <w:rPr>
          <w:spacing w:val="-1"/>
        </w:rPr>
        <w:t xml:space="preserve"> </w:t>
      </w:r>
      <w:r>
        <w:t>dijete je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decembara</w:t>
      </w:r>
      <w:r>
        <w:rPr>
          <w:spacing w:val="-4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ostvarilo troje</w:t>
      </w:r>
      <w:r>
        <w:rPr>
          <w:spacing w:val="-6"/>
        </w:rPr>
        <w:t xml:space="preserve"> </w:t>
      </w:r>
      <w:r>
        <w:t>korisnika.</w:t>
      </w:r>
    </w:p>
    <w:p w14:paraId="55E42FF6" w14:textId="77777777" w:rsidR="005D44CE" w:rsidRDefault="005D44CE">
      <w:pPr>
        <w:pStyle w:val="BodyText"/>
        <w:spacing w:before="7"/>
        <w:rPr>
          <w:sz w:val="28"/>
        </w:rPr>
      </w:pPr>
    </w:p>
    <w:p w14:paraId="2E10E3C2" w14:textId="77777777" w:rsidR="005D44CE" w:rsidRDefault="00E72D1A">
      <w:pPr>
        <w:pStyle w:val="BodyText"/>
        <w:spacing w:line="264" w:lineRule="auto"/>
        <w:ind w:left="320" w:right="1033"/>
        <w:jc w:val="both"/>
      </w:pPr>
      <w:r>
        <w:t xml:space="preserve">Izmjenama i dopunama </w:t>
      </w:r>
      <w:r>
        <w:t>Zakona o socijalnoj i dječijoj zaštiti u 2022. godini sva djeca do 18</w:t>
      </w:r>
      <w:r>
        <w:rPr>
          <w:spacing w:val="1"/>
        </w:rPr>
        <w:t xml:space="preserve"> </w:t>
      </w:r>
      <w:r>
        <w:t>godina stekla su pravo na dječiji dodatak kao vid finansijske podrške porodicama sa djecom</w:t>
      </w:r>
      <w:r>
        <w:rPr>
          <w:spacing w:val="1"/>
        </w:rPr>
        <w:t xml:space="preserve"> </w:t>
      </w:r>
      <w:r>
        <w:t>Dodatak za djecu do 18 godina na teritoriji opštine Mojkovac, u 2023. godini zaključno sa 31.</w:t>
      </w:r>
      <w:r>
        <w:rPr>
          <w:spacing w:val="1"/>
        </w:rPr>
        <w:t xml:space="preserve"> </w:t>
      </w:r>
      <w:r>
        <w:t>d</w:t>
      </w:r>
      <w:r>
        <w:t>ecembrom,</w:t>
      </w:r>
      <w:r>
        <w:rPr>
          <w:spacing w:val="8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primalo</w:t>
      </w:r>
      <w:r>
        <w:rPr>
          <w:spacing w:val="6"/>
        </w:rPr>
        <w:t xml:space="preserve"> </w:t>
      </w:r>
      <w:r>
        <w:t>597</w:t>
      </w:r>
      <w:r>
        <w:rPr>
          <w:spacing w:val="2"/>
        </w:rPr>
        <w:t xml:space="preserve"> </w:t>
      </w:r>
      <w:r>
        <w:t>djece.</w:t>
      </w:r>
    </w:p>
    <w:p w14:paraId="58FE58D3" w14:textId="77777777" w:rsidR="005D44CE" w:rsidRDefault="005D44CE">
      <w:pPr>
        <w:pStyle w:val="BodyText"/>
        <w:spacing w:before="4"/>
        <w:rPr>
          <w:sz w:val="26"/>
        </w:rPr>
      </w:pPr>
    </w:p>
    <w:p w14:paraId="30A27E34" w14:textId="77777777" w:rsidR="005D44CE" w:rsidRDefault="00E72D1A">
      <w:pPr>
        <w:pStyle w:val="BodyText"/>
        <w:ind w:left="320"/>
      </w:pPr>
      <w:r>
        <w:t>Broj</w:t>
      </w:r>
      <w:r>
        <w:rPr>
          <w:spacing w:val="8"/>
        </w:rPr>
        <w:t xml:space="preserve"> </w:t>
      </w:r>
      <w:r>
        <w:t>podstanarskih</w:t>
      </w:r>
      <w:r>
        <w:rPr>
          <w:spacing w:val="12"/>
        </w:rPr>
        <w:t xml:space="preserve"> </w:t>
      </w:r>
      <w:r>
        <w:t>porodica</w:t>
      </w:r>
      <w:r>
        <w:rPr>
          <w:spacing w:val="17"/>
        </w:rPr>
        <w:t xml:space="preserve"> </w:t>
      </w:r>
      <w:r>
        <w:t>koje</w:t>
      </w:r>
      <w:r>
        <w:rPr>
          <w:spacing w:val="16"/>
        </w:rPr>
        <w:t xml:space="preserve"> </w:t>
      </w:r>
      <w:r>
        <w:t>koriste</w:t>
      </w:r>
      <w:r>
        <w:rPr>
          <w:spacing w:val="21"/>
        </w:rPr>
        <w:t xml:space="preserve"> </w:t>
      </w:r>
      <w:r>
        <w:t>materijalno</w:t>
      </w:r>
      <w:r>
        <w:rPr>
          <w:spacing w:val="21"/>
        </w:rPr>
        <w:t xml:space="preserve"> </w:t>
      </w:r>
      <w:r>
        <w:t>obezbjeđenje,</w:t>
      </w:r>
      <w:r>
        <w:rPr>
          <w:spacing w:val="19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2023.</w:t>
      </w:r>
      <w:r>
        <w:rPr>
          <w:spacing w:val="14"/>
        </w:rPr>
        <w:t xml:space="preserve"> </w:t>
      </w:r>
      <w:r>
        <w:t>godini</w:t>
      </w:r>
      <w:r>
        <w:rPr>
          <w:spacing w:val="13"/>
        </w:rPr>
        <w:t xml:space="preserve"> </w:t>
      </w:r>
      <w:r>
        <w:t>zaključno</w:t>
      </w:r>
      <w:r>
        <w:rPr>
          <w:spacing w:val="21"/>
        </w:rPr>
        <w:t xml:space="preserve"> </w:t>
      </w:r>
      <w:r>
        <w:t>sa</w:t>
      </w:r>
    </w:p>
    <w:p w14:paraId="64D06BC7" w14:textId="77777777" w:rsidR="005D44CE" w:rsidRDefault="00E72D1A">
      <w:pPr>
        <w:pStyle w:val="ListParagraph"/>
        <w:numPr>
          <w:ilvl w:val="0"/>
          <w:numId w:val="52"/>
        </w:numPr>
        <w:tabs>
          <w:tab w:val="left" w:pos="782"/>
        </w:tabs>
        <w:spacing w:before="31" w:line="264" w:lineRule="auto"/>
        <w:ind w:left="320" w:right="1040" w:firstLine="0"/>
        <w:jc w:val="left"/>
        <w:rPr>
          <w:sz w:val="24"/>
        </w:rPr>
      </w:pPr>
      <w:r>
        <w:rPr>
          <w:sz w:val="24"/>
        </w:rPr>
        <w:t>decembrom</w:t>
      </w:r>
      <w:r>
        <w:rPr>
          <w:spacing w:val="31"/>
          <w:sz w:val="24"/>
        </w:rPr>
        <w:t xml:space="preserve"> </w:t>
      </w:r>
      <w:r>
        <w:rPr>
          <w:sz w:val="24"/>
        </w:rPr>
        <w:t>iznosi</w:t>
      </w:r>
      <w:r>
        <w:rPr>
          <w:spacing w:val="25"/>
          <w:sz w:val="24"/>
        </w:rPr>
        <w:t xml:space="preserve"> </w:t>
      </w:r>
      <w:r>
        <w:rPr>
          <w:sz w:val="24"/>
        </w:rPr>
        <w:t>14.</w:t>
      </w:r>
      <w:r>
        <w:rPr>
          <w:spacing w:val="38"/>
          <w:sz w:val="24"/>
        </w:rPr>
        <w:t xml:space="preserve"> </w:t>
      </w:r>
      <w:r>
        <w:rPr>
          <w:sz w:val="24"/>
        </w:rPr>
        <w:t>Prema</w:t>
      </w:r>
      <w:r>
        <w:rPr>
          <w:spacing w:val="33"/>
          <w:sz w:val="24"/>
        </w:rPr>
        <w:t xml:space="preserve"> </w:t>
      </w:r>
      <w:r>
        <w:rPr>
          <w:sz w:val="24"/>
        </w:rPr>
        <w:t>raspoloživim</w:t>
      </w:r>
      <w:r>
        <w:rPr>
          <w:spacing w:val="30"/>
          <w:sz w:val="24"/>
        </w:rPr>
        <w:t xml:space="preserve"> </w:t>
      </w:r>
      <w:r>
        <w:rPr>
          <w:sz w:val="24"/>
        </w:rPr>
        <w:t>podacima</w:t>
      </w:r>
      <w:r>
        <w:rPr>
          <w:spacing w:val="33"/>
          <w:sz w:val="24"/>
        </w:rPr>
        <w:t xml:space="preserve"> </w:t>
      </w:r>
      <w:r>
        <w:rPr>
          <w:sz w:val="24"/>
        </w:rPr>
        <w:t>opština</w:t>
      </w:r>
      <w:r>
        <w:rPr>
          <w:spacing w:val="43"/>
          <w:sz w:val="24"/>
        </w:rPr>
        <w:t xml:space="preserve"> </w:t>
      </w:r>
      <w:r>
        <w:rPr>
          <w:sz w:val="24"/>
        </w:rPr>
        <w:t>Mojkovac</w:t>
      </w:r>
      <w:r>
        <w:rPr>
          <w:spacing w:val="38"/>
          <w:sz w:val="24"/>
        </w:rPr>
        <w:t xml:space="preserve"> </w:t>
      </w:r>
      <w:r>
        <w:rPr>
          <w:sz w:val="24"/>
        </w:rPr>
        <w:t>ima</w:t>
      </w:r>
      <w:r>
        <w:rPr>
          <w:spacing w:val="38"/>
          <w:sz w:val="24"/>
        </w:rPr>
        <w:t xml:space="preserve"> </w:t>
      </w:r>
      <w:r>
        <w:rPr>
          <w:sz w:val="24"/>
        </w:rPr>
        <w:t>jednog</w:t>
      </w:r>
      <w:r>
        <w:rPr>
          <w:spacing w:val="-57"/>
          <w:sz w:val="24"/>
        </w:rPr>
        <w:t xml:space="preserve"> </w:t>
      </w:r>
      <w:r>
        <w:rPr>
          <w:sz w:val="24"/>
        </w:rPr>
        <w:t>registrovanog</w:t>
      </w:r>
      <w:r>
        <w:rPr>
          <w:spacing w:val="1"/>
          <w:sz w:val="24"/>
        </w:rPr>
        <w:t xml:space="preserve"> </w:t>
      </w:r>
      <w:r>
        <w:rPr>
          <w:sz w:val="24"/>
        </w:rPr>
        <w:t>beskućnika.</w:t>
      </w:r>
    </w:p>
    <w:p w14:paraId="2AC397CC" w14:textId="77777777" w:rsidR="005D44CE" w:rsidRDefault="005D44CE">
      <w:pPr>
        <w:spacing w:line="264" w:lineRule="auto"/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CA3332B" w14:textId="77777777" w:rsidR="005D44CE" w:rsidRDefault="005D44CE">
      <w:pPr>
        <w:pStyle w:val="BodyText"/>
        <w:rPr>
          <w:sz w:val="20"/>
        </w:rPr>
      </w:pPr>
    </w:p>
    <w:p w14:paraId="0BEECC18" w14:textId="77777777" w:rsidR="005D44CE" w:rsidRDefault="005D44CE">
      <w:pPr>
        <w:pStyle w:val="BodyText"/>
        <w:spacing w:before="6"/>
        <w:rPr>
          <w:sz w:val="21"/>
        </w:rPr>
      </w:pPr>
    </w:p>
    <w:p w14:paraId="63187588" w14:textId="77777777" w:rsidR="005D44CE" w:rsidRDefault="00E72D1A">
      <w:pPr>
        <w:pStyle w:val="BodyText"/>
        <w:spacing w:before="90" w:line="264" w:lineRule="auto"/>
        <w:ind w:left="320" w:right="1038"/>
        <w:jc w:val="both"/>
      </w:pPr>
      <w:r>
        <w:t xml:space="preserve">Prema </w:t>
      </w:r>
      <w:r>
        <w:t>dostupnim podacima, broj hraniteljskih porodica u Mojkovcu u 2023. godini je 3, što je</w:t>
      </w:r>
      <w:r>
        <w:rPr>
          <w:spacing w:val="1"/>
        </w:rPr>
        <w:t xml:space="preserve"> </w:t>
      </w:r>
      <w:r>
        <w:t>najmanji</w:t>
      </w:r>
      <w:r>
        <w:rPr>
          <w:spacing w:val="-1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posmatranom</w:t>
      </w:r>
      <w:r>
        <w:rPr>
          <w:spacing w:val="-7"/>
        </w:rPr>
        <w:t xml:space="preserve"> </w:t>
      </w:r>
      <w:r>
        <w:t>periodu.</w:t>
      </w:r>
    </w:p>
    <w:p w14:paraId="3C61C0D1" w14:textId="77777777" w:rsidR="005D44CE" w:rsidRDefault="005D44CE">
      <w:pPr>
        <w:pStyle w:val="BodyText"/>
        <w:spacing w:before="6"/>
        <w:rPr>
          <w:sz w:val="26"/>
        </w:rPr>
      </w:pPr>
    </w:p>
    <w:p w14:paraId="0D2EE6AC" w14:textId="77777777" w:rsidR="005D44CE" w:rsidRDefault="00E72D1A">
      <w:pPr>
        <w:pStyle w:val="BodyText"/>
        <w:spacing w:before="1" w:line="264" w:lineRule="auto"/>
        <w:ind w:left="320" w:right="1050"/>
        <w:jc w:val="both"/>
      </w:pPr>
      <w:r>
        <w:t>Podaci o svim vidovima socijalne pomoći koje se ostvaruju posredstvom Centra za socijalni rad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navedeni</w:t>
      </w:r>
      <w:r>
        <w:rPr>
          <w:spacing w:val="-7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narednoj</w:t>
      </w:r>
      <w:r>
        <w:rPr>
          <w:spacing w:val="-6"/>
        </w:rPr>
        <w:t xml:space="preserve"> </w:t>
      </w:r>
      <w:r>
        <w:t>tabeli.</w:t>
      </w:r>
    </w:p>
    <w:p w14:paraId="5B5418AB" w14:textId="77777777" w:rsidR="005D44CE" w:rsidRDefault="005D44CE">
      <w:pPr>
        <w:pStyle w:val="BodyText"/>
        <w:spacing w:before="5"/>
        <w:rPr>
          <w:sz w:val="26"/>
        </w:rPr>
      </w:pPr>
    </w:p>
    <w:p w14:paraId="44433D33" w14:textId="77777777" w:rsidR="005D44CE" w:rsidRDefault="00E72D1A">
      <w:pPr>
        <w:ind w:left="2462"/>
      </w:pPr>
      <w:bookmarkStart w:id="49" w:name="_bookmark21"/>
      <w:bookmarkEnd w:id="49"/>
      <w:r>
        <w:rPr>
          <w:b/>
        </w:rPr>
        <w:t>Tabel</w:t>
      </w:r>
      <w:r>
        <w:rPr>
          <w:b/>
        </w:rPr>
        <w:t>a</w:t>
      </w:r>
      <w:r>
        <w:rPr>
          <w:b/>
          <w:spacing w:val="-8"/>
        </w:rPr>
        <w:t xml:space="preserve"> </w:t>
      </w:r>
      <w:r>
        <w:rPr>
          <w:b/>
        </w:rPr>
        <w:t>22:</w:t>
      </w:r>
      <w:r>
        <w:rPr>
          <w:b/>
          <w:spacing w:val="-4"/>
        </w:rPr>
        <w:t xml:space="preserve"> </w:t>
      </w:r>
      <w:r>
        <w:t>Broj</w:t>
      </w:r>
      <w:r>
        <w:rPr>
          <w:spacing w:val="-3"/>
        </w:rPr>
        <w:t xml:space="preserve"> </w:t>
      </w:r>
      <w:r>
        <w:t>korisnika</w:t>
      </w:r>
      <w:r>
        <w:rPr>
          <w:spacing w:val="-1"/>
        </w:rPr>
        <w:t xml:space="preserve"> </w:t>
      </w:r>
      <w:r>
        <w:t>socijalne</w:t>
      </w:r>
      <w:r>
        <w:rPr>
          <w:spacing w:val="-10"/>
        </w:rPr>
        <w:t xml:space="preserve"> </w:t>
      </w:r>
      <w:r>
        <w:t>pomoći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vrste</w:t>
      </w:r>
      <w:r>
        <w:rPr>
          <w:spacing w:val="-10"/>
        </w:rPr>
        <w:t xml:space="preserve"> </w:t>
      </w:r>
      <w:r>
        <w:t>usluga</w:t>
      </w:r>
    </w:p>
    <w:p w14:paraId="628FA8A3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0"/>
        <w:gridCol w:w="711"/>
        <w:gridCol w:w="711"/>
        <w:gridCol w:w="716"/>
        <w:gridCol w:w="711"/>
        <w:gridCol w:w="1157"/>
      </w:tblGrid>
      <w:tr w:rsidR="005D44CE" w14:paraId="4F73991B" w14:textId="77777777">
        <w:trPr>
          <w:trHeight w:val="57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C45709F" w14:textId="77777777" w:rsidR="005D44CE" w:rsidRDefault="00E72D1A">
            <w:pPr>
              <w:pStyle w:val="TableParagraph"/>
              <w:spacing w:before="150"/>
              <w:ind w:left="115"/>
              <w:rPr>
                <w:b/>
              </w:rPr>
            </w:pPr>
            <w:r>
              <w:rPr>
                <w:b/>
              </w:rPr>
              <w:t>Kategorija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EFE63D2" w14:textId="77777777" w:rsidR="005D44CE" w:rsidRDefault="00E72D1A">
            <w:pPr>
              <w:pStyle w:val="TableParagraph"/>
              <w:spacing w:before="150"/>
              <w:ind w:left="89" w:right="74"/>
              <w:jc w:val="center"/>
              <w:rPr>
                <w:b/>
              </w:rPr>
            </w:pPr>
            <w:r>
              <w:rPr>
                <w:b/>
              </w:rPr>
              <w:t>2019.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04843E3" w14:textId="77777777" w:rsidR="005D44CE" w:rsidRDefault="00E72D1A">
            <w:pPr>
              <w:pStyle w:val="TableParagraph"/>
              <w:spacing w:before="150"/>
              <w:ind w:left="89" w:right="75"/>
              <w:jc w:val="center"/>
              <w:rPr>
                <w:b/>
              </w:rPr>
            </w:pPr>
            <w:r>
              <w:rPr>
                <w:b/>
              </w:rPr>
              <w:t>2020.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F6111B7" w14:textId="77777777" w:rsidR="005D44CE" w:rsidRDefault="00E72D1A">
            <w:pPr>
              <w:pStyle w:val="TableParagraph"/>
              <w:spacing w:before="150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2021.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9F16071" w14:textId="77777777" w:rsidR="005D44CE" w:rsidRDefault="00E72D1A">
            <w:pPr>
              <w:pStyle w:val="TableParagraph"/>
              <w:spacing w:before="150"/>
              <w:ind w:left="83" w:right="80"/>
              <w:jc w:val="center"/>
              <w:rPr>
                <w:b/>
              </w:rPr>
            </w:pPr>
            <w:r>
              <w:rPr>
                <w:b/>
              </w:rPr>
              <w:t>2022.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C0D830E" w14:textId="77777777" w:rsidR="005D44CE" w:rsidRDefault="00E72D1A">
            <w:pPr>
              <w:pStyle w:val="TableParagraph"/>
              <w:spacing w:before="11"/>
              <w:ind w:left="377"/>
              <w:rPr>
                <w:b/>
              </w:rPr>
            </w:pPr>
            <w:r>
              <w:rPr>
                <w:b/>
              </w:rPr>
              <w:t>I-IX</w:t>
            </w:r>
          </w:p>
          <w:p w14:paraId="7D6965CE" w14:textId="77777777" w:rsidR="005D44CE" w:rsidRDefault="00E72D1A">
            <w:pPr>
              <w:pStyle w:val="TableParagraph"/>
              <w:spacing w:before="25"/>
              <w:ind w:left="329"/>
              <w:rPr>
                <w:b/>
              </w:rPr>
            </w:pPr>
            <w:r>
              <w:rPr>
                <w:b/>
              </w:rPr>
              <w:t>2023.</w:t>
            </w:r>
          </w:p>
        </w:tc>
      </w:tr>
      <w:tr w:rsidR="005D44CE" w14:paraId="2146D013" w14:textId="77777777">
        <w:trPr>
          <w:trHeight w:val="278"/>
        </w:trPr>
        <w:tc>
          <w:tcPr>
            <w:tcW w:w="5580" w:type="dxa"/>
            <w:tcBorders>
              <w:top w:val="nil"/>
            </w:tcBorders>
            <w:shd w:val="clear" w:color="auto" w:fill="D9E1F3"/>
          </w:tcPr>
          <w:p w14:paraId="20C571A9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Materijalno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obezbjeđenje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D9E1F3"/>
          </w:tcPr>
          <w:p w14:paraId="51A6137F" w14:textId="77777777" w:rsidR="005D44CE" w:rsidRDefault="00E72D1A">
            <w:pPr>
              <w:pStyle w:val="TableParagraph"/>
              <w:spacing w:line="249" w:lineRule="exact"/>
              <w:ind w:left="166" w:right="153"/>
              <w:jc w:val="center"/>
            </w:pPr>
            <w:r>
              <w:t>126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D9E1F3"/>
          </w:tcPr>
          <w:p w14:paraId="6B46C454" w14:textId="77777777" w:rsidR="005D44CE" w:rsidRDefault="00E72D1A">
            <w:pPr>
              <w:pStyle w:val="TableParagraph"/>
              <w:spacing w:line="249" w:lineRule="exact"/>
              <w:ind w:left="166" w:right="154"/>
              <w:jc w:val="center"/>
            </w:pPr>
            <w:r>
              <w:t>107</w:t>
            </w:r>
          </w:p>
        </w:tc>
        <w:tc>
          <w:tcPr>
            <w:tcW w:w="716" w:type="dxa"/>
            <w:tcBorders>
              <w:top w:val="nil"/>
            </w:tcBorders>
            <w:shd w:val="clear" w:color="auto" w:fill="D9E1F3"/>
          </w:tcPr>
          <w:p w14:paraId="14E6B883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92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D9E1F3"/>
          </w:tcPr>
          <w:p w14:paraId="724145F0" w14:textId="77777777" w:rsidR="005D44CE" w:rsidRDefault="00E72D1A">
            <w:pPr>
              <w:pStyle w:val="TableParagraph"/>
              <w:spacing w:line="249" w:lineRule="exact"/>
              <w:ind w:left="158" w:right="159"/>
              <w:jc w:val="center"/>
            </w:pPr>
            <w:r>
              <w:t>75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D9E1F3"/>
          </w:tcPr>
          <w:p w14:paraId="4D250BE9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53</w:t>
            </w:r>
          </w:p>
        </w:tc>
      </w:tr>
      <w:tr w:rsidR="005D44CE" w14:paraId="4760B567" w14:textId="77777777">
        <w:trPr>
          <w:trHeight w:val="277"/>
        </w:trPr>
        <w:tc>
          <w:tcPr>
            <w:tcW w:w="5580" w:type="dxa"/>
          </w:tcPr>
          <w:p w14:paraId="34A927F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Lična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invalidnina</w:t>
            </w:r>
          </w:p>
        </w:tc>
        <w:tc>
          <w:tcPr>
            <w:tcW w:w="711" w:type="dxa"/>
          </w:tcPr>
          <w:p w14:paraId="587012DD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47</w:t>
            </w:r>
          </w:p>
        </w:tc>
        <w:tc>
          <w:tcPr>
            <w:tcW w:w="711" w:type="dxa"/>
          </w:tcPr>
          <w:p w14:paraId="5E908F16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46</w:t>
            </w:r>
          </w:p>
        </w:tc>
        <w:tc>
          <w:tcPr>
            <w:tcW w:w="716" w:type="dxa"/>
          </w:tcPr>
          <w:p w14:paraId="6ACE20EC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48</w:t>
            </w:r>
          </w:p>
        </w:tc>
        <w:tc>
          <w:tcPr>
            <w:tcW w:w="711" w:type="dxa"/>
          </w:tcPr>
          <w:p w14:paraId="00D1E716" w14:textId="77777777" w:rsidR="005D44CE" w:rsidRDefault="00E72D1A">
            <w:pPr>
              <w:pStyle w:val="TableParagraph"/>
              <w:spacing w:line="249" w:lineRule="exact"/>
              <w:ind w:left="158" w:right="159"/>
              <w:jc w:val="center"/>
            </w:pPr>
            <w:r>
              <w:t>53</w:t>
            </w:r>
          </w:p>
        </w:tc>
        <w:tc>
          <w:tcPr>
            <w:tcW w:w="1157" w:type="dxa"/>
          </w:tcPr>
          <w:p w14:paraId="0F9AF975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55</w:t>
            </w:r>
          </w:p>
        </w:tc>
      </w:tr>
      <w:tr w:rsidR="005D44CE" w14:paraId="79C03A7D" w14:textId="77777777">
        <w:trPr>
          <w:trHeight w:val="278"/>
        </w:trPr>
        <w:tc>
          <w:tcPr>
            <w:tcW w:w="5580" w:type="dxa"/>
            <w:shd w:val="clear" w:color="auto" w:fill="D9E1F3"/>
          </w:tcPr>
          <w:p w14:paraId="641C02B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Dodatak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za njegu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pomoć</w:t>
            </w:r>
          </w:p>
        </w:tc>
        <w:tc>
          <w:tcPr>
            <w:tcW w:w="711" w:type="dxa"/>
            <w:shd w:val="clear" w:color="auto" w:fill="D9E1F3"/>
          </w:tcPr>
          <w:p w14:paraId="21A174AF" w14:textId="77777777" w:rsidR="005D44CE" w:rsidRDefault="00E72D1A">
            <w:pPr>
              <w:pStyle w:val="TableParagraph"/>
              <w:spacing w:line="249" w:lineRule="exact"/>
              <w:ind w:left="166" w:right="153"/>
              <w:jc w:val="center"/>
            </w:pPr>
            <w:r>
              <w:t>481</w:t>
            </w:r>
          </w:p>
        </w:tc>
        <w:tc>
          <w:tcPr>
            <w:tcW w:w="711" w:type="dxa"/>
            <w:shd w:val="clear" w:color="auto" w:fill="D9E1F3"/>
          </w:tcPr>
          <w:p w14:paraId="4A06329E" w14:textId="77777777" w:rsidR="005D44CE" w:rsidRDefault="00E72D1A">
            <w:pPr>
              <w:pStyle w:val="TableParagraph"/>
              <w:spacing w:line="249" w:lineRule="exact"/>
              <w:ind w:left="166" w:right="154"/>
              <w:jc w:val="center"/>
            </w:pPr>
            <w:r>
              <w:t>469</w:t>
            </w:r>
          </w:p>
        </w:tc>
        <w:tc>
          <w:tcPr>
            <w:tcW w:w="716" w:type="dxa"/>
            <w:shd w:val="clear" w:color="auto" w:fill="D9E1F3"/>
          </w:tcPr>
          <w:p w14:paraId="6AD0B774" w14:textId="77777777" w:rsidR="005D44CE" w:rsidRDefault="00E72D1A">
            <w:pPr>
              <w:pStyle w:val="TableParagraph"/>
              <w:spacing w:line="249" w:lineRule="exact"/>
              <w:ind w:left="34" w:right="27"/>
              <w:jc w:val="center"/>
            </w:pPr>
            <w:r>
              <w:t>485</w:t>
            </w:r>
          </w:p>
        </w:tc>
        <w:tc>
          <w:tcPr>
            <w:tcW w:w="711" w:type="dxa"/>
            <w:shd w:val="clear" w:color="auto" w:fill="D9E1F3"/>
          </w:tcPr>
          <w:p w14:paraId="641AD819" w14:textId="77777777" w:rsidR="005D44CE" w:rsidRDefault="00E72D1A">
            <w:pPr>
              <w:pStyle w:val="TableParagraph"/>
              <w:spacing w:line="249" w:lineRule="exact"/>
              <w:ind w:left="160" w:right="159"/>
              <w:jc w:val="center"/>
            </w:pPr>
            <w:r>
              <w:t>803</w:t>
            </w:r>
          </w:p>
        </w:tc>
        <w:tc>
          <w:tcPr>
            <w:tcW w:w="1157" w:type="dxa"/>
            <w:shd w:val="clear" w:color="auto" w:fill="D9E1F3"/>
          </w:tcPr>
          <w:p w14:paraId="74E113C4" w14:textId="77777777" w:rsidR="005D44CE" w:rsidRDefault="00E72D1A">
            <w:pPr>
              <w:pStyle w:val="TableParagraph"/>
              <w:spacing w:line="249" w:lineRule="exact"/>
              <w:ind w:left="127" w:right="128"/>
              <w:jc w:val="center"/>
            </w:pPr>
            <w:r>
              <w:t>905</w:t>
            </w:r>
          </w:p>
        </w:tc>
      </w:tr>
      <w:tr w:rsidR="005D44CE" w14:paraId="38B84838" w14:textId="77777777">
        <w:trPr>
          <w:trHeight w:val="277"/>
        </w:trPr>
        <w:tc>
          <w:tcPr>
            <w:tcW w:w="5580" w:type="dxa"/>
          </w:tcPr>
          <w:p w14:paraId="5E90CA0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Troškovi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sahrane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korisnike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DNJP</w:t>
            </w:r>
          </w:p>
        </w:tc>
        <w:tc>
          <w:tcPr>
            <w:tcW w:w="711" w:type="dxa"/>
          </w:tcPr>
          <w:p w14:paraId="73A2D7FD" w14:textId="77777777" w:rsidR="005D44CE" w:rsidRDefault="00E72D1A">
            <w:pPr>
              <w:pStyle w:val="TableParagraph"/>
              <w:spacing w:line="249" w:lineRule="exact"/>
              <w:ind w:left="13"/>
              <w:jc w:val="center"/>
            </w:pPr>
            <w:r>
              <w:t>1</w:t>
            </w:r>
          </w:p>
        </w:tc>
        <w:tc>
          <w:tcPr>
            <w:tcW w:w="711" w:type="dxa"/>
          </w:tcPr>
          <w:p w14:paraId="4944EB43" w14:textId="77777777" w:rsidR="005D44CE" w:rsidRDefault="00E72D1A">
            <w:pPr>
              <w:pStyle w:val="TableParagraph"/>
              <w:spacing w:line="249" w:lineRule="exact"/>
              <w:ind w:left="12"/>
              <w:jc w:val="center"/>
            </w:pPr>
            <w:r>
              <w:t>4</w:t>
            </w:r>
          </w:p>
        </w:tc>
        <w:tc>
          <w:tcPr>
            <w:tcW w:w="716" w:type="dxa"/>
          </w:tcPr>
          <w:p w14:paraId="740247F9" w14:textId="77777777" w:rsidR="005D44CE" w:rsidRDefault="00E72D1A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711" w:type="dxa"/>
          </w:tcPr>
          <w:p w14:paraId="1690051C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3</w:t>
            </w:r>
          </w:p>
        </w:tc>
        <w:tc>
          <w:tcPr>
            <w:tcW w:w="1157" w:type="dxa"/>
          </w:tcPr>
          <w:p w14:paraId="2E20BB25" w14:textId="77777777" w:rsidR="005D44CE" w:rsidRDefault="00E72D1A">
            <w:pPr>
              <w:pStyle w:val="TableParagraph"/>
              <w:spacing w:line="249" w:lineRule="exact"/>
              <w:ind w:right="1"/>
              <w:jc w:val="center"/>
            </w:pPr>
            <w:r>
              <w:t>0</w:t>
            </w:r>
          </w:p>
        </w:tc>
      </w:tr>
      <w:tr w:rsidR="005D44CE" w14:paraId="5A358EB1" w14:textId="77777777">
        <w:trPr>
          <w:trHeight w:val="278"/>
        </w:trPr>
        <w:tc>
          <w:tcPr>
            <w:tcW w:w="5580" w:type="dxa"/>
            <w:shd w:val="clear" w:color="auto" w:fill="D9E1F3"/>
          </w:tcPr>
          <w:p w14:paraId="10B754A7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Naknada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novorođeno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dijete</w:t>
            </w:r>
          </w:p>
        </w:tc>
        <w:tc>
          <w:tcPr>
            <w:tcW w:w="711" w:type="dxa"/>
            <w:shd w:val="clear" w:color="auto" w:fill="D9E1F3"/>
          </w:tcPr>
          <w:p w14:paraId="64374902" w14:textId="77777777" w:rsidR="005D44CE" w:rsidRDefault="00E72D1A">
            <w:pPr>
              <w:pStyle w:val="TableParagraph"/>
              <w:spacing w:line="250" w:lineRule="exact"/>
              <w:ind w:left="13"/>
              <w:jc w:val="center"/>
            </w:pPr>
            <w:r>
              <w:t>5</w:t>
            </w:r>
          </w:p>
        </w:tc>
        <w:tc>
          <w:tcPr>
            <w:tcW w:w="711" w:type="dxa"/>
            <w:shd w:val="clear" w:color="auto" w:fill="D9E1F3"/>
          </w:tcPr>
          <w:p w14:paraId="37F8B05D" w14:textId="77777777" w:rsidR="005D44CE" w:rsidRDefault="00E72D1A">
            <w:pPr>
              <w:pStyle w:val="TableParagraph"/>
              <w:spacing w:line="250" w:lineRule="exact"/>
              <w:ind w:left="12"/>
              <w:jc w:val="center"/>
            </w:pPr>
            <w:r>
              <w:t>6</w:t>
            </w:r>
          </w:p>
        </w:tc>
        <w:tc>
          <w:tcPr>
            <w:tcW w:w="716" w:type="dxa"/>
            <w:shd w:val="clear" w:color="auto" w:fill="D9E1F3"/>
          </w:tcPr>
          <w:p w14:paraId="5A92A312" w14:textId="77777777" w:rsidR="005D44CE" w:rsidRDefault="00E72D1A">
            <w:pPr>
              <w:pStyle w:val="TableParagraph"/>
              <w:spacing w:line="250" w:lineRule="exact"/>
              <w:ind w:left="7"/>
              <w:jc w:val="center"/>
            </w:pPr>
            <w:r>
              <w:t>5</w:t>
            </w:r>
          </w:p>
        </w:tc>
        <w:tc>
          <w:tcPr>
            <w:tcW w:w="711" w:type="dxa"/>
            <w:shd w:val="clear" w:color="auto" w:fill="D9E1F3"/>
          </w:tcPr>
          <w:p w14:paraId="4686C7B9" w14:textId="77777777" w:rsidR="005D44CE" w:rsidRDefault="00E72D1A">
            <w:pPr>
              <w:pStyle w:val="TableParagraph"/>
              <w:spacing w:line="250" w:lineRule="exact"/>
              <w:ind w:left="1"/>
              <w:jc w:val="center"/>
            </w:pPr>
            <w:r>
              <w:t>3</w:t>
            </w:r>
          </w:p>
        </w:tc>
        <w:tc>
          <w:tcPr>
            <w:tcW w:w="1157" w:type="dxa"/>
            <w:shd w:val="clear" w:color="auto" w:fill="D9E1F3"/>
          </w:tcPr>
          <w:p w14:paraId="3BA8EA69" w14:textId="77777777" w:rsidR="005D44CE" w:rsidRDefault="00E72D1A">
            <w:pPr>
              <w:pStyle w:val="TableParagraph"/>
              <w:spacing w:line="250" w:lineRule="exact"/>
              <w:ind w:right="1"/>
              <w:jc w:val="center"/>
            </w:pPr>
            <w:r>
              <w:t>3</w:t>
            </w:r>
          </w:p>
        </w:tc>
      </w:tr>
      <w:tr w:rsidR="005D44CE" w14:paraId="72EABAEB" w14:textId="77777777">
        <w:trPr>
          <w:trHeight w:val="834"/>
        </w:trPr>
        <w:tc>
          <w:tcPr>
            <w:tcW w:w="5580" w:type="dxa"/>
          </w:tcPr>
          <w:p w14:paraId="53B0004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Dječiji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dodatak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 osnovu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MO,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LI ili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DNJP</w:t>
            </w:r>
          </w:p>
        </w:tc>
        <w:tc>
          <w:tcPr>
            <w:tcW w:w="711" w:type="dxa"/>
          </w:tcPr>
          <w:p w14:paraId="2206A34B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88</w:t>
            </w:r>
          </w:p>
        </w:tc>
        <w:tc>
          <w:tcPr>
            <w:tcW w:w="711" w:type="dxa"/>
          </w:tcPr>
          <w:p w14:paraId="73B33A60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73</w:t>
            </w:r>
          </w:p>
        </w:tc>
        <w:tc>
          <w:tcPr>
            <w:tcW w:w="716" w:type="dxa"/>
          </w:tcPr>
          <w:p w14:paraId="3DD375AD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68</w:t>
            </w:r>
          </w:p>
        </w:tc>
        <w:tc>
          <w:tcPr>
            <w:tcW w:w="711" w:type="dxa"/>
          </w:tcPr>
          <w:p w14:paraId="745650FA" w14:textId="77777777" w:rsidR="005D44CE" w:rsidRDefault="00E72D1A">
            <w:pPr>
              <w:pStyle w:val="TableParagraph"/>
              <w:spacing w:line="249" w:lineRule="exact"/>
              <w:ind w:left="158" w:right="159"/>
              <w:jc w:val="center"/>
            </w:pPr>
            <w:r>
              <w:t>56</w:t>
            </w:r>
          </w:p>
        </w:tc>
        <w:tc>
          <w:tcPr>
            <w:tcW w:w="1157" w:type="dxa"/>
          </w:tcPr>
          <w:p w14:paraId="2E6D6C93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54</w:t>
            </w:r>
          </w:p>
          <w:p w14:paraId="36EB10A7" w14:textId="77777777" w:rsidR="005D44CE" w:rsidRDefault="00E72D1A">
            <w:pPr>
              <w:pStyle w:val="TableParagraph"/>
              <w:spacing w:line="280" w:lineRule="atLeast"/>
              <w:ind w:left="127" w:right="125"/>
              <w:jc w:val="center"/>
            </w:pPr>
            <w:r>
              <w:rPr>
                <w:spacing w:val="-1"/>
              </w:rPr>
              <w:t xml:space="preserve">porodice 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95</w:t>
            </w:r>
            <w:r>
              <w:rPr>
                <w:spacing w:val="1"/>
              </w:rPr>
              <w:t xml:space="preserve"> </w:t>
            </w:r>
            <w:r>
              <w:t>djece</w:t>
            </w:r>
          </w:p>
        </w:tc>
      </w:tr>
      <w:tr w:rsidR="005D44CE" w14:paraId="5091ED49" w14:textId="77777777">
        <w:trPr>
          <w:trHeight w:val="277"/>
        </w:trPr>
        <w:tc>
          <w:tcPr>
            <w:tcW w:w="5580" w:type="dxa"/>
            <w:shd w:val="clear" w:color="auto" w:fill="D9E1F3"/>
          </w:tcPr>
          <w:p w14:paraId="3211CAEC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Povlastice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putovanja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lica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invaliditetom</w:t>
            </w:r>
          </w:p>
        </w:tc>
        <w:tc>
          <w:tcPr>
            <w:tcW w:w="711" w:type="dxa"/>
            <w:shd w:val="clear" w:color="auto" w:fill="D9E1F3"/>
          </w:tcPr>
          <w:p w14:paraId="6FA29BD2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47</w:t>
            </w:r>
          </w:p>
        </w:tc>
        <w:tc>
          <w:tcPr>
            <w:tcW w:w="711" w:type="dxa"/>
            <w:shd w:val="clear" w:color="auto" w:fill="D9E1F3"/>
          </w:tcPr>
          <w:p w14:paraId="4C40AA32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37</w:t>
            </w:r>
          </w:p>
        </w:tc>
        <w:tc>
          <w:tcPr>
            <w:tcW w:w="716" w:type="dxa"/>
            <w:shd w:val="clear" w:color="auto" w:fill="D9E1F3"/>
          </w:tcPr>
          <w:p w14:paraId="67CE1102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52</w:t>
            </w:r>
          </w:p>
        </w:tc>
        <w:tc>
          <w:tcPr>
            <w:tcW w:w="711" w:type="dxa"/>
            <w:shd w:val="clear" w:color="auto" w:fill="D9E1F3"/>
          </w:tcPr>
          <w:p w14:paraId="676F798D" w14:textId="77777777" w:rsidR="005D44CE" w:rsidRDefault="00E72D1A">
            <w:pPr>
              <w:pStyle w:val="TableParagraph"/>
              <w:spacing w:line="249" w:lineRule="exact"/>
              <w:ind w:left="160" w:right="159"/>
              <w:jc w:val="center"/>
            </w:pPr>
            <w:r>
              <w:t>132</w:t>
            </w:r>
          </w:p>
        </w:tc>
        <w:tc>
          <w:tcPr>
            <w:tcW w:w="1157" w:type="dxa"/>
            <w:shd w:val="clear" w:color="auto" w:fill="D9E1F3"/>
          </w:tcPr>
          <w:p w14:paraId="3A9711C8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90</w:t>
            </w:r>
          </w:p>
        </w:tc>
      </w:tr>
      <w:tr w:rsidR="005D44CE" w14:paraId="5A640F61" w14:textId="77777777">
        <w:trPr>
          <w:trHeight w:val="282"/>
        </w:trPr>
        <w:tc>
          <w:tcPr>
            <w:tcW w:w="5580" w:type="dxa"/>
          </w:tcPr>
          <w:p w14:paraId="0948FC3D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Pravo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povlašćenu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vožnju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(djeca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madi)</w:t>
            </w:r>
          </w:p>
        </w:tc>
        <w:tc>
          <w:tcPr>
            <w:tcW w:w="711" w:type="dxa"/>
          </w:tcPr>
          <w:p w14:paraId="50016728" w14:textId="77777777" w:rsidR="005D44CE" w:rsidRDefault="00E72D1A">
            <w:pPr>
              <w:pStyle w:val="TableParagraph"/>
              <w:spacing w:before="1"/>
              <w:ind w:left="12"/>
              <w:jc w:val="center"/>
            </w:pPr>
            <w:r>
              <w:t>/</w:t>
            </w:r>
          </w:p>
        </w:tc>
        <w:tc>
          <w:tcPr>
            <w:tcW w:w="711" w:type="dxa"/>
          </w:tcPr>
          <w:p w14:paraId="60DF4FCF" w14:textId="77777777" w:rsidR="005D44CE" w:rsidRDefault="00E72D1A">
            <w:pPr>
              <w:pStyle w:val="TableParagraph"/>
              <w:spacing w:before="1"/>
              <w:ind w:left="12"/>
              <w:jc w:val="center"/>
            </w:pPr>
            <w:r>
              <w:t>2</w:t>
            </w:r>
          </w:p>
        </w:tc>
        <w:tc>
          <w:tcPr>
            <w:tcW w:w="716" w:type="dxa"/>
          </w:tcPr>
          <w:p w14:paraId="72058FB6" w14:textId="77777777" w:rsidR="005D44CE" w:rsidRDefault="00E72D1A">
            <w:pPr>
              <w:pStyle w:val="TableParagraph"/>
              <w:spacing w:before="1"/>
              <w:ind w:left="7"/>
              <w:jc w:val="center"/>
            </w:pPr>
            <w:r>
              <w:t>4</w:t>
            </w:r>
          </w:p>
        </w:tc>
        <w:tc>
          <w:tcPr>
            <w:tcW w:w="711" w:type="dxa"/>
          </w:tcPr>
          <w:p w14:paraId="5A673F50" w14:textId="77777777" w:rsidR="005D44CE" w:rsidRDefault="00E72D1A">
            <w:pPr>
              <w:pStyle w:val="TableParagraph"/>
              <w:spacing w:before="1"/>
              <w:ind w:left="1"/>
              <w:jc w:val="center"/>
            </w:pPr>
            <w:r>
              <w:t>4</w:t>
            </w:r>
          </w:p>
        </w:tc>
        <w:tc>
          <w:tcPr>
            <w:tcW w:w="1157" w:type="dxa"/>
          </w:tcPr>
          <w:p w14:paraId="45F4C631" w14:textId="77777777" w:rsidR="005D44CE" w:rsidRDefault="00E72D1A">
            <w:pPr>
              <w:pStyle w:val="TableParagraph"/>
              <w:spacing w:before="1"/>
              <w:ind w:right="1"/>
              <w:jc w:val="center"/>
            </w:pPr>
            <w:r>
              <w:t>4</w:t>
            </w:r>
          </w:p>
        </w:tc>
      </w:tr>
      <w:tr w:rsidR="005D44CE" w14:paraId="1FA0CD8C" w14:textId="77777777">
        <w:trPr>
          <w:trHeight w:val="278"/>
        </w:trPr>
        <w:tc>
          <w:tcPr>
            <w:tcW w:w="5580" w:type="dxa"/>
            <w:shd w:val="clear" w:color="auto" w:fill="D9E1F3"/>
          </w:tcPr>
          <w:p w14:paraId="4BAEE45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Naknada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osnovu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rođenja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djeteta</w:t>
            </w:r>
          </w:p>
        </w:tc>
        <w:tc>
          <w:tcPr>
            <w:tcW w:w="711" w:type="dxa"/>
            <w:shd w:val="clear" w:color="auto" w:fill="D9E1F3"/>
          </w:tcPr>
          <w:p w14:paraId="0F79B65E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29</w:t>
            </w:r>
          </w:p>
        </w:tc>
        <w:tc>
          <w:tcPr>
            <w:tcW w:w="711" w:type="dxa"/>
            <w:shd w:val="clear" w:color="auto" w:fill="D9E1F3"/>
          </w:tcPr>
          <w:p w14:paraId="4B55FDCD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32</w:t>
            </w:r>
          </w:p>
        </w:tc>
        <w:tc>
          <w:tcPr>
            <w:tcW w:w="716" w:type="dxa"/>
            <w:shd w:val="clear" w:color="auto" w:fill="D9E1F3"/>
          </w:tcPr>
          <w:p w14:paraId="3CF69084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26</w:t>
            </w:r>
          </w:p>
        </w:tc>
        <w:tc>
          <w:tcPr>
            <w:tcW w:w="711" w:type="dxa"/>
            <w:shd w:val="clear" w:color="auto" w:fill="D9E1F3"/>
          </w:tcPr>
          <w:p w14:paraId="5A12F922" w14:textId="77777777" w:rsidR="005D44CE" w:rsidRDefault="00E72D1A">
            <w:pPr>
              <w:pStyle w:val="TableParagraph"/>
              <w:spacing w:line="249" w:lineRule="exact"/>
              <w:ind w:left="158" w:right="159"/>
              <w:jc w:val="center"/>
            </w:pPr>
            <w:r>
              <w:t>21</w:t>
            </w:r>
          </w:p>
        </w:tc>
        <w:tc>
          <w:tcPr>
            <w:tcW w:w="1157" w:type="dxa"/>
            <w:shd w:val="clear" w:color="auto" w:fill="D9E1F3"/>
          </w:tcPr>
          <w:p w14:paraId="24EC7DBF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13</w:t>
            </w:r>
          </w:p>
        </w:tc>
      </w:tr>
      <w:tr w:rsidR="005D44CE" w14:paraId="1BF95AF6" w14:textId="77777777">
        <w:trPr>
          <w:trHeight w:val="277"/>
        </w:trPr>
        <w:tc>
          <w:tcPr>
            <w:tcW w:w="5580" w:type="dxa"/>
          </w:tcPr>
          <w:p w14:paraId="76FA406F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Standardni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porodični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smještaj</w:t>
            </w:r>
          </w:p>
        </w:tc>
        <w:tc>
          <w:tcPr>
            <w:tcW w:w="711" w:type="dxa"/>
          </w:tcPr>
          <w:p w14:paraId="7986D496" w14:textId="77777777" w:rsidR="005D44CE" w:rsidRDefault="00E72D1A">
            <w:pPr>
              <w:pStyle w:val="TableParagraph"/>
              <w:spacing w:line="249" w:lineRule="exact"/>
              <w:ind w:left="13"/>
              <w:jc w:val="center"/>
            </w:pPr>
            <w:r>
              <w:t>6</w:t>
            </w:r>
          </w:p>
        </w:tc>
        <w:tc>
          <w:tcPr>
            <w:tcW w:w="711" w:type="dxa"/>
          </w:tcPr>
          <w:p w14:paraId="44967ED8" w14:textId="77777777" w:rsidR="005D44CE" w:rsidRDefault="00E72D1A">
            <w:pPr>
              <w:pStyle w:val="TableParagraph"/>
              <w:spacing w:line="249" w:lineRule="exact"/>
              <w:ind w:left="12"/>
              <w:jc w:val="center"/>
            </w:pPr>
            <w:r>
              <w:t>8</w:t>
            </w:r>
          </w:p>
        </w:tc>
        <w:tc>
          <w:tcPr>
            <w:tcW w:w="716" w:type="dxa"/>
          </w:tcPr>
          <w:p w14:paraId="5C8D0427" w14:textId="77777777" w:rsidR="005D44CE" w:rsidRDefault="00E72D1A">
            <w:pPr>
              <w:pStyle w:val="TableParagraph"/>
              <w:spacing w:line="249" w:lineRule="exact"/>
              <w:ind w:left="7"/>
              <w:jc w:val="center"/>
            </w:pPr>
            <w:r>
              <w:t>7</w:t>
            </w:r>
          </w:p>
        </w:tc>
        <w:tc>
          <w:tcPr>
            <w:tcW w:w="711" w:type="dxa"/>
          </w:tcPr>
          <w:p w14:paraId="28E52449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4</w:t>
            </w:r>
          </w:p>
        </w:tc>
        <w:tc>
          <w:tcPr>
            <w:tcW w:w="1157" w:type="dxa"/>
          </w:tcPr>
          <w:p w14:paraId="79ADCF5F" w14:textId="77777777" w:rsidR="005D44CE" w:rsidRDefault="00E72D1A">
            <w:pPr>
              <w:pStyle w:val="TableParagraph"/>
              <w:spacing w:line="249" w:lineRule="exact"/>
              <w:ind w:right="1"/>
              <w:jc w:val="center"/>
            </w:pPr>
            <w:r>
              <w:t>5</w:t>
            </w:r>
          </w:p>
        </w:tc>
      </w:tr>
      <w:tr w:rsidR="005D44CE" w14:paraId="07933508" w14:textId="77777777">
        <w:trPr>
          <w:trHeight w:val="278"/>
        </w:trPr>
        <w:tc>
          <w:tcPr>
            <w:tcW w:w="5580" w:type="dxa"/>
            <w:shd w:val="clear" w:color="auto" w:fill="D9E1F3"/>
          </w:tcPr>
          <w:p w14:paraId="4823552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Smještaj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stanove</w:t>
            </w:r>
          </w:p>
        </w:tc>
        <w:tc>
          <w:tcPr>
            <w:tcW w:w="711" w:type="dxa"/>
            <w:shd w:val="clear" w:color="auto" w:fill="D9E1F3"/>
          </w:tcPr>
          <w:p w14:paraId="0E858A97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14</w:t>
            </w:r>
          </w:p>
        </w:tc>
        <w:tc>
          <w:tcPr>
            <w:tcW w:w="711" w:type="dxa"/>
            <w:shd w:val="clear" w:color="auto" w:fill="D9E1F3"/>
          </w:tcPr>
          <w:p w14:paraId="34226DCA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14</w:t>
            </w:r>
          </w:p>
        </w:tc>
        <w:tc>
          <w:tcPr>
            <w:tcW w:w="716" w:type="dxa"/>
            <w:shd w:val="clear" w:color="auto" w:fill="D9E1F3"/>
          </w:tcPr>
          <w:p w14:paraId="27DABB4C" w14:textId="77777777" w:rsidR="005D44CE" w:rsidRDefault="00E72D1A">
            <w:pPr>
              <w:pStyle w:val="TableParagraph"/>
              <w:spacing w:line="249" w:lineRule="exact"/>
              <w:ind w:left="28" w:right="32"/>
              <w:jc w:val="center"/>
            </w:pPr>
            <w:r>
              <w:t>11</w:t>
            </w:r>
          </w:p>
        </w:tc>
        <w:tc>
          <w:tcPr>
            <w:tcW w:w="711" w:type="dxa"/>
            <w:shd w:val="clear" w:color="auto" w:fill="D9E1F3"/>
          </w:tcPr>
          <w:p w14:paraId="0D500F14" w14:textId="77777777" w:rsidR="005D44CE" w:rsidRDefault="00E72D1A">
            <w:pPr>
              <w:pStyle w:val="TableParagraph"/>
              <w:spacing w:line="249" w:lineRule="exact"/>
              <w:ind w:left="158" w:right="159"/>
              <w:jc w:val="center"/>
            </w:pPr>
            <w:r>
              <w:t>10</w:t>
            </w:r>
          </w:p>
        </w:tc>
        <w:tc>
          <w:tcPr>
            <w:tcW w:w="1157" w:type="dxa"/>
            <w:shd w:val="clear" w:color="auto" w:fill="D9E1F3"/>
          </w:tcPr>
          <w:p w14:paraId="535F3C25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10</w:t>
            </w:r>
          </w:p>
        </w:tc>
      </w:tr>
      <w:tr w:rsidR="005D44CE" w14:paraId="7F5E6498" w14:textId="77777777">
        <w:trPr>
          <w:trHeight w:val="556"/>
        </w:trPr>
        <w:tc>
          <w:tcPr>
            <w:tcW w:w="5580" w:type="dxa"/>
          </w:tcPr>
          <w:p w14:paraId="3566225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Naknada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roditelje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ili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staratele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lice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korisnika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LI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ili</w:t>
            </w:r>
          </w:p>
          <w:p w14:paraId="2A4114F1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DNJP</w:t>
            </w:r>
          </w:p>
        </w:tc>
        <w:tc>
          <w:tcPr>
            <w:tcW w:w="711" w:type="dxa"/>
          </w:tcPr>
          <w:p w14:paraId="1DCD1C26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47</w:t>
            </w:r>
          </w:p>
        </w:tc>
        <w:tc>
          <w:tcPr>
            <w:tcW w:w="711" w:type="dxa"/>
          </w:tcPr>
          <w:p w14:paraId="60BD92ED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47</w:t>
            </w:r>
          </w:p>
        </w:tc>
        <w:tc>
          <w:tcPr>
            <w:tcW w:w="716" w:type="dxa"/>
          </w:tcPr>
          <w:p w14:paraId="63BA85FB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48</w:t>
            </w:r>
          </w:p>
        </w:tc>
        <w:tc>
          <w:tcPr>
            <w:tcW w:w="711" w:type="dxa"/>
          </w:tcPr>
          <w:p w14:paraId="05B2E001" w14:textId="77777777" w:rsidR="005D44CE" w:rsidRDefault="00E72D1A">
            <w:pPr>
              <w:pStyle w:val="TableParagraph"/>
              <w:spacing w:line="249" w:lineRule="exact"/>
              <w:ind w:left="158" w:right="159"/>
              <w:jc w:val="center"/>
            </w:pPr>
            <w:r>
              <w:t>49</w:t>
            </w:r>
          </w:p>
        </w:tc>
        <w:tc>
          <w:tcPr>
            <w:tcW w:w="1157" w:type="dxa"/>
          </w:tcPr>
          <w:p w14:paraId="3A483678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53</w:t>
            </w:r>
          </w:p>
        </w:tc>
      </w:tr>
      <w:tr w:rsidR="005D44CE" w14:paraId="62AF27BC" w14:textId="77777777">
        <w:trPr>
          <w:trHeight w:val="278"/>
        </w:trPr>
        <w:tc>
          <w:tcPr>
            <w:tcW w:w="5580" w:type="dxa"/>
            <w:shd w:val="clear" w:color="auto" w:fill="D9E1F3"/>
          </w:tcPr>
          <w:p w14:paraId="6346149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Ustavni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sud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naknada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ženama</w:t>
            </w:r>
          </w:p>
        </w:tc>
        <w:tc>
          <w:tcPr>
            <w:tcW w:w="711" w:type="dxa"/>
            <w:shd w:val="clear" w:color="auto" w:fill="D9E1F3"/>
          </w:tcPr>
          <w:p w14:paraId="12913BAE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39</w:t>
            </w:r>
          </w:p>
        </w:tc>
        <w:tc>
          <w:tcPr>
            <w:tcW w:w="711" w:type="dxa"/>
            <w:shd w:val="clear" w:color="auto" w:fill="D9E1F3"/>
          </w:tcPr>
          <w:p w14:paraId="68AB2C9E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33</w:t>
            </w:r>
          </w:p>
        </w:tc>
        <w:tc>
          <w:tcPr>
            <w:tcW w:w="716" w:type="dxa"/>
            <w:shd w:val="clear" w:color="auto" w:fill="D9E1F3"/>
          </w:tcPr>
          <w:p w14:paraId="09DBA243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31</w:t>
            </w:r>
          </w:p>
        </w:tc>
        <w:tc>
          <w:tcPr>
            <w:tcW w:w="711" w:type="dxa"/>
            <w:shd w:val="clear" w:color="auto" w:fill="D9E1F3"/>
          </w:tcPr>
          <w:p w14:paraId="49EC974A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7</w:t>
            </w:r>
          </w:p>
        </w:tc>
        <w:tc>
          <w:tcPr>
            <w:tcW w:w="1157" w:type="dxa"/>
            <w:shd w:val="clear" w:color="auto" w:fill="D9E1F3"/>
          </w:tcPr>
          <w:p w14:paraId="1474DF82" w14:textId="77777777" w:rsidR="005D44CE" w:rsidRDefault="00E72D1A">
            <w:pPr>
              <w:pStyle w:val="TableParagraph"/>
              <w:spacing w:line="249" w:lineRule="exact"/>
              <w:ind w:right="1"/>
              <w:jc w:val="center"/>
            </w:pPr>
            <w:r>
              <w:t>4</w:t>
            </w:r>
          </w:p>
        </w:tc>
      </w:tr>
      <w:tr w:rsidR="005D44CE" w14:paraId="081D813F" w14:textId="77777777">
        <w:trPr>
          <w:trHeight w:val="1113"/>
        </w:trPr>
        <w:tc>
          <w:tcPr>
            <w:tcW w:w="5580" w:type="dxa"/>
          </w:tcPr>
          <w:p w14:paraId="74944943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Dječiji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dodatak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djecu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 18.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godina</w:t>
            </w:r>
          </w:p>
        </w:tc>
        <w:tc>
          <w:tcPr>
            <w:tcW w:w="711" w:type="dxa"/>
          </w:tcPr>
          <w:p w14:paraId="77CB73BE" w14:textId="77777777" w:rsidR="005D44CE" w:rsidRDefault="00E72D1A">
            <w:pPr>
              <w:pStyle w:val="TableParagraph"/>
              <w:spacing w:line="249" w:lineRule="exact"/>
              <w:ind w:left="12"/>
              <w:jc w:val="center"/>
            </w:pPr>
            <w:r>
              <w:t>/</w:t>
            </w:r>
          </w:p>
        </w:tc>
        <w:tc>
          <w:tcPr>
            <w:tcW w:w="711" w:type="dxa"/>
          </w:tcPr>
          <w:p w14:paraId="53242926" w14:textId="77777777" w:rsidR="005D44CE" w:rsidRDefault="00E72D1A">
            <w:pPr>
              <w:pStyle w:val="TableParagraph"/>
              <w:spacing w:line="249" w:lineRule="exact"/>
              <w:ind w:left="166" w:right="154"/>
              <w:jc w:val="center"/>
            </w:pPr>
            <w:r>
              <w:t>236</w:t>
            </w:r>
          </w:p>
        </w:tc>
        <w:tc>
          <w:tcPr>
            <w:tcW w:w="716" w:type="dxa"/>
          </w:tcPr>
          <w:p w14:paraId="2D4B6AA7" w14:textId="77777777" w:rsidR="005D44CE" w:rsidRDefault="00E72D1A">
            <w:pPr>
              <w:pStyle w:val="TableParagraph"/>
              <w:spacing w:line="249" w:lineRule="exact"/>
              <w:ind w:left="34" w:right="27"/>
              <w:jc w:val="center"/>
            </w:pPr>
            <w:r>
              <w:t>236</w:t>
            </w:r>
          </w:p>
        </w:tc>
        <w:tc>
          <w:tcPr>
            <w:tcW w:w="711" w:type="dxa"/>
          </w:tcPr>
          <w:p w14:paraId="414745F6" w14:textId="77777777" w:rsidR="005D44CE" w:rsidRDefault="00E72D1A">
            <w:pPr>
              <w:pStyle w:val="TableParagraph"/>
              <w:spacing w:line="249" w:lineRule="exact"/>
              <w:ind w:left="160" w:right="159"/>
              <w:jc w:val="center"/>
            </w:pPr>
            <w:r>
              <w:t>577</w:t>
            </w:r>
          </w:p>
        </w:tc>
        <w:tc>
          <w:tcPr>
            <w:tcW w:w="1157" w:type="dxa"/>
          </w:tcPr>
          <w:p w14:paraId="6653B82B" w14:textId="77777777" w:rsidR="005D44CE" w:rsidRDefault="00E72D1A">
            <w:pPr>
              <w:pStyle w:val="TableParagraph"/>
              <w:spacing w:line="249" w:lineRule="exact"/>
              <w:ind w:left="127" w:right="128"/>
              <w:jc w:val="center"/>
            </w:pPr>
            <w:r>
              <w:t>598</w:t>
            </w:r>
          </w:p>
          <w:p w14:paraId="34CD469A" w14:textId="77777777" w:rsidR="005D44CE" w:rsidRDefault="00E72D1A">
            <w:pPr>
              <w:pStyle w:val="TableParagraph"/>
              <w:spacing w:before="25" w:line="264" w:lineRule="auto"/>
              <w:ind w:left="127" w:right="130"/>
              <w:jc w:val="center"/>
            </w:pPr>
            <w:r>
              <w:t>porodica /</w:t>
            </w:r>
            <w:r>
              <w:rPr>
                <w:spacing w:val="-52"/>
              </w:rPr>
              <w:t xml:space="preserve"> </w:t>
            </w:r>
            <w:r>
              <w:t>1015</w:t>
            </w:r>
          </w:p>
          <w:p w14:paraId="421A5AE3" w14:textId="77777777" w:rsidR="005D44CE" w:rsidRDefault="00E72D1A">
            <w:pPr>
              <w:pStyle w:val="TableParagraph"/>
              <w:ind w:left="126" w:right="130"/>
              <w:jc w:val="center"/>
            </w:pPr>
            <w:r>
              <w:t>djece</w:t>
            </w:r>
          </w:p>
        </w:tc>
      </w:tr>
      <w:tr w:rsidR="005D44CE" w14:paraId="59993021" w14:textId="77777777">
        <w:trPr>
          <w:trHeight w:val="278"/>
        </w:trPr>
        <w:tc>
          <w:tcPr>
            <w:tcW w:w="5580" w:type="dxa"/>
            <w:shd w:val="clear" w:color="auto" w:fill="D9E1F3"/>
          </w:tcPr>
          <w:p w14:paraId="6EF40C0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Obeštećenje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naknada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ženama</w:t>
            </w:r>
          </w:p>
        </w:tc>
        <w:tc>
          <w:tcPr>
            <w:tcW w:w="711" w:type="dxa"/>
            <w:shd w:val="clear" w:color="auto" w:fill="D9E1F3"/>
          </w:tcPr>
          <w:p w14:paraId="237D4C18" w14:textId="77777777" w:rsidR="005D44CE" w:rsidRDefault="00E72D1A">
            <w:pPr>
              <w:pStyle w:val="TableParagraph"/>
              <w:spacing w:line="249" w:lineRule="exact"/>
              <w:ind w:left="12"/>
              <w:jc w:val="center"/>
            </w:pPr>
            <w:r>
              <w:t>/</w:t>
            </w:r>
          </w:p>
        </w:tc>
        <w:tc>
          <w:tcPr>
            <w:tcW w:w="711" w:type="dxa"/>
            <w:shd w:val="clear" w:color="auto" w:fill="D9E1F3"/>
          </w:tcPr>
          <w:p w14:paraId="18DD045F" w14:textId="77777777" w:rsidR="005D44CE" w:rsidRDefault="00E72D1A">
            <w:pPr>
              <w:pStyle w:val="TableParagraph"/>
              <w:spacing w:line="249" w:lineRule="exact"/>
              <w:ind w:left="11"/>
              <w:jc w:val="center"/>
            </w:pPr>
            <w:r>
              <w:t>/</w:t>
            </w:r>
          </w:p>
        </w:tc>
        <w:tc>
          <w:tcPr>
            <w:tcW w:w="716" w:type="dxa"/>
            <w:shd w:val="clear" w:color="auto" w:fill="D9E1F3"/>
          </w:tcPr>
          <w:p w14:paraId="71FD6735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/</w:t>
            </w:r>
          </w:p>
        </w:tc>
        <w:tc>
          <w:tcPr>
            <w:tcW w:w="711" w:type="dxa"/>
            <w:shd w:val="clear" w:color="auto" w:fill="D9E1F3"/>
          </w:tcPr>
          <w:p w14:paraId="216D4D06" w14:textId="77777777" w:rsidR="005D44CE" w:rsidRDefault="00E72D1A">
            <w:pPr>
              <w:pStyle w:val="TableParagraph"/>
              <w:spacing w:line="249" w:lineRule="exact"/>
              <w:ind w:left="160" w:right="159"/>
              <w:jc w:val="center"/>
            </w:pPr>
            <w:r>
              <w:t>238</w:t>
            </w:r>
          </w:p>
        </w:tc>
        <w:tc>
          <w:tcPr>
            <w:tcW w:w="1157" w:type="dxa"/>
            <w:shd w:val="clear" w:color="auto" w:fill="D9E1F3"/>
          </w:tcPr>
          <w:p w14:paraId="7930A0E3" w14:textId="77777777" w:rsidR="005D44CE" w:rsidRDefault="00E72D1A">
            <w:pPr>
              <w:pStyle w:val="TableParagraph"/>
              <w:spacing w:line="249" w:lineRule="exact"/>
              <w:ind w:left="127" w:right="128"/>
              <w:jc w:val="center"/>
            </w:pPr>
            <w:r>
              <w:t>308</w:t>
            </w:r>
          </w:p>
        </w:tc>
      </w:tr>
      <w:tr w:rsidR="005D44CE" w14:paraId="0AAF4DAC" w14:textId="77777777">
        <w:trPr>
          <w:trHeight w:val="278"/>
        </w:trPr>
        <w:tc>
          <w:tcPr>
            <w:tcW w:w="5580" w:type="dxa"/>
          </w:tcPr>
          <w:p w14:paraId="64D8520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Jednokratne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isplate</w:t>
            </w:r>
          </w:p>
        </w:tc>
        <w:tc>
          <w:tcPr>
            <w:tcW w:w="711" w:type="dxa"/>
          </w:tcPr>
          <w:p w14:paraId="59CEDF68" w14:textId="77777777" w:rsidR="005D44CE" w:rsidRDefault="00E72D1A">
            <w:pPr>
              <w:pStyle w:val="TableParagraph"/>
              <w:spacing w:line="249" w:lineRule="exact"/>
              <w:ind w:left="166" w:right="158"/>
              <w:jc w:val="center"/>
            </w:pPr>
            <w:r>
              <w:t>30</w:t>
            </w:r>
          </w:p>
        </w:tc>
        <w:tc>
          <w:tcPr>
            <w:tcW w:w="711" w:type="dxa"/>
          </w:tcPr>
          <w:p w14:paraId="705D79F6" w14:textId="77777777" w:rsidR="005D44CE" w:rsidRDefault="00E72D1A">
            <w:pPr>
              <w:pStyle w:val="TableParagraph"/>
              <w:spacing w:line="249" w:lineRule="exact"/>
              <w:ind w:left="166" w:right="159"/>
              <w:jc w:val="center"/>
            </w:pPr>
            <w:r>
              <w:t>61</w:t>
            </w:r>
          </w:p>
        </w:tc>
        <w:tc>
          <w:tcPr>
            <w:tcW w:w="716" w:type="dxa"/>
          </w:tcPr>
          <w:p w14:paraId="4D1CC2C2" w14:textId="77777777" w:rsidR="005D44CE" w:rsidRDefault="00E72D1A">
            <w:pPr>
              <w:pStyle w:val="TableParagraph"/>
              <w:spacing w:line="249" w:lineRule="exact"/>
              <w:ind w:left="34" w:right="32"/>
              <w:jc w:val="center"/>
            </w:pPr>
            <w:r>
              <w:t>51</w:t>
            </w:r>
          </w:p>
        </w:tc>
        <w:tc>
          <w:tcPr>
            <w:tcW w:w="711" w:type="dxa"/>
          </w:tcPr>
          <w:p w14:paraId="636877FF" w14:textId="77777777" w:rsidR="005D44CE" w:rsidRDefault="00E72D1A">
            <w:pPr>
              <w:pStyle w:val="TableParagraph"/>
              <w:spacing w:line="249" w:lineRule="exact"/>
              <w:ind w:left="158" w:right="159"/>
              <w:jc w:val="center"/>
            </w:pPr>
            <w:r>
              <w:t>90</w:t>
            </w:r>
          </w:p>
        </w:tc>
        <w:tc>
          <w:tcPr>
            <w:tcW w:w="1157" w:type="dxa"/>
          </w:tcPr>
          <w:p w14:paraId="39D06494" w14:textId="77777777" w:rsidR="005D44CE" w:rsidRDefault="00E72D1A">
            <w:pPr>
              <w:pStyle w:val="TableParagraph"/>
              <w:spacing w:line="249" w:lineRule="exact"/>
              <w:ind w:left="127" w:right="126"/>
              <w:jc w:val="center"/>
            </w:pPr>
            <w:r>
              <w:t>24</w:t>
            </w:r>
          </w:p>
        </w:tc>
      </w:tr>
    </w:tbl>
    <w:p w14:paraId="0243730A" w14:textId="77777777" w:rsidR="005D44CE" w:rsidRDefault="00E72D1A">
      <w:pPr>
        <w:ind w:left="320"/>
        <w:jc w:val="both"/>
      </w:pPr>
      <w:r>
        <w:t>Izvor:</w:t>
      </w:r>
      <w:r>
        <w:rPr>
          <w:spacing w:val="-4"/>
        </w:rPr>
        <w:t xml:space="preserve"> </w:t>
      </w:r>
      <w:r>
        <w:t>JU</w:t>
      </w:r>
      <w:r>
        <w:rPr>
          <w:spacing w:val="-5"/>
        </w:rPr>
        <w:t xml:space="preserve"> </w:t>
      </w:r>
      <w:r>
        <w:t>Centar</w:t>
      </w:r>
      <w:r>
        <w:rPr>
          <w:spacing w:val="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socijalni</w:t>
      </w:r>
      <w:r>
        <w:rPr>
          <w:spacing w:val="-3"/>
        </w:rPr>
        <w:t xml:space="preserve"> </w:t>
      </w:r>
      <w:r>
        <w:t>rad</w:t>
      </w:r>
      <w:r>
        <w:rPr>
          <w:spacing w:val="-5"/>
        </w:rPr>
        <w:t xml:space="preserve"> </w:t>
      </w:r>
      <w:r>
        <w:t>za</w:t>
      </w:r>
      <w:r>
        <w:rPr>
          <w:spacing w:val="4"/>
        </w:rPr>
        <w:t xml:space="preserve"> </w:t>
      </w:r>
      <w:r>
        <w:t>opštine</w:t>
      </w:r>
      <w:r>
        <w:rPr>
          <w:spacing w:val="-7"/>
        </w:rPr>
        <w:t xml:space="preserve"> </w:t>
      </w:r>
      <w:r>
        <w:t>Mojkovac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Kolašin</w:t>
      </w:r>
    </w:p>
    <w:p w14:paraId="70A0F8E8" w14:textId="77777777" w:rsidR="005D44CE" w:rsidRDefault="005D44CE">
      <w:pPr>
        <w:pStyle w:val="BodyText"/>
        <w:spacing w:before="9"/>
        <w:rPr>
          <w:sz w:val="27"/>
        </w:rPr>
      </w:pPr>
    </w:p>
    <w:p w14:paraId="6A79D7EA" w14:textId="77777777" w:rsidR="005D44CE" w:rsidRDefault="00E72D1A">
      <w:pPr>
        <w:pStyle w:val="BodyText"/>
        <w:spacing w:line="264" w:lineRule="auto"/>
        <w:ind w:left="320" w:right="1033"/>
        <w:jc w:val="both"/>
      </w:pPr>
      <w:r>
        <w:t xml:space="preserve">Pored navedenih vidova socijalne </w:t>
      </w:r>
      <w:r>
        <w:t>pomoći, Centar za socijalni rad u partnerstvu sa Crvenim</w:t>
      </w:r>
      <w:r>
        <w:rPr>
          <w:spacing w:val="1"/>
        </w:rPr>
        <w:t xml:space="preserve"> </w:t>
      </w:r>
      <w:r>
        <w:t>krstom u Mojkovcu učestvuje u programu podrške u kući (Geronto programu) u okviru koga se</w:t>
      </w:r>
      <w:r>
        <w:rPr>
          <w:spacing w:val="1"/>
        </w:rPr>
        <w:t xml:space="preserve"> </w:t>
      </w:r>
      <w:r>
        <w:t>pružaju</w:t>
      </w:r>
      <w:r>
        <w:rPr>
          <w:spacing w:val="-3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starija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67</w:t>
      </w:r>
      <w:r>
        <w:rPr>
          <w:spacing w:val="-3"/>
        </w:rPr>
        <w:t xml:space="preserve"> </w:t>
      </w:r>
      <w:r>
        <w:t>godina.</w:t>
      </w:r>
      <w:r>
        <w:rPr>
          <w:spacing w:val="-3"/>
        </w:rPr>
        <w:t xml:space="preserve"> </w:t>
      </w:r>
      <w:r>
        <w:t>Takođe,</w:t>
      </w:r>
      <w:r>
        <w:rPr>
          <w:spacing w:val="-13"/>
        </w:rPr>
        <w:t xml:space="preserve"> </w:t>
      </w:r>
      <w:r>
        <w:t>Centar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socijalno</w:t>
      </w:r>
      <w:r>
        <w:rPr>
          <w:spacing w:val="2"/>
        </w:rPr>
        <w:t xml:space="preserve"> </w:t>
      </w:r>
      <w:r>
        <w:t>pruža</w:t>
      </w:r>
      <w:r>
        <w:rPr>
          <w:spacing w:val="-4"/>
        </w:rPr>
        <w:t xml:space="preserve"> </w:t>
      </w:r>
      <w:r>
        <w:t>podršku</w:t>
      </w:r>
      <w:r>
        <w:rPr>
          <w:spacing w:val="-1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život u zaj</w:t>
      </w:r>
      <w:r>
        <w:t>ednici kroz Dnevni boravak za odrasla i stara lica. Usluge koristi 7 lica. U okviru</w:t>
      </w:r>
      <w:r>
        <w:rPr>
          <w:spacing w:val="1"/>
        </w:rPr>
        <w:t xml:space="preserve"> </w:t>
      </w:r>
      <w:r>
        <w:t>boravka, od 8 do 14h, obezbijeđen je jedan obrok za korisnike. Usluge se pružaju na osnovu</w:t>
      </w:r>
      <w:r>
        <w:rPr>
          <w:spacing w:val="1"/>
        </w:rPr>
        <w:t xml:space="preserve"> </w:t>
      </w:r>
      <w:r>
        <w:t>procjene CZSR na osnovu rješenja, a pružalac usluga je Dom starih Pljevlja. Proje</w:t>
      </w:r>
      <w:r>
        <w:t>kat je podržan</w:t>
      </w:r>
      <w:r>
        <w:rPr>
          <w:spacing w:val="1"/>
        </w:rPr>
        <w:t xml:space="preserve"> </w:t>
      </w:r>
      <w:r>
        <w:t>od strane UNDP i Ministarstva rada i socijalnog staranja, kao</w:t>
      </w:r>
      <w:r>
        <w:rPr>
          <w:spacing w:val="1"/>
        </w:rPr>
        <w:t xml:space="preserve"> </w:t>
      </w:r>
      <w:r>
        <w:t>i od Opštine Mojkovac koja</w:t>
      </w:r>
      <w:r>
        <w:rPr>
          <w:spacing w:val="1"/>
        </w:rPr>
        <w:t xml:space="preserve"> </w:t>
      </w:r>
      <w:r>
        <w:t>obezbjeđuje prostor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plaćanje</w:t>
      </w:r>
      <w:r>
        <w:rPr>
          <w:spacing w:val="1"/>
        </w:rPr>
        <w:t xml:space="preserve"> </w:t>
      </w:r>
      <w:r>
        <w:t>struje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komunalija.</w:t>
      </w:r>
    </w:p>
    <w:p w14:paraId="5F5D11AF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07C5313" w14:textId="77777777" w:rsidR="005D44CE" w:rsidRDefault="005D44CE">
      <w:pPr>
        <w:pStyle w:val="BodyText"/>
        <w:rPr>
          <w:sz w:val="20"/>
        </w:rPr>
      </w:pPr>
    </w:p>
    <w:p w14:paraId="0C8BB3FB" w14:textId="77777777" w:rsidR="005D44CE" w:rsidRDefault="005D44CE">
      <w:pPr>
        <w:pStyle w:val="BodyText"/>
        <w:spacing w:before="6"/>
        <w:rPr>
          <w:sz w:val="21"/>
        </w:rPr>
      </w:pPr>
    </w:p>
    <w:p w14:paraId="668460E0" w14:textId="77777777" w:rsidR="005D44CE" w:rsidRDefault="00E72D1A">
      <w:pPr>
        <w:pStyle w:val="BodyText"/>
        <w:spacing w:before="90" w:line="264" w:lineRule="auto"/>
        <w:ind w:left="320" w:right="1034"/>
        <w:jc w:val="both"/>
      </w:pPr>
      <w:r>
        <w:t>Materijalna davanja koja obezbjeđuje Opština Mojkovac su propisana Satutom Opštine i</w:t>
      </w:r>
      <w:r>
        <w:t xml:space="preserve"> odnose</w:t>
      </w:r>
      <w:r>
        <w:rPr>
          <w:spacing w:val="1"/>
        </w:rPr>
        <w:t xml:space="preserve"> </w:t>
      </w:r>
      <w:r>
        <w:t>se na: materijalna davanja iz socijalne zaštite, kao što su: jednokratne pomoći; subvencije u</w:t>
      </w:r>
      <w:r>
        <w:rPr>
          <w:spacing w:val="1"/>
        </w:rPr>
        <w:t xml:space="preserve"> </w:t>
      </w:r>
      <w:r>
        <w:t>plaćanju komunalnih usluga koje pružaju javna preduzeća koja osniva opština i druga materijalna</w:t>
      </w:r>
      <w:r>
        <w:rPr>
          <w:spacing w:val="-57"/>
        </w:rPr>
        <w:t xml:space="preserve"> </w:t>
      </w:r>
      <w:r>
        <w:t>davanja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socijalne</w:t>
      </w:r>
      <w:r>
        <w:rPr>
          <w:spacing w:val="1"/>
        </w:rPr>
        <w:t xml:space="preserve"> </w:t>
      </w:r>
      <w:r>
        <w:t>zaštite.</w:t>
      </w:r>
      <w:r>
        <w:rPr>
          <w:spacing w:val="1"/>
        </w:rPr>
        <w:t xml:space="preserve"> </w:t>
      </w:r>
      <w:r>
        <w:t>Vrste</w:t>
      </w:r>
      <w:r>
        <w:rPr>
          <w:spacing w:val="1"/>
        </w:rPr>
        <w:t xml:space="preserve"> </w:t>
      </w:r>
      <w:r>
        <w:t>materijalnih</w:t>
      </w:r>
      <w:r>
        <w:rPr>
          <w:spacing w:val="1"/>
        </w:rPr>
        <w:t xml:space="preserve"> </w:t>
      </w:r>
      <w:r>
        <w:t>davanja,</w:t>
      </w:r>
      <w:r>
        <w:rPr>
          <w:spacing w:val="1"/>
        </w:rPr>
        <w:t xml:space="preserve"> </w:t>
      </w:r>
      <w:r>
        <w:t>bliže</w:t>
      </w:r>
      <w:r>
        <w:rPr>
          <w:spacing w:val="1"/>
        </w:rPr>
        <w:t xml:space="preserve"> </w:t>
      </w:r>
      <w:r>
        <w:t>uslove,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postupak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ostvarivanje propisuje nadležni organ opštine, kao i: materijalna davanja iz dječje zaštite, kao što</w:t>
      </w:r>
      <w:r>
        <w:rPr>
          <w:spacing w:val="-57"/>
        </w:rPr>
        <w:t xml:space="preserve"> </w:t>
      </w:r>
      <w:r>
        <w:t>su:</w:t>
      </w:r>
      <w:r>
        <w:rPr>
          <w:spacing w:val="1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novorođeno</w:t>
      </w:r>
      <w:r>
        <w:rPr>
          <w:spacing w:val="1"/>
        </w:rPr>
        <w:t xml:space="preserve"> </w:t>
      </w:r>
      <w:r>
        <w:t>dijete;</w:t>
      </w:r>
      <w:r>
        <w:rPr>
          <w:spacing w:val="1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nabavku</w:t>
      </w:r>
      <w:r>
        <w:rPr>
          <w:spacing w:val="1"/>
        </w:rPr>
        <w:t xml:space="preserve"> </w:t>
      </w:r>
      <w:r>
        <w:t>školskog</w:t>
      </w:r>
      <w:r>
        <w:rPr>
          <w:spacing w:val="1"/>
        </w:rPr>
        <w:t xml:space="preserve"> </w:t>
      </w:r>
      <w:r>
        <w:t>pribora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druga</w:t>
      </w:r>
      <w:r>
        <w:rPr>
          <w:spacing w:val="60"/>
        </w:rPr>
        <w:t xml:space="preserve"> </w:t>
      </w:r>
      <w:r>
        <w:t>materijalna</w:t>
      </w:r>
      <w:r>
        <w:rPr>
          <w:spacing w:val="1"/>
        </w:rPr>
        <w:t xml:space="preserve"> </w:t>
      </w:r>
      <w:r>
        <w:t>davanja. Vrste materijalnih davanja</w:t>
      </w:r>
      <w:r>
        <w:t>, bliže uslove, način i postupak za ostvarivanje prava</w:t>
      </w:r>
      <w:r>
        <w:rPr>
          <w:spacing w:val="60"/>
        </w:rPr>
        <w:t xml:space="preserve"> </w:t>
      </w:r>
      <w:r>
        <w:t>i u</w:t>
      </w:r>
      <w:r>
        <w:rPr>
          <w:spacing w:val="1"/>
        </w:rPr>
        <w:t xml:space="preserve"> </w:t>
      </w:r>
      <w:r>
        <w:t>ovom</w:t>
      </w:r>
      <w:r>
        <w:rPr>
          <w:spacing w:val="-8"/>
        </w:rPr>
        <w:t xml:space="preserve"> </w:t>
      </w:r>
      <w:r>
        <w:t>dijelu</w:t>
      </w:r>
      <w:r>
        <w:rPr>
          <w:spacing w:val="2"/>
        </w:rPr>
        <w:t xml:space="preserve"> </w:t>
      </w:r>
      <w:r>
        <w:t>propisuje</w:t>
      </w:r>
      <w:r>
        <w:rPr>
          <w:spacing w:val="1"/>
        </w:rPr>
        <w:t xml:space="preserve"> </w:t>
      </w:r>
      <w:r>
        <w:t>nadležni</w:t>
      </w:r>
      <w:r>
        <w:rPr>
          <w:spacing w:val="-7"/>
        </w:rPr>
        <w:t xml:space="preserve"> </w:t>
      </w:r>
      <w:r>
        <w:t>organ</w:t>
      </w:r>
      <w:r>
        <w:rPr>
          <w:spacing w:val="-3"/>
        </w:rPr>
        <w:t xml:space="preserve"> </w:t>
      </w:r>
      <w:r>
        <w:t>opštine.</w:t>
      </w:r>
    </w:p>
    <w:p w14:paraId="7F855028" w14:textId="77777777" w:rsidR="005D44CE" w:rsidRDefault="005D44CE">
      <w:pPr>
        <w:pStyle w:val="BodyText"/>
        <w:spacing w:before="9"/>
        <w:rPr>
          <w:sz w:val="26"/>
        </w:rPr>
      </w:pPr>
    </w:p>
    <w:p w14:paraId="3861061E" w14:textId="77777777" w:rsidR="005D44CE" w:rsidRDefault="00E72D1A">
      <w:pPr>
        <w:pStyle w:val="Heading1"/>
        <w:spacing w:before="1"/>
        <w:ind w:left="320"/>
        <w:jc w:val="both"/>
      </w:pPr>
      <w:r>
        <w:t>Dnevni</w:t>
      </w:r>
      <w:r>
        <w:rPr>
          <w:spacing w:val="-2"/>
        </w:rPr>
        <w:t xml:space="preserve"> </w:t>
      </w:r>
      <w:r>
        <w:t>centar</w:t>
      </w:r>
      <w:r>
        <w:rPr>
          <w:spacing w:val="-1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djecu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mlade</w:t>
      </w:r>
    </w:p>
    <w:p w14:paraId="7D3482D6" w14:textId="77777777" w:rsidR="005D44CE" w:rsidRDefault="005D44CE">
      <w:pPr>
        <w:pStyle w:val="BodyText"/>
        <w:spacing w:before="6"/>
        <w:rPr>
          <w:b/>
          <w:sz w:val="28"/>
        </w:rPr>
      </w:pPr>
    </w:p>
    <w:p w14:paraId="628C590E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JU „Dnevni centar za djecu i mlade sa smetnjama u razvoju - Mojkovac” je ustanova socijalne i</w:t>
      </w:r>
      <w:r>
        <w:rPr>
          <w:spacing w:val="1"/>
        </w:rPr>
        <w:t xml:space="preserve"> </w:t>
      </w:r>
      <w:r>
        <w:t xml:space="preserve">dječije zaštite koju je </w:t>
      </w:r>
      <w:r>
        <w:t>Opština Mojkovac osnovala 2014. godine u cilju pružanja podrške djeci i</w:t>
      </w:r>
      <w:r>
        <w:rPr>
          <w:spacing w:val="1"/>
        </w:rPr>
        <w:t xml:space="preserve"> </w:t>
      </w:r>
      <w:r>
        <w:t>mladima sa</w:t>
      </w:r>
      <w:r>
        <w:rPr>
          <w:spacing w:val="1"/>
        </w:rPr>
        <w:t xml:space="preserve"> </w:t>
      </w:r>
      <w:r>
        <w:t>smetnjama u</w:t>
      </w:r>
      <w:r>
        <w:rPr>
          <w:spacing w:val="2"/>
        </w:rPr>
        <w:t xml:space="preserve"> </w:t>
      </w:r>
      <w:r>
        <w:t>razvoju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život</w:t>
      </w:r>
      <w:r>
        <w:rPr>
          <w:spacing w:val="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zajednici.</w:t>
      </w:r>
    </w:p>
    <w:p w14:paraId="3D415E1B" w14:textId="77777777" w:rsidR="005D44CE" w:rsidRDefault="005D44CE">
      <w:pPr>
        <w:pStyle w:val="BodyText"/>
        <w:spacing w:before="6"/>
        <w:rPr>
          <w:sz w:val="26"/>
        </w:rPr>
      </w:pPr>
    </w:p>
    <w:p w14:paraId="0FC3FA7E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Zaključno sa 31. decembrom, Dnevni centar za djecu i mlade ima ukupno pet korisnika sa</w:t>
      </w:r>
      <w:r>
        <w:rPr>
          <w:spacing w:val="1"/>
        </w:rPr>
        <w:t xml:space="preserve"> </w:t>
      </w:r>
      <w:r>
        <w:t xml:space="preserve">započetom procedurom za još dva korisnika. </w:t>
      </w:r>
      <w:r>
        <w:t>U poslednjih pet godina, odnosno u periodu od</w:t>
      </w:r>
      <w:r>
        <w:rPr>
          <w:spacing w:val="1"/>
        </w:rPr>
        <w:t xml:space="preserve"> </w:t>
      </w:r>
      <w:r>
        <w:t>2019.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godine,</w:t>
      </w:r>
      <w:r>
        <w:rPr>
          <w:spacing w:val="3"/>
        </w:rPr>
        <w:t xml:space="preserve"> </w:t>
      </w:r>
      <w:r>
        <w:t>usluge</w:t>
      </w:r>
      <w:r>
        <w:rPr>
          <w:spacing w:val="-1"/>
        </w:rPr>
        <w:t xml:space="preserve"> </w:t>
      </w:r>
      <w:r>
        <w:t>Dnevnog</w:t>
      </w:r>
      <w:r>
        <w:rPr>
          <w:spacing w:val="1"/>
        </w:rPr>
        <w:t xml:space="preserve"> </w:t>
      </w:r>
      <w:r>
        <w:t>centra je</w:t>
      </w:r>
      <w:r>
        <w:rPr>
          <w:spacing w:val="3"/>
        </w:rPr>
        <w:t xml:space="preserve"> </w:t>
      </w:r>
      <w:r>
        <w:t>koristilo</w:t>
      </w:r>
      <w:r>
        <w:rPr>
          <w:spacing w:val="6"/>
        </w:rPr>
        <w:t xml:space="preserve"> </w:t>
      </w:r>
      <w:r>
        <w:t>ukupno</w:t>
      </w:r>
      <w:r>
        <w:rPr>
          <w:spacing w:val="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lica.</w:t>
      </w:r>
    </w:p>
    <w:p w14:paraId="6C6D6E97" w14:textId="77777777" w:rsidR="005D44CE" w:rsidRDefault="00E72D1A">
      <w:pPr>
        <w:pStyle w:val="BodyText"/>
        <w:spacing w:before="1" w:line="264" w:lineRule="auto"/>
        <w:ind w:left="320" w:right="1033"/>
        <w:jc w:val="both"/>
      </w:pPr>
      <w:r>
        <w:t>Usluge koje pruža Dnevni centar su: dnevni boravak za djecu i mlade sa smetnjama u razvoju,</w:t>
      </w:r>
      <w:r>
        <w:rPr>
          <w:spacing w:val="1"/>
        </w:rPr>
        <w:t xml:space="preserve"> </w:t>
      </w:r>
      <w:r>
        <w:t>osmočasovna</w:t>
      </w:r>
      <w:r>
        <w:rPr>
          <w:spacing w:val="1"/>
        </w:rPr>
        <w:t xml:space="preserve"> </w:t>
      </w:r>
      <w:r>
        <w:t>njega,</w:t>
      </w:r>
      <w:r>
        <w:rPr>
          <w:spacing w:val="1"/>
        </w:rPr>
        <w:t xml:space="preserve"> </w:t>
      </w:r>
      <w:r>
        <w:t>poludnevni</w:t>
      </w:r>
      <w:r>
        <w:rPr>
          <w:spacing w:val="1"/>
        </w:rPr>
        <w:t xml:space="preserve"> </w:t>
      </w:r>
      <w:r>
        <w:t>boravak,</w:t>
      </w:r>
      <w:r>
        <w:rPr>
          <w:spacing w:val="1"/>
        </w:rPr>
        <w:t xml:space="preserve"> </w:t>
      </w:r>
      <w:r>
        <w:t>socija</w:t>
      </w:r>
      <w:r>
        <w:t>lizacija,</w:t>
      </w:r>
      <w:r>
        <w:rPr>
          <w:spacing w:val="1"/>
        </w:rPr>
        <w:t xml:space="preserve"> </w:t>
      </w:r>
      <w:r>
        <w:t>psihosocijalna</w:t>
      </w:r>
      <w:r>
        <w:rPr>
          <w:spacing w:val="1"/>
        </w:rPr>
        <w:t xml:space="preserve"> </w:t>
      </w:r>
      <w:r>
        <w:t>i</w:t>
      </w:r>
      <w:r>
        <w:rPr>
          <w:spacing w:val="61"/>
        </w:rPr>
        <w:t xml:space="preserve"> </w:t>
      </w:r>
      <w:r>
        <w:t>medicinska</w:t>
      </w:r>
      <w:r>
        <w:rPr>
          <w:spacing w:val="-57"/>
        </w:rPr>
        <w:t xml:space="preserve"> </w:t>
      </w:r>
      <w:r>
        <w:t>rehabilitacija, vaspitno obrazovni rad u kojem se stiču vještine neophodne za svakodnevni život,</w:t>
      </w:r>
      <w:r>
        <w:rPr>
          <w:spacing w:val="1"/>
        </w:rPr>
        <w:t xml:space="preserve"> </w:t>
      </w:r>
      <w:r>
        <w:t>radno</w:t>
      </w:r>
      <w:r>
        <w:rPr>
          <w:spacing w:val="1"/>
        </w:rPr>
        <w:t xml:space="preserve"> </w:t>
      </w:r>
      <w:r>
        <w:t>– okupacioni tretman,</w:t>
      </w:r>
      <w:r>
        <w:rPr>
          <w:spacing w:val="1"/>
        </w:rPr>
        <w:t xml:space="preserve"> </w:t>
      </w:r>
      <w:r>
        <w:t>društvena</w:t>
      </w:r>
      <w:r>
        <w:rPr>
          <w:spacing w:val="1"/>
        </w:rPr>
        <w:t xml:space="preserve"> </w:t>
      </w:r>
      <w:r>
        <w:t>i profesionalna</w:t>
      </w:r>
      <w:r>
        <w:rPr>
          <w:spacing w:val="1"/>
        </w:rPr>
        <w:t xml:space="preserve"> </w:t>
      </w:r>
      <w:r>
        <w:t>aktivacija</w:t>
      </w:r>
      <w:r>
        <w:rPr>
          <w:spacing w:val="1"/>
        </w:rPr>
        <w:t xml:space="preserve"> </w:t>
      </w:r>
      <w:r>
        <w:t>djece,</w:t>
      </w:r>
      <w:r>
        <w:rPr>
          <w:spacing w:val="1"/>
        </w:rPr>
        <w:t xml:space="preserve"> </w:t>
      </w:r>
      <w:r>
        <w:t>razvoj potencijala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osnaživanja</w:t>
      </w:r>
      <w:r>
        <w:rPr>
          <w:spacing w:val="1"/>
        </w:rPr>
        <w:t xml:space="preserve"> </w:t>
      </w:r>
      <w:r>
        <w:t>korisnika,</w:t>
      </w:r>
      <w:r>
        <w:rPr>
          <w:spacing w:val="1"/>
        </w:rPr>
        <w:t xml:space="preserve"> </w:t>
      </w:r>
      <w:r>
        <w:t>prevoz</w:t>
      </w:r>
      <w:r>
        <w:rPr>
          <w:spacing w:val="1"/>
        </w:rPr>
        <w:t xml:space="preserve"> </w:t>
      </w:r>
      <w:r>
        <w:t>korisnika,</w:t>
      </w:r>
      <w:r>
        <w:rPr>
          <w:spacing w:val="1"/>
        </w:rPr>
        <w:t xml:space="preserve"> </w:t>
      </w:r>
      <w:r>
        <w:t>ishrana, održavanje</w:t>
      </w:r>
      <w:r>
        <w:rPr>
          <w:spacing w:val="1"/>
        </w:rPr>
        <w:t xml:space="preserve"> </w:t>
      </w:r>
      <w:r>
        <w:t>njege</w:t>
      </w:r>
      <w:r>
        <w:rPr>
          <w:spacing w:val="1"/>
        </w:rPr>
        <w:t xml:space="preserve"> </w:t>
      </w:r>
      <w:r>
        <w:t>i lične</w:t>
      </w:r>
      <w:r>
        <w:rPr>
          <w:spacing w:val="1"/>
        </w:rPr>
        <w:t xml:space="preserve"> </w:t>
      </w:r>
      <w:r>
        <w:t>higijene,</w:t>
      </w:r>
      <w:r>
        <w:rPr>
          <w:spacing w:val="1"/>
        </w:rPr>
        <w:t xml:space="preserve"> </w:t>
      </w:r>
      <w:r>
        <w:t>dodatna</w:t>
      </w:r>
      <w:r>
        <w:rPr>
          <w:spacing w:val="1"/>
        </w:rPr>
        <w:t xml:space="preserve"> </w:t>
      </w:r>
      <w:r>
        <w:t>stručna</w:t>
      </w:r>
      <w:r>
        <w:rPr>
          <w:spacing w:val="1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djeci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smetnjama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razvoju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pohađaju</w:t>
      </w:r>
      <w:r>
        <w:rPr>
          <w:spacing w:val="1"/>
        </w:rPr>
        <w:t xml:space="preserve"> </w:t>
      </w:r>
      <w:r>
        <w:t>vaspitno-obrazovne</w:t>
      </w:r>
      <w:r>
        <w:rPr>
          <w:spacing w:val="1"/>
        </w:rPr>
        <w:t xml:space="preserve"> </w:t>
      </w:r>
      <w:r>
        <w:t>ustanove,</w:t>
      </w:r>
      <w:r>
        <w:rPr>
          <w:spacing w:val="1"/>
        </w:rPr>
        <w:t xml:space="preserve"> </w:t>
      </w:r>
      <w:r>
        <w:t>edukacija roditelja</w:t>
      </w:r>
      <w:r>
        <w:rPr>
          <w:spacing w:val="1"/>
        </w:rPr>
        <w:t xml:space="preserve"> </w:t>
      </w:r>
      <w:r>
        <w:t>za samopomoć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djeci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sl.</w:t>
      </w:r>
    </w:p>
    <w:p w14:paraId="3D388740" w14:textId="77777777" w:rsidR="005D44CE" w:rsidRDefault="005D44CE">
      <w:pPr>
        <w:pStyle w:val="BodyText"/>
        <w:spacing w:before="5"/>
        <w:rPr>
          <w:sz w:val="26"/>
        </w:rPr>
      </w:pPr>
    </w:p>
    <w:p w14:paraId="3CA96769" w14:textId="77777777" w:rsidR="005D44CE" w:rsidRDefault="00E72D1A">
      <w:pPr>
        <w:pStyle w:val="BodyText"/>
        <w:spacing w:before="1" w:line="264" w:lineRule="auto"/>
        <w:ind w:left="320" w:right="1048"/>
        <w:jc w:val="both"/>
      </w:pPr>
      <w:r>
        <w:t>Dnevni centrar prema potrebama korisnika ima p</w:t>
      </w:r>
      <w:r>
        <w:t>et prostorija: dnevni boravak, kancelariju za</w:t>
      </w:r>
      <w:r>
        <w:rPr>
          <w:spacing w:val="1"/>
        </w:rPr>
        <w:t xml:space="preserve"> </w:t>
      </w:r>
      <w:r>
        <w:t>individualni</w:t>
      </w:r>
      <w:r>
        <w:rPr>
          <w:spacing w:val="1"/>
        </w:rPr>
        <w:t xml:space="preserve"> </w:t>
      </w:r>
      <w:r>
        <w:t>rad,</w:t>
      </w:r>
      <w:r>
        <w:rPr>
          <w:spacing w:val="1"/>
        </w:rPr>
        <w:t xml:space="preserve"> </w:t>
      </w:r>
      <w:r>
        <w:t>senzornu</w:t>
      </w:r>
      <w:r>
        <w:rPr>
          <w:spacing w:val="1"/>
        </w:rPr>
        <w:t xml:space="preserve"> </w:t>
      </w:r>
      <w:r>
        <w:t>sobu,</w:t>
      </w:r>
      <w:r>
        <w:rPr>
          <w:spacing w:val="1"/>
        </w:rPr>
        <w:t xml:space="preserve"> </w:t>
      </w:r>
      <w:r>
        <w:t>salu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fizio</w:t>
      </w:r>
      <w:r>
        <w:rPr>
          <w:spacing w:val="1"/>
        </w:rPr>
        <w:t xml:space="preserve"> </w:t>
      </w:r>
      <w:r>
        <w:t>terapiju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kuhinju.</w:t>
      </w:r>
      <w:r>
        <w:rPr>
          <w:spacing w:val="1"/>
        </w:rPr>
        <w:t xml:space="preserve"> </w:t>
      </w:r>
      <w:r>
        <w:t>Šesta</w:t>
      </w:r>
      <w:r>
        <w:rPr>
          <w:spacing w:val="1"/>
        </w:rPr>
        <w:t xml:space="preserve"> </w:t>
      </w:r>
      <w:r>
        <w:t>prostorija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administrativnog</w:t>
      </w:r>
      <w:r>
        <w:rPr>
          <w:spacing w:val="-3"/>
        </w:rPr>
        <w:t xml:space="preserve"> </w:t>
      </w:r>
      <w:r>
        <w:t>karaktera.</w:t>
      </w:r>
      <w:r>
        <w:rPr>
          <w:spacing w:val="-4"/>
        </w:rPr>
        <w:t xml:space="preserve"> </w:t>
      </w:r>
      <w:r>
        <w:t>Prostorije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prilagođene</w:t>
      </w:r>
      <w:r>
        <w:rPr>
          <w:spacing w:val="-3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potrebama</w:t>
      </w:r>
      <w:r>
        <w:rPr>
          <w:spacing w:val="-3"/>
        </w:rPr>
        <w:t xml:space="preserve"> </w:t>
      </w:r>
      <w:r>
        <w:t>osoba</w:t>
      </w:r>
      <w:r>
        <w:rPr>
          <w:spacing w:val="-3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invaliditetom.</w:t>
      </w:r>
    </w:p>
    <w:p w14:paraId="49F0F3B9" w14:textId="77777777" w:rsidR="005D44CE" w:rsidRDefault="005D44CE">
      <w:pPr>
        <w:pStyle w:val="BodyText"/>
        <w:spacing w:before="10"/>
        <w:rPr>
          <w:sz w:val="26"/>
        </w:rPr>
      </w:pPr>
    </w:p>
    <w:p w14:paraId="3BC2CC1C" w14:textId="77777777" w:rsidR="005D44CE" w:rsidRDefault="00E72D1A">
      <w:pPr>
        <w:pStyle w:val="Heading1"/>
        <w:ind w:left="320"/>
        <w:jc w:val="both"/>
      </w:pPr>
      <w:r>
        <w:t>Omladinski</w:t>
      </w:r>
      <w:r>
        <w:rPr>
          <w:spacing w:val="-1"/>
        </w:rPr>
        <w:t xml:space="preserve"> </w:t>
      </w:r>
      <w:r>
        <w:t>centar</w:t>
      </w:r>
    </w:p>
    <w:p w14:paraId="3B1D2816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6897ACA1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>Omladinski</w:t>
      </w:r>
      <w:r>
        <w:rPr>
          <w:spacing w:val="1"/>
        </w:rPr>
        <w:t xml:space="preserve"> </w:t>
      </w:r>
      <w:r>
        <w:t>servis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pruža</w:t>
      </w:r>
      <w:r>
        <w:rPr>
          <w:spacing w:val="1"/>
        </w:rPr>
        <w:t xml:space="preserve"> </w:t>
      </w:r>
      <w:r>
        <w:t>značajan</w:t>
      </w:r>
      <w:r>
        <w:rPr>
          <w:spacing w:val="1"/>
        </w:rPr>
        <w:t xml:space="preserve"> </w:t>
      </w:r>
      <w:r>
        <w:t>doprinos</w:t>
      </w:r>
      <w:r>
        <w:rPr>
          <w:spacing w:val="1"/>
        </w:rPr>
        <w:t xml:space="preserve"> </w:t>
      </w:r>
      <w:r>
        <w:t>zajednici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podršci</w:t>
      </w:r>
      <w:r>
        <w:rPr>
          <w:spacing w:val="1"/>
        </w:rPr>
        <w:t xml:space="preserve"> </w:t>
      </w:r>
      <w:r>
        <w:t>mladima</w:t>
      </w:r>
      <w:r>
        <w:rPr>
          <w:spacing w:val="6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sprovođenje omladinskih aktivnosti i omladinskog rada. Omladinski centar predstavlja prostor</w:t>
      </w:r>
      <w:r>
        <w:rPr>
          <w:spacing w:val="1"/>
        </w:rPr>
        <w:t xml:space="preserve"> </w:t>
      </w:r>
      <w:r>
        <w:t>namijenjen</w:t>
      </w:r>
      <w:r>
        <w:rPr>
          <w:spacing w:val="1"/>
        </w:rPr>
        <w:t xml:space="preserve"> </w:t>
      </w:r>
      <w:r>
        <w:t>mladima,</w:t>
      </w:r>
      <w:r>
        <w:rPr>
          <w:spacing w:val="5"/>
        </w:rPr>
        <w:t xml:space="preserve"> </w:t>
      </w:r>
      <w:r>
        <w:t>gdje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kroz</w:t>
      </w:r>
      <w:r>
        <w:rPr>
          <w:spacing w:val="2"/>
        </w:rPr>
        <w:t xml:space="preserve"> </w:t>
      </w:r>
      <w:r>
        <w:t>različite</w:t>
      </w:r>
      <w:r>
        <w:rPr>
          <w:spacing w:val="2"/>
        </w:rPr>
        <w:t xml:space="preserve"> </w:t>
      </w:r>
      <w:r>
        <w:t>aktivnosti,</w:t>
      </w:r>
      <w:r>
        <w:rPr>
          <w:spacing w:val="4"/>
        </w:rPr>
        <w:t xml:space="preserve"> </w:t>
      </w:r>
      <w:r>
        <w:t>poput</w:t>
      </w:r>
      <w:r>
        <w:rPr>
          <w:spacing w:val="7"/>
        </w:rPr>
        <w:t xml:space="preserve"> </w:t>
      </w:r>
      <w:r>
        <w:t>radionica,</w:t>
      </w:r>
      <w:r>
        <w:rPr>
          <w:spacing w:val="5"/>
        </w:rPr>
        <w:t xml:space="preserve"> </w:t>
      </w:r>
      <w:r>
        <w:t>edukacija</w:t>
      </w:r>
      <w:r>
        <w:t>,</w:t>
      </w:r>
      <w:r>
        <w:rPr>
          <w:spacing w:val="4"/>
        </w:rPr>
        <w:t xml:space="preserve"> </w:t>
      </w:r>
      <w:r>
        <w:t>panel</w:t>
      </w:r>
      <w:r>
        <w:rPr>
          <w:spacing w:val="-2"/>
        </w:rPr>
        <w:t xml:space="preserve"> </w:t>
      </w:r>
      <w:r>
        <w:t>diskusija</w:t>
      </w:r>
      <w:r>
        <w:rPr>
          <w:spacing w:val="-57"/>
        </w:rPr>
        <w:t xml:space="preserve"> </w:t>
      </w:r>
      <w:r>
        <w:t>i druženja, pruža prilika mladima da razvijaju svoje kapacitete i vještine. U periodu od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decembra 2022. do 31. decembra 2023. godine, Omladinski servis Mojkovac je realizovao 48</w:t>
      </w:r>
      <w:r>
        <w:rPr>
          <w:spacing w:val="1"/>
        </w:rPr>
        <w:t xml:space="preserve"> </w:t>
      </w:r>
      <w:r>
        <w:t>aktivnosti za mlade, od čega je 29 aktivnosti</w:t>
      </w:r>
      <w:r>
        <w:rPr>
          <w:spacing w:val="1"/>
        </w:rPr>
        <w:t xml:space="preserve"> </w:t>
      </w:r>
      <w:r>
        <w:t>realizovano u saradnji sa lokalnom samoupravom,</w:t>
      </w:r>
      <w:r>
        <w:rPr>
          <w:spacing w:val="1"/>
        </w:rPr>
        <w:t xml:space="preserve"> </w:t>
      </w:r>
      <w:r>
        <w:t>dok je 18 aktivnosti bilo rezultat saradnje sa NVO organizacijama na državnom nivou. U istom</w:t>
      </w:r>
      <w:r>
        <w:rPr>
          <w:spacing w:val="1"/>
        </w:rPr>
        <w:t xml:space="preserve"> </w:t>
      </w:r>
      <w:r>
        <w:t>periodu,</w:t>
      </w:r>
      <w:r>
        <w:rPr>
          <w:spacing w:val="57"/>
        </w:rPr>
        <w:t xml:space="preserve"> </w:t>
      </w:r>
      <w:r>
        <w:t>OC</w:t>
      </w:r>
      <w:r>
        <w:rPr>
          <w:spacing w:val="55"/>
        </w:rPr>
        <w:t xml:space="preserve"> </w:t>
      </w:r>
      <w:r>
        <w:t>je</w:t>
      </w:r>
      <w:r>
        <w:rPr>
          <w:spacing w:val="55"/>
        </w:rPr>
        <w:t xml:space="preserve"> </w:t>
      </w:r>
      <w:r>
        <w:t>posjetilo</w:t>
      </w:r>
      <w:r>
        <w:rPr>
          <w:spacing w:val="2"/>
        </w:rPr>
        <w:t xml:space="preserve"> </w:t>
      </w:r>
      <w:r>
        <w:t>194</w:t>
      </w:r>
      <w:r>
        <w:rPr>
          <w:spacing w:val="1"/>
        </w:rPr>
        <w:t xml:space="preserve"> </w:t>
      </w:r>
      <w:r>
        <w:t>mladih</w:t>
      </w:r>
      <w:r>
        <w:rPr>
          <w:spacing w:val="56"/>
        </w:rPr>
        <w:t xml:space="preserve"> </w:t>
      </w:r>
      <w:r>
        <w:t>osoba,</w:t>
      </w:r>
      <w:r>
        <w:rPr>
          <w:spacing w:val="58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u</w:t>
      </w:r>
      <w:r>
        <w:rPr>
          <w:spacing w:val="50"/>
        </w:rPr>
        <w:t xml:space="preserve"> </w:t>
      </w:r>
      <w:r>
        <w:t>prostorijama</w:t>
      </w:r>
      <w:r>
        <w:rPr>
          <w:spacing w:val="55"/>
        </w:rPr>
        <w:t xml:space="preserve"> </w:t>
      </w:r>
      <w:r>
        <w:t>servisa,</w:t>
      </w:r>
      <w:r>
        <w:rPr>
          <w:spacing w:val="58"/>
        </w:rPr>
        <w:t xml:space="preserve"> </w:t>
      </w:r>
      <w:r>
        <w:t>tako</w:t>
      </w:r>
      <w:r>
        <w:rPr>
          <w:spacing w:val="1"/>
        </w:rPr>
        <w:t xml:space="preserve"> </w:t>
      </w:r>
      <w:r>
        <w:t>i</w:t>
      </w:r>
      <w:r>
        <w:rPr>
          <w:spacing w:val="47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drugim</w:t>
      </w:r>
    </w:p>
    <w:p w14:paraId="1DC6981F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6C6ABDC" w14:textId="77777777" w:rsidR="005D44CE" w:rsidRDefault="005D44CE">
      <w:pPr>
        <w:pStyle w:val="BodyText"/>
        <w:spacing w:before="3"/>
        <w:rPr>
          <w:sz w:val="15"/>
        </w:rPr>
      </w:pPr>
    </w:p>
    <w:p w14:paraId="6EBC0583" w14:textId="77777777" w:rsidR="005D44CE" w:rsidRDefault="00E72D1A">
      <w:pPr>
        <w:pStyle w:val="BodyText"/>
        <w:spacing w:before="90" w:line="264" w:lineRule="auto"/>
        <w:ind w:left="320" w:right="1038"/>
        <w:jc w:val="both"/>
      </w:pPr>
      <w:r>
        <w:t xml:space="preserve">lokacijama </w:t>
      </w:r>
      <w:r>
        <w:t>gdje su se održavale aktivnosti. Posebno se ističe saradnja s Volonterskim klubom u</w:t>
      </w:r>
      <w:r>
        <w:rPr>
          <w:spacing w:val="1"/>
        </w:rPr>
        <w:t xml:space="preserve"> </w:t>
      </w:r>
      <w:r>
        <w:t>okviru JU SMŠ</w:t>
      </w:r>
      <w:r>
        <w:rPr>
          <w:spacing w:val="1"/>
        </w:rPr>
        <w:t xml:space="preserve"> </w:t>
      </w:r>
      <w:r>
        <w:t>„Vuksan Đukić“. Prostor OC je površine 38m², pristupačan je osobama sa</w:t>
      </w:r>
      <w:r>
        <w:rPr>
          <w:spacing w:val="1"/>
        </w:rPr>
        <w:t xml:space="preserve"> </w:t>
      </w:r>
      <w:r>
        <w:t>invaliditetom,</w:t>
      </w:r>
      <w:r>
        <w:rPr>
          <w:spacing w:val="1"/>
        </w:rPr>
        <w:t xml:space="preserve"> </w:t>
      </w:r>
      <w:r>
        <w:t>a opremljen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besplatnim</w:t>
      </w:r>
      <w:r>
        <w:rPr>
          <w:spacing w:val="1"/>
        </w:rPr>
        <w:t xml:space="preserve"> </w:t>
      </w:r>
      <w:r>
        <w:t>internetom,</w:t>
      </w:r>
      <w:r>
        <w:rPr>
          <w:spacing w:val="1"/>
        </w:rPr>
        <w:t xml:space="preserve"> </w:t>
      </w:r>
      <w:r>
        <w:t>laptopom,</w:t>
      </w:r>
      <w:r>
        <w:rPr>
          <w:spacing w:val="1"/>
        </w:rPr>
        <w:t xml:space="preserve"> </w:t>
      </w:r>
      <w:r>
        <w:t>računarom,</w:t>
      </w:r>
      <w:r>
        <w:rPr>
          <w:spacing w:val="1"/>
        </w:rPr>
        <w:t xml:space="preserve"> </w:t>
      </w:r>
      <w:r>
        <w:t>konferencijsk</w:t>
      </w:r>
      <w:r>
        <w:t>im</w:t>
      </w:r>
      <w:r>
        <w:rPr>
          <w:spacing w:val="1"/>
        </w:rPr>
        <w:t xml:space="preserve"> </w:t>
      </w:r>
      <w:r>
        <w:t>stolom,</w:t>
      </w:r>
      <w:r>
        <w:rPr>
          <w:spacing w:val="1"/>
        </w:rPr>
        <w:t xml:space="preserve"> </w:t>
      </w:r>
      <w:r>
        <w:t>pomoćnim</w:t>
      </w:r>
      <w:r>
        <w:rPr>
          <w:spacing w:val="1"/>
        </w:rPr>
        <w:t xml:space="preserve"> </w:t>
      </w:r>
      <w:r>
        <w:t>stolom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stolica,</w:t>
      </w:r>
      <w:r>
        <w:rPr>
          <w:spacing w:val="1"/>
        </w:rPr>
        <w:t xml:space="preserve"> </w:t>
      </w:r>
      <w:r>
        <w:t>projektorom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plazma</w:t>
      </w:r>
      <w:r>
        <w:rPr>
          <w:spacing w:val="1"/>
        </w:rPr>
        <w:t xml:space="preserve"> </w:t>
      </w:r>
      <w:r>
        <w:t>TV.</w:t>
      </w:r>
      <w:r>
        <w:rPr>
          <w:spacing w:val="1"/>
        </w:rPr>
        <w:t xml:space="preserve"> </w:t>
      </w:r>
      <w:r>
        <w:t>Uprkos</w:t>
      </w:r>
      <w:r>
        <w:rPr>
          <w:spacing w:val="1"/>
        </w:rPr>
        <w:t xml:space="preserve"> </w:t>
      </w:r>
      <w:r>
        <w:t>pozitivnim</w:t>
      </w:r>
      <w:r>
        <w:rPr>
          <w:spacing w:val="1"/>
        </w:rPr>
        <w:t xml:space="preserve"> </w:t>
      </w:r>
      <w:r>
        <w:t>aktivnostima, iznesena je zabrinutost zbog opadanja broja đaka u školi, što može uticati na</w:t>
      </w:r>
      <w:r>
        <w:rPr>
          <w:spacing w:val="1"/>
        </w:rPr>
        <w:t xml:space="preserve"> </w:t>
      </w:r>
      <w:r>
        <w:t>zainteresovanost za aktivnosti Omladinskog servisa. Najposjećenije aktivnosti bi</w:t>
      </w:r>
      <w:r>
        <w:t>le su zabavnog i</w:t>
      </w:r>
      <w:r>
        <w:rPr>
          <w:spacing w:val="-57"/>
        </w:rPr>
        <w:t xml:space="preserve"> </w:t>
      </w:r>
      <w:r>
        <w:t>edukativnog karaktera, uključujući veče društvenih igara,</w:t>
      </w:r>
      <w:r>
        <w:rPr>
          <w:spacing w:val="1"/>
        </w:rPr>
        <w:t xml:space="preserve"> </w:t>
      </w:r>
      <w:r>
        <w:t>veče palačinki,</w:t>
      </w:r>
      <w:r>
        <w:rPr>
          <w:spacing w:val="1"/>
        </w:rPr>
        <w:t xml:space="preserve"> </w:t>
      </w:r>
      <w:r>
        <w:t>besplatne karte za</w:t>
      </w:r>
      <w:r>
        <w:rPr>
          <w:spacing w:val="1"/>
        </w:rPr>
        <w:t xml:space="preserve"> </w:t>
      </w:r>
      <w:r>
        <w:t>filmove,</w:t>
      </w:r>
      <w:r>
        <w:rPr>
          <w:spacing w:val="2"/>
        </w:rPr>
        <w:t xml:space="preserve"> </w:t>
      </w:r>
      <w:r>
        <w:t>debatne radionice,</w:t>
      </w:r>
      <w:r>
        <w:rPr>
          <w:spacing w:val="7"/>
        </w:rPr>
        <w:t xml:space="preserve"> </w:t>
      </w:r>
      <w:r>
        <w:t>medijsku</w:t>
      </w:r>
      <w:r>
        <w:rPr>
          <w:spacing w:val="1"/>
        </w:rPr>
        <w:t xml:space="preserve"> </w:t>
      </w:r>
      <w:r>
        <w:t>pismenost,</w:t>
      </w:r>
      <w:r>
        <w:rPr>
          <w:spacing w:val="-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radionice</w:t>
      </w:r>
      <w:r>
        <w:rPr>
          <w:spacing w:val="4"/>
        </w:rPr>
        <w:t xml:space="preserve"> </w:t>
      </w:r>
      <w:r>
        <w:t>na temu</w:t>
      </w:r>
      <w:r>
        <w:rPr>
          <w:spacing w:val="1"/>
        </w:rPr>
        <w:t xml:space="preserve"> </w:t>
      </w:r>
      <w:r>
        <w:t>nasilja.</w:t>
      </w:r>
    </w:p>
    <w:p w14:paraId="3E2C76B0" w14:textId="77777777" w:rsidR="005D44CE" w:rsidRDefault="005D44CE">
      <w:pPr>
        <w:pStyle w:val="BodyText"/>
        <w:spacing w:before="4"/>
        <w:rPr>
          <w:sz w:val="26"/>
        </w:rPr>
      </w:pPr>
    </w:p>
    <w:p w14:paraId="4AD220C5" w14:textId="77777777" w:rsidR="005D44CE" w:rsidRDefault="00E72D1A">
      <w:pPr>
        <w:pStyle w:val="ListParagraph"/>
        <w:numPr>
          <w:ilvl w:val="2"/>
          <w:numId w:val="47"/>
        </w:numPr>
        <w:tabs>
          <w:tab w:val="left" w:pos="1400"/>
          <w:tab w:val="left" w:pos="1401"/>
        </w:tabs>
        <w:spacing w:before="0"/>
        <w:rPr>
          <w:sz w:val="24"/>
        </w:rPr>
      </w:pPr>
      <w:bookmarkStart w:id="50" w:name="1.2.1_Zdravstvena_zaštita"/>
      <w:bookmarkEnd w:id="50"/>
      <w:r>
        <w:rPr>
          <w:sz w:val="24"/>
        </w:rPr>
        <w:t>Zdravstvena</w:t>
      </w:r>
      <w:r>
        <w:rPr>
          <w:spacing w:val="-8"/>
          <w:sz w:val="24"/>
        </w:rPr>
        <w:t xml:space="preserve"> </w:t>
      </w:r>
      <w:r>
        <w:rPr>
          <w:sz w:val="24"/>
        </w:rPr>
        <w:t>zaštita</w:t>
      </w:r>
    </w:p>
    <w:p w14:paraId="7A3FEF71" w14:textId="77777777" w:rsidR="005D44CE" w:rsidRDefault="005D44CE">
      <w:pPr>
        <w:pStyle w:val="BodyText"/>
        <w:spacing w:before="6"/>
        <w:rPr>
          <w:sz w:val="26"/>
        </w:rPr>
      </w:pPr>
    </w:p>
    <w:p w14:paraId="01D1C601" w14:textId="77777777" w:rsidR="005D44CE" w:rsidRDefault="00E72D1A">
      <w:pPr>
        <w:pStyle w:val="BodyText"/>
        <w:spacing w:line="266" w:lineRule="auto"/>
        <w:ind w:left="320" w:right="1044"/>
        <w:jc w:val="both"/>
      </w:pPr>
      <w:r>
        <w:t xml:space="preserve">JZU Dom zdravlja “Boško Dedejić” je jedina </w:t>
      </w:r>
      <w:r>
        <w:t>zdravstvena ustanova u Mojkovcu koja obavlja</w:t>
      </w:r>
      <w:r>
        <w:rPr>
          <w:spacing w:val="1"/>
        </w:rPr>
        <w:t xml:space="preserve"> </w:t>
      </w:r>
      <w:r>
        <w:t>zdravstvenu</w:t>
      </w:r>
      <w:r>
        <w:rPr>
          <w:spacing w:val="1"/>
        </w:rPr>
        <w:t xml:space="preserve"> </w:t>
      </w:r>
      <w:r>
        <w:t>zaštitu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primarnom</w:t>
      </w:r>
      <w:r>
        <w:rPr>
          <w:spacing w:val="-7"/>
        </w:rPr>
        <w:t xml:space="preserve"> </w:t>
      </w:r>
      <w:r>
        <w:t>nivou.</w:t>
      </w:r>
    </w:p>
    <w:p w14:paraId="67A5C2E4" w14:textId="77777777" w:rsidR="005D44CE" w:rsidRDefault="005D44CE">
      <w:pPr>
        <w:pStyle w:val="BodyText"/>
        <w:spacing w:before="1"/>
        <w:rPr>
          <w:sz w:val="26"/>
        </w:rPr>
      </w:pPr>
    </w:p>
    <w:p w14:paraId="5D329D50" w14:textId="77777777" w:rsidR="005D44CE" w:rsidRDefault="00E72D1A">
      <w:pPr>
        <w:pStyle w:val="BodyText"/>
        <w:spacing w:line="264" w:lineRule="auto"/>
        <w:ind w:left="320" w:right="1033"/>
        <w:jc w:val="both"/>
      </w:pPr>
      <w:r>
        <w:t>DZ pored zaštite na primarnom nivou obavlja i zdravstvenu bolničku zaštitu – stacionarnog tipa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oblasti:</w:t>
      </w:r>
      <w:r>
        <w:rPr>
          <w:spacing w:val="1"/>
        </w:rPr>
        <w:t xml:space="preserve"> </w:t>
      </w:r>
      <w:r>
        <w:t>interne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ginekologije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akušerstva.</w:t>
      </w:r>
      <w:r>
        <w:rPr>
          <w:spacing w:val="1"/>
        </w:rPr>
        <w:t xml:space="preserve"> </w:t>
      </w:r>
      <w:r>
        <w:t>Stacionar</w:t>
      </w:r>
      <w:r>
        <w:rPr>
          <w:spacing w:val="1"/>
        </w:rPr>
        <w:t xml:space="preserve"> </w:t>
      </w:r>
      <w:r>
        <w:t>prostor</w:t>
      </w:r>
      <w:r>
        <w:t>no,</w:t>
      </w:r>
      <w:r>
        <w:rPr>
          <w:spacing w:val="1"/>
        </w:rPr>
        <w:t xml:space="preserve"> </w:t>
      </w:r>
      <w:r>
        <w:t>opremom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kadrovski ispunjava uslove za rad. Na internom stacionaru se obavlja dijagnostika, liječenje i</w:t>
      </w:r>
      <w:r>
        <w:rPr>
          <w:spacing w:val="1"/>
        </w:rPr>
        <w:t xml:space="preserve"> </w:t>
      </w:r>
      <w:r>
        <w:t>zdravstvena njega hospitalizovanih pacijenata u oblasti interne medicine. Interni stacionar ima 13</w:t>
      </w:r>
      <w:r>
        <w:rPr>
          <w:spacing w:val="-57"/>
        </w:rPr>
        <w:t xml:space="preserve"> </w:t>
      </w:r>
      <w:r>
        <w:t xml:space="preserve">kreveta, 7 na muškom a 6 na ženskom odjeljenju. </w:t>
      </w:r>
      <w:r>
        <w:t>Ginekološko – akušerski stacionar nema pravo</w:t>
      </w:r>
      <w:r>
        <w:rPr>
          <w:spacing w:val="1"/>
        </w:rPr>
        <w:t xml:space="preserve"> </w:t>
      </w:r>
      <w:r>
        <w:t>vršenja porođaja i u sklopu njega se obavlja stacionarno zdravstvena zaštita iz ginekologije i</w:t>
      </w:r>
      <w:r>
        <w:rPr>
          <w:spacing w:val="1"/>
        </w:rPr>
        <w:t xml:space="preserve"> </w:t>
      </w:r>
      <w:r>
        <w:t>akušerstva.</w:t>
      </w:r>
      <w:r>
        <w:rPr>
          <w:spacing w:val="3"/>
        </w:rPr>
        <w:t xml:space="preserve"> </w:t>
      </w:r>
      <w:r>
        <w:t>Stacionar</w:t>
      </w:r>
      <w:r>
        <w:rPr>
          <w:spacing w:val="8"/>
        </w:rPr>
        <w:t xml:space="preserve"> </w:t>
      </w:r>
      <w:r>
        <w:t>je opremljen</w:t>
      </w:r>
      <w:r>
        <w:rPr>
          <w:spacing w:val="-3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dva kreveta.</w:t>
      </w:r>
    </w:p>
    <w:p w14:paraId="79C9F9E6" w14:textId="77777777" w:rsidR="005D44CE" w:rsidRDefault="005D44CE">
      <w:pPr>
        <w:pStyle w:val="BodyText"/>
        <w:spacing w:before="5"/>
        <w:rPr>
          <w:sz w:val="26"/>
        </w:rPr>
      </w:pPr>
    </w:p>
    <w:p w14:paraId="5484E5B6" w14:textId="77777777" w:rsidR="005D44CE" w:rsidRDefault="00E72D1A">
      <w:pPr>
        <w:pStyle w:val="BodyText"/>
        <w:spacing w:line="264" w:lineRule="auto"/>
        <w:ind w:left="320" w:right="1043"/>
        <w:jc w:val="both"/>
      </w:pPr>
      <w:r>
        <w:t xml:space="preserve">Zdravstveni punktovi u mjesnim zajednicama: Polja, Slatina, </w:t>
      </w:r>
      <w:r>
        <w:t>Lepenac, Žari i Štitarica ne rade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nedostatka kadra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nemogućnosti</w:t>
      </w:r>
      <w:r>
        <w:rPr>
          <w:spacing w:val="-7"/>
        </w:rPr>
        <w:t xml:space="preserve"> </w:t>
      </w:r>
      <w:r>
        <w:t>elektronskog</w:t>
      </w:r>
      <w:r>
        <w:rPr>
          <w:spacing w:val="1"/>
        </w:rPr>
        <w:t xml:space="preserve"> </w:t>
      </w:r>
      <w:r>
        <w:t>povezivanja</w:t>
      </w:r>
      <w:r>
        <w:rPr>
          <w:spacing w:val="1"/>
        </w:rPr>
        <w:t xml:space="preserve"> </w:t>
      </w:r>
      <w:r>
        <w:t>sa DZ.</w:t>
      </w:r>
    </w:p>
    <w:p w14:paraId="096D6C62" w14:textId="77777777" w:rsidR="005D44CE" w:rsidRDefault="005D44CE">
      <w:pPr>
        <w:pStyle w:val="BodyText"/>
        <w:spacing w:before="6"/>
        <w:rPr>
          <w:sz w:val="26"/>
        </w:rPr>
      </w:pPr>
    </w:p>
    <w:p w14:paraId="45E3A958" w14:textId="77777777" w:rsidR="005D44CE" w:rsidRDefault="00E72D1A">
      <w:pPr>
        <w:pStyle w:val="BodyText"/>
        <w:spacing w:before="1" w:line="264" w:lineRule="auto"/>
        <w:ind w:left="320" w:right="1034"/>
        <w:jc w:val="both"/>
      </w:pP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DZ</w:t>
      </w:r>
      <w:r>
        <w:rPr>
          <w:spacing w:val="1"/>
        </w:rPr>
        <w:t xml:space="preserve"> </w:t>
      </w:r>
      <w:r>
        <w:t>funkcionišu</w:t>
      </w:r>
      <w:r>
        <w:rPr>
          <w:spacing w:val="1"/>
        </w:rPr>
        <w:t xml:space="preserve"> </w:t>
      </w:r>
      <w:r>
        <w:t>sljedeća</w:t>
      </w:r>
      <w:r>
        <w:rPr>
          <w:spacing w:val="1"/>
        </w:rPr>
        <w:t xml:space="preserve"> </w:t>
      </w:r>
      <w:r>
        <w:t>savjetovališta:</w:t>
      </w:r>
      <w:r>
        <w:rPr>
          <w:spacing w:val="1"/>
        </w:rPr>
        <w:t xml:space="preserve"> </w:t>
      </w:r>
      <w:r>
        <w:t>savjetovalište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mlade,</w:t>
      </w:r>
      <w:r>
        <w:rPr>
          <w:spacing w:val="1"/>
        </w:rPr>
        <w:t xml:space="preserve"> </w:t>
      </w:r>
      <w:r>
        <w:t>populaciono</w:t>
      </w:r>
      <w:r>
        <w:rPr>
          <w:spacing w:val="1"/>
        </w:rPr>
        <w:t xml:space="preserve"> </w:t>
      </w:r>
      <w:r>
        <w:t>savjetovalište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savjetovalište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reproduktivno</w:t>
      </w:r>
      <w:r>
        <w:rPr>
          <w:spacing w:val="1"/>
        </w:rPr>
        <w:t xml:space="preserve"> </w:t>
      </w:r>
      <w:r>
        <w:t>zdravlje.</w:t>
      </w:r>
      <w:r>
        <w:rPr>
          <w:spacing w:val="1"/>
        </w:rPr>
        <w:t xml:space="preserve"> </w:t>
      </w:r>
      <w:r>
        <w:t>Savjeto</w:t>
      </w:r>
      <w:r>
        <w:t>valište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mlade</w:t>
      </w:r>
      <w:r>
        <w:rPr>
          <w:spacing w:val="1"/>
        </w:rPr>
        <w:t xml:space="preserve"> </w:t>
      </w:r>
      <w:r>
        <w:t>sprovodi</w:t>
      </w:r>
      <w:r>
        <w:rPr>
          <w:spacing w:val="1"/>
        </w:rPr>
        <w:t xml:space="preserve"> </w:t>
      </w:r>
      <w:r>
        <w:t>program odvikavanja od pušenja koji sprovode izabrani doktori pet dana u sedmici, šest timova</w:t>
      </w:r>
      <w:r>
        <w:rPr>
          <w:spacing w:val="1"/>
        </w:rPr>
        <w:t xml:space="preserve"> </w:t>
      </w:r>
      <w:r>
        <w:t>godišnje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standardizovanom</w:t>
      </w:r>
      <w:r>
        <w:rPr>
          <w:spacing w:val="1"/>
        </w:rPr>
        <w:t xml:space="preserve"> </w:t>
      </w:r>
      <w:r>
        <w:t>programu.</w:t>
      </w:r>
      <w:r>
        <w:rPr>
          <w:spacing w:val="1"/>
        </w:rPr>
        <w:t xml:space="preserve"> </w:t>
      </w:r>
      <w:r>
        <w:t>Populaciono</w:t>
      </w:r>
      <w:r>
        <w:rPr>
          <w:spacing w:val="1"/>
        </w:rPr>
        <w:t xml:space="preserve"> </w:t>
      </w:r>
      <w:r>
        <w:t>savjetovalište</w:t>
      </w:r>
      <w:r>
        <w:rPr>
          <w:spacing w:val="1"/>
        </w:rPr>
        <w:t xml:space="preserve"> </w:t>
      </w:r>
      <w:r>
        <w:t>sprovodi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prevencije dijabetesa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hroničnih komplikacija</w:t>
      </w:r>
      <w:r>
        <w:rPr>
          <w:spacing w:val="1"/>
        </w:rPr>
        <w:t xml:space="preserve"> </w:t>
      </w:r>
      <w:r>
        <w:t>dij</w:t>
      </w:r>
      <w:r>
        <w:t>abetesa.</w:t>
      </w:r>
      <w:r>
        <w:rPr>
          <w:spacing w:val="1"/>
        </w:rPr>
        <w:t xml:space="preserve"> </w:t>
      </w:r>
      <w:r>
        <w:t>Za potrebe sprovođenja programa</w:t>
      </w:r>
      <w:r>
        <w:rPr>
          <w:spacing w:val="1"/>
        </w:rPr>
        <w:t xml:space="preserve"> </w:t>
      </w:r>
      <w:r>
        <w:t>angažuju se izabrani doktori i pet timova godišnje. Savjetovalište za reproduktivno zdravlje</w:t>
      </w:r>
      <w:r>
        <w:rPr>
          <w:spacing w:val="1"/>
        </w:rPr>
        <w:t xml:space="preserve"> </w:t>
      </w:r>
      <w:r>
        <w:t>sprovodi Školu roditeljstva za trudnice i za potrebe škole se angažuju tri kampanje u toku jedne</w:t>
      </w:r>
      <w:r>
        <w:rPr>
          <w:spacing w:val="1"/>
        </w:rPr>
        <w:t xml:space="preserve"> </w:t>
      </w:r>
      <w:r>
        <w:t>godine.</w:t>
      </w:r>
      <w:r>
        <w:rPr>
          <w:spacing w:val="2"/>
        </w:rPr>
        <w:t xml:space="preserve"> </w:t>
      </w:r>
      <w:r>
        <w:t>Izabrani</w:t>
      </w:r>
      <w:r>
        <w:rPr>
          <w:spacing w:val="-6"/>
        </w:rPr>
        <w:t xml:space="preserve"> </w:t>
      </w:r>
      <w:r>
        <w:t>doktor</w:t>
      </w:r>
      <w:r>
        <w:rPr>
          <w:spacing w:val="-3"/>
        </w:rPr>
        <w:t xml:space="preserve"> </w:t>
      </w:r>
      <w:r>
        <w:t>za žene</w:t>
      </w:r>
      <w:r>
        <w:rPr>
          <w:spacing w:val="-1"/>
        </w:rPr>
        <w:t xml:space="preserve"> </w:t>
      </w:r>
      <w:r>
        <w:t>obavlja</w:t>
      </w:r>
      <w:r>
        <w:rPr>
          <w:spacing w:val="5"/>
        </w:rPr>
        <w:t xml:space="preserve"> </w:t>
      </w:r>
      <w:r>
        <w:t>individualni</w:t>
      </w:r>
      <w:r>
        <w:rPr>
          <w:spacing w:val="-4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grupni</w:t>
      </w:r>
      <w:r>
        <w:rPr>
          <w:spacing w:val="-5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potrebama škole.</w:t>
      </w:r>
    </w:p>
    <w:p w14:paraId="49E46238" w14:textId="77777777" w:rsidR="005D44CE" w:rsidRDefault="005D44CE">
      <w:pPr>
        <w:pStyle w:val="BodyText"/>
        <w:spacing w:before="4"/>
        <w:rPr>
          <w:sz w:val="26"/>
        </w:rPr>
      </w:pPr>
    </w:p>
    <w:p w14:paraId="5998E299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DZ raspolaže sljedećom medicinskom opremom: rentgen aparat, stomatološki rentgen aparat,</w:t>
      </w:r>
      <w:r>
        <w:rPr>
          <w:spacing w:val="1"/>
        </w:rPr>
        <w:t xml:space="preserve"> </w:t>
      </w:r>
      <w:r>
        <w:t>mamograf,</w:t>
      </w:r>
      <w:r>
        <w:rPr>
          <w:spacing w:val="1"/>
        </w:rPr>
        <w:t xml:space="preserve"> </w:t>
      </w:r>
      <w:r>
        <w:t>ultrazvuk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kom,</w:t>
      </w:r>
      <w:r>
        <w:rPr>
          <w:spacing w:val="1"/>
        </w:rPr>
        <w:t xml:space="preserve"> </w:t>
      </w:r>
      <w:r>
        <w:t>sterilizatori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kom,</w:t>
      </w:r>
      <w:r>
        <w:rPr>
          <w:spacing w:val="1"/>
        </w:rPr>
        <w:t xml:space="preserve"> </w:t>
      </w:r>
      <w:r>
        <w:t>sva</w:t>
      </w:r>
      <w:r>
        <w:rPr>
          <w:spacing w:val="1"/>
        </w:rPr>
        <w:t xml:space="preserve"> </w:t>
      </w:r>
      <w:r>
        <w:t>neophodna</w:t>
      </w:r>
      <w:r>
        <w:rPr>
          <w:spacing w:val="1"/>
        </w:rPr>
        <w:t xml:space="preserve"> </w:t>
      </w:r>
      <w:r>
        <w:t>oprema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laboratoriju</w:t>
      </w:r>
      <w:r>
        <w:rPr>
          <w:spacing w:val="1"/>
        </w:rPr>
        <w:t xml:space="preserve"> </w:t>
      </w:r>
      <w:r>
        <w:t>primarnog ni</w:t>
      </w:r>
      <w:r>
        <w:t>voa, neophodna oprema za mikrobiologiju primarnog nivoa, EKG aparati – 10 kom,</w:t>
      </w:r>
      <w:r>
        <w:rPr>
          <w:spacing w:val="-57"/>
        </w:rPr>
        <w:t xml:space="preserve"> </w:t>
      </w:r>
      <w:r>
        <w:t>potrebna oprema za oftamološku ordinaciju, potrebnu opremu za jedinicu za fizikalnu terapiju,</w:t>
      </w:r>
      <w:r>
        <w:rPr>
          <w:spacing w:val="1"/>
        </w:rPr>
        <w:t xml:space="preserve"> </w:t>
      </w:r>
      <w:r>
        <w:t>CTG aparat, koncentrator kiseonika – 2 kom, spirometar, inhalator – 5kom, aparati z</w:t>
      </w:r>
      <w:r>
        <w:t>a mjerenje</w:t>
      </w:r>
      <w:r>
        <w:rPr>
          <w:spacing w:val="1"/>
        </w:rPr>
        <w:t xml:space="preserve"> </w:t>
      </w:r>
      <w:r>
        <w:t>krvnog</w:t>
      </w:r>
      <w:r>
        <w:rPr>
          <w:spacing w:val="40"/>
        </w:rPr>
        <w:t xml:space="preserve"> </w:t>
      </w:r>
      <w:r>
        <w:t>pritiska,</w:t>
      </w:r>
      <w:r>
        <w:rPr>
          <w:spacing w:val="42"/>
        </w:rPr>
        <w:t xml:space="preserve"> </w:t>
      </w:r>
      <w:r>
        <w:t>UV</w:t>
      </w:r>
      <w:r>
        <w:rPr>
          <w:spacing w:val="39"/>
        </w:rPr>
        <w:t xml:space="preserve"> </w:t>
      </w:r>
      <w:r>
        <w:t>lampa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kom,</w:t>
      </w:r>
      <w:r>
        <w:rPr>
          <w:spacing w:val="42"/>
        </w:rPr>
        <w:t xml:space="preserve"> </w:t>
      </w:r>
      <w:r>
        <w:t>dermatoskop,</w:t>
      </w:r>
      <w:r>
        <w:rPr>
          <w:spacing w:val="38"/>
        </w:rPr>
        <w:t xml:space="preserve"> </w:t>
      </w:r>
      <w:r>
        <w:t>kolposkop,</w:t>
      </w:r>
      <w:r>
        <w:rPr>
          <w:spacing w:val="42"/>
        </w:rPr>
        <w:t xml:space="preserve"> </w:t>
      </w:r>
      <w:r>
        <w:t>aspirator,</w:t>
      </w:r>
      <w:r>
        <w:rPr>
          <w:spacing w:val="42"/>
        </w:rPr>
        <w:t xml:space="preserve"> </w:t>
      </w:r>
      <w:r>
        <w:t>autoklav.</w:t>
      </w:r>
      <w:r>
        <w:rPr>
          <w:spacing w:val="42"/>
        </w:rPr>
        <w:t xml:space="preserve"> </w:t>
      </w:r>
      <w:r>
        <w:t>Od</w:t>
      </w:r>
    </w:p>
    <w:p w14:paraId="5939E2C5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CBD7B95" w14:textId="77777777" w:rsidR="005D44CE" w:rsidRDefault="005D44CE">
      <w:pPr>
        <w:pStyle w:val="BodyText"/>
        <w:spacing w:before="3"/>
        <w:rPr>
          <w:sz w:val="15"/>
        </w:rPr>
      </w:pPr>
    </w:p>
    <w:p w14:paraId="2C3AB8B4" w14:textId="77777777" w:rsidR="005D44CE" w:rsidRDefault="00E72D1A">
      <w:pPr>
        <w:pStyle w:val="BodyText"/>
        <w:spacing w:before="90" w:line="264" w:lineRule="auto"/>
        <w:ind w:left="320" w:right="1042"/>
        <w:jc w:val="both"/>
      </w:pPr>
      <w:r>
        <w:t>nemedicinske opreme DZ posjeduje kompjutersku opremu, opremu za kuhinju i vešeraj, kao i</w:t>
      </w:r>
      <w:r>
        <w:rPr>
          <w:spacing w:val="1"/>
        </w:rPr>
        <w:t xml:space="preserve"> </w:t>
      </w:r>
      <w:r>
        <w:t>agregat.</w:t>
      </w:r>
      <w:r>
        <w:rPr>
          <w:spacing w:val="47"/>
        </w:rPr>
        <w:t xml:space="preserve"> </w:t>
      </w:r>
      <w:r>
        <w:t>Analogni</w:t>
      </w:r>
      <w:r>
        <w:rPr>
          <w:spacing w:val="-4"/>
        </w:rPr>
        <w:t xml:space="preserve"> </w:t>
      </w:r>
      <w:r>
        <w:t>mamograf</w:t>
      </w:r>
      <w:r>
        <w:rPr>
          <w:spacing w:val="-2"/>
        </w:rPr>
        <w:t xml:space="preserve"> </w:t>
      </w:r>
      <w:r>
        <w:t>je potrebno</w:t>
      </w:r>
      <w:r>
        <w:rPr>
          <w:spacing w:val="5"/>
        </w:rPr>
        <w:t xml:space="preserve"> </w:t>
      </w:r>
      <w:r>
        <w:t>zamijeniti</w:t>
      </w:r>
      <w:r>
        <w:rPr>
          <w:spacing w:val="-8"/>
        </w:rPr>
        <w:t xml:space="preserve"> </w:t>
      </w:r>
      <w:r>
        <w:t>digitalnim</w:t>
      </w:r>
      <w:r>
        <w:rPr>
          <w:spacing w:val="-3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zastarjelosti.</w:t>
      </w:r>
    </w:p>
    <w:p w14:paraId="63CCA65C" w14:textId="77777777" w:rsidR="005D44CE" w:rsidRDefault="005D44CE">
      <w:pPr>
        <w:pStyle w:val="BodyText"/>
        <w:spacing w:before="6"/>
        <w:rPr>
          <w:sz w:val="26"/>
        </w:rPr>
      </w:pPr>
    </w:p>
    <w:p w14:paraId="3D16F083" w14:textId="77777777" w:rsidR="005D44CE" w:rsidRDefault="00E72D1A">
      <w:pPr>
        <w:pStyle w:val="BodyText"/>
        <w:spacing w:line="264" w:lineRule="auto"/>
        <w:ind w:left="320" w:right="1043"/>
        <w:jc w:val="both"/>
      </w:pPr>
      <w:r>
        <w:t>DZ</w:t>
      </w:r>
      <w:r>
        <w:rPr>
          <w:spacing w:val="1"/>
        </w:rPr>
        <w:t xml:space="preserve"> </w:t>
      </w:r>
      <w:r>
        <w:t>posjeduje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vozila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pacijenata.</w:t>
      </w:r>
      <w:r>
        <w:rPr>
          <w:spacing w:val="1"/>
        </w:rPr>
        <w:t xml:space="preserve"> </w:t>
      </w:r>
      <w:r>
        <w:t>Takođe,</w:t>
      </w:r>
      <w:r>
        <w:rPr>
          <w:spacing w:val="1"/>
        </w:rPr>
        <w:t xml:space="preserve"> </w:t>
      </w:r>
      <w:r>
        <w:t>DZ</w:t>
      </w:r>
      <w:r>
        <w:rPr>
          <w:spacing w:val="1"/>
        </w:rPr>
        <w:t xml:space="preserve"> </w:t>
      </w:r>
      <w:r>
        <w:t>posjeduje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vozila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patronaže,</w:t>
      </w:r>
      <w:r>
        <w:rPr>
          <w:spacing w:val="3"/>
        </w:rPr>
        <w:t xml:space="preserve"> </w:t>
      </w:r>
      <w:r>
        <w:t>kućne</w:t>
      </w:r>
      <w:r>
        <w:rPr>
          <w:spacing w:val="1"/>
        </w:rPr>
        <w:t xml:space="preserve"> </w:t>
      </w:r>
      <w:r>
        <w:t>njege,</w:t>
      </w:r>
      <w:r>
        <w:rPr>
          <w:spacing w:val="3"/>
        </w:rPr>
        <w:t xml:space="preserve"> </w:t>
      </w:r>
      <w:r>
        <w:t>dijaliziranih</w:t>
      </w:r>
      <w:r>
        <w:rPr>
          <w:spacing w:val="-3"/>
        </w:rPr>
        <w:t xml:space="preserve"> </w:t>
      </w:r>
      <w:r>
        <w:t>pacijenata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dr.</w:t>
      </w:r>
    </w:p>
    <w:p w14:paraId="3415AA4E" w14:textId="77777777" w:rsidR="005D44CE" w:rsidRDefault="005D44CE">
      <w:pPr>
        <w:pStyle w:val="BodyText"/>
        <w:spacing w:before="1"/>
        <w:rPr>
          <w:sz w:val="26"/>
        </w:rPr>
      </w:pPr>
    </w:p>
    <w:p w14:paraId="3E334E93" w14:textId="77777777" w:rsidR="005D44CE" w:rsidRDefault="00E72D1A">
      <w:pPr>
        <w:pStyle w:val="BodyText"/>
        <w:spacing w:line="264" w:lineRule="auto"/>
        <w:ind w:left="320" w:right="1045"/>
        <w:jc w:val="both"/>
      </w:pPr>
      <w:r>
        <w:t>Jedinica za patronažu broji 6 sistematizovanih radnih mjesta za medicinske sestr</w:t>
      </w:r>
      <w:r>
        <w:t>e/tehničare sa</w:t>
      </w:r>
      <w:r>
        <w:rPr>
          <w:spacing w:val="1"/>
        </w:rPr>
        <w:t xml:space="preserve"> </w:t>
      </w:r>
      <w:r>
        <w:t>uslovima Medicinske škole IV ili V nivoa kvalifikacije obrazovanja opšteg, pedijatrijskog ili</w:t>
      </w:r>
      <w:r>
        <w:rPr>
          <w:spacing w:val="1"/>
        </w:rPr>
        <w:t xml:space="preserve"> </w:t>
      </w:r>
      <w:r>
        <w:t>ginekološko</w:t>
      </w:r>
      <w:r>
        <w:rPr>
          <w:spacing w:val="5"/>
        </w:rPr>
        <w:t xml:space="preserve"> </w:t>
      </w:r>
      <w:r>
        <w:t>akušerskog</w:t>
      </w:r>
      <w:r>
        <w:rPr>
          <w:spacing w:val="-3"/>
        </w:rPr>
        <w:t xml:space="preserve"> </w:t>
      </w:r>
      <w:r>
        <w:t>smjera.</w:t>
      </w:r>
    </w:p>
    <w:p w14:paraId="515A27E1" w14:textId="77777777" w:rsidR="005D44CE" w:rsidRDefault="005D44CE">
      <w:pPr>
        <w:pStyle w:val="BodyText"/>
        <w:spacing w:before="5"/>
        <w:rPr>
          <w:sz w:val="26"/>
        </w:rPr>
      </w:pPr>
    </w:p>
    <w:p w14:paraId="0AB8D1B6" w14:textId="77777777" w:rsidR="005D44CE" w:rsidRDefault="00E72D1A">
      <w:pPr>
        <w:pStyle w:val="BodyText"/>
        <w:spacing w:line="530" w:lineRule="auto"/>
        <w:ind w:left="320" w:right="2258"/>
      </w:pPr>
      <w:r>
        <w:t>DZ</w:t>
      </w:r>
      <w:r>
        <w:rPr>
          <w:spacing w:val="-2"/>
        </w:rPr>
        <w:t xml:space="preserve"> </w:t>
      </w:r>
      <w:r>
        <w:t>izdaje</w:t>
      </w:r>
      <w:r>
        <w:rPr>
          <w:spacing w:val="-3"/>
        </w:rPr>
        <w:t xml:space="preserve"> </w:t>
      </w:r>
      <w:r>
        <w:t>poslovni</w:t>
      </w:r>
      <w:r>
        <w:rPr>
          <w:spacing w:val="-7"/>
        </w:rPr>
        <w:t xml:space="preserve"> </w:t>
      </w:r>
      <w:r>
        <w:t>prostor za</w:t>
      </w:r>
      <w:r>
        <w:rPr>
          <w:spacing w:val="-4"/>
        </w:rPr>
        <w:t xml:space="preserve"> </w:t>
      </w:r>
      <w:r>
        <w:t>dvije</w:t>
      </w:r>
      <w:r>
        <w:rPr>
          <w:spacing w:val="-3"/>
        </w:rPr>
        <w:t xml:space="preserve"> </w:t>
      </w:r>
      <w:r>
        <w:t>stomatološke</w:t>
      </w:r>
      <w:r>
        <w:rPr>
          <w:spacing w:val="-3"/>
        </w:rPr>
        <w:t xml:space="preserve"> </w:t>
      </w:r>
      <w:r>
        <w:t>ordinacije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jednu</w:t>
      </w:r>
      <w:r>
        <w:rPr>
          <w:spacing w:val="-3"/>
        </w:rPr>
        <w:t xml:space="preserve"> </w:t>
      </w:r>
      <w:r>
        <w:t>zubotehničku.</w:t>
      </w:r>
      <w:r>
        <w:rPr>
          <w:spacing w:val="-57"/>
        </w:rPr>
        <w:t xml:space="preserve"> </w:t>
      </w:r>
      <w:r>
        <w:t>DZ</w:t>
      </w:r>
      <w:r>
        <w:rPr>
          <w:spacing w:val="-2"/>
        </w:rPr>
        <w:t xml:space="preserve"> </w:t>
      </w:r>
      <w:r>
        <w:t>posjeduje</w:t>
      </w:r>
      <w:r>
        <w:rPr>
          <w:spacing w:val="-1"/>
        </w:rPr>
        <w:t xml:space="preserve"> </w:t>
      </w:r>
      <w:r>
        <w:t>apoteku</w:t>
      </w:r>
      <w:r>
        <w:rPr>
          <w:spacing w:val="1"/>
        </w:rPr>
        <w:t xml:space="preserve"> </w:t>
      </w:r>
      <w:r>
        <w:t xml:space="preserve">za potrebe </w:t>
      </w:r>
      <w:r>
        <w:t>stacionara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drugih</w:t>
      </w:r>
      <w:r>
        <w:rPr>
          <w:spacing w:val="-4"/>
        </w:rPr>
        <w:t xml:space="preserve"> </w:t>
      </w:r>
      <w:r>
        <w:t>službi</w:t>
      </w:r>
      <w:r>
        <w:rPr>
          <w:spacing w:val="-4"/>
        </w:rPr>
        <w:t xml:space="preserve"> </w:t>
      </w:r>
      <w:r>
        <w:t>Doma zdravlja.</w:t>
      </w:r>
    </w:p>
    <w:p w14:paraId="6F51E6F7" w14:textId="77777777" w:rsidR="005D44CE" w:rsidRDefault="00E72D1A">
      <w:pPr>
        <w:pStyle w:val="BodyText"/>
        <w:spacing w:line="266" w:lineRule="auto"/>
        <w:ind w:left="320"/>
      </w:pPr>
      <w:r>
        <w:t>Dom</w:t>
      </w:r>
      <w:r>
        <w:rPr>
          <w:spacing w:val="-8"/>
        </w:rPr>
        <w:t xml:space="preserve"> </w:t>
      </w:r>
      <w:r>
        <w:t>zdravlja</w:t>
      </w:r>
      <w:r>
        <w:rPr>
          <w:spacing w:val="5"/>
        </w:rPr>
        <w:t xml:space="preserve"> </w:t>
      </w:r>
      <w:r>
        <w:t>ima</w:t>
      </w:r>
      <w:r>
        <w:rPr>
          <w:spacing w:val="4"/>
        </w:rPr>
        <w:t xml:space="preserve"> </w:t>
      </w:r>
      <w:r>
        <w:t>ukupno</w:t>
      </w:r>
      <w:r>
        <w:rPr>
          <w:spacing w:val="6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zaposlena</w:t>
      </w:r>
      <w:r>
        <w:rPr>
          <w:spacing w:val="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čega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zaposlena</w:t>
      </w:r>
      <w:r>
        <w:rPr>
          <w:spacing w:val="5"/>
        </w:rPr>
        <w:t xml:space="preserve"> </w:t>
      </w:r>
      <w:r>
        <w:t>medicinskog</w:t>
      </w:r>
      <w:r>
        <w:rPr>
          <w:spacing w:val="2"/>
        </w:rPr>
        <w:t xml:space="preserve"> </w:t>
      </w:r>
      <w:r>
        <w:t>kadra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zaposlenih</w:t>
      </w:r>
      <w:r>
        <w:rPr>
          <w:spacing w:val="-57"/>
        </w:rPr>
        <w:t xml:space="preserve"> </w:t>
      </w:r>
      <w:r>
        <w:t>nemedicinskog</w:t>
      </w:r>
      <w:r>
        <w:rPr>
          <w:spacing w:val="-1"/>
        </w:rPr>
        <w:t xml:space="preserve"> </w:t>
      </w:r>
      <w:r>
        <w:t>kadra.</w:t>
      </w:r>
      <w:r>
        <w:rPr>
          <w:spacing w:val="-3"/>
        </w:rPr>
        <w:t xml:space="preserve"> </w:t>
      </w:r>
      <w:r>
        <w:t>Struktura</w:t>
      </w:r>
      <w:r>
        <w:rPr>
          <w:spacing w:val="-2"/>
        </w:rPr>
        <w:t xml:space="preserve"> </w:t>
      </w:r>
      <w:r>
        <w:t>zaposlenih</w:t>
      </w:r>
      <w:r>
        <w:rPr>
          <w:spacing w:val="-5"/>
        </w:rPr>
        <w:t xml:space="preserve"> </w:t>
      </w:r>
      <w:r>
        <w:t>po</w:t>
      </w:r>
      <w:r>
        <w:rPr>
          <w:spacing w:val="4"/>
        </w:rPr>
        <w:t xml:space="preserve"> </w:t>
      </w:r>
      <w:r>
        <w:t>stepenu</w:t>
      </w:r>
      <w:r>
        <w:rPr>
          <w:spacing w:val="-1"/>
        </w:rPr>
        <w:t xml:space="preserve"> </w:t>
      </w:r>
      <w:r>
        <w:t>obrazovanja</w:t>
      </w:r>
      <w:r>
        <w:rPr>
          <w:spacing w:val="-1"/>
        </w:rPr>
        <w:t xml:space="preserve"> </w:t>
      </w:r>
      <w:r>
        <w:t>prikazana</w:t>
      </w:r>
      <w:r>
        <w:rPr>
          <w:spacing w:val="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tabeli.</w:t>
      </w:r>
    </w:p>
    <w:p w14:paraId="3416863F" w14:textId="77777777" w:rsidR="005D44CE" w:rsidRDefault="005D44CE">
      <w:pPr>
        <w:pStyle w:val="BodyText"/>
        <w:spacing w:before="7"/>
        <w:rPr>
          <w:sz w:val="25"/>
        </w:rPr>
      </w:pPr>
    </w:p>
    <w:p w14:paraId="5F28E3BF" w14:textId="77777777" w:rsidR="005D44CE" w:rsidRDefault="00E72D1A">
      <w:pPr>
        <w:ind w:left="289" w:right="1012"/>
        <w:jc w:val="center"/>
      </w:pPr>
      <w:bookmarkStart w:id="51" w:name="_bookmark22"/>
      <w:bookmarkEnd w:id="51"/>
      <w:r>
        <w:rPr>
          <w:b/>
        </w:rPr>
        <w:t>Tabela</w:t>
      </w:r>
      <w:r>
        <w:rPr>
          <w:b/>
          <w:spacing w:val="-6"/>
        </w:rPr>
        <w:t xml:space="preserve"> </w:t>
      </w:r>
      <w:r>
        <w:rPr>
          <w:b/>
        </w:rPr>
        <w:t>23:</w:t>
      </w:r>
      <w:r>
        <w:rPr>
          <w:b/>
          <w:spacing w:val="-3"/>
        </w:rPr>
        <w:t xml:space="preserve"> </w:t>
      </w:r>
      <w:r>
        <w:t>Stuktura</w:t>
      </w:r>
      <w:r>
        <w:rPr>
          <w:spacing w:val="-3"/>
        </w:rPr>
        <w:t xml:space="preserve"> </w:t>
      </w:r>
      <w:r>
        <w:t>zaposlenih</w:t>
      </w:r>
      <w:r>
        <w:rPr>
          <w:spacing w:val="-7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stepenu</w:t>
      </w:r>
      <w:r>
        <w:rPr>
          <w:spacing w:val="3"/>
        </w:rPr>
        <w:t xml:space="preserve"> </w:t>
      </w:r>
      <w:r>
        <w:t>obrazovanja</w:t>
      </w:r>
      <w:r>
        <w:rPr>
          <w:spacing w:val="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vrsti</w:t>
      </w:r>
      <w:r>
        <w:rPr>
          <w:spacing w:val="-5"/>
        </w:rPr>
        <w:t xml:space="preserve"> </w:t>
      </w:r>
      <w:r>
        <w:t>kadra</w:t>
      </w:r>
      <w:r>
        <w:rPr>
          <w:spacing w:val="1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JZU</w:t>
      </w:r>
      <w:r>
        <w:rPr>
          <w:spacing w:val="-7"/>
        </w:rPr>
        <w:t xml:space="preserve"> </w:t>
      </w:r>
      <w:r>
        <w:t>Dom</w:t>
      </w:r>
      <w:r>
        <w:rPr>
          <w:spacing w:val="-10"/>
        </w:rPr>
        <w:t xml:space="preserve"> </w:t>
      </w:r>
      <w:r>
        <w:t>zdravlja</w:t>
      </w:r>
    </w:p>
    <w:p w14:paraId="3EB5ED74" w14:textId="77777777" w:rsidR="005D44CE" w:rsidRDefault="005D44CE">
      <w:pPr>
        <w:pStyle w:val="BodyText"/>
        <w:spacing w:before="4" w:after="1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2396"/>
        <w:gridCol w:w="2396"/>
        <w:gridCol w:w="2395"/>
      </w:tblGrid>
      <w:tr w:rsidR="005D44CE" w14:paraId="12DA4751" w14:textId="77777777">
        <w:trPr>
          <w:trHeight w:val="292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4635786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Stepen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stručne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spreme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221AE75" w14:textId="77777777" w:rsidR="005D44CE" w:rsidRDefault="00E72D1A">
            <w:pPr>
              <w:pStyle w:val="TableParagraph"/>
              <w:spacing w:before="10"/>
              <w:ind w:left="235" w:right="230"/>
              <w:jc w:val="center"/>
              <w:rPr>
                <w:b/>
              </w:rPr>
            </w:pPr>
            <w:r>
              <w:rPr>
                <w:b/>
              </w:rPr>
              <w:t>Medicinski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kadar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12EA53A" w14:textId="77777777" w:rsidR="005D44CE" w:rsidRDefault="00E72D1A">
            <w:pPr>
              <w:pStyle w:val="TableParagraph"/>
              <w:spacing w:before="10"/>
              <w:ind w:left="235" w:right="237"/>
              <w:jc w:val="center"/>
              <w:rPr>
                <w:b/>
              </w:rPr>
            </w:pPr>
            <w:r>
              <w:rPr>
                <w:b/>
              </w:rPr>
              <w:t>Nemedicinski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kadar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585A366" w14:textId="77777777" w:rsidR="005D44CE" w:rsidRDefault="00E72D1A">
            <w:pPr>
              <w:pStyle w:val="TableParagraph"/>
              <w:spacing w:before="10"/>
              <w:ind w:left="372" w:right="372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</w:tr>
      <w:tr w:rsidR="005D44CE" w14:paraId="471A8949" w14:textId="77777777">
        <w:trPr>
          <w:trHeight w:val="273"/>
        </w:trPr>
        <w:tc>
          <w:tcPr>
            <w:tcW w:w="239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AEE97EF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VSS</w:t>
            </w:r>
          </w:p>
        </w:tc>
        <w:tc>
          <w:tcPr>
            <w:tcW w:w="239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E479DCB" w14:textId="77777777" w:rsidR="005D44CE" w:rsidRDefault="00E72D1A">
            <w:pPr>
              <w:pStyle w:val="TableParagraph"/>
              <w:spacing w:line="245" w:lineRule="exact"/>
              <w:ind w:left="10"/>
              <w:jc w:val="center"/>
            </w:pPr>
            <w:r>
              <w:t>9</w:t>
            </w:r>
          </w:p>
        </w:tc>
        <w:tc>
          <w:tcPr>
            <w:tcW w:w="239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C7D32C9" w14:textId="77777777" w:rsidR="005D44CE" w:rsidRDefault="00E72D1A">
            <w:pPr>
              <w:pStyle w:val="TableParagraph"/>
              <w:spacing w:line="245" w:lineRule="exact"/>
              <w:jc w:val="center"/>
            </w:pPr>
            <w:r>
              <w:t>2</w:t>
            </w:r>
          </w:p>
        </w:tc>
        <w:tc>
          <w:tcPr>
            <w:tcW w:w="239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A123226" w14:textId="77777777" w:rsidR="005D44CE" w:rsidRDefault="00E72D1A">
            <w:pPr>
              <w:pStyle w:val="TableParagraph"/>
              <w:spacing w:line="245" w:lineRule="exact"/>
              <w:ind w:left="355" w:right="356"/>
              <w:jc w:val="center"/>
            </w:pPr>
            <w:r>
              <w:t>11</w:t>
            </w:r>
          </w:p>
        </w:tc>
      </w:tr>
      <w:tr w:rsidR="005D44CE" w14:paraId="3D269225" w14:textId="77777777">
        <w:trPr>
          <w:trHeight w:val="278"/>
        </w:trPr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11992C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Visoke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med.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sestre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E2E1D28" w14:textId="77777777" w:rsidR="005D44CE" w:rsidRDefault="00E72D1A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2137C8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0</w:t>
            </w:r>
          </w:p>
        </w:tc>
        <w:tc>
          <w:tcPr>
            <w:tcW w:w="23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765F2F6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3</w:t>
            </w:r>
          </w:p>
        </w:tc>
      </w:tr>
      <w:tr w:rsidR="005D44CE" w14:paraId="073D9708" w14:textId="77777777">
        <w:trPr>
          <w:trHeight w:val="277"/>
        </w:trPr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BC179EC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VŠS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86F1C77" w14:textId="77777777" w:rsidR="005D44CE" w:rsidRDefault="00E72D1A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9A3D0E0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3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C9124CD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3</w:t>
            </w:r>
          </w:p>
        </w:tc>
      </w:tr>
      <w:tr w:rsidR="005D44CE" w14:paraId="00745C28" w14:textId="77777777">
        <w:trPr>
          <w:trHeight w:val="278"/>
        </w:trPr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D7B71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SSS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98CFFE" w14:textId="77777777" w:rsidR="005D44CE" w:rsidRDefault="00E72D1A">
            <w:pPr>
              <w:pStyle w:val="TableParagraph"/>
              <w:spacing w:line="249" w:lineRule="exact"/>
              <w:ind w:left="875" w:right="860"/>
              <w:jc w:val="center"/>
            </w:pPr>
            <w:r>
              <w:t>39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77011CC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9</w:t>
            </w:r>
          </w:p>
        </w:tc>
        <w:tc>
          <w:tcPr>
            <w:tcW w:w="23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67A6BD" w14:textId="77777777" w:rsidR="005D44CE" w:rsidRDefault="00E72D1A">
            <w:pPr>
              <w:pStyle w:val="TableParagraph"/>
              <w:spacing w:line="249" w:lineRule="exact"/>
              <w:ind w:left="358" w:right="352"/>
              <w:jc w:val="center"/>
            </w:pPr>
            <w:r>
              <w:t>48</w:t>
            </w:r>
          </w:p>
        </w:tc>
      </w:tr>
      <w:tr w:rsidR="005D44CE" w14:paraId="15F91058" w14:textId="77777777">
        <w:trPr>
          <w:trHeight w:val="277"/>
        </w:trPr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B00268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KV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FD3C128" w14:textId="77777777" w:rsidR="005D44CE" w:rsidRDefault="00E72D1A">
            <w:pPr>
              <w:pStyle w:val="TableParagraph"/>
              <w:spacing w:line="249" w:lineRule="exact"/>
              <w:ind w:left="10"/>
              <w:jc w:val="center"/>
            </w:pPr>
            <w:r>
              <w:t>0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9A5E323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  <w:tc>
          <w:tcPr>
            <w:tcW w:w="239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C077AA7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2</w:t>
            </w:r>
          </w:p>
        </w:tc>
      </w:tr>
      <w:tr w:rsidR="005D44CE" w14:paraId="165C0206" w14:textId="77777777">
        <w:trPr>
          <w:trHeight w:val="277"/>
        </w:trPr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0EF4B1E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NKV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5C5890CD" w14:textId="77777777" w:rsidR="005D44CE" w:rsidRDefault="00E72D1A">
            <w:pPr>
              <w:pStyle w:val="TableParagraph"/>
              <w:spacing w:line="249" w:lineRule="exact"/>
              <w:ind w:left="10"/>
              <w:jc w:val="center"/>
            </w:pPr>
            <w:r>
              <w:t>0</w:t>
            </w:r>
          </w:p>
        </w:tc>
        <w:tc>
          <w:tcPr>
            <w:tcW w:w="2396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4CB7EBAD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6</w:t>
            </w:r>
          </w:p>
        </w:tc>
        <w:tc>
          <w:tcPr>
            <w:tcW w:w="2395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46D93892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6</w:t>
            </w:r>
          </w:p>
        </w:tc>
      </w:tr>
      <w:tr w:rsidR="005D44CE" w14:paraId="0286BD3B" w14:textId="77777777">
        <w:trPr>
          <w:trHeight w:val="277"/>
        </w:trPr>
        <w:tc>
          <w:tcPr>
            <w:tcW w:w="2396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2C65082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2396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D0B6B22" w14:textId="77777777" w:rsidR="005D44CE" w:rsidRDefault="00E72D1A">
            <w:pPr>
              <w:pStyle w:val="TableParagraph"/>
              <w:spacing w:before="1"/>
              <w:ind w:left="875" w:right="86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2396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19E45F" w14:textId="77777777" w:rsidR="005D44CE" w:rsidRDefault="00E72D1A">
            <w:pPr>
              <w:pStyle w:val="TableParagraph"/>
              <w:spacing w:before="1"/>
              <w:ind w:left="871" w:right="866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395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5AF570" w14:textId="77777777" w:rsidR="005D44CE" w:rsidRDefault="00E72D1A">
            <w:pPr>
              <w:pStyle w:val="TableParagraph"/>
              <w:spacing w:before="1"/>
              <w:ind w:left="358" w:right="352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</w:tr>
    </w:tbl>
    <w:p w14:paraId="06163782" w14:textId="77777777" w:rsidR="005D44CE" w:rsidRDefault="00E72D1A">
      <w:pPr>
        <w:ind w:left="320"/>
      </w:pPr>
      <w:r>
        <w:t>Izvor:</w:t>
      </w:r>
      <w:r>
        <w:rPr>
          <w:spacing w:val="-5"/>
        </w:rPr>
        <w:t xml:space="preserve"> </w:t>
      </w:r>
      <w:r>
        <w:t>JZU</w:t>
      </w:r>
      <w:r>
        <w:rPr>
          <w:spacing w:val="-6"/>
        </w:rPr>
        <w:t xml:space="preserve"> </w:t>
      </w:r>
      <w:r>
        <w:t>Dom</w:t>
      </w:r>
      <w:r>
        <w:rPr>
          <w:spacing w:val="-4"/>
        </w:rPr>
        <w:t xml:space="preserve"> </w:t>
      </w:r>
      <w:r>
        <w:t>zdravlja</w:t>
      </w:r>
      <w:r>
        <w:rPr>
          <w:spacing w:val="5"/>
        </w:rPr>
        <w:t xml:space="preserve"> </w:t>
      </w:r>
      <w:r>
        <w:t>“Boško</w:t>
      </w:r>
      <w:r>
        <w:rPr>
          <w:spacing w:val="-5"/>
        </w:rPr>
        <w:t xml:space="preserve"> </w:t>
      </w:r>
      <w:r>
        <w:t>Dedejić”</w:t>
      </w:r>
    </w:p>
    <w:p w14:paraId="1D5C3D1D" w14:textId="77777777" w:rsidR="005D44CE" w:rsidRDefault="005D44CE">
      <w:pPr>
        <w:pStyle w:val="BodyText"/>
        <w:spacing w:before="8"/>
        <w:rPr>
          <w:sz w:val="25"/>
        </w:rPr>
      </w:pPr>
    </w:p>
    <w:p w14:paraId="76A1458F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Ukupan</w:t>
      </w:r>
      <w:r>
        <w:rPr>
          <w:spacing w:val="2"/>
        </w:rPr>
        <w:t xml:space="preserve"> </w:t>
      </w:r>
      <w:r>
        <w:t>broj</w:t>
      </w:r>
      <w:r>
        <w:rPr>
          <w:spacing w:val="-6"/>
        </w:rPr>
        <w:t xml:space="preserve"> </w:t>
      </w:r>
      <w:r>
        <w:t>doktora</w:t>
      </w:r>
      <w:r>
        <w:rPr>
          <w:spacing w:val="6"/>
        </w:rPr>
        <w:t xml:space="preserve"> </w:t>
      </w:r>
      <w:r>
        <w:t>medicine</w:t>
      </w:r>
      <w:r>
        <w:rPr>
          <w:spacing w:val="3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Domu</w:t>
      </w:r>
      <w:r>
        <w:rPr>
          <w:spacing w:val="2"/>
        </w:rPr>
        <w:t xml:space="preserve"> </w:t>
      </w:r>
      <w:r>
        <w:t>zravlja</w:t>
      </w:r>
      <w:r>
        <w:rPr>
          <w:spacing w:val="9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čega</w:t>
      </w:r>
      <w:r>
        <w:rPr>
          <w:spacing w:val="2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specijalista,</w:t>
      </w:r>
      <w:r>
        <w:rPr>
          <w:spacing w:val="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doktor</w:t>
      </w:r>
      <w:r>
        <w:rPr>
          <w:spacing w:val="1"/>
        </w:rPr>
        <w:t xml:space="preserve"> </w:t>
      </w:r>
      <w:r>
        <w:t>medicine</w:t>
      </w:r>
      <w:r>
        <w:rPr>
          <w:spacing w:val="-57"/>
        </w:rPr>
        <w:t xml:space="preserve"> </w:t>
      </w:r>
      <w:r>
        <w:t>i 1 doktor na specijalizaciji iz oftamologije. Osam doktora specijalista i oblasti specijalizacije</w:t>
      </w:r>
      <w:r>
        <w:rPr>
          <w:spacing w:val="1"/>
        </w:rPr>
        <w:t xml:space="preserve"> </w:t>
      </w:r>
      <w:r>
        <w:t>prikazane su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tabeli</w:t>
      </w:r>
      <w:r>
        <w:rPr>
          <w:spacing w:val="2"/>
        </w:rPr>
        <w:t xml:space="preserve"> </w:t>
      </w:r>
      <w:r>
        <w:t>ispod.</w:t>
      </w:r>
    </w:p>
    <w:p w14:paraId="23F66D35" w14:textId="77777777" w:rsidR="005D44CE" w:rsidRDefault="005D44CE">
      <w:pPr>
        <w:pStyle w:val="BodyText"/>
        <w:spacing w:before="4"/>
      </w:pPr>
    </w:p>
    <w:p w14:paraId="3FC85BDA" w14:textId="77777777" w:rsidR="005D44CE" w:rsidRDefault="00E72D1A">
      <w:pPr>
        <w:ind w:left="290" w:right="1012"/>
        <w:jc w:val="center"/>
      </w:pPr>
      <w:bookmarkStart w:id="52" w:name="_bookmark23"/>
      <w:bookmarkEnd w:id="52"/>
      <w:r>
        <w:rPr>
          <w:b/>
        </w:rPr>
        <w:t>Tabela</w:t>
      </w:r>
      <w:r>
        <w:rPr>
          <w:b/>
          <w:spacing w:val="-7"/>
        </w:rPr>
        <w:t xml:space="preserve"> </w:t>
      </w:r>
      <w:r>
        <w:rPr>
          <w:b/>
        </w:rPr>
        <w:t>24</w:t>
      </w:r>
      <w:r>
        <w:t>:</w:t>
      </w:r>
      <w:r>
        <w:rPr>
          <w:spacing w:val="-6"/>
        </w:rPr>
        <w:t xml:space="preserve"> </w:t>
      </w:r>
      <w:r>
        <w:t>Broj</w:t>
      </w:r>
      <w:r>
        <w:rPr>
          <w:spacing w:val="-6"/>
        </w:rPr>
        <w:t xml:space="preserve"> </w:t>
      </w:r>
      <w:r>
        <w:t>specijalista i</w:t>
      </w:r>
      <w:r>
        <w:rPr>
          <w:spacing w:val="-6"/>
        </w:rPr>
        <w:t xml:space="preserve"> </w:t>
      </w:r>
      <w:r>
        <w:t>oblasti</w:t>
      </w:r>
      <w:r>
        <w:rPr>
          <w:spacing w:val="-6"/>
        </w:rPr>
        <w:t xml:space="preserve"> </w:t>
      </w:r>
      <w:r>
        <w:t>specijalizacije</w:t>
      </w:r>
      <w:r>
        <w:rPr>
          <w:spacing w:val="-9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JZU</w:t>
      </w:r>
      <w:r>
        <w:rPr>
          <w:spacing w:val="-8"/>
        </w:rPr>
        <w:t xml:space="preserve"> </w:t>
      </w:r>
      <w:r>
        <w:t>Dom</w:t>
      </w:r>
      <w:r>
        <w:rPr>
          <w:spacing w:val="-11"/>
        </w:rPr>
        <w:t xml:space="preserve"> </w:t>
      </w:r>
      <w:r>
        <w:t>zdravlja</w:t>
      </w:r>
    </w:p>
    <w:p w14:paraId="04788C9F" w14:textId="77777777" w:rsidR="005D44CE" w:rsidRDefault="005D44CE">
      <w:pPr>
        <w:pStyle w:val="BodyText"/>
        <w:spacing w:before="11"/>
        <w:rPr>
          <w:sz w:val="17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5"/>
        <w:gridCol w:w="1839"/>
      </w:tblGrid>
      <w:tr w:rsidR="005D44CE" w14:paraId="491723B4" w14:textId="77777777">
        <w:trPr>
          <w:trHeight w:val="292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FB75BBF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Oblast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specijalizacije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84779C3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specijalista</w:t>
            </w:r>
          </w:p>
        </w:tc>
      </w:tr>
      <w:tr w:rsidR="005D44CE" w14:paraId="0F877DD6" w14:textId="77777777">
        <w:trPr>
          <w:trHeight w:val="273"/>
        </w:trPr>
        <w:tc>
          <w:tcPr>
            <w:tcW w:w="751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7C17F85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Specijalista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pedijatrije</w:t>
            </w:r>
          </w:p>
        </w:tc>
        <w:tc>
          <w:tcPr>
            <w:tcW w:w="183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545BD99" w14:textId="77777777" w:rsidR="005D44CE" w:rsidRDefault="00E72D1A">
            <w:pPr>
              <w:pStyle w:val="TableParagraph"/>
              <w:spacing w:line="244" w:lineRule="exact"/>
              <w:ind w:left="9"/>
              <w:jc w:val="center"/>
            </w:pPr>
            <w:r>
              <w:t>1</w:t>
            </w:r>
          </w:p>
        </w:tc>
      </w:tr>
      <w:tr w:rsidR="005D44CE" w14:paraId="5793B5C9" w14:textId="77777777">
        <w:trPr>
          <w:trHeight w:val="278"/>
        </w:trPr>
        <w:tc>
          <w:tcPr>
            <w:tcW w:w="75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BF339E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Specijalista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interne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medicine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subspecijalista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endokrinologije</w:t>
            </w:r>
          </w:p>
        </w:tc>
        <w:tc>
          <w:tcPr>
            <w:tcW w:w="1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D0157D8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</w:tr>
      <w:tr w:rsidR="005D44CE" w14:paraId="53CFA441" w14:textId="77777777">
        <w:trPr>
          <w:trHeight w:val="278"/>
        </w:trPr>
        <w:tc>
          <w:tcPr>
            <w:tcW w:w="75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8B1C253" w14:textId="77777777" w:rsidR="005D44CE" w:rsidRDefault="00E72D1A">
            <w:pPr>
              <w:pStyle w:val="TableParagraph"/>
              <w:spacing w:before="6" w:line="252" w:lineRule="exact"/>
              <w:ind w:left="110"/>
              <w:rPr>
                <w:b/>
              </w:rPr>
            </w:pPr>
            <w:r>
              <w:rPr>
                <w:b/>
              </w:rPr>
              <w:t>Specijalista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urgentne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porodične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medicine</w:t>
            </w:r>
          </w:p>
        </w:tc>
        <w:tc>
          <w:tcPr>
            <w:tcW w:w="1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678CFFB" w14:textId="77777777" w:rsidR="005D44CE" w:rsidRDefault="00E72D1A">
            <w:pPr>
              <w:pStyle w:val="TableParagraph"/>
              <w:spacing w:before="1"/>
              <w:ind w:left="9"/>
              <w:jc w:val="center"/>
            </w:pPr>
            <w:r>
              <w:t>1</w:t>
            </w:r>
          </w:p>
        </w:tc>
      </w:tr>
      <w:tr w:rsidR="005D44CE" w14:paraId="230E1E1B" w14:textId="77777777">
        <w:trPr>
          <w:trHeight w:val="282"/>
        </w:trPr>
        <w:tc>
          <w:tcPr>
            <w:tcW w:w="75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FDD23CF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Specijalista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ginekologije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akušerstva</w:t>
            </w:r>
          </w:p>
        </w:tc>
        <w:tc>
          <w:tcPr>
            <w:tcW w:w="1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1B3A001" w14:textId="77777777" w:rsidR="005D44CE" w:rsidRDefault="00E72D1A">
            <w:pPr>
              <w:pStyle w:val="TableParagraph"/>
              <w:spacing w:before="1"/>
              <w:ind w:left="9"/>
              <w:jc w:val="center"/>
            </w:pPr>
            <w:r>
              <w:t>1</w:t>
            </w:r>
          </w:p>
        </w:tc>
      </w:tr>
      <w:tr w:rsidR="005D44CE" w14:paraId="2D1FB704" w14:textId="77777777">
        <w:trPr>
          <w:trHeight w:val="278"/>
        </w:trPr>
        <w:tc>
          <w:tcPr>
            <w:tcW w:w="75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FA5C02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Specijalista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pneumofizioogije</w:t>
            </w:r>
          </w:p>
        </w:tc>
        <w:tc>
          <w:tcPr>
            <w:tcW w:w="1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4CAA4C3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</w:tr>
      <w:tr w:rsidR="005D44CE" w14:paraId="4A69B934" w14:textId="77777777">
        <w:trPr>
          <w:trHeight w:val="277"/>
        </w:trPr>
        <w:tc>
          <w:tcPr>
            <w:tcW w:w="75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4BCD6B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Specijalista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neuropsihijatrije</w:t>
            </w:r>
          </w:p>
        </w:tc>
        <w:tc>
          <w:tcPr>
            <w:tcW w:w="1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B850DA8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</w:tr>
      <w:tr w:rsidR="005D44CE" w14:paraId="5B6950E8" w14:textId="77777777">
        <w:trPr>
          <w:trHeight w:val="278"/>
        </w:trPr>
        <w:tc>
          <w:tcPr>
            <w:tcW w:w="751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4F2CB3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Specijalista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porodične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medicine</w:t>
            </w:r>
          </w:p>
        </w:tc>
        <w:tc>
          <w:tcPr>
            <w:tcW w:w="18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16A05B3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</w:tr>
    </w:tbl>
    <w:p w14:paraId="7251CCEA" w14:textId="77777777" w:rsidR="005D44CE" w:rsidRDefault="005D44CE">
      <w:pPr>
        <w:spacing w:line="249" w:lineRule="exact"/>
        <w:jc w:val="center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72F233F" w14:textId="77777777" w:rsidR="005D44CE" w:rsidRDefault="005D44CE">
      <w:pPr>
        <w:pStyle w:val="BodyText"/>
        <w:spacing w:before="5"/>
        <w:rPr>
          <w:sz w:val="15"/>
        </w:rPr>
      </w:pPr>
    </w:p>
    <w:p w14:paraId="7667F3A3" w14:textId="77777777" w:rsidR="005D44CE" w:rsidRDefault="00E72D1A">
      <w:pPr>
        <w:spacing w:before="92"/>
        <w:ind w:left="320"/>
      </w:pPr>
      <w:r>
        <w:t>Izvor:</w:t>
      </w:r>
      <w:r>
        <w:rPr>
          <w:spacing w:val="-5"/>
        </w:rPr>
        <w:t xml:space="preserve"> </w:t>
      </w:r>
      <w:r>
        <w:t>JZU</w:t>
      </w:r>
      <w:r>
        <w:rPr>
          <w:spacing w:val="-6"/>
        </w:rPr>
        <w:t xml:space="preserve"> </w:t>
      </w:r>
      <w:r>
        <w:t>Dom</w:t>
      </w:r>
      <w:r>
        <w:rPr>
          <w:spacing w:val="-4"/>
        </w:rPr>
        <w:t xml:space="preserve"> </w:t>
      </w:r>
      <w:r>
        <w:t>zdravlja</w:t>
      </w:r>
      <w:r>
        <w:rPr>
          <w:spacing w:val="5"/>
        </w:rPr>
        <w:t xml:space="preserve"> </w:t>
      </w:r>
      <w:r>
        <w:t>“Boško</w:t>
      </w:r>
      <w:r>
        <w:rPr>
          <w:spacing w:val="-5"/>
        </w:rPr>
        <w:t xml:space="preserve"> </w:t>
      </w:r>
      <w:r>
        <w:t>Dedejić”</w:t>
      </w:r>
    </w:p>
    <w:p w14:paraId="0CFAA68F" w14:textId="77777777" w:rsidR="005D44CE" w:rsidRDefault="005D44CE">
      <w:pPr>
        <w:pStyle w:val="BodyText"/>
        <w:rPr>
          <w:sz w:val="26"/>
        </w:rPr>
      </w:pPr>
    </w:p>
    <w:p w14:paraId="06D4769F" w14:textId="77777777" w:rsidR="005D44CE" w:rsidRDefault="00E72D1A">
      <w:pPr>
        <w:pStyle w:val="BodyText"/>
        <w:spacing w:before="1"/>
        <w:ind w:left="320"/>
      </w:pPr>
      <w:r>
        <w:t>Ukupan</w:t>
      </w:r>
      <w:r>
        <w:rPr>
          <w:spacing w:val="-2"/>
        </w:rPr>
        <w:t xml:space="preserve"> </w:t>
      </w:r>
      <w:r>
        <w:t>broj</w:t>
      </w:r>
      <w:r>
        <w:rPr>
          <w:spacing w:val="-9"/>
        </w:rPr>
        <w:t xml:space="preserve"> </w:t>
      </w:r>
      <w:r>
        <w:t>osiguranika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Doma</w:t>
      </w:r>
      <w:r>
        <w:rPr>
          <w:spacing w:val="-2"/>
        </w:rPr>
        <w:t xml:space="preserve"> </w:t>
      </w:r>
      <w:r>
        <w:t>zravlja</w:t>
      </w:r>
      <w:r>
        <w:rPr>
          <w:spacing w:val="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7.622,</w:t>
      </w:r>
      <w:r>
        <w:rPr>
          <w:spacing w:val="-4"/>
        </w:rPr>
        <w:t xml:space="preserve"> </w:t>
      </w:r>
      <w:r>
        <w:t>dok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7.091</w:t>
      </w:r>
      <w:r>
        <w:rPr>
          <w:spacing w:val="-6"/>
        </w:rPr>
        <w:t xml:space="preserve"> </w:t>
      </w:r>
      <w:r>
        <w:t>osiguranik</w:t>
      </w:r>
      <w:r>
        <w:rPr>
          <w:spacing w:val="3"/>
        </w:rPr>
        <w:t xml:space="preserve"> </w:t>
      </w:r>
      <w:r>
        <w:t>izabrao</w:t>
      </w:r>
      <w:r>
        <w:rPr>
          <w:spacing w:val="3"/>
        </w:rPr>
        <w:t xml:space="preserve"> </w:t>
      </w:r>
      <w:r>
        <w:t>doktora.</w:t>
      </w:r>
    </w:p>
    <w:p w14:paraId="1FD76DDB" w14:textId="77777777" w:rsidR="005D44CE" w:rsidRDefault="005D44CE">
      <w:pPr>
        <w:pStyle w:val="BodyText"/>
        <w:spacing w:before="7"/>
        <w:rPr>
          <w:sz w:val="28"/>
        </w:rPr>
      </w:pPr>
    </w:p>
    <w:p w14:paraId="269E37F6" w14:textId="77777777" w:rsidR="005D44CE" w:rsidRDefault="00E72D1A">
      <w:pPr>
        <w:pStyle w:val="BodyText"/>
        <w:spacing w:line="264" w:lineRule="auto"/>
        <w:ind w:left="320" w:right="1050"/>
        <w:jc w:val="both"/>
      </w:pPr>
      <w:r>
        <w:t>Broj osiguranika na izabranog doktora je u skladu sa Pravilnikom o bližim uslovima u pogledu</w:t>
      </w:r>
      <w:r>
        <w:rPr>
          <w:spacing w:val="1"/>
        </w:rPr>
        <w:t xml:space="preserve"> </w:t>
      </w:r>
      <w:r>
        <w:t>standarda,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načina</w:t>
      </w:r>
      <w:r>
        <w:rPr>
          <w:spacing w:val="1"/>
        </w:rPr>
        <w:t xml:space="preserve"> </w:t>
      </w:r>
      <w:r>
        <w:t>ostvarinja</w:t>
      </w:r>
      <w:r>
        <w:rPr>
          <w:spacing w:val="1"/>
        </w:rPr>
        <w:t xml:space="preserve"> </w:t>
      </w:r>
      <w:r>
        <w:t>primarne</w:t>
      </w:r>
      <w:r>
        <w:rPr>
          <w:spacing w:val="1"/>
        </w:rPr>
        <w:t xml:space="preserve"> </w:t>
      </w:r>
      <w:r>
        <w:t>zdravstene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preko</w:t>
      </w:r>
      <w:r>
        <w:rPr>
          <w:spacing w:val="1"/>
        </w:rPr>
        <w:t xml:space="preserve"> </w:t>
      </w:r>
      <w:r>
        <w:t>izabranog</w:t>
      </w:r>
      <w:r>
        <w:rPr>
          <w:spacing w:val="1"/>
        </w:rPr>
        <w:t xml:space="preserve"> </w:t>
      </w:r>
      <w:r>
        <w:t>tima</w:t>
      </w:r>
      <w:r>
        <w:rPr>
          <w:spacing w:val="1"/>
        </w:rPr>
        <w:t xml:space="preserve"> </w:t>
      </w:r>
      <w:r>
        <w:t>doktora</w:t>
      </w:r>
      <w:r>
        <w:rPr>
          <w:spacing w:val="-5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izabranog</w:t>
      </w:r>
      <w:r>
        <w:rPr>
          <w:spacing w:val="1"/>
        </w:rPr>
        <w:t xml:space="preserve"> </w:t>
      </w:r>
      <w:r>
        <w:t>doktora,</w:t>
      </w:r>
      <w:r>
        <w:rPr>
          <w:spacing w:val="4"/>
        </w:rPr>
        <w:t xml:space="preserve"> </w:t>
      </w:r>
      <w:r>
        <w:t>kojim</w:t>
      </w:r>
      <w:r>
        <w:rPr>
          <w:spacing w:val="1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propisan</w:t>
      </w:r>
      <w:r>
        <w:rPr>
          <w:spacing w:val="-4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osiguranika po</w:t>
      </w:r>
      <w:r>
        <w:rPr>
          <w:spacing w:val="6"/>
        </w:rPr>
        <w:t xml:space="preserve"> </w:t>
      </w:r>
      <w:r>
        <w:t>doktoru:</w:t>
      </w:r>
    </w:p>
    <w:p w14:paraId="1ED5A432" w14:textId="77777777" w:rsidR="005D44CE" w:rsidRDefault="00E72D1A">
      <w:pPr>
        <w:pStyle w:val="ListParagraph"/>
        <w:numPr>
          <w:ilvl w:val="0"/>
          <w:numId w:val="46"/>
        </w:numPr>
        <w:tabs>
          <w:tab w:val="left" w:pos="1040"/>
          <w:tab w:val="left" w:pos="1041"/>
        </w:tabs>
        <w:spacing w:before="1"/>
        <w:rPr>
          <w:sz w:val="24"/>
        </w:rPr>
      </w:pPr>
      <w:r>
        <w:rPr>
          <w:sz w:val="24"/>
        </w:rPr>
        <w:t>ID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6"/>
          <w:sz w:val="24"/>
        </w:rPr>
        <w:t xml:space="preserve"> </w:t>
      </w:r>
      <w:r>
        <w:rPr>
          <w:sz w:val="24"/>
        </w:rPr>
        <w:t>odrasle:</w:t>
      </w:r>
      <w:r>
        <w:rPr>
          <w:spacing w:val="-2"/>
          <w:sz w:val="24"/>
        </w:rPr>
        <w:t xml:space="preserve"> </w:t>
      </w:r>
      <w:r>
        <w:rPr>
          <w:sz w:val="24"/>
        </w:rPr>
        <w:t>prosjek</w:t>
      </w:r>
      <w:r>
        <w:rPr>
          <w:spacing w:val="-1"/>
          <w:sz w:val="24"/>
        </w:rPr>
        <w:t xml:space="preserve"> </w:t>
      </w:r>
      <w:r>
        <w:rPr>
          <w:sz w:val="24"/>
        </w:rPr>
        <w:t>1.600,</w:t>
      </w:r>
      <w:r>
        <w:rPr>
          <w:spacing w:val="1"/>
          <w:sz w:val="24"/>
        </w:rPr>
        <w:t xml:space="preserve"> </w:t>
      </w:r>
      <w:r>
        <w:rPr>
          <w:sz w:val="24"/>
        </w:rPr>
        <w:t>najamanje</w:t>
      </w:r>
      <w:r>
        <w:rPr>
          <w:spacing w:val="-2"/>
          <w:sz w:val="24"/>
        </w:rPr>
        <w:t xml:space="preserve"> </w:t>
      </w:r>
      <w:r>
        <w:rPr>
          <w:sz w:val="24"/>
        </w:rPr>
        <w:t>1.200,</w:t>
      </w:r>
      <w:r>
        <w:rPr>
          <w:spacing w:val="1"/>
          <w:sz w:val="24"/>
        </w:rPr>
        <w:t xml:space="preserve"> </w:t>
      </w:r>
      <w:r>
        <w:rPr>
          <w:sz w:val="24"/>
        </w:rPr>
        <w:t>najviše</w:t>
      </w:r>
      <w:r>
        <w:rPr>
          <w:spacing w:val="-3"/>
          <w:sz w:val="24"/>
        </w:rPr>
        <w:t xml:space="preserve"> </w:t>
      </w:r>
      <w:r>
        <w:rPr>
          <w:sz w:val="24"/>
        </w:rPr>
        <w:t>2.000</w:t>
      </w:r>
    </w:p>
    <w:p w14:paraId="0508E51D" w14:textId="77777777" w:rsidR="005D44CE" w:rsidRDefault="00E72D1A">
      <w:pPr>
        <w:pStyle w:val="ListParagraph"/>
        <w:numPr>
          <w:ilvl w:val="0"/>
          <w:numId w:val="46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ID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djecu:</w:t>
      </w:r>
      <w:r>
        <w:rPr>
          <w:spacing w:val="-1"/>
          <w:sz w:val="24"/>
        </w:rPr>
        <w:t xml:space="preserve"> </w:t>
      </w:r>
      <w:r>
        <w:rPr>
          <w:sz w:val="24"/>
        </w:rPr>
        <w:t>prosjek</w:t>
      </w:r>
      <w:r>
        <w:rPr>
          <w:spacing w:val="-1"/>
          <w:sz w:val="24"/>
        </w:rPr>
        <w:t xml:space="preserve"> </w:t>
      </w:r>
      <w:r>
        <w:rPr>
          <w:sz w:val="24"/>
        </w:rPr>
        <w:t>1.500, najamanje</w:t>
      </w:r>
      <w:r>
        <w:rPr>
          <w:spacing w:val="-2"/>
          <w:sz w:val="24"/>
        </w:rPr>
        <w:t xml:space="preserve"> </w:t>
      </w:r>
      <w:r>
        <w:rPr>
          <w:sz w:val="24"/>
        </w:rPr>
        <w:t>1.000,</w:t>
      </w:r>
      <w:r>
        <w:rPr>
          <w:spacing w:val="1"/>
          <w:sz w:val="24"/>
        </w:rPr>
        <w:t xml:space="preserve"> </w:t>
      </w:r>
      <w:r>
        <w:rPr>
          <w:sz w:val="24"/>
        </w:rPr>
        <w:t>najviše</w:t>
      </w:r>
      <w:r>
        <w:rPr>
          <w:spacing w:val="-2"/>
          <w:sz w:val="24"/>
        </w:rPr>
        <w:t xml:space="preserve"> </w:t>
      </w:r>
      <w:r>
        <w:rPr>
          <w:sz w:val="24"/>
        </w:rPr>
        <w:t>2.000</w:t>
      </w:r>
    </w:p>
    <w:p w14:paraId="414A3FEF" w14:textId="77777777" w:rsidR="005D44CE" w:rsidRDefault="00E72D1A">
      <w:pPr>
        <w:pStyle w:val="ListParagraph"/>
        <w:numPr>
          <w:ilvl w:val="0"/>
          <w:numId w:val="46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ID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žene: prosjek</w:t>
      </w:r>
      <w:r>
        <w:rPr>
          <w:spacing w:val="-1"/>
          <w:sz w:val="24"/>
        </w:rPr>
        <w:t xml:space="preserve"> </w:t>
      </w:r>
      <w:r>
        <w:rPr>
          <w:sz w:val="24"/>
        </w:rPr>
        <w:t>6.500 (za</w:t>
      </w:r>
      <w:r>
        <w:rPr>
          <w:spacing w:val="-2"/>
          <w:sz w:val="24"/>
        </w:rPr>
        <w:t xml:space="preserve"> </w:t>
      </w:r>
      <w:r>
        <w:rPr>
          <w:sz w:val="24"/>
        </w:rPr>
        <w:t>žene</w:t>
      </w:r>
      <w:r>
        <w:rPr>
          <w:spacing w:val="-2"/>
          <w:sz w:val="24"/>
        </w:rPr>
        <w:t xml:space="preserve"> </w:t>
      </w:r>
      <w:r>
        <w:rPr>
          <w:sz w:val="24"/>
        </w:rPr>
        <w:t>od 13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65)</w:t>
      </w:r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najamanje</w:t>
      </w:r>
      <w:r>
        <w:rPr>
          <w:spacing w:val="-2"/>
          <w:sz w:val="24"/>
        </w:rPr>
        <w:t xml:space="preserve"> </w:t>
      </w:r>
      <w:r>
        <w:rPr>
          <w:sz w:val="24"/>
        </w:rPr>
        <w:t>5.000,</w:t>
      </w:r>
      <w:r>
        <w:rPr>
          <w:spacing w:val="1"/>
          <w:sz w:val="24"/>
        </w:rPr>
        <w:t xml:space="preserve"> </w:t>
      </w:r>
      <w:r>
        <w:rPr>
          <w:sz w:val="24"/>
        </w:rPr>
        <w:t>najviše</w:t>
      </w:r>
      <w:r>
        <w:rPr>
          <w:spacing w:val="-1"/>
          <w:sz w:val="24"/>
        </w:rPr>
        <w:t xml:space="preserve"> </w:t>
      </w:r>
      <w:r>
        <w:rPr>
          <w:sz w:val="24"/>
        </w:rPr>
        <w:t>8.000</w:t>
      </w:r>
    </w:p>
    <w:p w14:paraId="588388B8" w14:textId="77777777" w:rsidR="005D44CE" w:rsidRDefault="005D44CE">
      <w:pPr>
        <w:pStyle w:val="BodyText"/>
        <w:spacing w:before="7"/>
        <w:rPr>
          <w:sz w:val="28"/>
        </w:rPr>
      </w:pPr>
    </w:p>
    <w:p w14:paraId="4920CCF7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 xml:space="preserve">JU DZ </w:t>
      </w:r>
      <w:r>
        <w:t>funkcioniše u skladu sa potrebama osiguranika, u skladu sa Zakonom o zdravstvenoj</w:t>
      </w:r>
      <w:r>
        <w:rPr>
          <w:spacing w:val="1"/>
        </w:rPr>
        <w:t xml:space="preserve"> </w:t>
      </w:r>
      <w:r>
        <w:t>zaštiti i Odlukom o</w:t>
      </w:r>
      <w:r>
        <w:rPr>
          <w:spacing w:val="1"/>
        </w:rPr>
        <w:t xml:space="preserve"> </w:t>
      </w:r>
      <w:r>
        <w:t>mreži zdravstvenih ustanova,</w:t>
      </w:r>
      <w:r>
        <w:rPr>
          <w:spacing w:val="1"/>
        </w:rPr>
        <w:t xml:space="preserve"> </w:t>
      </w:r>
      <w:r>
        <w:t>kojom su</w:t>
      </w:r>
      <w:r>
        <w:rPr>
          <w:spacing w:val="1"/>
        </w:rPr>
        <w:t xml:space="preserve"> </w:t>
      </w:r>
      <w:r>
        <w:t>određene</w:t>
      </w:r>
      <w:r>
        <w:rPr>
          <w:spacing w:val="1"/>
        </w:rPr>
        <w:t xml:space="preserve"> </w:t>
      </w:r>
      <w:r>
        <w:t>ustanove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pružanje</w:t>
      </w:r>
      <w:r>
        <w:rPr>
          <w:spacing w:val="1"/>
        </w:rPr>
        <w:t xml:space="preserve"> </w:t>
      </w:r>
      <w:r>
        <w:t>zdravstvene zaštite</w:t>
      </w:r>
      <w:r>
        <w:rPr>
          <w:spacing w:val="1"/>
        </w:rPr>
        <w:t xml:space="preserve"> </w:t>
      </w:r>
      <w:r>
        <w:t>primarnog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sekundarnog</w:t>
      </w:r>
      <w:r>
        <w:rPr>
          <w:spacing w:val="1"/>
        </w:rPr>
        <w:t xml:space="preserve"> </w:t>
      </w:r>
      <w:r>
        <w:t>nivoa.</w:t>
      </w:r>
    </w:p>
    <w:p w14:paraId="0A63FC92" w14:textId="77777777" w:rsidR="005D44CE" w:rsidRDefault="005D44CE">
      <w:pPr>
        <w:pStyle w:val="BodyText"/>
        <w:spacing w:before="5"/>
        <w:rPr>
          <w:sz w:val="26"/>
        </w:rPr>
      </w:pPr>
    </w:p>
    <w:p w14:paraId="38DD228A" w14:textId="77777777" w:rsidR="005D44CE" w:rsidRDefault="00E72D1A">
      <w:pPr>
        <w:pStyle w:val="BodyText"/>
        <w:spacing w:before="1" w:line="264" w:lineRule="auto"/>
        <w:ind w:left="320" w:right="1045"/>
        <w:jc w:val="both"/>
      </w:pPr>
      <w:r>
        <w:t>Nedostajući kadar neophodan za rad</w:t>
      </w:r>
      <w:r>
        <w:t xml:space="preserve"> DZ obezbjeđuje angažovanjem kadra iz drugih ustanova</w:t>
      </w:r>
      <w:r>
        <w:rPr>
          <w:spacing w:val="1"/>
        </w:rPr>
        <w:t xml:space="preserve"> </w:t>
      </w:r>
      <w:r>
        <w:t>putem</w:t>
      </w:r>
      <w:r>
        <w:rPr>
          <w:spacing w:val="-8"/>
        </w:rPr>
        <w:t xml:space="preserve"> </w:t>
      </w:r>
      <w:r>
        <w:t>Ugovora</w:t>
      </w:r>
      <w:r>
        <w:rPr>
          <w:spacing w:val="-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dopunskom</w:t>
      </w:r>
      <w:r>
        <w:rPr>
          <w:spacing w:val="-7"/>
        </w:rPr>
        <w:t xml:space="preserve"> </w:t>
      </w:r>
      <w:r>
        <w:t>radu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skladu</w:t>
      </w:r>
      <w:r>
        <w:rPr>
          <w:spacing w:val="2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zakonskim</w:t>
      </w:r>
      <w:r>
        <w:rPr>
          <w:spacing w:val="-4"/>
        </w:rPr>
        <w:t xml:space="preserve"> </w:t>
      </w:r>
      <w:r>
        <w:t>procedurama.</w:t>
      </w:r>
    </w:p>
    <w:p w14:paraId="1682D623" w14:textId="77777777" w:rsidR="005D44CE" w:rsidRDefault="005D44CE">
      <w:pPr>
        <w:pStyle w:val="BodyText"/>
        <w:spacing w:before="5"/>
        <w:rPr>
          <w:sz w:val="26"/>
        </w:rPr>
      </w:pPr>
    </w:p>
    <w:p w14:paraId="345DB390" w14:textId="77777777" w:rsidR="005D44CE" w:rsidRDefault="00E72D1A">
      <w:pPr>
        <w:pStyle w:val="BodyText"/>
        <w:spacing w:line="264" w:lineRule="auto"/>
        <w:ind w:left="320" w:right="1036"/>
        <w:jc w:val="both"/>
      </w:pPr>
      <w:r>
        <w:t>Najveći problem u funkcionisanju jeste nedostatak ljekarskog kadra koji je do sada prevazilažen.</w:t>
      </w:r>
      <w:r>
        <w:rPr>
          <w:spacing w:val="1"/>
        </w:rPr>
        <w:t xml:space="preserve"> </w:t>
      </w:r>
      <w:r>
        <w:t>Međutim,</w:t>
      </w:r>
      <w:r>
        <w:rPr>
          <w:spacing w:val="1"/>
        </w:rPr>
        <w:t xml:space="preserve"> </w:t>
      </w:r>
      <w:r>
        <w:t>starosna</w:t>
      </w:r>
      <w:r>
        <w:rPr>
          <w:spacing w:val="1"/>
        </w:rPr>
        <w:t xml:space="preserve"> </w:t>
      </w:r>
      <w:r>
        <w:t>struktura</w:t>
      </w:r>
      <w:r>
        <w:rPr>
          <w:spacing w:val="1"/>
        </w:rPr>
        <w:t xml:space="preserve"> </w:t>
      </w:r>
      <w:r>
        <w:t>trenutnih</w:t>
      </w:r>
      <w:r>
        <w:rPr>
          <w:spacing w:val="1"/>
        </w:rPr>
        <w:t xml:space="preserve"> </w:t>
      </w:r>
      <w:r>
        <w:t>ljekara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bliskoj</w:t>
      </w:r>
      <w:r>
        <w:rPr>
          <w:spacing w:val="1"/>
        </w:rPr>
        <w:t xml:space="preserve"> </w:t>
      </w:r>
      <w:r>
        <w:t>budućnosti</w:t>
      </w:r>
      <w:r>
        <w:rPr>
          <w:spacing w:val="1"/>
        </w:rPr>
        <w:t xml:space="preserve"> </w:t>
      </w:r>
      <w:r>
        <w:t>predstavljaće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obzirom, da se na tri konkursa tokom 2023. godine nije prijavio nijedan kandidat za dodjelu</w:t>
      </w:r>
      <w:r>
        <w:rPr>
          <w:spacing w:val="1"/>
        </w:rPr>
        <w:t xml:space="preserve"> </w:t>
      </w:r>
      <w:r>
        <w:t>specijalizacije.</w:t>
      </w:r>
    </w:p>
    <w:p w14:paraId="09BE73A8" w14:textId="77777777" w:rsidR="005D44CE" w:rsidRDefault="005D44CE">
      <w:pPr>
        <w:pStyle w:val="BodyText"/>
        <w:spacing w:before="4"/>
        <w:rPr>
          <w:sz w:val="26"/>
        </w:rPr>
      </w:pPr>
    </w:p>
    <w:p w14:paraId="6A67AD6D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Hitna medicinska pomoć u Mojkovcu je dio Zavoda za hitnu medicinsku pomoć Crne Gore.</w:t>
      </w:r>
      <w:r>
        <w:rPr>
          <w:spacing w:val="1"/>
        </w:rPr>
        <w:t xml:space="preserve"> </w:t>
      </w:r>
      <w:r>
        <w:t xml:space="preserve">Koristi </w:t>
      </w:r>
      <w:r>
        <w:t>prostorije JU Dom zdravlja. Za HMP su opredijeljene 3 prostorije, a u planu je proširenje</w:t>
      </w:r>
      <w:r>
        <w:rPr>
          <w:spacing w:val="1"/>
        </w:rPr>
        <w:t xml:space="preserve"> </w:t>
      </w:r>
      <w:r>
        <w:t>prostornih</w:t>
      </w:r>
      <w:r>
        <w:rPr>
          <w:spacing w:val="1"/>
        </w:rPr>
        <w:t xml:space="preserve"> </w:t>
      </w:r>
      <w:r>
        <w:t>kapaciteta.</w:t>
      </w:r>
      <w:r>
        <w:rPr>
          <w:spacing w:val="1"/>
        </w:rPr>
        <w:t xml:space="preserve"> </w:t>
      </w:r>
      <w:r>
        <w:t>Ambulanta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opremljena</w:t>
      </w:r>
      <w:r>
        <w:rPr>
          <w:spacing w:val="1"/>
        </w:rPr>
        <w:t xml:space="preserve"> </w:t>
      </w:r>
      <w:r>
        <w:t>potrebnom</w:t>
      </w:r>
      <w:r>
        <w:rPr>
          <w:spacing w:val="1"/>
        </w:rPr>
        <w:t xml:space="preserve"> </w:t>
      </w:r>
      <w:r>
        <w:t>medicinskom</w:t>
      </w:r>
      <w:r>
        <w:rPr>
          <w:spacing w:val="1"/>
        </w:rPr>
        <w:t xml:space="preserve"> </w:t>
      </w:r>
      <w:r>
        <w:t>opremom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medicinskim</w:t>
      </w:r>
      <w:r>
        <w:rPr>
          <w:spacing w:val="-4"/>
        </w:rPr>
        <w:t xml:space="preserve"> </w:t>
      </w:r>
      <w:r>
        <w:t>sredstvima u skladu sa savremenim</w:t>
      </w:r>
      <w:r>
        <w:rPr>
          <w:spacing w:val="-3"/>
        </w:rPr>
        <w:t xml:space="preserve"> </w:t>
      </w:r>
      <w:r>
        <w:t>standardima</w:t>
      </w:r>
      <w:r>
        <w:rPr>
          <w:spacing w:val="-1"/>
        </w:rPr>
        <w:t xml:space="preserve"> </w:t>
      </w:r>
      <w:r>
        <w:t>urgentne</w:t>
      </w:r>
      <w:r>
        <w:rPr>
          <w:spacing w:val="4"/>
        </w:rPr>
        <w:t xml:space="preserve"> </w:t>
      </w:r>
      <w:r>
        <w:t>medicine.</w:t>
      </w:r>
    </w:p>
    <w:p w14:paraId="26750DAF" w14:textId="77777777" w:rsidR="005D44CE" w:rsidRDefault="005D44CE">
      <w:pPr>
        <w:pStyle w:val="BodyText"/>
        <w:spacing w:before="4"/>
        <w:rPr>
          <w:sz w:val="26"/>
        </w:rPr>
      </w:pPr>
    </w:p>
    <w:p w14:paraId="739AB94E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 xml:space="preserve">HMP </w:t>
      </w:r>
      <w:r>
        <w:t>raspolaže sa ukupno</w:t>
      </w:r>
      <w:r>
        <w:rPr>
          <w:spacing w:val="1"/>
        </w:rPr>
        <w:t xml:space="preserve"> </w:t>
      </w:r>
      <w:r>
        <w:t>19 zaposlenih, od kojih su 4 doktora medicine,</w:t>
      </w:r>
      <w:r>
        <w:rPr>
          <w:spacing w:val="1"/>
        </w:rPr>
        <w:t xml:space="preserve"> </w:t>
      </w:r>
      <w:r>
        <w:t>od kojih je</w:t>
      </w:r>
      <w:r>
        <w:rPr>
          <w:spacing w:val="60"/>
        </w:rPr>
        <w:t xml:space="preserve"> </w:t>
      </w:r>
      <w:r>
        <w:t>jedan</w:t>
      </w:r>
      <w:r>
        <w:rPr>
          <w:spacing w:val="1"/>
        </w:rPr>
        <w:t xml:space="preserve"> </w:t>
      </w:r>
      <w:r>
        <w:t>doktor specijalista urgentne medicine i jedan doktor koji se trenutno nalazi na specijalizaciji iz</w:t>
      </w:r>
      <w:r>
        <w:rPr>
          <w:spacing w:val="1"/>
        </w:rPr>
        <w:t xml:space="preserve"> </w:t>
      </w:r>
      <w:r>
        <w:t>oblasti urgentne medicine. U procesu rada se nalazi 13 medicinskih tehni</w:t>
      </w:r>
      <w:r>
        <w:t>čara, kao i jedan vozač i</w:t>
      </w:r>
      <w:r>
        <w:rPr>
          <w:spacing w:val="-57"/>
        </w:rPr>
        <w:t xml:space="preserve"> </w:t>
      </w:r>
      <w:r>
        <w:t>jedna radnica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održavanju</w:t>
      </w:r>
      <w:r>
        <w:rPr>
          <w:spacing w:val="2"/>
        </w:rPr>
        <w:t xml:space="preserve"> </w:t>
      </w:r>
      <w:r>
        <w:t>čistoće.</w:t>
      </w:r>
    </w:p>
    <w:p w14:paraId="11C3D129" w14:textId="77777777" w:rsidR="005D44CE" w:rsidRDefault="005D44CE">
      <w:pPr>
        <w:pStyle w:val="BodyText"/>
        <w:spacing w:before="9"/>
        <w:rPr>
          <w:sz w:val="26"/>
        </w:rPr>
      </w:pPr>
    </w:p>
    <w:p w14:paraId="203BD40F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HMP</w:t>
      </w:r>
      <w:r>
        <w:rPr>
          <w:spacing w:val="1"/>
        </w:rPr>
        <w:t xml:space="preserve"> </w:t>
      </w:r>
      <w:r>
        <w:t>raspolaže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sanitetska</w:t>
      </w:r>
      <w:r>
        <w:rPr>
          <w:spacing w:val="1"/>
        </w:rPr>
        <w:t xml:space="preserve"> </w:t>
      </w:r>
      <w:r>
        <w:t>vozila:</w:t>
      </w:r>
      <w:r>
        <w:rPr>
          <w:spacing w:val="1"/>
        </w:rPr>
        <w:t xml:space="preserve"> </w:t>
      </w:r>
      <w:r>
        <w:t>jedno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proizvedeno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drugo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savremeno</w:t>
      </w:r>
      <w:r>
        <w:rPr>
          <w:spacing w:val="5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2022.</w:t>
      </w:r>
      <w:r>
        <w:rPr>
          <w:spacing w:val="7"/>
        </w:rPr>
        <w:t xml:space="preserve"> </w:t>
      </w:r>
      <w:r>
        <w:t>godine.</w:t>
      </w:r>
    </w:p>
    <w:p w14:paraId="324305D6" w14:textId="77777777" w:rsidR="005D44CE" w:rsidRDefault="005D44CE">
      <w:pPr>
        <w:pStyle w:val="BodyText"/>
        <w:spacing w:before="1"/>
        <w:rPr>
          <w:sz w:val="26"/>
        </w:rPr>
      </w:pPr>
    </w:p>
    <w:p w14:paraId="5043BA08" w14:textId="77777777" w:rsidR="005D44CE" w:rsidRDefault="00E72D1A">
      <w:pPr>
        <w:pStyle w:val="ListParagraph"/>
        <w:numPr>
          <w:ilvl w:val="2"/>
          <w:numId w:val="47"/>
        </w:numPr>
        <w:tabs>
          <w:tab w:val="left" w:pos="1765"/>
          <w:tab w:val="left" w:pos="1766"/>
        </w:tabs>
        <w:spacing w:before="1"/>
        <w:ind w:left="1765" w:hanging="1086"/>
        <w:rPr>
          <w:sz w:val="24"/>
        </w:rPr>
      </w:pPr>
      <w:bookmarkStart w:id="53" w:name="1.2.2_______Kultura"/>
      <w:bookmarkEnd w:id="53"/>
      <w:r>
        <w:rPr>
          <w:sz w:val="24"/>
        </w:rPr>
        <w:t>Kultura</w:t>
      </w:r>
    </w:p>
    <w:p w14:paraId="5144B632" w14:textId="77777777" w:rsidR="005D44CE" w:rsidRDefault="005D44CE">
      <w:pPr>
        <w:pStyle w:val="BodyText"/>
        <w:rPr>
          <w:sz w:val="29"/>
        </w:rPr>
      </w:pPr>
    </w:p>
    <w:p w14:paraId="540E8E94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JU Centar</w:t>
      </w:r>
      <w:r>
        <w:rPr>
          <w:spacing w:val="1"/>
        </w:rPr>
        <w:t xml:space="preserve"> </w:t>
      </w:r>
      <w:r>
        <w:t>za kulturu</w:t>
      </w:r>
      <w:r>
        <w:rPr>
          <w:spacing w:val="1"/>
        </w:rPr>
        <w:t xml:space="preserve"> </w:t>
      </w:r>
      <w:r>
        <w:t>“Nenad Rakočević”</w:t>
      </w:r>
      <w:r>
        <w:rPr>
          <w:spacing w:val="1"/>
        </w:rPr>
        <w:t xml:space="preserve"> </w:t>
      </w:r>
      <w:r>
        <w:t>je glavni nosilac kulturnih de</w:t>
      </w:r>
      <w:r>
        <w:t>šavanja na teritoriji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Mojkovac.</w:t>
      </w:r>
      <w:r>
        <w:rPr>
          <w:spacing w:val="1"/>
        </w:rPr>
        <w:t xml:space="preserve"> </w:t>
      </w:r>
      <w:r>
        <w:t>CZK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nalazi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spostvenoj</w:t>
      </w:r>
      <w:r>
        <w:rPr>
          <w:spacing w:val="1"/>
        </w:rPr>
        <w:t xml:space="preserve"> </w:t>
      </w:r>
      <w:r>
        <w:t>zgradi,</w:t>
      </w:r>
      <w:r>
        <w:rPr>
          <w:spacing w:val="1"/>
        </w:rPr>
        <w:t xml:space="preserve"> </w:t>
      </w:r>
      <w:r>
        <w:t>potpuno</w:t>
      </w:r>
      <w:r>
        <w:rPr>
          <w:spacing w:val="1"/>
        </w:rPr>
        <w:t xml:space="preserve"> </w:t>
      </w:r>
      <w:r>
        <w:t>opremljenoj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kulturne</w:t>
      </w:r>
      <w:r>
        <w:rPr>
          <w:spacing w:val="18"/>
        </w:rPr>
        <w:t xml:space="preserve"> </w:t>
      </w:r>
      <w:r>
        <w:t>sadržaje</w:t>
      </w:r>
      <w:r>
        <w:rPr>
          <w:spacing w:val="23"/>
        </w:rPr>
        <w:t xml:space="preserve"> </w:t>
      </w:r>
      <w:r>
        <w:t>manjeg</w:t>
      </w:r>
      <w:r>
        <w:rPr>
          <w:spacing w:val="24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većeg</w:t>
      </w:r>
      <w:r>
        <w:rPr>
          <w:spacing w:val="24"/>
        </w:rPr>
        <w:t xml:space="preserve"> </w:t>
      </w:r>
      <w:r>
        <w:t>formata.</w:t>
      </w:r>
      <w:r>
        <w:rPr>
          <w:spacing w:val="21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sklopu</w:t>
      </w:r>
      <w:r>
        <w:rPr>
          <w:spacing w:val="19"/>
        </w:rPr>
        <w:t xml:space="preserve"> </w:t>
      </w:r>
      <w:r>
        <w:t>Centra</w:t>
      </w:r>
      <w:r>
        <w:rPr>
          <w:spacing w:val="18"/>
        </w:rPr>
        <w:t xml:space="preserve"> </w:t>
      </w:r>
      <w:r>
        <w:t>funkcionišu:</w:t>
      </w:r>
      <w:r>
        <w:rPr>
          <w:spacing w:val="20"/>
        </w:rPr>
        <w:t xml:space="preserve"> </w:t>
      </w:r>
      <w:r>
        <w:t>Filmski</w:t>
      </w:r>
      <w:r>
        <w:rPr>
          <w:spacing w:val="15"/>
        </w:rPr>
        <w:t xml:space="preserve"> </w:t>
      </w:r>
      <w:r>
        <w:t>festival</w:t>
      </w:r>
    </w:p>
    <w:p w14:paraId="4D80AB9E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5C449CCC" w14:textId="77777777" w:rsidR="005D44CE" w:rsidRDefault="005D44CE">
      <w:pPr>
        <w:pStyle w:val="BodyText"/>
        <w:spacing w:before="3"/>
        <w:rPr>
          <w:sz w:val="15"/>
        </w:rPr>
      </w:pPr>
    </w:p>
    <w:p w14:paraId="4F401420" w14:textId="77777777" w:rsidR="005D44CE" w:rsidRDefault="00E72D1A">
      <w:pPr>
        <w:pStyle w:val="BodyText"/>
        <w:spacing w:before="90" w:line="264" w:lineRule="auto"/>
        <w:ind w:left="320" w:right="1041"/>
        <w:jc w:val="both"/>
      </w:pPr>
      <w:r>
        <w:t xml:space="preserve">Mojkovačka filmska jesen, Bioskop, Galerija, </w:t>
      </w:r>
      <w:r>
        <w:t>amatersko i amatersko dječije pozorište, kao i</w:t>
      </w:r>
      <w:r>
        <w:rPr>
          <w:spacing w:val="1"/>
        </w:rPr>
        <w:t xml:space="preserve"> </w:t>
      </w:r>
      <w:r>
        <w:t>biblioteka.</w:t>
      </w:r>
    </w:p>
    <w:p w14:paraId="6850FD8B" w14:textId="77777777" w:rsidR="005D44CE" w:rsidRDefault="005D44CE">
      <w:pPr>
        <w:pStyle w:val="BodyText"/>
        <w:spacing w:before="6"/>
        <w:rPr>
          <w:sz w:val="26"/>
        </w:rPr>
      </w:pPr>
    </w:p>
    <w:p w14:paraId="061BA93F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Tradicionalne</w:t>
      </w:r>
      <w:r>
        <w:rPr>
          <w:spacing w:val="1"/>
        </w:rPr>
        <w:t xml:space="preserve"> </w:t>
      </w:r>
      <w:r>
        <w:t>manifestacije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CZK</w:t>
      </w:r>
      <w:r>
        <w:rPr>
          <w:spacing w:val="1"/>
        </w:rPr>
        <w:t xml:space="preserve"> </w:t>
      </w:r>
      <w:r>
        <w:t>organizuje</w:t>
      </w:r>
      <w:r>
        <w:rPr>
          <w:spacing w:val="1"/>
        </w:rPr>
        <w:t xml:space="preserve"> </w:t>
      </w:r>
      <w:r>
        <w:t>samostalno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tradicionalno</w:t>
      </w:r>
      <w:r>
        <w:rPr>
          <w:spacing w:val="1"/>
        </w:rPr>
        <w:t xml:space="preserve"> </w:t>
      </w:r>
      <w:r>
        <w:t>svake</w:t>
      </w:r>
      <w:r>
        <w:rPr>
          <w:spacing w:val="1"/>
        </w:rPr>
        <w:t xml:space="preserve"> </w:t>
      </w:r>
      <w:r>
        <w:t>godine:</w:t>
      </w:r>
      <w:r>
        <w:rPr>
          <w:spacing w:val="1"/>
        </w:rPr>
        <w:t xml:space="preserve"> </w:t>
      </w:r>
      <w:r>
        <w:t>Opštinska smotra recitatora, Mojkovački likovni salon i Mojkovačka filmska jesen - Festival</w:t>
      </w:r>
      <w:r>
        <w:rPr>
          <w:spacing w:val="1"/>
        </w:rPr>
        <w:t xml:space="preserve"> </w:t>
      </w:r>
      <w:r>
        <w:t>glumca istog go</w:t>
      </w:r>
      <w:r>
        <w:t>vornog područja. U partnerstvu se povremeno organizuje Likovna kolonija, kao i</w:t>
      </w:r>
      <w:r>
        <w:rPr>
          <w:spacing w:val="-57"/>
        </w:rPr>
        <w:t xml:space="preserve"> </w:t>
      </w:r>
      <w:r>
        <w:t>Zlatni</w:t>
      </w:r>
      <w:r>
        <w:rPr>
          <w:spacing w:val="-8"/>
        </w:rPr>
        <w:t xml:space="preserve"> </w:t>
      </w:r>
      <w:r>
        <w:t>ćemer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festival</w:t>
      </w:r>
      <w:r>
        <w:rPr>
          <w:spacing w:val="-3"/>
        </w:rPr>
        <w:t xml:space="preserve"> </w:t>
      </w:r>
      <w:r>
        <w:t>folklora</w:t>
      </w:r>
      <w:r>
        <w:rPr>
          <w:spacing w:val="1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održava</w:t>
      </w:r>
      <w:r>
        <w:rPr>
          <w:spacing w:val="1"/>
        </w:rPr>
        <w:t xml:space="preserve"> </w:t>
      </w:r>
      <w:r>
        <w:t>svake godine.</w:t>
      </w:r>
    </w:p>
    <w:p w14:paraId="6E389101" w14:textId="77777777" w:rsidR="005D44CE" w:rsidRDefault="005D44CE">
      <w:pPr>
        <w:pStyle w:val="BodyText"/>
        <w:spacing w:before="4"/>
        <w:rPr>
          <w:sz w:val="26"/>
        </w:rPr>
      </w:pPr>
    </w:p>
    <w:p w14:paraId="0B1FB945" w14:textId="77777777" w:rsidR="005D44CE" w:rsidRDefault="00E72D1A">
      <w:pPr>
        <w:pStyle w:val="BodyText"/>
        <w:spacing w:line="264" w:lineRule="auto"/>
        <w:ind w:left="320" w:right="1039"/>
        <w:jc w:val="both"/>
      </w:pPr>
      <w:r>
        <w:t>Bioskop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digitalizovan,</w:t>
      </w:r>
      <w:r>
        <w:rPr>
          <w:spacing w:val="1"/>
        </w:rPr>
        <w:t xml:space="preserve"> </w:t>
      </w:r>
      <w:r>
        <w:t>posjeduje</w:t>
      </w:r>
      <w:r>
        <w:rPr>
          <w:spacing w:val="1"/>
        </w:rPr>
        <w:t xml:space="preserve"> </w:t>
      </w:r>
      <w:r>
        <w:t>DCP</w:t>
      </w:r>
      <w:r>
        <w:rPr>
          <w:spacing w:val="1"/>
        </w:rPr>
        <w:t xml:space="preserve"> </w:t>
      </w:r>
      <w:r>
        <w:t>projektor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projekcije.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bioskopu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organizuju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projekcije</w:t>
      </w:r>
      <w:r>
        <w:rPr>
          <w:spacing w:val="1"/>
        </w:rPr>
        <w:t xml:space="preserve"> </w:t>
      </w:r>
      <w:r>
        <w:t>nedjeljno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prikazuju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najaktuelniji</w:t>
      </w:r>
      <w:r>
        <w:rPr>
          <w:spacing w:val="1"/>
        </w:rPr>
        <w:t xml:space="preserve"> </w:t>
      </w:r>
      <w:r>
        <w:t>filmovi</w:t>
      </w:r>
      <w:r>
        <w:rPr>
          <w:spacing w:val="1"/>
        </w:rPr>
        <w:t xml:space="preserve"> </w:t>
      </w:r>
      <w:r>
        <w:t>različitih</w:t>
      </w:r>
      <w:r>
        <w:rPr>
          <w:spacing w:val="1"/>
        </w:rPr>
        <w:t xml:space="preserve"> </w:t>
      </w:r>
      <w:r>
        <w:t>žanrova.</w:t>
      </w:r>
      <w:r>
        <w:rPr>
          <w:spacing w:val="1"/>
        </w:rPr>
        <w:t xml:space="preserve"> </w:t>
      </w:r>
      <w:r>
        <w:t>Prosječan broj</w:t>
      </w:r>
      <w:r>
        <w:rPr>
          <w:spacing w:val="-8"/>
        </w:rPr>
        <w:t xml:space="preserve"> </w:t>
      </w:r>
      <w:r>
        <w:t>posjetilaca</w:t>
      </w:r>
      <w:r>
        <w:rPr>
          <w:spacing w:val="-1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projekciji</w:t>
      </w:r>
      <w:r>
        <w:rPr>
          <w:spacing w:val="1"/>
        </w:rPr>
        <w:t xml:space="preserve"> </w:t>
      </w:r>
      <w:r>
        <w:t>je 75.</w:t>
      </w:r>
      <w:r>
        <w:rPr>
          <w:spacing w:val="9"/>
        </w:rPr>
        <w:t xml:space="preserve"> </w:t>
      </w:r>
      <w:r>
        <w:t>Bioskopska sala</w:t>
      </w:r>
      <w:r>
        <w:rPr>
          <w:spacing w:val="4"/>
        </w:rPr>
        <w:t xml:space="preserve"> </w:t>
      </w:r>
      <w:r>
        <w:t>ima 276</w:t>
      </w:r>
      <w:r>
        <w:rPr>
          <w:spacing w:val="4"/>
        </w:rPr>
        <w:t xml:space="preserve"> </w:t>
      </w:r>
      <w:r>
        <w:t>mjesta.</w:t>
      </w:r>
    </w:p>
    <w:p w14:paraId="5B1340BD" w14:textId="77777777" w:rsidR="005D44CE" w:rsidRDefault="005D44CE">
      <w:pPr>
        <w:pStyle w:val="BodyText"/>
        <w:spacing w:before="5"/>
        <w:rPr>
          <w:sz w:val="26"/>
        </w:rPr>
      </w:pPr>
    </w:p>
    <w:p w14:paraId="0CA7871A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U 2023. godini rađeno je na uređenju galerijskog prostora, koje će biti nastavljeno i u narednoj</w:t>
      </w:r>
      <w:r>
        <w:rPr>
          <w:spacing w:val="1"/>
        </w:rPr>
        <w:t xml:space="preserve"> </w:t>
      </w:r>
      <w:r>
        <w:t xml:space="preserve">godini, </w:t>
      </w:r>
      <w:r>
        <w:t>planirano</w:t>
      </w:r>
      <w:r>
        <w:rPr>
          <w:spacing w:val="1"/>
        </w:rPr>
        <w:t xml:space="preserve"> </w:t>
      </w:r>
      <w:r>
        <w:t>je postavljanje galerijske rasvjete i pulta. Površina galerijskog prostora je,</w:t>
      </w:r>
      <w:r>
        <w:rPr>
          <w:spacing w:val="1"/>
        </w:rPr>
        <w:t xml:space="preserve"> </w:t>
      </w:r>
      <w:r>
        <w:t>nakon</w:t>
      </w:r>
      <w:r>
        <w:rPr>
          <w:spacing w:val="-4"/>
        </w:rPr>
        <w:t xml:space="preserve"> </w:t>
      </w:r>
      <w:r>
        <w:t>adaptacije,</w:t>
      </w:r>
      <w:r>
        <w:rPr>
          <w:spacing w:val="4"/>
        </w:rPr>
        <w:t xml:space="preserve"> </w:t>
      </w:r>
      <w:r>
        <w:t>povećana sa</w:t>
      </w:r>
      <w:r>
        <w:rPr>
          <w:spacing w:val="1"/>
        </w:rPr>
        <w:t xml:space="preserve"> </w:t>
      </w:r>
      <w:r>
        <w:t>90m</w:t>
      </w:r>
      <w:r>
        <w:rPr>
          <w:vertAlign w:val="superscript"/>
        </w:rPr>
        <w:t>2</w:t>
      </w:r>
      <w:r>
        <w:rPr>
          <w:spacing w:val="8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maksimalnih</w:t>
      </w:r>
      <w:r>
        <w:rPr>
          <w:spacing w:val="-3"/>
        </w:rPr>
        <w:t xml:space="preserve"> </w:t>
      </w:r>
      <w:r>
        <w:t>120m</w:t>
      </w:r>
      <w:r>
        <w:rPr>
          <w:vertAlign w:val="superscript"/>
        </w:rPr>
        <w:t>2</w:t>
      </w:r>
      <w:r>
        <w:t>.</w:t>
      </w:r>
    </w:p>
    <w:p w14:paraId="11F6AE44" w14:textId="77777777" w:rsidR="005D44CE" w:rsidRDefault="005D44CE">
      <w:pPr>
        <w:pStyle w:val="BodyText"/>
        <w:spacing w:before="5"/>
        <w:rPr>
          <w:sz w:val="26"/>
        </w:rPr>
      </w:pPr>
    </w:p>
    <w:p w14:paraId="3F88148F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Tokom 2023. godine prikazano je osam izložbi, od čega pet samostalnih, jedna dokumentarna i</w:t>
      </w:r>
      <w:r>
        <w:rPr>
          <w:spacing w:val="1"/>
        </w:rPr>
        <w:t xml:space="preserve"> </w:t>
      </w:r>
      <w:r>
        <w:t>dvije</w:t>
      </w:r>
      <w:r>
        <w:rPr>
          <w:spacing w:val="1"/>
        </w:rPr>
        <w:t xml:space="preserve"> </w:t>
      </w:r>
      <w:r>
        <w:t xml:space="preserve">kolektivne </w:t>
      </w:r>
      <w:r>
        <w:t>izložbe. Održana je i likovna kolonija, a Mojkovački likovni salon prerasta</w:t>
      </w:r>
      <w:r>
        <w:rPr>
          <w:spacing w:val="1"/>
        </w:rPr>
        <w:t xml:space="preserve"> </w:t>
      </w:r>
      <w:r>
        <w:t>lokalni</w:t>
      </w:r>
      <w:r>
        <w:rPr>
          <w:spacing w:val="1"/>
        </w:rPr>
        <w:t xml:space="preserve"> </w:t>
      </w:r>
      <w:r>
        <w:t>nivo</w:t>
      </w:r>
      <w:r>
        <w:rPr>
          <w:spacing w:val="1"/>
        </w:rPr>
        <w:t xml:space="preserve"> </w:t>
      </w:r>
      <w:r>
        <w:t>i postaje</w:t>
      </w:r>
      <w:r>
        <w:rPr>
          <w:spacing w:val="1"/>
        </w:rPr>
        <w:t xml:space="preserve"> </w:t>
      </w:r>
      <w:r>
        <w:t>Salon</w:t>
      </w:r>
      <w:r>
        <w:rPr>
          <w:spacing w:val="1"/>
        </w:rPr>
        <w:t xml:space="preserve"> </w:t>
      </w:r>
      <w:r>
        <w:t>umjetnosti sjeverne</w:t>
      </w:r>
      <w:r>
        <w:rPr>
          <w:spacing w:val="1"/>
        </w:rPr>
        <w:t xml:space="preserve"> </w:t>
      </w:r>
      <w:r>
        <w:t>regije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čini</w:t>
      </w:r>
      <w:r>
        <w:rPr>
          <w:spacing w:val="1"/>
        </w:rPr>
        <w:t xml:space="preserve"> </w:t>
      </w:r>
      <w:r>
        <w:t>jedinim</w:t>
      </w:r>
      <w:r>
        <w:rPr>
          <w:spacing w:val="1"/>
        </w:rPr>
        <w:t xml:space="preserve"> </w:t>
      </w:r>
      <w:r>
        <w:t>regionalnim likovnim salonom na sjeveru Crne Gore. Dva puta godišnje (novembar – maj) se</w:t>
      </w:r>
      <w:r>
        <w:rPr>
          <w:spacing w:val="1"/>
        </w:rPr>
        <w:t xml:space="preserve"> </w:t>
      </w:r>
      <w:r>
        <w:t>organizuju likovne radionice za talentovane učenike srednje i osnovne škole. Nakon radionica</w:t>
      </w:r>
      <w:r>
        <w:rPr>
          <w:spacing w:val="1"/>
        </w:rPr>
        <w:t xml:space="preserve"> </w:t>
      </w:r>
      <w:r>
        <w:t>organizuje se izložba radova učesnika. Broj organizovanih izložbi za period od 2019 do 2023.</w:t>
      </w:r>
      <w:r>
        <w:rPr>
          <w:spacing w:val="1"/>
        </w:rPr>
        <w:t xml:space="preserve"> </w:t>
      </w:r>
      <w:r>
        <w:t>godine</w:t>
      </w:r>
      <w:r>
        <w:rPr>
          <w:spacing w:val="5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20.</w:t>
      </w:r>
    </w:p>
    <w:p w14:paraId="62899215" w14:textId="77777777" w:rsidR="005D44CE" w:rsidRDefault="005D44CE">
      <w:pPr>
        <w:pStyle w:val="BodyText"/>
        <w:spacing w:before="5"/>
        <w:rPr>
          <w:sz w:val="26"/>
        </w:rPr>
      </w:pPr>
    </w:p>
    <w:p w14:paraId="52B60B31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rPr>
          <w:b/>
        </w:rPr>
        <w:t xml:space="preserve">Amatersko pozorište </w:t>
      </w:r>
      <w:r>
        <w:t>priprema po dvije predstave godišnj</w:t>
      </w:r>
      <w:r>
        <w:t>e. U 2023. god. je odigrana predstava</w:t>
      </w:r>
      <w:r>
        <w:rPr>
          <w:spacing w:val="1"/>
        </w:rPr>
        <w:t xml:space="preserve"> </w:t>
      </w:r>
      <w:r>
        <w:rPr>
          <w:i/>
        </w:rPr>
        <w:t>Čudna bajka</w:t>
      </w:r>
      <w:r>
        <w:rPr>
          <w:i/>
          <w:spacing w:val="60"/>
        </w:rPr>
        <w:t xml:space="preserve"> </w:t>
      </w:r>
      <w:r>
        <w:t xml:space="preserve">u Bijelom Polju i u Petnjici. U 2022. godini predstava </w:t>
      </w:r>
      <w:r>
        <w:rPr>
          <w:i/>
        </w:rPr>
        <w:t xml:space="preserve">Čudna bajka </w:t>
      </w:r>
      <w:r>
        <w:t>je igrana tri</w:t>
      </w:r>
      <w:r>
        <w:rPr>
          <w:spacing w:val="1"/>
        </w:rPr>
        <w:t xml:space="preserve"> </w:t>
      </w:r>
      <w:r>
        <w:t>puta pred mojkovačkom publikom,</w:t>
      </w:r>
      <w:r>
        <w:rPr>
          <w:spacing w:val="1"/>
        </w:rPr>
        <w:t xml:space="preserve"> </w:t>
      </w:r>
      <w:r>
        <w:t xml:space="preserve">a predstava </w:t>
      </w:r>
      <w:r>
        <w:rPr>
          <w:i/>
        </w:rPr>
        <w:t>Plava boja</w:t>
      </w:r>
      <w:r>
        <w:rPr>
          <w:i/>
          <w:spacing w:val="1"/>
        </w:rPr>
        <w:t xml:space="preserve"> </w:t>
      </w:r>
      <w:r>
        <w:rPr>
          <w:i/>
        </w:rPr>
        <w:t xml:space="preserve">snijega </w:t>
      </w:r>
      <w:r>
        <w:t>je odigrana u Gusinju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 xml:space="preserve">Mojkovcu. 2019. godine predstava </w:t>
      </w:r>
      <w:r>
        <w:rPr>
          <w:i/>
        </w:rPr>
        <w:t>Plava</w:t>
      </w:r>
      <w:r>
        <w:rPr>
          <w:i/>
        </w:rPr>
        <w:t xml:space="preserve"> boja snijega </w:t>
      </w:r>
      <w:r>
        <w:t>odigrana je u Mojkovcu, Andrijevici,</w:t>
      </w:r>
      <w:r>
        <w:rPr>
          <w:spacing w:val="1"/>
        </w:rPr>
        <w:t xml:space="preserve"> </w:t>
      </w:r>
      <w:r>
        <w:t>Plužinama, Plavu i Rožajama. Broj gostujućih predstava u 2023. godine je šest, od čega četiri</w:t>
      </w:r>
      <w:r>
        <w:rPr>
          <w:spacing w:val="1"/>
        </w:rPr>
        <w:t xml:space="preserve"> </w:t>
      </w:r>
      <w:r>
        <w:t>dječije.</w:t>
      </w:r>
      <w:r>
        <w:rPr>
          <w:spacing w:val="3"/>
        </w:rPr>
        <w:t xml:space="preserve"> </w:t>
      </w:r>
      <w:r>
        <w:t>U periodu</w:t>
      </w:r>
      <w:r>
        <w:rPr>
          <w:spacing w:val="-4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odigrane su</w:t>
      </w:r>
      <w:r>
        <w:rPr>
          <w:spacing w:val="1"/>
        </w:rPr>
        <w:t xml:space="preserve"> </w:t>
      </w:r>
      <w:r>
        <w:t>tri</w:t>
      </w:r>
      <w:r>
        <w:rPr>
          <w:spacing w:val="-8"/>
        </w:rPr>
        <w:t xml:space="preserve"> </w:t>
      </w:r>
      <w:r>
        <w:t>gostujuće</w:t>
      </w:r>
      <w:r>
        <w:rPr>
          <w:spacing w:val="1"/>
        </w:rPr>
        <w:t xml:space="preserve"> </w:t>
      </w:r>
      <w:r>
        <w:t>predstave.</w:t>
      </w:r>
    </w:p>
    <w:p w14:paraId="2CD82F4B" w14:textId="77777777" w:rsidR="005D44CE" w:rsidRDefault="005D44CE">
      <w:pPr>
        <w:pStyle w:val="BodyText"/>
        <w:spacing w:before="7"/>
        <w:rPr>
          <w:sz w:val="26"/>
        </w:rPr>
      </w:pPr>
    </w:p>
    <w:p w14:paraId="7C9B1793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Ukupna</w:t>
      </w:r>
      <w:r>
        <w:rPr>
          <w:spacing w:val="1"/>
        </w:rPr>
        <w:t xml:space="preserve"> </w:t>
      </w:r>
      <w:r>
        <w:t>površina</w:t>
      </w:r>
      <w:r>
        <w:rPr>
          <w:spacing w:val="1"/>
        </w:rPr>
        <w:t xml:space="preserve"> </w:t>
      </w:r>
      <w:r>
        <w:t>biblioteke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100m2,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površina</w:t>
      </w:r>
      <w:r>
        <w:rPr>
          <w:spacing w:val="1"/>
        </w:rPr>
        <w:t xml:space="preserve"> </w:t>
      </w:r>
      <w:r>
        <w:t>čitaonice</w:t>
      </w:r>
      <w:r>
        <w:rPr>
          <w:spacing w:val="1"/>
        </w:rPr>
        <w:t xml:space="preserve"> </w:t>
      </w:r>
      <w:r>
        <w:t>26m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Čitaonica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čitalačkih mjesta. Po preporukama Nacionalne biblioteke radi se na opremanju i prilagođavanju</w:t>
      </w:r>
      <w:r>
        <w:rPr>
          <w:spacing w:val="1"/>
        </w:rPr>
        <w:t xml:space="preserve"> </w:t>
      </w:r>
      <w:r>
        <w:t>jednog</w:t>
      </w:r>
      <w:r>
        <w:rPr>
          <w:spacing w:val="1"/>
        </w:rPr>
        <w:t xml:space="preserve"> </w:t>
      </w:r>
      <w:r>
        <w:t>dijela</w:t>
      </w:r>
      <w:r>
        <w:rPr>
          <w:spacing w:val="1"/>
        </w:rPr>
        <w:t xml:space="preserve"> </w:t>
      </w:r>
      <w:r>
        <w:t>čitaonice</w:t>
      </w:r>
      <w:r>
        <w:rPr>
          <w:spacing w:val="1"/>
        </w:rPr>
        <w:t xml:space="preserve"> </w:t>
      </w:r>
      <w:r>
        <w:t>čitaocima</w:t>
      </w:r>
      <w:r>
        <w:rPr>
          <w:spacing w:val="1"/>
        </w:rPr>
        <w:t xml:space="preserve"> </w:t>
      </w:r>
      <w:r>
        <w:t>najmlađeg</w:t>
      </w:r>
      <w:r>
        <w:rPr>
          <w:spacing w:val="1"/>
        </w:rPr>
        <w:t xml:space="preserve"> </w:t>
      </w:r>
      <w:r>
        <w:t>uzrasta.</w:t>
      </w:r>
      <w:r>
        <w:rPr>
          <w:spacing w:val="1"/>
        </w:rPr>
        <w:t xml:space="preserve"> </w:t>
      </w:r>
      <w:r>
        <w:t>Planirana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nabavka</w:t>
      </w:r>
      <w:r>
        <w:rPr>
          <w:spacing w:val="1"/>
        </w:rPr>
        <w:t xml:space="preserve"> </w:t>
      </w:r>
      <w:r>
        <w:t>još</w:t>
      </w:r>
      <w:r>
        <w:rPr>
          <w:spacing w:val="1"/>
        </w:rPr>
        <w:t xml:space="preserve"> </w:t>
      </w:r>
      <w:r>
        <w:t>jednog</w:t>
      </w:r>
      <w:r>
        <w:rPr>
          <w:spacing w:val="60"/>
        </w:rPr>
        <w:t xml:space="preserve"> </w:t>
      </w:r>
      <w:r>
        <w:t>PC</w:t>
      </w:r>
      <w:r>
        <w:rPr>
          <w:spacing w:val="1"/>
        </w:rPr>
        <w:t xml:space="preserve"> </w:t>
      </w:r>
      <w:r>
        <w:t>računara za korisn</w:t>
      </w:r>
      <w:r>
        <w:t>ike. Biblioteka je članica COBISSCG od 2018. god. od 2022. god. se vrši</w:t>
      </w:r>
      <w:r>
        <w:rPr>
          <w:spacing w:val="1"/>
        </w:rPr>
        <w:t xml:space="preserve"> </w:t>
      </w:r>
      <w:r>
        <w:t>preuzimanje zapisa. Planirana je dalja obuka bibliotekara – kreiranje zapisa u bazi. Broj naslova</w:t>
      </w:r>
      <w:r>
        <w:rPr>
          <w:spacing w:val="1"/>
        </w:rPr>
        <w:t xml:space="preserve"> </w:t>
      </w:r>
      <w:r>
        <w:t>za odrasle je 5.179, ukupan broj tomova je 7.617. Broj naslova za djecu je 750, a ukup</w:t>
      </w:r>
      <w:r>
        <w:t>an broj</w:t>
      </w:r>
      <w:r>
        <w:rPr>
          <w:spacing w:val="1"/>
        </w:rPr>
        <w:t xml:space="preserve"> </w:t>
      </w:r>
      <w:r>
        <w:t>tomova</w:t>
      </w:r>
      <w:r>
        <w:rPr>
          <w:spacing w:val="11"/>
        </w:rPr>
        <w:t xml:space="preserve"> </w:t>
      </w:r>
      <w:r>
        <w:t>knjiga</w:t>
      </w:r>
      <w:r>
        <w:rPr>
          <w:spacing w:val="12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djecu</w:t>
      </w:r>
      <w:r>
        <w:rPr>
          <w:spacing w:val="17"/>
        </w:rPr>
        <w:t xml:space="preserve"> </w:t>
      </w:r>
      <w:r>
        <w:t>je</w:t>
      </w:r>
      <w:r>
        <w:rPr>
          <w:spacing w:val="12"/>
        </w:rPr>
        <w:t xml:space="preserve"> </w:t>
      </w:r>
      <w:r>
        <w:t>2.102.</w:t>
      </w:r>
      <w:r>
        <w:rPr>
          <w:spacing w:val="15"/>
        </w:rPr>
        <w:t xml:space="preserve"> </w:t>
      </w:r>
      <w:r>
        <w:t>Zavičajna</w:t>
      </w:r>
      <w:r>
        <w:rPr>
          <w:spacing w:val="12"/>
        </w:rPr>
        <w:t xml:space="preserve"> </w:t>
      </w:r>
      <w:r>
        <w:t>zbirka</w:t>
      </w:r>
      <w:r>
        <w:rPr>
          <w:spacing w:val="20"/>
        </w:rPr>
        <w:t xml:space="preserve"> </w:t>
      </w:r>
      <w:r>
        <w:t>ima</w:t>
      </w:r>
      <w:r>
        <w:rPr>
          <w:spacing w:val="12"/>
        </w:rPr>
        <w:t xml:space="preserve"> </w:t>
      </w:r>
      <w:r>
        <w:t>183</w:t>
      </w:r>
      <w:r>
        <w:rPr>
          <w:spacing w:val="13"/>
        </w:rPr>
        <w:t xml:space="preserve"> </w:t>
      </w:r>
      <w:r>
        <w:t>naslova,</w:t>
      </w:r>
      <w:r>
        <w:rPr>
          <w:spacing w:val="14"/>
        </w:rPr>
        <w:t xml:space="preserve"> </w:t>
      </w:r>
      <w:r>
        <w:t>dok</w:t>
      </w:r>
      <w:r>
        <w:rPr>
          <w:spacing w:val="13"/>
        </w:rPr>
        <w:t xml:space="preserve"> </w:t>
      </w:r>
      <w:r>
        <w:t>je</w:t>
      </w:r>
      <w:r>
        <w:rPr>
          <w:spacing w:val="12"/>
        </w:rPr>
        <w:t xml:space="preserve"> </w:t>
      </w:r>
      <w:r>
        <w:t>ukupan</w:t>
      </w:r>
      <w:r>
        <w:rPr>
          <w:spacing w:val="12"/>
        </w:rPr>
        <w:t xml:space="preserve"> </w:t>
      </w:r>
      <w:r>
        <w:t>broj</w:t>
      </w:r>
      <w:r>
        <w:rPr>
          <w:spacing w:val="4"/>
        </w:rPr>
        <w:t xml:space="preserve"> </w:t>
      </w:r>
      <w:r>
        <w:t>tomova</w:t>
      </w:r>
    </w:p>
    <w:p w14:paraId="64E45F9B" w14:textId="77777777" w:rsidR="005D44CE" w:rsidRDefault="00E72D1A">
      <w:pPr>
        <w:pStyle w:val="BodyText"/>
        <w:spacing w:line="266" w:lineRule="auto"/>
        <w:ind w:left="320" w:right="1030"/>
        <w:jc w:val="both"/>
      </w:pPr>
      <w:r>
        <w:t>378. Biblioteka posjeduje 573 časopisa odnosno 9 naslova. Priručna referentna zbirka – broj</w:t>
      </w:r>
      <w:r>
        <w:rPr>
          <w:spacing w:val="1"/>
        </w:rPr>
        <w:t xml:space="preserve"> </w:t>
      </w:r>
      <w:r>
        <w:t>tomova 64.</w:t>
      </w:r>
      <w:r>
        <w:rPr>
          <w:spacing w:val="6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članova</w:t>
      </w:r>
      <w:r>
        <w:rPr>
          <w:spacing w:val="6"/>
        </w:rPr>
        <w:t xml:space="preserve"> </w:t>
      </w:r>
      <w:r>
        <w:t>biblioteke</w:t>
      </w:r>
      <w:r>
        <w:rPr>
          <w:spacing w:val="1"/>
        </w:rPr>
        <w:t xml:space="preserve"> </w:t>
      </w:r>
      <w:r>
        <w:t>na dan</w:t>
      </w:r>
      <w:r>
        <w:rPr>
          <w:spacing w:val="-3"/>
        </w:rPr>
        <w:t xml:space="preserve"> </w:t>
      </w:r>
      <w:r>
        <w:t>31.12.2023.</w:t>
      </w:r>
      <w:r>
        <w:rPr>
          <w:spacing w:val="3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95.</w:t>
      </w:r>
    </w:p>
    <w:p w14:paraId="2834AB3B" w14:textId="77777777" w:rsidR="005D44CE" w:rsidRDefault="005D44CE">
      <w:pPr>
        <w:spacing w:line="266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799BBD2" w14:textId="77777777" w:rsidR="005D44CE" w:rsidRDefault="005D44CE">
      <w:pPr>
        <w:pStyle w:val="BodyText"/>
        <w:spacing w:before="8"/>
        <w:rPr>
          <w:sz w:val="15"/>
        </w:rPr>
      </w:pPr>
    </w:p>
    <w:p w14:paraId="2FC72269" w14:textId="77777777" w:rsidR="005D44CE" w:rsidRDefault="00E72D1A">
      <w:pPr>
        <w:pStyle w:val="Heading1"/>
        <w:spacing w:before="90"/>
        <w:ind w:left="320"/>
        <w:jc w:val="both"/>
      </w:pPr>
      <w:r>
        <w:t>Amatersko</w:t>
      </w:r>
      <w:r>
        <w:rPr>
          <w:spacing w:val="-5"/>
        </w:rPr>
        <w:t xml:space="preserve"> </w:t>
      </w:r>
      <w:r>
        <w:t>stvaralaštvo</w:t>
      </w:r>
    </w:p>
    <w:p w14:paraId="057FD5B0" w14:textId="77777777" w:rsidR="005D44CE" w:rsidRDefault="00E72D1A">
      <w:pPr>
        <w:pStyle w:val="BodyText"/>
        <w:spacing w:before="21" w:line="264" w:lineRule="auto"/>
        <w:ind w:left="320" w:right="1032"/>
        <w:jc w:val="both"/>
      </w:pPr>
      <w:r>
        <w:t>Nosioci</w:t>
      </w:r>
      <w:r>
        <w:rPr>
          <w:spacing w:val="1"/>
        </w:rPr>
        <w:t xml:space="preserve"> </w:t>
      </w:r>
      <w:r>
        <w:t>amaterskog</w:t>
      </w:r>
      <w:r>
        <w:rPr>
          <w:spacing w:val="1"/>
        </w:rPr>
        <w:t xml:space="preserve"> </w:t>
      </w:r>
      <w:r>
        <w:t>stvaralaštva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pojedinci,</w:t>
      </w:r>
      <w:r>
        <w:rPr>
          <w:spacing w:val="1"/>
        </w:rPr>
        <w:t xml:space="preserve"> </w:t>
      </w:r>
      <w:r>
        <w:t>grupe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stvaralaštvom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umjetnošću bave nezavisno od kulturnih ustanova ili u periodičnoj saradnji sa njima. Mojkovac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veliki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pojedinaca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udruženja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bave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savremenom</w:t>
      </w:r>
      <w:r>
        <w:rPr>
          <w:spacing w:val="1"/>
        </w:rPr>
        <w:t xml:space="preserve"> </w:t>
      </w:r>
      <w:r>
        <w:t>umjetnošću,</w:t>
      </w:r>
      <w:r>
        <w:rPr>
          <w:spacing w:val="1"/>
        </w:rPr>
        <w:t xml:space="preserve"> </w:t>
      </w:r>
      <w:r>
        <w:t>tako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njegovanjem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popularizacijom</w:t>
      </w:r>
      <w:r>
        <w:rPr>
          <w:spacing w:val="-7"/>
        </w:rPr>
        <w:t xml:space="preserve"> </w:t>
      </w:r>
      <w:r>
        <w:t>kulturne</w:t>
      </w:r>
      <w:r>
        <w:rPr>
          <w:spacing w:val="6"/>
        </w:rPr>
        <w:t xml:space="preserve"> </w:t>
      </w:r>
      <w:r>
        <w:t>baštine.</w:t>
      </w:r>
    </w:p>
    <w:p w14:paraId="1435759D" w14:textId="77777777" w:rsidR="005D44CE" w:rsidRDefault="005D44CE">
      <w:pPr>
        <w:pStyle w:val="BodyText"/>
        <w:spacing w:before="4"/>
        <w:rPr>
          <w:sz w:val="26"/>
        </w:rPr>
      </w:pPr>
    </w:p>
    <w:p w14:paraId="61EDD61C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Amatersko</w:t>
      </w:r>
      <w:r>
        <w:rPr>
          <w:spacing w:val="1"/>
        </w:rPr>
        <w:t xml:space="preserve"> </w:t>
      </w:r>
      <w:r>
        <w:t>pozorište</w:t>
      </w:r>
      <w:r>
        <w:rPr>
          <w:spacing w:val="1"/>
        </w:rPr>
        <w:t xml:space="preserve"> </w:t>
      </w:r>
      <w:r>
        <w:t>postoji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različitim</w:t>
      </w:r>
      <w:r>
        <w:rPr>
          <w:spacing w:val="1"/>
        </w:rPr>
        <w:t xml:space="preserve"> </w:t>
      </w:r>
      <w:r>
        <w:t>oblicima</w:t>
      </w:r>
      <w:r>
        <w:rPr>
          <w:spacing w:val="1"/>
        </w:rPr>
        <w:t xml:space="preserve"> </w:t>
      </w:r>
      <w:r>
        <w:t>preko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godina.</w:t>
      </w:r>
      <w:r>
        <w:rPr>
          <w:spacing w:val="1"/>
        </w:rPr>
        <w:t xml:space="preserve"> </w:t>
      </w:r>
      <w:r>
        <w:t>Brojne</w:t>
      </w:r>
      <w:r>
        <w:rPr>
          <w:spacing w:val="1"/>
        </w:rPr>
        <w:t xml:space="preserve"> </w:t>
      </w:r>
      <w:r>
        <w:t>predstave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 xml:space="preserve">postavljene na scenu i igrane, a neke su se istakle na </w:t>
      </w:r>
      <w:r>
        <w:t>međunarodnim i regionalnim pozorišnim</w:t>
      </w:r>
      <w:r>
        <w:rPr>
          <w:spacing w:val="1"/>
        </w:rPr>
        <w:t xml:space="preserve"> </w:t>
      </w:r>
      <w:r>
        <w:t>festivalima. Amatersko pozorište trenutno djeluje kroz rad nevladinih organizacija, najviše kroz</w:t>
      </w:r>
      <w:r>
        <w:rPr>
          <w:spacing w:val="1"/>
        </w:rPr>
        <w:t xml:space="preserve"> </w:t>
      </w:r>
      <w:r>
        <w:t>NVO „Studio Solaris“. U poslednjih 5 godina, koliko uzimamo za relevantan period, producirane</w:t>
      </w:r>
      <w:r>
        <w:rPr>
          <w:spacing w:val="-57"/>
        </w:rPr>
        <w:t xml:space="preserve"> </w:t>
      </w:r>
      <w:r>
        <w:t xml:space="preserve">su dvije predstave: </w:t>
      </w:r>
      <w:r>
        <w:rPr>
          <w:i/>
        </w:rPr>
        <w:t>Draga J</w:t>
      </w:r>
      <w:r>
        <w:rPr>
          <w:i/>
        </w:rPr>
        <w:t xml:space="preserve">elena Sergejevna </w:t>
      </w:r>
      <w:r>
        <w:t>– koja je pobijedila na 49. Festivalu dramskih</w:t>
      </w:r>
      <w:r>
        <w:rPr>
          <w:spacing w:val="1"/>
        </w:rPr>
        <w:t xml:space="preserve"> </w:t>
      </w:r>
      <w:r>
        <w:t>amatera Crne Gore osvojivši 4 nagrade (I mjesto za najbolju predstavu, najbolju žensku ulogu,</w:t>
      </w:r>
      <w:r>
        <w:rPr>
          <w:spacing w:val="1"/>
        </w:rPr>
        <w:t xml:space="preserve"> </w:t>
      </w:r>
      <w:r>
        <w:t>najbolju mušku glumačku bravuru i najboju scenografiju) i kao takva je predstavljala Crnu Goru</w:t>
      </w:r>
      <w:r>
        <w:rPr>
          <w:spacing w:val="1"/>
        </w:rPr>
        <w:t xml:space="preserve"> </w:t>
      </w:r>
      <w:r>
        <w:t xml:space="preserve">na </w:t>
      </w:r>
      <w:r>
        <w:t>dva međunarodna festivala: 62. Festival festivala u Trebinju gdje je osvojila 3 nagrade (Zlatnu</w:t>
      </w:r>
      <w:r>
        <w:rPr>
          <w:spacing w:val="-57"/>
        </w:rPr>
        <w:t xml:space="preserve"> </w:t>
      </w:r>
      <w:r>
        <w:t>masku za kolektivnu igru, Zlatnu masku za mušku epizodnu ulogu i Diplomu za kompleksno</w:t>
      </w:r>
      <w:r>
        <w:rPr>
          <w:spacing w:val="1"/>
        </w:rPr>
        <w:t xml:space="preserve"> </w:t>
      </w:r>
      <w:r>
        <w:t>glumačko ostvarenje) i na Repassage festu u Ubu gdje je osvojena jedna na</w:t>
      </w:r>
      <w:r>
        <w:t>grada za najbolje</w:t>
      </w:r>
      <w:r>
        <w:rPr>
          <w:spacing w:val="1"/>
        </w:rPr>
        <w:t xml:space="preserve"> </w:t>
      </w:r>
      <w:r>
        <w:t xml:space="preserve">glumačko ostvarenje; i predstava </w:t>
      </w:r>
      <w:r>
        <w:rPr>
          <w:i/>
        </w:rPr>
        <w:t xml:space="preserve">Livada puna tame </w:t>
      </w:r>
      <w:r>
        <w:t>koja je na 51. Festivalu dramskih amatera u</w:t>
      </w:r>
      <w:r>
        <w:rPr>
          <w:spacing w:val="1"/>
        </w:rPr>
        <w:t xml:space="preserve"> </w:t>
      </w:r>
      <w:r>
        <w:t>Bijelom Polju osvojila: II mjesto za najbolju predstavu, nagradu za najbolju režiju, nagradu za</w:t>
      </w:r>
      <w:r>
        <w:rPr>
          <w:spacing w:val="1"/>
        </w:rPr>
        <w:t xml:space="preserve"> </w:t>
      </w:r>
      <w:r>
        <w:t>najbolju autorsku muziku i nagradu za partnerstv</w:t>
      </w:r>
      <w:r>
        <w:t>o u igri. Brojne predstave amaterskog pozorišta</w:t>
      </w:r>
      <w:r>
        <w:rPr>
          <w:spacing w:val="1"/>
        </w:rPr>
        <w:t xml:space="preserve"> </w:t>
      </w:r>
      <w:r>
        <w:t>su i prije uzetog relevantnog perioda osvajale nagrade i bile igrane na brojnim međunarodnim i</w:t>
      </w:r>
      <w:r>
        <w:rPr>
          <w:spacing w:val="1"/>
        </w:rPr>
        <w:t xml:space="preserve"> </w:t>
      </w:r>
      <w:r>
        <w:t>regionalnim festivalima, što ukazuje da je pozorišna umjetnost izražena i prisutna u Mojkovcu i</w:t>
      </w:r>
      <w:r>
        <w:rPr>
          <w:spacing w:val="1"/>
        </w:rPr>
        <w:t xml:space="preserve"> </w:t>
      </w:r>
      <w:r>
        <w:t>da zavrjeđuje</w:t>
      </w:r>
      <w:r>
        <w:rPr>
          <w:spacing w:val="1"/>
        </w:rPr>
        <w:t xml:space="preserve"> </w:t>
      </w:r>
      <w:r>
        <w:t>pod</w:t>
      </w:r>
      <w:r>
        <w:t>ršku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dalji</w:t>
      </w:r>
      <w:r>
        <w:rPr>
          <w:spacing w:val="-3"/>
        </w:rPr>
        <w:t xml:space="preserve"> </w:t>
      </w:r>
      <w:r>
        <w:t>napredak.</w:t>
      </w:r>
    </w:p>
    <w:p w14:paraId="7C3BD459" w14:textId="77777777" w:rsidR="005D44CE" w:rsidRDefault="005D44CE">
      <w:pPr>
        <w:pStyle w:val="BodyText"/>
        <w:spacing w:before="10"/>
        <w:rPr>
          <w:sz w:val="26"/>
        </w:rPr>
      </w:pPr>
    </w:p>
    <w:p w14:paraId="1E4E54EB" w14:textId="77777777" w:rsidR="005D44CE" w:rsidRDefault="00E72D1A">
      <w:pPr>
        <w:pStyle w:val="BodyText"/>
        <w:spacing w:line="264" w:lineRule="auto"/>
        <w:ind w:left="320" w:right="1036"/>
        <w:jc w:val="both"/>
      </w:pPr>
      <w:r>
        <w:rPr>
          <w:b/>
        </w:rPr>
        <w:t xml:space="preserve">Kulturno umjetničko društvo </w:t>
      </w:r>
      <w:r>
        <w:t>funkcioniše kao nevladina organizacija i kao takva, kroz podršku</w:t>
      </w:r>
      <w:r>
        <w:rPr>
          <w:spacing w:val="-57"/>
        </w:rPr>
        <w:t xml:space="preserve"> </w:t>
      </w:r>
      <w:r>
        <w:t>domaćih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međunarodnih</w:t>
      </w:r>
      <w:r>
        <w:rPr>
          <w:spacing w:val="1"/>
        </w:rPr>
        <w:t xml:space="preserve"> </w:t>
      </w:r>
      <w:r>
        <w:t>partnera,</w:t>
      </w:r>
      <w:r>
        <w:rPr>
          <w:spacing w:val="1"/>
        </w:rPr>
        <w:t xml:space="preserve"> </w:t>
      </w:r>
      <w:r>
        <w:t>uspješno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dvadeset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gotovo</w:t>
      </w:r>
      <w:r>
        <w:rPr>
          <w:spacing w:val="1"/>
        </w:rPr>
        <w:t xml:space="preserve"> </w:t>
      </w:r>
      <w:r>
        <w:t>svim</w:t>
      </w:r>
      <w:r>
        <w:rPr>
          <w:spacing w:val="1"/>
        </w:rPr>
        <w:t xml:space="preserve"> </w:t>
      </w:r>
      <w:r>
        <w:t xml:space="preserve">uzrastima. “Zlatni ćemer” – međunarodni festival </w:t>
      </w:r>
      <w:r>
        <w:t>folklora koji je postao tradicionalan svake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okuplja</w:t>
      </w:r>
      <w:r>
        <w:rPr>
          <w:spacing w:val="1"/>
        </w:rPr>
        <w:t xml:space="preserve"> </w:t>
      </w:r>
      <w:r>
        <w:t>brojna</w:t>
      </w:r>
      <w:r>
        <w:rPr>
          <w:spacing w:val="1"/>
        </w:rPr>
        <w:t xml:space="preserve"> </w:t>
      </w:r>
      <w:r>
        <w:t>kulturno</w:t>
      </w:r>
      <w:r>
        <w:rPr>
          <w:spacing w:val="1"/>
        </w:rPr>
        <w:t xml:space="preserve"> </w:t>
      </w:r>
      <w:r>
        <w:t>umjetnička</w:t>
      </w:r>
      <w:r>
        <w:rPr>
          <w:spacing w:val="1"/>
        </w:rPr>
        <w:t xml:space="preserve"> </w:t>
      </w:r>
      <w:r>
        <w:t>društva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svih krajeva</w:t>
      </w:r>
      <w:r>
        <w:rPr>
          <w:spacing w:val="1"/>
        </w:rPr>
        <w:t xml:space="preserve"> </w:t>
      </w:r>
      <w:r>
        <w:t>regiona</w:t>
      </w:r>
      <w:r>
        <w:rPr>
          <w:spacing w:val="1"/>
        </w:rPr>
        <w:t xml:space="preserve"> </w:t>
      </w:r>
      <w:r>
        <w:t>i Evrope.</w:t>
      </w:r>
      <w:r>
        <w:rPr>
          <w:spacing w:val="1"/>
        </w:rPr>
        <w:t xml:space="preserve"> </w:t>
      </w:r>
      <w:r>
        <w:t>KUD</w:t>
      </w:r>
      <w:r>
        <w:rPr>
          <w:spacing w:val="1"/>
        </w:rPr>
        <w:t xml:space="preserve"> </w:t>
      </w:r>
      <w:r>
        <w:t>“Vesna” je prisutan i neizostavan na svim važnim događajima u gradu kroz tradicionalnu igru i</w:t>
      </w:r>
      <w:r>
        <w:rPr>
          <w:spacing w:val="1"/>
        </w:rPr>
        <w:t xml:space="preserve"> </w:t>
      </w:r>
      <w:r>
        <w:t>pjesmu.</w:t>
      </w:r>
      <w:r>
        <w:rPr>
          <w:spacing w:val="6"/>
        </w:rPr>
        <w:t xml:space="preserve"> </w:t>
      </w:r>
      <w:r>
        <w:t>KUD</w:t>
      </w:r>
      <w:r>
        <w:rPr>
          <w:spacing w:val="-2"/>
        </w:rPr>
        <w:t xml:space="preserve"> </w:t>
      </w:r>
      <w:r>
        <w:t>zavređuje</w:t>
      </w:r>
      <w:r>
        <w:rPr>
          <w:spacing w:val="-1"/>
        </w:rPr>
        <w:t xml:space="preserve"> </w:t>
      </w:r>
      <w:r>
        <w:t>podršku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dalji</w:t>
      </w:r>
      <w:r>
        <w:rPr>
          <w:spacing w:val="-6"/>
        </w:rPr>
        <w:t xml:space="preserve"> </w:t>
      </w:r>
      <w:r>
        <w:t>razvoj</w:t>
      </w:r>
      <w:r>
        <w:rPr>
          <w:spacing w:val="-9"/>
        </w:rPr>
        <w:t xml:space="preserve"> </w:t>
      </w:r>
      <w:r>
        <w:t>zbog</w:t>
      </w:r>
      <w:r>
        <w:rPr>
          <w:spacing w:val="-5"/>
        </w:rPr>
        <w:t xml:space="preserve"> </w:t>
      </w:r>
      <w:r>
        <w:t>nemjerljivog</w:t>
      </w:r>
      <w:r>
        <w:rPr>
          <w:spacing w:val="-1"/>
        </w:rPr>
        <w:t xml:space="preserve"> </w:t>
      </w:r>
      <w:r>
        <w:t>doprinosa</w:t>
      </w:r>
      <w:r>
        <w:rPr>
          <w:spacing w:val="-1"/>
        </w:rPr>
        <w:t xml:space="preserve"> </w:t>
      </w:r>
      <w:r>
        <w:t>kulturnoj</w:t>
      </w:r>
      <w:r>
        <w:rPr>
          <w:spacing w:val="-6"/>
        </w:rPr>
        <w:t xml:space="preserve"> </w:t>
      </w:r>
      <w:r>
        <w:t>baštini.</w:t>
      </w:r>
    </w:p>
    <w:p w14:paraId="3E1C7524" w14:textId="77777777" w:rsidR="005D44CE" w:rsidRDefault="005D44CE">
      <w:pPr>
        <w:pStyle w:val="BodyText"/>
        <w:spacing w:before="2"/>
        <w:rPr>
          <w:sz w:val="26"/>
        </w:rPr>
      </w:pPr>
    </w:p>
    <w:p w14:paraId="64C6C1A3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rPr>
          <w:b/>
        </w:rPr>
        <w:t xml:space="preserve">Književno stvaralaštvo </w:t>
      </w:r>
      <w:r>
        <w:t>je najviše vezano za pojedince koji svoj umjetnički duh njeguju kroz</w:t>
      </w:r>
      <w:r>
        <w:rPr>
          <w:spacing w:val="1"/>
        </w:rPr>
        <w:t xml:space="preserve"> </w:t>
      </w:r>
      <w:r>
        <w:t>pisanje moderne poezije i proze. Autori preko privatnih fondova, ali i lokalnih i nacionalnih te</w:t>
      </w:r>
      <w:r>
        <w:rPr>
          <w:spacing w:val="1"/>
        </w:rPr>
        <w:t xml:space="preserve"> </w:t>
      </w:r>
      <w:r>
        <w:t>međunarodnih, nerijetko bivaju i objavljivani autori. U poslednjih 5 godina primjetan je porast</w:t>
      </w:r>
      <w:r>
        <w:rPr>
          <w:spacing w:val="1"/>
        </w:rPr>
        <w:t xml:space="preserve"> </w:t>
      </w:r>
      <w:r>
        <w:t>broja autora mlađe generacije. U okviru ove oblasti amaterskog stvaralaštva, u poslednjih pet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organizuju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festivali posvećeni poeziji 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su:</w:t>
      </w:r>
      <w:r>
        <w:rPr>
          <w:spacing w:val="60"/>
        </w:rPr>
        <w:t xml:space="preserve"> </w:t>
      </w:r>
      <w:r>
        <w:t>Međ</w:t>
      </w:r>
      <w:r>
        <w:t>unarodni poetski festival</w:t>
      </w:r>
      <w:r>
        <w:rPr>
          <w:spacing w:val="1"/>
        </w:rPr>
        <w:t xml:space="preserve"> </w:t>
      </w:r>
      <w:r>
        <w:t>“Slova slovenska” koji je utemljen 2021.</w:t>
      </w:r>
      <w:r>
        <w:rPr>
          <w:spacing w:val="1"/>
        </w:rPr>
        <w:t xml:space="preserve"> </w:t>
      </w:r>
      <w:r>
        <w:t>godine i održava se svake godine u selu Slatina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festival poezije “Suza Evrope” koji je 2022. godine održan po prvi put. Književni stvaraoci</w:t>
      </w:r>
      <w:r>
        <w:rPr>
          <w:spacing w:val="1"/>
        </w:rPr>
        <w:t xml:space="preserve"> </w:t>
      </w:r>
      <w:r>
        <w:t>smatraju</w:t>
      </w:r>
      <w:r>
        <w:rPr>
          <w:spacing w:val="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neophodno</w:t>
      </w:r>
      <w:r>
        <w:rPr>
          <w:spacing w:val="5"/>
        </w:rPr>
        <w:t xml:space="preserve"> </w:t>
      </w:r>
      <w:r>
        <w:t>kreirati</w:t>
      </w:r>
      <w:r>
        <w:rPr>
          <w:spacing w:val="-4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uslov</w:t>
      </w:r>
      <w:r>
        <w:t>e za</w:t>
      </w:r>
      <w:r>
        <w:rPr>
          <w:spacing w:val="5"/>
        </w:rPr>
        <w:t xml:space="preserve"> </w:t>
      </w:r>
      <w:r>
        <w:t>izdavaštvo.</w:t>
      </w:r>
    </w:p>
    <w:p w14:paraId="37FF8912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13A3EDE" w14:textId="77777777" w:rsidR="005D44CE" w:rsidRDefault="005D44CE">
      <w:pPr>
        <w:pStyle w:val="BodyText"/>
        <w:spacing w:before="3"/>
        <w:rPr>
          <w:sz w:val="15"/>
        </w:rPr>
      </w:pPr>
    </w:p>
    <w:p w14:paraId="128AC7DB" w14:textId="77777777" w:rsidR="005D44CE" w:rsidRDefault="00E72D1A">
      <w:pPr>
        <w:pStyle w:val="BodyText"/>
        <w:spacing w:before="90" w:line="264" w:lineRule="auto"/>
        <w:ind w:left="320" w:right="1038"/>
        <w:jc w:val="both"/>
      </w:pPr>
      <w:r>
        <w:rPr>
          <w:b/>
        </w:rPr>
        <w:t>Muzičko stvaralaštvo</w:t>
      </w:r>
      <w:r>
        <w:rPr>
          <w:b/>
          <w:spacing w:val="1"/>
        </w:rPr>
        <w:t xml:space="preserve"> </w:t>
      </w:r>
      <w:r>
        <w:t>još uvijek</w:t>
      </w:r>
      <w:r>
        <w:rPr>
          <w:spacing w:val="1"/>
        </w:rPr>
        <w:t xml:space="preserve"> </w:t>
      </w:r>
      <w:r>
        <w:t>nije zaživjelo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prethodno</w:t>
      </w:r>
      <w:r>
        <w:rPr>
          <w:spacing w:val="1"/>
        </w:rPr>
        <w:t xml:space="preserve"> </w:t>
      </w:r>
      <w:r>
        <w:t>nabrojana. Međutim,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pokušaja organizacije muzičkih festivala alternativne rep muzike i street arta “Centrum” koji je</w:t>
      </w:r>
      <w:r>
        <w:rPr>
          <w:spacing w:val="1"/>
        </w:rPr>
        <w:t xml:space="preserve"> </w:t>
      </w:r>
      <w:r>
        <w:t>održavan</w:t>
      </w:r>
      <w:r>
        <w:rPr>
          <w:spacing w:val="-6"/>
        </w:rPr>
        <w:t xml:space="preserve"> </w:t>
      </w:r>
      <w:r>
        <w:t>2018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Zbog</w:t>
      </w:r>
      <w:r>
        <w:rPr>
          <w:spacing w:val="-1"/>
        </w:rPr>
        <w:t xml:space="preserve"> </w:t>
      </w:r>
      <w:r>
        <w:t>organizacionih</w:t>
      </w:r>
      <w:r>
        <w:rPr>
          <w:spacing w:val="-5"/>
        </w:rPr>
        <w:t xml:space="preserve"> </w:t>
      </w:r>
      <w:r>
        <w:t>problema</w:t>
      </w:r>
      <w:r>
        <w:rPr>
          <w:spacing w:val="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pauziran</w:t>
      </w:r>
      <w:r>
        <w:rPr>
          <w:spacing w:val="-1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neko</w:t>
      </w:r>
      <w:r>
        <w:rPr>
          <w:spacing w:val="4"/>
        </w:rPr>
        <w:t xml:space="preserve"> </w:t>
      </w:r>
      <w:r>
        <w:t>vrijeme.</w:t>
      </w:r>
    </w:p>
    <w:p w14:paraId="7121E40A" w14:textId="77777777" w:rsidR="005D44CE" w:rsidRDefault="005D44CE">
      <w:pPr>
        <w:pStyle w:val="BodyText"/>
        <w:spacing w:before="10"/>
        <w:rPr>
          <w:sz w:val="26"/>
        </w:rPr>
      </w:pPr>
    </w:p>
    <w:p w14:paraId="3C363869" w14:textId="77777777" w:rsidR="005D44CE" w:rsidRDefault="00E72D1A">
      <w:pPr>
        <w:pStyle w:val="Heading1"/>
        <w:ind w:left="320"/>
        <w:jc w:val="both"/>
      </w:pPr>
      <w:r>
        <w:t>Kulturna</w:t>
      </w:r>
      <w:r>
        <w:rPr>
          <w:spacing w:val="-1"/>
        </w:rPr>
        <w:t xml:space="preserve"> </w:t>
      </w:r>
      <w:r>
        <w:t>baština</w:t>
      </w:r>
      <w:r>
        <w:rPr>
          <w:spacing w:val="-2"/>
        </w:rPr>
        <w:t xml:space="preserve"> </w:t>
      </w:r>
      <w:r>
        <w:rPr>
          <w:vertAlign w:val="superscript"/>
        </w:rPr>
        <w:t>2</w:t>
      </w:r>
    </w:p>
    <w:p w14:paraId="071EF9D3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4A62D9C9" w14:textId="77777777" w:rsidR="005D44CE" w:rsidRDefault="00E72D1A">
      <w:pPr>
        <w:pStyle w:val="BodyText"/>
        <w:spacing w:line="266" w:lineRule="auto"/>
        <w:ind w:left="320" w:right="1030"/>
        <w:jc w:val="both"/>
      </w:pPr>
      <w:r>
        <w:t>Postoji legenda da je Mojkovac dobio ime skraćivanjem riječi „moj kovani novac“ i da upravo ta</w:t>
      </w:r>
      <w:r>
        <w:rPr>
          <w:spacing w:val="-57"/>
        </w:rPr>
        <w:t xml:space="preserve"> </w:t>
      </w:r>
      <w:r>
        <w:t>kovanica</w:t>
      </w:r>
      <w:r>
        <w:rPr>
          <w:spacing w:val="-1"/>
        </w:rPr>
        <w:t xml:space="preserve"> </w:t>
      </w:r>
      <w:r>
        <w:t>pripada</w:t>
      </w:r>
      <w:r>
        <w:rPr>
          <w:spacing w:val="-1"/>
        </w:rPr>
        <w:t xml:space="preserve"> </w:t>
      </w:r>
      <w:r>
        <w:t>kralju Milutinu koji</w:t>
      </w:r>
      <w:r>
        <w:rPr>
          <w:spacing w:val="-5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gazdovao</w:t>
      </w:r>
      <w:r>
        <w:rPr>
          <w:spacing w:val="4"/>
        </w:rPr>
        <w:t xml:space="preserve"> </w:t>
      </w:r>
      <w:r>
        <w:t>rudničkom</w:t>
      </w:r>
      <w:r>
        <w:rPr>
          <w:spacing w:val="-9"/>
        </w:rPr>
        <w:t xml:space="preserve"> </w:t>
      </w:r>
      <w:r>
        <w:t>župom</w:t>
      </w:r>
      <w:r>
        <w:rPr>
          <w:spacing w:val="-9"/>
        </w:rPr>
        <w:t xml:space="preserve"> </w:t>
      </w:r>
      <w:r>
        <w:t>Brskovo</w:t>
      </w:r>
      <w:r>
        <w:rPr>
          <w:spacing w:val="4"/>
        </w:rPr>
        <w:t xml:space="preserve"> </w:t>
      </w:r>
      <w:r>
        <w:t>u XIII</w:t>
      </w:r>
      <w:r>
        <w:rPr>
          <w:spacing w:val="1"/>
        </w:rPr>
        <w:t xml:space="preserve"> </w:t>
      </w:r>
      <w:r>
        <w:t>vijeku</w:t>
      </w:r>
      <w:r>
        <w:t>.</w:t>
      </w:r>
    </w:p>
    <w:p w14:paraId="4D49CE75" w14:textId="77777777" w:rsidR="005D44CE" w:rsidRDefault="005D44CE">
      <w:pPr>
        <w:pStyle w:val="BodyText"/>
        <w:rPr>
          <w:sz w:val="26"/>
        </w:rPr>
      </w:pPr>
    </w:p>
    <w:p w14:paraId="23824190" w14:textId="77777777" w:rsidR="005D44CE" w:rsidRDefault="00E72D1A">
      <w:pPr>
        <w:pStyle w:val="BodyText"/>
        <w:spacing w:before="1" w:line="264" w:lineRule="auto"/>
        <w:ind w:left="320" w:right="1041"/>
        <w:jc w:val="both"/>
      </w:pPr>
      <w:r>
        <w:t>Najpoznatija prirodna baština Mojkovca je dvostruko zaštićena rijeka Tara, na čijim obalama leži</w:t>
      </w:r>
      <w:r>
        <w:rPr>
          <w:spacing w:val="-57"/>
        </w:rPr>
        <w:t xml:space="preserve"> </w:t>
      </w:r>
      <w:r>
        <w:t>Mojkovac i koja je naziv dobila po ilirskom plemenu Autarijatima, koji su nastanjivali prostor</w:t>
      </w:r>
      <w:r>
        <w:rPr>
          <w:spacing w:val="1"/>
        </w:rPr>
        <w:t xml:space="preserve"> </w:t>
      </w:r>
      <w:r>
        <w:t>dolinom</w:t>
      </w:r>
      <w:r>
        <w:rPr>
          <w:spacing w:val="-13"/>
        </w:rPr>
        <w:t xml:space="preserve"> </w:t>
      </w:r>
      <w:r>
        <w:t>Tare prije</w:t>
      </w:r>
      <w:r>
        <w:rPr>
          <w:spacing w:val="1"/>
        </w:rPr>
        <w:t xml:space="preserve"> </w:t>
      </w:r>
      <w:r>
        <w:t>dolaska Rimljana</w:t>
      </w:r>
      <w:r>
        <w:rPr>
          <w:spacing w:val="5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ovaj</w:t>
      </w:r>
      <w:r>
        <w:rPr>
          <w:spacing w:val="-8"/>
        </w:rPr>
        <w:t xml:space="preserve"> </w:t>
      </w:r>
      <w:r>
        <w:t>prostor.</w:t>
      </w:r>
    </w:p>
    <w:p w14:paraId="5719E9BC" w14:textId="77777777" w:rsidR="005D44CE" w:rsidRDefault="005D44CE">
      <w:pPr>
        <w:pStyle w:val="BodyText"/>
        <w:spacing w:before="4"/>
        <w:rPr>
          <w:sz w:val="26"/>
        </w:rPr>
      </w:pPr>
    </w:p>
    <w:p w14:paraId="1828A286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 xml:space="preserve">Rijeka </w:t>
      </w:r>
      <w:r>
        <w:t>Tara, kao prirodno dobro od posebnih vrijednosti od svjetskog značaja, dvostruko je</w:t>
      </w:r>
      <w:r>
        <w:rPr>
          <w:spacing w:val="1"/>
        </w:rPr>
        <w:t xml:space="preserve"> </w:t>
      </w:r>
      <w:r>
        <w:t>upisana u Listu svjetske baštine.</w:t>
      </w:r>
      <w:r>
        <w:rPr>
          <w:spacing w:val="1"/>
        </w:rPr>
        <w:t xml:space="preserve"> </w:t>
      </w:r>
      <w:r>
        <w:t>Konvencijom o zaštiti svjetske kulturne i prirodne baštine</w:t>
      </w:r>
      <w:r>
        <w:rPr>
          <w:spacing w:val="1"/>
        </w:rPr>
        <w:t xml:space="preserve"> </w:t>
      </w:r>
      <w:r>
        <w:t>(Convention concerning the Protection of the World Cultural and Natural Heritag</w:t>
      </w:r>
      <w:r>
        <w:t>e), koja je</w:t>
      </w:r>
      <w:r>
        <w:rPr>
          <w:spacing w:val="1"/>
        </w:rPr>
        <w:t xml:space="preserve"> </w:t>
      </w:r>
      <w:r>
        <w:t>usvojena</w:t>
      </w:r>
      <w:r>
        <w:rPr>
          <w:spacing w:val="1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Ujedinjenih</w:t>
      </w:r>
      <w:r>
        <w:rPr>
          <w:spacing w:val="1"/>
        </w:rPr>
        <w:t xml:space="preserve"> </w:t>
      </w:r>
      <w:r>
        <w:t>nacija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obrazovanje,</w:t>
      </w:r>
      <w:r>
        <w:rPr>
          <w:spacing w:val="1"/>
        </w:rPr>
        <w:t xml:space="preserve"> </w:t>
      </w:r>
      <w:r>
        <w:t>nauku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kulturu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UNESCO, štiti od devastacije i uništenja prirodne i kulturne baštine koja po svojoj jedinstvenosti</w:t>
      </w:r>
      <w:r>
        <w:rPr>
          <w:spacing w:val="-57"/>
        </w:rPr>
        <w:t xml:space="preserve"> </w:t>
      </w:r>
      <w:r>
        <w:t xml:space="preserve">i neprocjenjivoj vrijednosti prevazilazi nacionalne </w:t>
      </w:r>
      <w:r>
        <w:t>okvire, kao nasleđe čitavog čovječanstva.</w:t>
      </w:r>
      <w:r>
        <w:rPr>
          <w:spacing w:val="1"/>
        </w:rPr>
        <w:t xml:space="preserve"> </w:t>
      </w:r>
      <w:r>
        <w:t>Basen</w:t>
      </w:r>
      <w:r>
        <w:rPr>
          <w:spacing w:val="1"/>
        </w:rPr>
        <w:t xml:space="preserve"> </w:t>
      </w:r>
      <w:r>
        <w:t>rijeke</w:t>
      </w:r>
      <w:r>
        <w:rPr>
          <w:spacing w:val="1"/>
        </w:rPr>
        <w:t xml:space="preserve"> </w:t>
      </w:r>
      <w:r>
        <w:t>Tare</w:t>
      </w:r>
      <w:r>
        <w:rPr>
          <w:spacing w:val="1"/>
        </w:rPr>
        <w:t xml:space="preserve"> </w:t>
      </w:r>
      <w:r>
        <w:t>upisan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1977.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mrežu</w:t>
      </w:r>
      <w:r>
        <w:rPr>
          <w:spacing w:val="1"/>
        </w:rPr>
        <w:t xml:space="preserve"> </w:t>
      </w:r>
      <w:r>
        <w:t>objekata</w:t>
      </w:r>
      <w:r>
        <w:rPr>
          <w:spacing w:val="1"/>
        </w:rPr>
        <w:t xml:space="preserve"> </w:t>
      </w:r>
      <w:r>
        <w:t>biosfere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UNESCO-a “Čovjek</w:t>
      </w:r>
      <w:r>
        <w:rPr>
          <w:spacing w:val="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biosfera”</w:t>
      </w:r>
      <w:r>
        <w:rPr>
          <w:spacing w:val="2"/>
        </w:rPr>
        <w:t xml:space="preserve"> </w:t>
      </w:r>
      <w:r>
        <w:t>(MAB).</w:t>
      </w:r>
    </w:p>
    <w:p w14:paraId="69EF9E42" w14:textId="77777777" w:rsidR="005D44CE" w:rsidRDefault="005D44CE">
      <w:pPr>
        <w:pStyle w:val="BodyText"/>
        <w:spacing w:before="5"/>
        <w:rPr>
          <w:sz w:val="26"/>
        </w:rPr>
      </w:pPr>
    </w:p>
    <w:p w14:paraId="289730EE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Najstariji stanovnici, za koje se zna da su naseljavali teritoriju Crne Gore, pa i opštinu M</w:t>
      </w:r>
      <w:r>
        <w:t>ojkovac,</w:t>
      </w:r>
      <w:r>
        <w:rPr>
          <w:spacing w:val="-57"/>
        </w:rPr>
        <w:t xml:space="preserve"> </w:t>
      </w:r>
      <w:r>
        <w:t>bili su Iliri, koji su</w:t>
      </w:r>
      <w:r>
        <w:rPr>
          <w:spacing w:val="1"/>
        </w:rPr>
        <w:t xml:space="preserve"> </w:t>
      </w:r>
      <w:r>
        <w:t>bili izdiferencirani u pet</w:t>
      </w:r>
      <w:r>
        <w:rPr>
          <w:spacing w:val="1"/>
        </w:rPr>
        <w:t xml:space="preserve"> </w:t>
      </w:r>
      <w:r>
        <w:t>teriotiralnih plemenskih skupina. Jedno</w:t>
      </w:r>
      <w:r>
        <w:rPr>
          <w:spacing w:val="1"/>
        </w:rPr>
        <w:t xml:space="preserve"> </w:t>
      </w:r>
      <w:r>
        <w:t>od tih</w:t>
      </w:r>
      <w:r>
        <w:rPr>
          <w:spacing w:val="1"/>
        </w:rPr>
        <w:t xml:space="preserve"> </w:t>
      </w:r>
      <w:r>
        <w:t>plemena je naseljavalo današnju teritoriju opštine Mojkovac, te se pretpostavllja da je Tara</w:t>
      </w:r>
      <w:r>
        <w:rPr>
          <w:spacing w:val="1"/>
        </w:rPr>
        <w:t xml:space="preserve"> </w:t>
      </w:r>
      <w:r>
        <w:t>upravo po tom plemenu dobila ime. Nakon Ilira, u mojkovač</w:t>
      </w:r>
      <w:r>
        <w:t>i kraj dolaze Rimljani o čemu</w:t>
      </w:r>
      <w:r>
        <w:rPr>
          <w:spacing w:val="1"/>
        </w:rPr>
        <w:t xml:space="preserve"> </w:t>
      </w:r>
      <w:r>
        <w:t>svjedoči</w:t>
      </w:r>
      <w:r>
        <w:rPr>
          <w:spacing w:val="-9"/>
        </w:rPr>
        <w:t xml:space="preserve"> </w:t>
      </w:r>
      <w:r>
        <w:t>kamena</w:t>
      </w:r>
      <w:r>
        <w:rPr>
          <w:spacing w:val="-1"/>
        </w:rPr>
        <w:t xml:space="preserve"> </w:t>
      </w:r>
      <w:r>
        <w:t>ploča</w:t>
      </w:r>
      <w:r>
        <w:rPr>
          <w:spacing w:val="-1"/>
        </w:rPr>
        <w:t xml:space="preserve"> </w:t>
      </w:r>
      <w:r>
        <w:t>pronađena u Poljima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rimskim natpisom.</w:t>
      </w:r>
      <w:r>
        <w:rPr>
          <w:spacing w:val="2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M.Jevrić,</w:t>
      </w:r>
      <w:r>
        <w:rPr>
          <w:spacing w:val="2"/>
        </w:rPr>
        <w:t xml:space="preserve"> </w:t>
      </w:r>
      <w:r>
        <w:t>1984,</w:t>
      </w:r>
      <w:r>
        <w:rPr>
          <w:spacing w:val="2"/>
        </w:rPr>
        <w:t xml:space="preserve"> </w:t>
      </w:r>
      <w:r>
        <w:t>16).</w:t>
      </w:r>
    </w:p>
    <w:p w14:paraId="4B3CE3F7" w14:textId="77777777" w:rsidR="005D44CE" w:rsidRDefault="005D44CE">
      <w:pPr>
        <w:pStyle w:val="BodyText"/>
        <w:spacing w:before="7"/>
        <w:rPr>
          <w:sz w:val="26"/>
        </w:rPr>
      </w:pPr>
    </w:p>
    <w:p w14:paraId="7A025BD6" w14:textId="77777777" w:rsidR="005D44CE" w:rsidRDefault="00E72D1A">
      <w:pPr>
        <w:pStyle w:val="BodyText"/>
        <w:spacing w:before="1" w:line="264" w:lineRule="auto"/>
        <w:ind w:left="320" w:right="1041"/>
        <w:jc w:val="both"/>
      </w:pPr>
      <w:r>
        <w:t>Srednjovjekovni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obilježen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uticajem</w:t>
      </w:r>
      <w:r>
        <w:rPr>
          <w:spacing w:val="1"/>
        </w:rPr>
        <w:t xml:space="preserve"> </w:t>
      </w:r>
      <w:r>
        <w:t>Duklje-Zete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Raške-Srbije,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otvaranje</w:t>
      </w:r>
      <w:r>
        <w:rPr>
          <w:spacing w:val="1"/>
        </w:rPr>
        <w:t xml:space="preserve"> </w:t>
      </w:r>
      <w:r>
        <w:t>rudnika Brskovo</w:t>
      </w:r>
      <w:r>
        <w:rPr>
          <w:spacing w:val="6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vijeku</w:t>
      </w:r>
      <w:r>
        <w:rPr>
          <w:spacing w:val="1"/>
        </w:rPr>
        <w:t xml:space="preserve"> </w:t>
      </w:r>
      <w:r>
        <w:t>označilo</w:t>
      </w:r>
      <w:r>
        <w:rPr>
          <w:spacing w:val="6"/>
        </w:rPr>
        <w:t xml:space="preserve"> </w:t>
      </w:r>
      <w:r>
        <w:t>prekretnicu.</w:t>
      </w:r>
    </w:p>
    <w:p w14:paraId="478A0A2B" w14:textId="77777777" w:rsidR="005D44CE" w:rsidRDefault="005D44CE">
      <w:pPr>
        <w:pStyle w:val="BodyText"/>
        <w:spacing w:before="6"/>
        <w:rPr>
          <w:sz w:val="26"/>
        </w:rPr>
      </w:pPr>
    </w:p>
    <w:p w14:paraId="15B4DCFB" w14:textId="77777777" w:rsidR="005D44CE" w:rsidRDefault="00E72D1A">
      <w:pPr>
        <w:pStyle w:val="BodyText"/>
        <w:spacing w:line="264" w:lineRule="auto"/>
        <w:ind w:left="320" w:right="1033"/>
        <w:jc w:val="both"/>
      </w:pPr>
      <w:r>
        <w:t>Brskovo se po prvi put pominje u povelji kralja Stefana Prvovjenčanog Dubrovčanima o trgovini</w:t>
      </w:r>
      <w:r>
        <w:rPr>
          <w:spacing w:val="-57"/>
        </w:rPr>
        <w:t xml:space="preserve"> </w:t>
      </w:r>
      <w:r>
        <w:t>(ako je to njegova povelja),</w:t>
      </w:r>
      <w:r>
        <w:rPr>
          <w:spacing w:val="8"/>
        </w:rPr>
        <w:t xml:space="preserve"> </w:t>
      </w:r>
      <w:r>
        <w:t>između godine 1219.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1228.</w:t>
      </w:r>
      <w:r>
        <w:rPr>
          <w:spacing w:val="3"/>
        </w:rPr>
        <w:t xml:space="preserve"> </w:t>
      </w:r>
      <w:r>
        <w:t>(Lj.</w:t>
      </w:r>
      <w:r>
        <w:rPr>
          <w:spacing w:val="2"/>
        </w:rPr>
        <w:t xml:space="preserve"> </w:t>
      </w:r>
      <w:r>
        <w:t>Stojanović,</w:t>
      </w:r>
      <w:r>
        <w:rPr>
          <w:spacing w:val="3"/>
        </w:rPr>
        <w:t xml:space="preserve"> </w:t>
      </w:r>
      <w:r>
        <w:t>1929,3.).</w:t>
      </w:r>
    </w:p>
    <w:p w14:paraId="568E35FD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Najčešće se smatra da je Brskovo palo pod Turke 1398. godine, al</w:t>
      </w:r>
      <w:r>
        <w:t>i ne treba isključiti mogućnost</w:t>
      </w:r>
      <w:r>
        <w:rPr>
          <w:spacing w:val="1"/>
        </w:rPr>
        <w:t xml:space="preserve"> </w:t>
      </w:r>
      <w:r>
        <w:t>da su Turci njime ovladali ranije, onda kada je slomljen poslednji otpor Vuka Brankovića (1396)</w:t>
      </w:r>
      <w:r>
        <w:rPr>
          <w:spacing w:val="1"/>
        </w:rPr>
        <w:t xml:space="preserve"> </w:t>
      </w:r>
      <w:r>
        <w:t>(Ž.Šćepanović,</w:t>
      </w:r>
      <w:r>
        <w:rPr>
          <w:spacing w:val="3"/>
        </w:rPr>
        <w:t xml:space="preserve"> </w:t>
      </w:r>
      <w:r>
        <w:t>1979,</w:t>
      </w:r>
      <w:r>
        <w:rPr>
          <w:spacing w:val="4"/>
        </w:rPr>
        <w:t xml:space="preserve"> </w:t>
      </w:r>
      <w:r>
        <w:t>50).</w:t>
      </w:r>
    </w:p>
    <w:p w14:paraId="28BA1C94" w14:textId="77777777" w:rsidR="005D44CE" w:rsidRDefault="005D44CE">
      <w:pPr>
        <w:pStyle w:val="BodyText"/>
        <w:spacing w:before="3"/>
        <w:rPr>
          <w:sz w:val="26"/>
        </w:rPr>
      </w:pPr>
    </w:p>
    <w:p w14:paraId="06E7224D" w14:textId="77777777" w:rsidR="005D44CE" w:rsidRDefault="00E72D1A">
      <w:pPr>
        <w:pStyle w:val="BodyText"/>
        <w:spacing w:line="264" w:lineRule="auto"/>
        <w:ind w:left="320" w:right="1039"/>
        <w:jc w:val="both"/>
      </w:pPr>
      <w:r>
        <w:t>Pod turskom vlašću od 1398. godine, Mojkovac je svjedočio ustancima i ratovima, uključujući i</w:t>
      </w:r>
      <w:r>
        <w:rPr>
          <w:spacing w:val="1"/>
        </w:rPr>
        <w:t xml:space="preserve"> </w:t>
      </w:r>
      <w:r>
        <w:t>Mojkova</w:t>
      </w:r>
      <w:r>
        <w:t>čku</w:t>
      </w:r>
      <w:r>
        <w:rPr>
          <w:spacing w:val="17"/>
        </w:rPr>
        <w:t xml:space="preserve"> </w:t>
      </w:r>
      <w:r>
        <w:t>bitku</w:t>
      </w:r>
      <w:r>
        <w:rPr>
          <w:spacing w:val="18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Prvom</w:t>
      </w:r>
      <w:r>
        <w:rPr>
          <w:spacing w:val="9"/>
        </w:rPr>
        <w:t xml:space="preserve"> </w:t>
      </w:r>
      <w:r>
        <w:t>svjetskom</w:t>
      </w:r>
      <w:r>
        <w:rPr>
          <w:spacing w:val="9"/>
        </w:rPr>
        <w:t xml:space="preserve"> </w:t>
      </w:r>
      <w:r>
        <w:t>ratu</w:t>
      </w:r>
      <w:r>
        <w:rPr>
          <w:spacing w:val="18"/>
        </w:rPr>
        <w:t xml:space="preserve"> </w:t>
      </w:r>
      <w:r>
        <w:t>po</w:t>
      </w:r>
      <w:r>
        <w:rPr>
          <w:spacing w:val="17"/>
        </w:rPr>
        <w:t xml:space="preserve"> </w:t>
      </w:r>
      <w:r>
        <w:t>kojoj</w:t>
      </w:r>
      <w:r>
        <w:rPr>
          <w:spacing w:val="14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t>grad</w:t>
      </w:r>
      <w:r>
        <w:rPr>
          <w:spacing w:val="22"/>
        </w:rPr>
        <w:t xml:space="preserve"> </w:t>
      </w:r>
      <w:r>
        <w:t>možda</w:t>
      </w:r>
      <w:r>
        <w:rPr>
          <w:spacing w:val="22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najpoznatiji.</w:t>
      </w:r>
      <w:r>
        <w:rPr>
          <w:spacing w:val="49"/>
        </w:rPr>
        <w:t xml:space="preserve"> </w:t>
      </w:r>
      <w:r>
        <w:t>Lijeva</w:t>
      </w:r>
      <w:r>
        <w:rPr>
          <w:spacing w:val="16"/>
        </w:rPr>
        <w:t xml:space="preserve"> </w:t>
      </w:r>
      <w:r>
        <w:t>obala</w:t>
      </w:r>
    </w:p>
    <w:p w14:paraId="6C1B90DA" w14:textId="77777777" w:rsidR="005D44CE" w:rsidRDefault="005D44CE">
      <w:pPr>
        <w:pStyle w:val="BodyText"/>
        <w:rPr>
          <w:sz w:val="20"/>
        </w:rPr>
      </w:pPr>
    </w:p>
    <w:p w14:paraId="7890F3D4" w14:textId="77777777" w:rsidR="005D44CE" w:rsidRDefault="00E72D1A">
      <w:pPr>
        <w:pStyle w:val="BodyText"/>
        <w:spacing w:before="7"/>
        <w:rPr>
          <w:sz w:val="14"/>
        </w:rPr>
      </w:pPr>
      <w:r>
        <w:pict w14:anchorId="52D833D0">
          <v:rect id="_x0000_s1044" style="position:absolute;margin-left:1in;margin-top:10.4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6BE6F6F0" w14:textId="77777777" w:rsidR="005D44CE" w:rsidRDefault="00E72D1A">
      <w:pPr>
        <w:spacing w:before="67"/>
        <w:ind w:left="32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3"/>
          <w:sz w:val="20"/>
        </w:rPr>
        <w:t xml:space="preserve"> </w:t>
      </w:r>
      <w:r>
        <w:rPr>
          <w:sz w:val="20"/>
        </w:rPr>
        <w:t>U</w:t>
      </w:r>
      <w:r>
        <w:rPr>
          <w:spacing w:val="-5"/>
          <w:sz w:val="20"/>
        </w:rPr>
        <w:t xml:space="preserve"> </w:t>
      </w:r>
      <w:r>
        <w:rPr>
          <w:sz w:val="20"/>
        </w:rPr>
        <w:t>prilogu</w:t>
      </w:r>
      <w:r>
        <w:rPr>
          <w:spacing w:val="1"/>
          <w:sz w:val="20"/>
        </w:rPr>
        <w:t xml:space="preserve"> </w:t>
      </w:r>
      <w:r>
        <w:rPr>
          <w:sz w:val="20"/>
        </w:rPr>
        <w:t>Anex-a</w:t>
      </w:r>
      <w:r>
        <w:rPr>
          <w:spacing w:val="2"/>
          <w:sz w:val="20"/>
        </w:rPr>
        <w:t xml:space="preserve"> </w:t>
      </w:r>
      <w:r>
        <w:rPr>
          <w:sz w:val="20"/>
        </w:rPr>
        <w:t>I.</w:t>
      </w:r>
    </w:p>
    <w:p w14:paraId="169C36D2" w14:textId="77777777" w:rsidR="005D44CE" w:rsidRDefault="005D44CE">
      <w:pPr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1EFE3D8" w14:textId="77777777" w:rsidR="005D44CE" w:rsidRDefault="005D44CE">
      <w:pPr>
        <w:pStyle w:val="BodyText"/>
        <w:spacing w:before="3"/>
        <w:rPr>
          <w:sz w:val="15"/>
        </w:rPr>
      </w:pPr>
    </w:p>
    <w:p w14:paraId="6B0488DE" w14:textId="77777777" w:rsidR="005D44CE" w:rsidRDefault="00E72D1A">
      <w:pPr>
        <w:pStyle w:val="BodyText"/>
        <w:spacing w:before="90" w:line="264" w:lineRule="auto"/>
        <w:ind w:left="320" w:right="1041"/>
        <w:jc w:val="both"/>
      </w:pPr>
      <w:r>
        <w:t>Tare oslobođena je za vrijeme Veljeg rata (1875-78) dok je desna obala oslobođena u vrijeme</w:t>
      </w:r>
      <w:r>
        <w:rPr>
          <w:spacing w:val="1"/>
        </w:rPr>
        <w:t xml:space="preserve"> </w:t>
      </w:r>
      <w:r>
        <w:t>Balkanskih</w:t>
      </w:r>
      <w:r>
        <w:rPr>
          <w:spacing w:val="-5"/>
        </w:rPr>
        <w:t xml:space="preserve"> </w:t>
      </w:r>
      <w:r>
        <w:t>ratova (</w:t>
      </w:r>
      <w:r>
        <w:rPr>
          <w:spacing w:val="2"/>
        </w:rPr>
        <w:t xml:space="preserve"> </w:t>
      </w:r>
      <w:r>
        <w:t>1912-13)</w:t>
      </w:r>
      <w:r>
        <w:rPr>
          <w:spacing w:val="-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čime</w:t>
      </w:r>
      <w:r>
        <w:rPr>
          <w:spacing w:val="5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okončano</w:t>
      </w:r>
      <w:r>
        <w:rPr>
          <w:spacing w:val="5"/>
        </w:rPr>
        <w:t xml:space="preserve"> </w:t>
      </w:r>
      <w:r>
        <w:t>oslobađanje od</w:t>
      </w:r>
      <w:r>
        <w:rPr>
          <w:spacing w:val="-4"/>
        </w:rPr>
        <w:t xml:space="preserve"> </w:t>
      </w:r>
      <w:r>
        <w:t>turske vlasti.</w:t>
      </w:r>
    </w:p>
    <w:p w14:paraId="28039DB8" w14:textId="77777777" w:rsidR="005D44CE" w:rsidRDefault="005D44CE">
      <w:pPr>
        <w:pStyle w:val="BodyText"/>
        <w:spacing w:before="6"/>
        <w:rPr>
          <w:sz w:val="26"/>
        </w:rPr>
      </w:pPr>
    </w:p>
    <w:p w14:paraId="2DC669FF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Ovaj</w:t>
      </w:r>
      <w:r>
        <w:rPr>
          <w:spacing w:val="1"/>
        </w:rPr>
        <w:t xml:space="preserve"> </w:t>
      </w:r>
      <w:r>
        <w:t>pitoreskni</w:t>
      </w:r>
      <w:r>
        <w:rPr>
          <w:spacing w:val="1"/>
        </w:rPr>
        <w:t xml:space="preserve"> </w:t>
      </w:r>
      <w:r>
        <w:t>kraj,</w:t>
      </w:r>
      <w:r>
        <w:rPr>
          <w:spacing w:val="1"/>
        </w:rPr>
        <w:t xml:space="preserve"> </w:t>
      </w:r>
      <w:r>
        <w:t>isprepleten</w:t>
      </w:r>
      <w:r>
        <w:rPr>
          <w:spacing w:val="1"/>
        </w:rPr>
        <w:t xml:space="preserve"> </w:t>
      </w:r>
      <w:r>
        <w:t>sudbinama,</w:t>
      </w:r>
      <w:r>
        <w:rPr>
          <w:spacing w:val="1"/>
        </w:rPr>
        <w:t xml:space="preserve"> </w:t>
      </w:r>
      <w:r>
        <w:t>nije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svjedok</w:t>
      </w:r>
      <w:r>
        <w:rPr>
          <w:spacing w:val="1"/>
        </w:rPr>
        <w:t xml:space="preserve"> </w:t>
      </w:r>
      <w:r>
        <w:t>prošlosti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herojskih</w:t>
      </w:r>
      <w:r>
        <w:rPr>
          <w:spacing w:val="1"/>
        </w:rPr>
        <w:t xml:space="preserve"> </w:t>
      </w:r>
      <w:r>
        <w:t>trenutaka. Rodoljubi iz Mojkovca dali su veliki doprinos u Drugom svjetskom ratu, a njihova</w:t>
      </w:r>
      <w:r>
        <w:rPr>
          <w:spacing w:val="1"/>
        </w:rPr>
        <w:t xml:space="preserve"> </w:t>
      </w:r>
      <w:r>
        <w:t>hrabrost</w:t>
      </w:r>
      <w:r>
        <w:rPr>
          <w:spacing w:val="1"/>
        </w:rPr>
        <w:t xml:space="preserve"> </w:t>
      </w:r>
      <w:r>
        <w:t>slavi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spomen</w:t>
      </w:r>
      <w:r>
        <w:rPr>
          <w:spacing w:val="-4"/>
        </w:rPr>
        <w:t xml:space="preserve"> </w:t>
      </w:r>
      <w:r>
        <w:t>obilježja</w:t>
      </w:r>
      <w:r>
        <w:rPr>
          <w:spacing w:val="1"/>
        </w:rPr>
        <w:t xml:space="preserve"> </w:t>
      </w:r>
      <w:r>
        <w:t>širom</w:t>
      </w:r>
      <w:r>
        <w:rPr>
          <w:spacing w:val="-7"/>
        </w:rPr>
        <w:t xml:space="preserve"> </w:t>
      </w:r>
      <w:r>
        <w:t>grada.</w:t>
      </w:r>
    </w:p>
    <w:p w14:paraId="2FDD206C" w14:textId="77777777" w:rsidR="005D44CE" w:rsidRDefault="005D44CE">
      <w:pPr>
        <w:pStyle w:val="BodyText"/>
        <w:spacing w:before="5"/>
        <w:rPr>
          <w:sz w:val="26"/>
        </w:rPr>
      </w:pPr>
    </w:p>
    <w:p w14:paraId="51319F55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Opština Mojkovac, stvorena 1955. godine, objedinjuje duh i nasljeđe različitih dijelova ovog</w:t>
      </w:r>
      <w:r>
        <w:rPr>
          <w:spacing w:val="1"/>
        </w:rPr>
        <w:t xml:space="preserve"> </w:t>
      </w:r>
      <w:r>
        <w:t>područja,</w:t>
      </w:r>
      <w:r>
        <w:rPr>
          <w:spacing w:val="3"/>
        </w:rPr>
        <w:t xml:space="preserve"> </w:t>
      </w:r>
      <w:r>
        <w:t>ostavljajući</w:t>
      </w:r>
      <w:r>
        <w:rPr>
          <w:spacing w:val="2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pričom</w:t>
      </w:r>
      <w:r>
        <w:rPr>
          <w:spacing w:val="-7"/>
        </w:rPr>
        <w:t xml:space="preserve"> </w:t>
      </w:r>
      <w:r>
        <w:t>koja traje</w:t>
      </w:r>
      <w:r>
        <w:rPr>
          <w:spacing w:val="1"/>
        </w:rPr>
        <w:t xml:space="preserve"> </w:t>
      </w:r>
      <w:r>
        <w:t>kroz</w:t>
      </w:r>
      <w:r>
        <w:rPr>
          <w:spacing w:val="3"/>
        </w:rPr>
        <w:t xml:space="preserve"> </w:t>
      </w:r>
      <w:r>
        <w:t>vjekove.</w:t>
      </w:r>
    </w:p>
    <w:p w14:paraId="77BA6062" w14:textId="77777777" w:rsidR="005D44CE" w:rsidRDefault="005D44CE">
      <w:pPr>
        <w:pStyle w:val="BodyText"/>
        <w:spacing w:before="1"/>
        <w:rPr>
          <w:sz w:val="26"/>
        </w:rPr>
      </w:pPr>
    </w:p>
    <w:p w14:paraId="44108E01" w14:textId="77777777" w:rsidR="005D44CE" w:rsidRDefault="00E72D1A">
      <w:pPr>
        <w:pStyle w:val="BodyText"/>
        <w:spacing w:line="266" w:lineRule="auto"/>
        <w:ind w:left="320" w:right="1039"/>
        <w:jc w:val="both"/>
      </w:pPr>
      <w:r>
        <w:t xml:space="preserve">Dakle, kulturno nasljeđe Mojkovca, i otkriveno i neotkriveno, datira još iz </w:t>
      </w:r>
      <w:r>
        <w:t>praistorije a o njemu</w:t>
      </w:r>
      <w:r>
        <w:rPr>
          <w:spacing w:val="1"/>
        </w:rPr>
        <w:t xml:space="preserve"> </w:t>
      </w:r>
      <w:r>
        <w:t>svjedoče</w:t>
      </w:r>
      <w:r>
        <w:rPr>
          <w:spacing w:val="-1"/>
        </w:rPr>
        <w:t xml:space="preserve"> </w:t>
      </w:r>
      <w:r>
        <w:t>priče,</w:t>
      </w:r>
      <w:r>
        <w:rPr>
          <w:spacing w:val="7"/>
        </w:rPr>
        <w:t xml:space="preserve"> </w:t>
      </w:r>
      <w:r>
        <w:t>legende kao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prirodna</w:t>
      </w:r>
      <w:r>
        <w:rPr>
          <w:spacing w:val="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kulturna</w:t>
      </w:r>
      <w:r>
        <w:rPr>
          <w:spacing w:val="5"/>
        </w:rPr>
        <w:t xml:space="preserve"> </w:t>
      </w:r>
      <w:r>
        <w:t>materijalna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dobra.</w:t>
      </w:r>
    </w:p>
    <w:p w14:paraId="4A24A6B0" w14:textId="77777777" w:rsidR="005D44CE" w:rsidRDefault="005D44CE">
      <w:pPr>
        <w:pStyle w:val="BodyText"/>
        <w:spacing w:before="5"/>
        <w:rPr>
          <w:sz w:val="26"/>
        </w:rPr>
      </w:pPr>
    </w:p>
    <w:p w14:paraId="7B1B7E1C" w14:textId="77777777" w:rsidR="005D44CE" w:rsidRDefault="00E72D1A">
      <w:pPr>
        <w:pStyle w:val="Heading1"/>
        <w:spacing w:before="1"/>
        <w:ind w:left="320"/>
      </w:pPr>
      <w:r>
        <w:t>Kulturna</w:t>
      </w:r>
      <w:r>
        <w:rPr>
          <w:spacing w:val="-3"/>
        </w:rPr>
        <w:t xml:space="preserve"> </w:t>
      </w:r>
      <w:r>
        <w:t>dobra</w:t>
      </w:r>
    </w:p>
    <w:p w14:paraId="68C1DFA5" w14:textId="77777777" w:rsidR="005D44CE" w:rsidRDefault="005D44CE">
      <w:pPr>
        <w:pStyle w:val="BodyText"/>
        <w:spacing w:before="7"/>
        <w:rPr>
          <w:b/>
          <w:sz w:val="28"/>
        </w:rPr>
      </w:pPr>
    </w:p>
    <w:p w14:paraId="70ADB74C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>Bogatu kulturnu baštinu Mojkovca čine nepokretna i nematerijalna dobra, od čega valorizovani</w:t>
      </w:r>
      <w:r>
        <w:rPr>
          <w:spacing w:val="1"/>
        </w:rPr>
        <w:t xml:space="preserve"> </w:t>
      </w:r>
      <w:r>
        <w:t>segment</w:t>
      </w:r>
      <w:r>
        <w:rPr>
          <w:spacing w:val="2"/>
        </w:rPr>
        <w:t xml:space="preserve"> </w:t>
      </w:r>
      <w:r>
        <w:t>kulturne</w:t>
      </w:r>
      <w:r>
        <w:rPr>
          <w:spacing w:val="-3"/>
        </w:rPr>
        <w:t xml:space="preserve"> </w:t>
      </w:r>
      <w:r>
        <w:t>baštine</w:t>
      </w:r>
      <w:r>
        <w:rPr>
          <w:spacing w:val="-2"/>
        </w:rPr>
        <w:t xml:space="preserve"> </w:t>
      </w:r>
      <w:r>
        <w:t>predstavljaju</w:t>
      </w:r>
      <w:r>
        <w:rPr>
          <w:spacing w:val="-2"/>
        </w:rPr>
        <w:t xml:space="preserve"> </w:t>
      </w:r>
      <w:r>
        <w:t>nepokretna</w:t>
      </w:r>
      <w:r>
        <w:rPr>
          <w:spacing w:val="-3"/>
        </w:rPr>
        <w:t xml:space="preserve"> </w:t>
      </w:r>
      <w:r>
        <w:t>kulturna</w:t>
      </w:r>
      <w:r>
        <w:rPr>
          <w:spacing w:val="-3"/>
        </w:rPr>
        <w:t xml:space="preserve"> </w:t>
      </w:r>
      <w:r>
        <w:t>dobra</w:t>
      </w:r>
      <w:r>
        <w:rPr>
          <w:spacing w:val="-3"/>
        </w:rPr>
        <w:t xml:space="preserve"> </w:t>
      </w:r>
      <w:r>
        <w:t>koja</w:t>
      </w:r>
      <w:r>
        <w:rPr>
          <w:spacing w:val="2"/>
        </w:rPr>
        <w:t xml:space="preserve"> </w:t>
      </w:r>
      <w:r>
        <w:t>imaju</w:t>
      </w:r>
      <w:r>
        <w:rPr>
          <w:spacing w:val="2"/>
        </w:rPr>
        <w:t xml:space="preserve"> </w:t>
      </w:r>
      <w:r>
        <w:t>izuzetnu</w:t>
      </w:r>
      <w:r>
        <w:rPr>
          <w:spacing w:val="-2"/>
        </w:rPr>
        <w:t xml:space="preserve"> </w:t>
      </w:r>
      <w:r>
        <w:t>vrijednost.</w:t>
      </w:r>
    </w:p>
    <w:p w14:paraId="535DD033" w14:textId="77777777" w:rsidR="005D44CE" w:rsidRDefault="005D44CE">
      <w:pPr>
        <w:pStyle w:val="BodyText"/>
        <w:spacing w:before="1"/>
        <w:rPr>
          <w:sz w:val="26"/>
        </w:rPr>
      </w:pPr>
    </w:p>
    <w:p w14:paraId="51091C74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Projekat popisa nematerijalne kulturne baštine, koji je sproveden 2012. godine, pokazao je da se</w:t>
      </w:r>
      <w:r>
        <w:rPr>
          <w:spacing w:val="1"/>
        </w:rPr>
        <w:t xml:space="preserve"> </w:t>
      </w:r>
      <w:r>
        <w:t>na teritoriji Mojkovca nalazi 14 preliminarno popisanih elemenata, a da dio od toga zavređuje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nematerijalno</w:t>
      </w:r>
      <w:r>
        <w:rPr>
          <w:spacing w:val="1"/>
        </w:rPr>
        <w:t xml:space="preserve"> </w:t>
      </w:r>
      <w:r>
        <w:t>kulturno</w:t>
      </w:r>
      <w:r>
        <w:rPr>
          <w:spacing w:val="1"/>
        </w:rPr>
        <w:t xml:space="preserve"> </w:t>
      </w:r>
      <w:r>
        <w:t>dobro,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predanja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Rušovom</w:t>
      </w:r>
      <w:r>
        <w:rPr>
          <w:spacing w:val="1"/>
        </w:rPr>
        <w:t xml:space="preserve"> </w:t>
      </w:r>
      <w:r>
        <w:t>viru,</w:t>
      </w:r>
      <w:r>
        <w:rPr>
          <w:spacing w:val="1"/>
        </w:rPr>
        <w:t xml:space="preserve"> </w:t>
      </w:r>
      <w:r>
        <w:t>tradicionalne</w:t>
      </w:r>
      <w:r>
        <w:rPr>
          <w:spacing w:val="1"/>
        </w:rPr>
        <w:t xml:space="preserve"> </w:t>
      </w:r>
      <w:r>
        <w:t>izrade</w:t>
      </w:r>
      <w:r>
        <w:rPr>
          <w:spacing w:val="1"/>
        </w:rPr>
        <w:t xml:space="preserve"> </w:t>
      </w:r>
      <w:r>
        <w:t>predmeta</w:t>
      </w:r>
      <w:r>
        <w:rPr>
          <w:spacing w:val="-5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drveta</w:t>
      </w:r>
      <w:r>
        <w:rPr>
          <w:spacing w:val="-5"/>
        </w:rPr>
        <w:t xml:space="preserve"> </w:t>
      </w:r>
      <w:r>
        <w:t>(badnja</w:t>
      </w:r>
      <w:r>
        <w:rPr>
          <w:spacing w:val="1"/>
        </w:rPr>
        <w:t xml:space="preserve"> </w:t>
      </w:r>
      <w:r>
        <w:t>za džibru,</w:t>
      </w:r>
      <w:r>
        <w:rPr>
          <w:spacing w:val="3"/>
        </w:rPr>
        <w:t xml:space="preserve"> </w:t>
      </w:r>
      <w:r>
        <w:t>kutije</w:t>
      </w:r>
      <w:r>
        <w:rPr>
          <w:spacing w:val="1"/>
        </w:rPr>
        <w:t xml:space="preserve"> </w:t>
      </w:r>
      <w:r>
        <w:t>za duvan,</w:t>
      </w:r>
      <w:r>
        <w:rPr>
          <w:spacing w:val="9"/>
        </w:rPr>
        <w:t xml:space="preserve"> </w:t>
      </w:r>
      <w:r>
        <w:t>lučca za</w:t>
      </w:r>
      <w:r>
        <w:rPr>
          <w:spacing w:val="1"/>
        </w:rPr>
        <w:t xml:space="preserve"> </w:t>
      </w:r>
      <w:r>
        <w:t>čaktar…).</w:t>
      </w:r>
    </w:p>
    <w:p w14:paraId="65956581" w14:textId="77777777" w:rsidR="005D44CE" w:rsidRDefault="005D44CE">
      <w:pPr>
        <w:pStyle w:val="BodyText"/>
        <w:spacing w:before="2"/>
        <w:rPr>
          <w:sz w:val="27"/>
        </w:rPr>
      </w:pPr>
    </w:p>
    <w:p w14:paraId="2F63FE20" w14:textId="77777777" w:rsidR="005D44CE" w:rsidRDefault="00E72D1A">
      <w:pPr>
        <w:pStyle w:val="Heading1"/>
        <w:ind w:left="320"/>
      </w:pPr>
      <w:r>
        <w:t>Nepokretna</w:t>
      </w:r>
      <w:r>
        <w:rPr>
          <w:spacing w:val="-6"/>
        </w:rPr>
        <w:t xml:space="preserve"> </w:t>
      </w:r>
      <w:r>
        <w:t>kulturna</w:t>
      </w:r>
      <w:r>
        <w:rPr>
          <w:spacing w:val="-5"/>
        </w:rPr>
        <w:t xml:space="preserve"> </w:t>
      </w:r>
      <w:r>
        <w:t>dobra</w:t>
      </w:r>
    </w:p>
    <w:p w14:paraId="2A18D98F" w14:textId="77777777" w:rsidR="005D44CE" w:rsidRDefault="00E72D1A">
      <w:pPr>
        <w:pStyle w:val="BodyText"/>
        <w:spacing w:before="22"/>
        <w:ind w:left="320"/>
      </w:pPr>
      <w:r>
        <w:t>Na</w:t>
      </w:r>
      <w:r>
        <w:rPr>
          <w:spacing w:val="-4"/>
        </w:rPr>
        <w:t xml:space="preserve"> </w:t>
      </w:r>
      <w:r>
        <w:t>teritoriji</w:t>
      </w:r>
      <w:r>
        <w:rPr>
          <w:spacing w:val="-9"/>
        </w:rPr>
        <w:t xml:space="preserve"> </w:t>
      </w:r>
      <w:r>
        <w:t>Opštine</w:t>
      </w:r>
      <w:r>
        <w:rPr>
          <w:spacing w:val="-3"/>
        </w:rPr>
        <w:t xml:space="preserve"> </w:t>
      </w:r>
      <w:r>
        <w:t>Mojkovac</w:t>
      </w:r>
      <w:r>
        <w:rPr>
          <w:spacing w:val="3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nepokretnih</w:t>
      </w:r>
      <w:r>
        <w:rPr>
          <w:spacing w:val="-1"/>
        </w:rPr>
        <w:t xml:space="preserve"> </w:t>
      </w:r>
      <w:r>
        <w:t>kulturnih</w:t>
      </w:r>
      <w:r>
        <w:rPr>
          <w:spacing w:val="-6"/>
        </w:rPr>
        <w:t xml:space="preserve"> </w:t>
      </w:r>
      <w:r>
        <w:t>dobara,</w:t>
      </w:r>
      <w:r>
        <w:rPr>
          <w:spacing w:val="1"/>
        </w:rPr>
        <w:t xml:space="preserve"> </w:t>
      </w:r>
      <w:r>
        <w:t>zaštićenih</w:t>
      </w:r>
      <w:r>
        <w:rPr>
          <w:spacing w:val="-2"/>
        </w:rPr>
        <w:t xml:space="preserve"> </w:t>
      </w:r>
      <w:r>
        <w:t>zakonom,  i</w:t>
      </w:r>
      <w:r>
        <w:rPr>
          <w:spacing w:val="-10"/>
        </w:rPr>
        <w:t xml:space="preserve"> </w:t>
      </w:r>
      <w:r>
        <w:t>to:</w:t>
      </w:r>
    </w:p>
    <w:p w14:paraId="165F04D0" w14:textId="77777777" w:rsidR="005D44CE" w:rsidRDefault="005D44CE">
      <w:pPr>
        <w:pStyle w:val="BodyText"/>
        <w:spacing w:before="7"/>
        <w:rPr>
          <w:sz w:val="28"/>
        </w:rPr>
      </w:pPr>
    </w:p>
    <w:p w14:paraId="56486C70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0"/>
        <w:ind w:hanging="362"/>
        <w:jc w:val="both"/>
        <w:rPr>
          <w:sz w:val="24"/>
        </w:rPr>
      </w:pPr>
      <w:r>
        <w:rPr>
          <w:b/>
          <w:sz w:val="24"/>
        </w:rPr>
        <w:t>Manastir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Dobrilovina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crkva</w:t>
      </w:r>
      <w:r>
        <w:rPr>
          <w:spacing w:val="-2"/>
          <w:sz w:val="24"/>
        </w:rPr>
        <w:t xml:space="preserve"> </w:t>
      </w:r>
      <w:r>
        <w:rPr>
          <w:sz w:val="24"/>
        </w:rPr>
        <w:t>Sv. Đorđa</w:t>
      </w:r>
      <w:r>
        <w:rPr>
          <w:spacing w:val="-3"/>
          <w:sz w:val="24"/>
        </w:rPr>
        <w:t xml:space="preserve"> </w:t>
      </w:r>
      <w:r>
        <w:rPr>
          <w:sz w:val="24"/>
        </w:rPr>
        <w:t>zaštićena</w:t>
      </w:r>
      <w:r>
        <w:rPr>
          <w:spacing w:val="-3"/>
          <w:sz w:val="24"/>
        </w:rPr>
        <w:t xml:space="preserve"> </w:t>
      </w:r>
      <w:r>
        <w:rPr>
          <w:sz w:val="24"/>
        </w:rPr>
        <w:t>30.10.</w:t>
      </w:r>
      <w:r>
        <w:rPr>
          <w:spacing w:val="-5"/>
          <w:sz w:val="24"/>
        </w:rPr>
        <w:t xml:space="preserve"> </w:t>
      </w:r>
      <w:r>
        <w:rPr>
          <w:sz w:val="24"/>
        </w:rPr>
        <w:t>1952,</w:t>
      </w:r>
    </w:p>
    <w:p w14:paraId="3374EC77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31" w:line="264" w:lineRule="auto"/>
        <w:ind w:right="1039"/>
        <w:jc w:val="both"/>
        <w:rPr>
          <w:sz w:val="24"/>
        </w:rPr>
      </w:pPr>
      <w:r>
        <w:rPr>
          <w:b/>
          <w:sz w:val="24"/>
        </w:rPr>
        <w:t>Rodna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kuća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Vuka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Kovijanića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(Podbišće)</w:t>
      </w:r>
      <w:r>
        <w:rPr>
          <w:spacing w:val="1"/>
          <w:sz w:val="24"/>
        </w:rPr>
        <w:t xml:space="preserve"> </w:t>
      </w:r>
      <w:r>
        <w:rPr>
          <w:sz w:val="24"/>
        </w:rPr>
        <w:t>Rješenje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uvođenju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Registar</w:t>
      </w:r>
      <w:r>
        <w:rPr>
          <w:spacing w:val="1"/>
          <w:sz w:val="24"/>
        </w:rPr>
        <w:t xml:space="preserve"> </w:t>
      </w:r>
      <w:r>
        <w:rPr>
          <w:sz w:val="24"/>
        </w:rPr>
        <w:t>26.6.1963.godine,</w:t>
      </w:r>
    </w:p>
    <w:p w14:paraId="27A05AA9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0" w:line="264" w:lineRule="auto"/>
        <w:ind w:right="1040"/>
        <w:jc w:val="both"/>
        <w:rPr>
          <w:sz w:val="24"/>
        </w:rPr>
      </w:pPr>
      <w:r>
        <w:rPr>
          <w:b/>
          <w:sz w:val="24"/>
        </w:rPr>
        <w:t xml:space="preserve">Partizansko groblje (Podbišće), </w:t>
      </w:r>
      <w:r>
        <w:rPr>
          <w:sz w:val="24"/>
        </w:rPr>
        <w:t>borcima NOVJ poginulim u NOB</w:t>
      </w:r>
      <w:r>
        <w:rPr>
          <w:spacing w:val="1"/>
          <w:sz w:val="24"/>
        </w:rPr>
        <w:t xml:space="preserve"> </w:t>
      </w:r>
      <w:r>
        <w:rPr>
          <w:sz w:val="24"/>
        </w:rPr>
        <w:t>-Rješenje o uvođen</w:t>
      </w:r>
      <w:r>
        <w:rPr>
          <w:sz w:val="24"/>
        </w:rPr>
        <w:t>ju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Registar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26.6.1963.godine,</w:t>
      </w:r>
    </w:p>
    <w:p w14:paraId="4DC2DF88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1"/>
        <w:ind w:hanging="362"/>
        <w:jc w:val="both"/>
        <w:rPr>
          <w:sz w:val="24"/>
        </w:rPr>
      </w:pPr>
      <w:r>
        <w:rPr>
          <w:b/>
          <w:sz w:val="24"/>
        </w:rPr>
        <w:t>Spomen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ploča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Podbišće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, Rješenje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uvođenju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Registar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26.6.1963.</w:t>
      </w:r>
      <w:r>
        <w:rPr>
          <w:spacing w:val="-6"/>
          <w:sz w:val="24"/>
        </w:rPr>
        <w:t xml:space="preserve"> </w:t>
      </w:r>
      <w:r>
        <w:rPr>
          <w:sz w:val="24"/>
        </w:rPr>
        <w:t>godine,</w:t>
      </w:r>
    </w:p>
    <w:p w14:paraId="480651F4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line="264" w:lineRule="auto"/>
        <w:ind w:right="1035"/>
        <w:jc w:val="both"/>
        <w:rPr>
          <w:sz w:val="24"/>
        </w:rPr>
      </w:pPr>
      <w:r>
        <w:rPr>
          <w:b/>
          <w:sz w:val="24"/>
        </w:rPr>
        <w:t>Spomen-ploča u znak sjećanja na i borbe jula 1941. Godine,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Rješenje o stavljanju pod</w:t>
      </w:r>
      <w:r>
        <w:rPr>
          <w:spacing w:val="-57"/>
          <w:sz w:val="24"/>
        </w:rPr>
        <w:t xml:space="preserve"> </w:t>
      </w:r>
      <w:r>
        <w:rPr>
          <w:sz w:val="24"/>
        </w:rPr>
        <w:t>zaštitu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21.2.1952.</w:t>
      </w:r>
      <w:r>
        <w:rPr>
          <w:spacing w:val="-1"/>
          <w:sz w:val="24"/>
        </w:rPr>
        <w:t xml:space="preserve"> </w:t>
      </w:r>
      <w:r>
        <w:rPr>
          <w:sz w:val="24"/>
        </w:rPr>
        <w:t>godine</w:t>
      </w:r>
    </w:p>
    <w:p w14:paraId="3582C68C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3" w:line="264" w:lineRule="auto"/>
        <w:ind w:right="1033"/>
        <w:jc w:val="both"/>
        <w:rPr>
          <w:sz w:val="24"/>
        </w:rPr>
      </w:pPr>
      <w:r>
        <w:rPr>
          <w:b/>
          <w:sz w:val="24"/>
        </w:rPr>
        <w:t>Spomen-ploča u znak sjećanja</w:t>
      </w:r>
      <w:r>
        <w:rPr>
          <w:b/>
          <w:sz w:val="24"/>
        </w:rPr>
        <w:t xml:space="preserve"> na formiranje i udarne čete i narodnoslobodilačkog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odbora na području sadašnje opštine Mojkovac, </w:t>
      </w:r>
      <w:r>
        <w:rPr>
          <w:sz w:val="24"/>
        </w:rPr>
        <w:t>Rješenje o stavljanju pod zaštitu od</w:t>
      </w:r>
      <w:r>
        <w:rPr>
          <w:spacing w:val="1"/>
          <w:sz w:val="24"/>
        </w:rPr>
        <w:t xml:space="preserve"> </w:t>
      </w:r>
      <w:r>
        <w:rPr>
          <w:sz w:val="24"/>
        </w:rPr>
        <w:t>23.4.1961</w:t>
      </w:r>
    </w:p>
    <w:p w14:paraId="7507B895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0" w:line="273" w:lineRule="exact"/>
        <w:ind w:hanging="362"/>
        <w:jc w:val="both"/>
        <w:rPr>
          <w:sz w:val="24"/>
        </w:rPr>
      </w:pPr>
      <w:r>
        <w:rPr>
          <w:b/>
          <w:sz w:val="24"/>
        </w:rPr>
        <w:t>Spomenik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Rudnica 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Rješenje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uvođenju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Registar</w:t>
      </w:r>
      <w:r>
        <w:rPr>
          <w:spacing w:val="-9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26.6. 1963.godine;</w:t>
      </w:r>
    </w:p>
    <w:p w14:paraId="44411029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ind w:hanging="362"/>
        <w:jc w:val="both"/>
        <w:rPr>
          <w:sz w:val="24"/>
        </w:rPr>
      </w:pPr>
      <w:r>
        <w:rPr>
          <w:b/>
          <w:sz w:val="24"/>
        </w:rPr>
        <w:t>Spomen-piramida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(Krstac)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Rješenje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uvođenju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Registar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z w:val="24"/>
        </w:rPr>
        <w:t>26.6.1963.</w:t>
      </w:r>
      <w:r>
        <w:rPr>
          <w:spacing w:val="-5"/>
          <w:sz w:val="24"/>
        </w:rPr>
        <w:t xml:space="preserve"> </w:t>
      </w:r>
      <w:r>
        <w:rPr>
          <w:sz w:val="24"/>
        </w:rPr>
        <w:t>godine,</w:t>
      </w:r>
    </w:p>
    <w:p w14:paraId="0F15BB41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31" w:line="264" w:lineRule="auto"/>
        <w:ind w:right="1033"/>
        <w:jc w:val="both"/>
        <w:rPr>
          <w:sz w:val="24"/>
        </w:rPr>
      </w:pPr>
      <w:r>
        <w:rPr>
          <w:b/>
          <w:sz w:val="24"/>
        </w:rPr>
        <w:t>Spomen – ploča, Most na Tari</w:t>
      </w:r>
      <w:r>
        <w:rPr>
          <w:sz w:val="24"/>
        </w:rPr>
        <w:t>, memorijalni objekat. Rješenje o uvođenju u Registar od</w:t>
      </w:r>
      <w:r>
        <w:rPr>
          <w:spacing w:val="1"/>
          <w:sz w:val="24"/>
        </w:rPr>
        <w:t xml:space="preserve"> </w:t>
      </w:r>
      <w:r>
        <w:rPr>
          <w:sz w:val="24"/>
        </w:rPr>
        <w:t>26.6.1963.</w:t>
      </w:r>
      <w:r>
        <w:rPr>
          <w:spacing w:val="3"/>
          <w:sz w:val="24"/>
        </w:rPr>
        <w:t xml:space="preserve"> </w:t>
      </w:r>
      <w:r>
        <w:rPr>
          <w:sz w:val="24"/>
        </w:rPr>
        <w:t>godine</w:t>
      </w:r>
    </w:p>
    <w:p w14:paraId="4FBD7598" w14:textId="77777777" w:rsidR="005D44CE" w:rsidRDefault="005D44CE">
      <w:pPr>
        <w:spacing w:line="264" w:lineRule="auto"/>
        <w:jc w:val="both"/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2551EE9" w14:textId="77777777" w:rsidR="005D44CE" w:rsidRDefault="005D44CE">
      <w:pPr>
        <w:pStyle w:val="BodyText"/>
        <w:spacing w:before="3"/>
        <w:rPr>
          <w:sz w:val="15"/>
        </w:rPr>
      </w:pPr>
    </w:p>
    <w:p w14:paraId="068FB08E" w14:textId="77777777" w:rsidR="005D44CE" w:rsidRDefault="00E72D1A">
      <w:pPr>
        <w:pStyle w:val="ListParagraph"/>
        <w:numPr>
          <w:ilvl w:val="0"/>
          <w:numId w:val="4"/>
        </w:numPr>
        <w:tabs>
          <w:tab w:val="left" w:pos="965"/>
        </w:tabs>
        <w:spacing w:before="90"/>
        <w:ind w:hanging="362"/>
        <w:rPr>
          <w:sz w:val="24"/>
        </w:rPr>
      </w:pPr>
      <w:r>
        <w:rPr>
          <w:b/>
          <w:sz w:val="24"/>
        </w:rPr>
        <w:t>Spomen-piramida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(Stevanovac) </w:t>
      </w:r>
      <w:r>
        <w:rPr>
          <w:sz w:val="24"/>
        </w:rPr>
        <w:t>Rješenje</w:t>
      </w:r>
      <w:r>
        <w:rPr>
          <w:spacing w:val="-3"/>
          <w:sz w:val="24"/>
        </w:rPr>
        <w:t xml:space="preserve"> </w:t>
      </w:r>
      <w:r>
        <w:rPr>
          <w:sz w:val="24"/>
        </w:rPr>
        <w:t>o uvođenju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Registar</w:t>
      </w:r>
      <w:r>
        <w:rPr>
          <w:spacing w:val="-5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26.6.1963.</w:t>
      </w:r>
      <w:r>
        <w:rPr>
          <w:spacing w:val="-1"/>
          <w:sz w:val="24"/>
        </w:rPr>
        <w:t xml:space="preserve"> </w:t>
      </w:r>
      <w:r>
        <w:rPr>
          <w:sz w:val="24"/>
        </w:rPr>
        <w:t>godine,</w:t>
      </w:r>
    </w:p>
    <w:p w14:paraId="5174FE3E" w14:textId="77777777" w:rsidR="005D44CE" w:rsidRDefault="00E72D1A">
      <w:pPr>
        <w:pStyle w:val="Heading1"/>
        <w:numPr>
          <w:ilvl w:val="0"/>
          <w:numId w:val="4"/>
        </w:numPr>
        <w:tabs>
          <w:tab w:val="left" w:pos="965"/>
        </w:tabs>
        <w:spacing w:before="31"/>
        <w:ind w:hanging="362"/>
      </w:pPr>
      <w:r>
        <w:t>Spomen-česma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spomen-pločom,</w:t>
      </w:r>
      <w:r>
        <w:rPr>
          <w:spacing w:val="-2"/>
        </w:rPr>
        <w:t xml:space="preserve"> </w:t>
      </w:r>
      <w:r>
        <w:t>Gojakovići</w:t>
      </w:r>
    </w:p>
    <w:p w14:paraId="104A7561" w14:textId="77777777" w:rsidR="005D44CE" w:rsidRDefault="00E72D1A">
      <w:pPr>
        <w:pStyle w:val="BodyText"/>
        <w:spacing w:before="22"/>
        <w:ind w:left="1041"/>
      </w:pPr>
      <w:r>
        <w:t>Rješenje</w:t>
      </w:r>
      <w:r>
        <w:rPr>
          <w:spacing w:val="-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uvođenju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Registar</w:t>
      </w:r>
      <w:r>
        <w:rPr>
          <w:spacing w:val="-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26.6.1963.godine</w:t>
      </w:r>
    </w:p>
    <w:p w14:paraId="1385D073" w14:textId="77777777" w:rsidR="005D44CE" w:rsidRDefault="005D44CE">
      <w:pPr>
        <w:pStyle w:val="BodyText"/>
        <w:spacing w:before="5"/>
        <w:rPr>
          <w:sz w:val="29"/>
        </w:rPr>
      </w:pPr>
    </w:p>
    <w:p w14:paraId="0F9A86D3" w14:textId="77777777" w:rsidR="005D44CE" w:rsidRDefault="00E72D1A">
      <w:pPr>
        <w:pStyle w:val="Heading1"/>
        <w:ind w:left="320"/>
        <w:jc w:val="both"/>
      </w:pPr>
      <w:r>
        <w:t>Potencijalna</w:t>
      </w:r>
      <w:r>
        <w:rPr>
          <w:spacing w:val="-5"/>
        </w:rPr>
        <w:t xml:space="preserve"> </w:t>
      </w:r>
      <w:r>
        <w:t>kulturna</w:t>
      </w:r>
      <w:r>
        <w:rPr>
          <w:spacing w:val="-5"/>
        </w:rPr>
        <w:t xml:space="preserve"> </w:t>
      </w:r>
      <w:r>
        <w:t>dobra</w:t>
      </w:r>
    </w:p>
    <w:p w14:paraId="36330539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5E5C3ADD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Kulturna dobra sa potencijalom da uskoro budu zaštićena, bilo materijalna ili nematerijalna, zbog</w:t>
      </w:r>
      <w:r>
        <w:rPr>
          <w:spacing w:val="-57"/>
        </w:rPr>
        <w:t xml:space="preserve"> </w:t>
      </w:r>
      <w:r>
        <w:t>svojih kulturnih osobenosti su uvrštena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listu</w:t>
      </w:r>
      <w:r>
        <w:t xml:space="preserve"> evidentiranih potencijalnih dobara područja</w:t>
      </w:r>
      <w:r>
        <w:rPr>
          <w:spacing w:val="1"/>
        </w:rPr>
        <w:t xml:space="preserve"> </w:t>
      </w:r>
      <w:r>
        <w:t>Mojkovca.</w:t>
      </w:r>
      <w:r>
        <w:rPr>
          <w:spacing w:val="1"/>
        </w:rPr>
        <w:t xml:space="preserve"> </w:t>
      </w:r>
      <w:r>
        <w:rPr>
          <w:b/>
        </w:rPr>
        <w:t>Spisak</w:t>
      </w:r>
      <w:r>
        <w:rPr>
          <w:b/>
          <w:spacing w:val="1"/>
        </w:rPr>
        <w:t xml:space="preserve"> </w:t>
      </w:r>
      <w:r>
        <w:rPr>
          <w:b/>
        </w:rPr>
        <w:t>evidentiranih</w:t>
      </w:r>
      <w:r>
        <w:rPr>
          <w:b/>
          <w:spacing w:val="1"/>
        </w:rPr>
        <w:t xml:space="preserve"> </w:t>
      </w:r>
      <w:r>
        <w:rPr>
          <w:b/>
        </w:rPr>
        <w:t>dobara</w:t>
      </w:r>
      <w:r>
        <w:rPr>
          <w:b/>
          <w:spacing w:val="1"/>
        </w:rPr>
        <w:t xml:space="preserve"> </w:t>
      </w:r>
      <w:r>
        <w:rPr>
          <w:b/>
        </w:rPr>
        <w:t>na</w:t>
      </w:r>
      <w:r>
        <w:rPr>
          <w:b/>
          <w:spacing w:val="1"/>
        </w:rPr>
        <w:t xml:space="preserve"> </w:t>
      </w:r>
      <w:r>
        <w:rPr>
          <w:b/>
        </w:rPr>
        <w:t>teritoriji</w:t>
      </w:r>
      <w:r>
        <w:rPr>
          <w:b/>
          <w:spacing w:val="1"/>
        </w:rPr>
        <w:t xml:space="preserve"> </w:t>
      </w:r>
      <w:r>
        <w:rPr>
          <w:b/>
        </w:rPr>
        <w:t>opštine</w:t>
      </w:r>
      <w:r>
        <w:rPr>
          <w:b/>
          <w:spacing w:val="1"/>
        </w:rPr>
        <w:t xml:space="preserve"> </w:t>
      </w:r>
      <w:r>
        <w:rPr>
          <w:b/>
        </w:rPr>
        <w:t>Mojkovac:</w:t>
      </w:r>
      <w:r>
        <w:rPr>
          <w:b/>
          <w:spacing w:val="1"/>
        </w:rPr>
        <w:t xml:space="preserve"> </w:t>
      </w:r>
      <w:r>
        <w:t>Crkva</w:t>
      </w:r>
      <w:r>
        <w:rPr>
          <w:spacing w:val="1"/>
        </w:rPr>
        <w:t xml:space="preserve"> </w:t>
      </w:r>
      <w:r>
        <w:t>Ružica,</w:t>
      </w:r>
      <w:r>
        <w:rPr>
          <w:spacing w:val="1"/>
        </w:rPr>
        <w:t xml:space="preserve"> </w:t>
      </w:r>
      <w:r>
        <w:t>Sinjajevina, sig.1343</w:t>
      </w:r>
      <w:r>
        <w:rPr>
          <w:b/>
        </w:rPr>
        <w:t xml:space="preserve">; </w:t>
      </w:r>
      <w:r>
        <w:t xml:space="preserve">Crkva sv. Hrista, Markovina </w:t>
      </w:r>
      <w:r>
        <w:rPr>
          <w:b/>
        </w:rPr>
        <w:t xml:space="preserve">; </w:t>
      </w:r>
      <w:r>
        <w:t>Crkva sv. Trojice, Prošćenje</w:t>
      </w:r>
      <w:r>
        <w:rPr>
          <w:b/>
        </w:rPr>
        <w:t xml:space="preserve">; </w:t>
      </w:r>
      <w:r>
        <w:t>Gradac na</w:t>
      </w:r>
      <w:r>
        <w:rPr>
          <w:spacing w:val="1"/>
        </w:rPr>
        <w:t xml:space="preserve"> </w:t>
      </w:r>
      <w:r>
        <w:t>Brskovu</w:t>
      </w:r>
      <w:r>
        <w:rPr>
          <w:b/>
        </w:rPr>
        <w:t xml:space="preserve">; </w:t>
      </w:r>
      <w:r>
        <w:t>Manastirska pećina, arheo</w:t>
      </w:r>
      <w:r>
        <w:t>loški lokalitet; Šalintrača-arheološki lokalitet, Dobrilovina -</w:t>
      </w:r>
      <w:r>
        <w:rPr>
          <w:spacing w:val="1"/>
        </w:rPr>
        <w:t xml:space="preserve"> </w:t>
      </w:r>
      <w:r>
        <w:t>SZ</w:t>
      </w:r>
      <w:r>
        <w:rPr>
          <w:spacing w:val="1"/>
        </w:rPr>
        <w:t xml:space="preserve"> </w:t>
      </w:r>
      <w:r>
        <w:t>DURMITOR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Kada</w:t>
      </w:r>
      <w:r>
        <w:rPr>
          <w:b/>
          <w:spacing w:val="1"/>
        </w:rPr>
        <w:t xml:space="preserve"> </w:t>
      </w:r>
      <w:r>
        <w:rPr>
          <w:b/>
        </w:rPr>
        <w:t>su</w:t>
      </w:r>
      <w:r>
        <w:rPr>
          <w:b/>
          <w:spacing w:val="1"/>
        </w:rPr>
        <w:t xml:space="preserve"> </w:t>
      </w:r>
      <w:r>
        <w:rPr>
          <w:b/>
        </w:rPr>
        <w:t>upitanju</w:t>
      </w:r>
      <w:r>
        <w:rPr>
          <w:b/>
          <w:spacing w:val="1"/>
        </w:rPr>
        <w:t xml:space="preserve"> </w:t>
      </w:r>
      <w:r>
        <w:rPr>
          <w:u w:val="single"/>
        </w:rPr>
        <w:t>nematerijalna</w:t>
      </w:r>
      <w:r>
        <w:rPr>
          <w:spacing w:val="1"/>
          <w:u w:val="single"/>
        </w:rPr>
        <w:t xml:space="preserve"> </w:t>
      </w:r>
      <w:r>
        <w:rPr>
          <w:u w:val="single"/>
        </w:rPr>
        <w:t>dobra,</w:t>
      </w:r>
      <w:r>
        <w:rPr>
          <w:spacing w:val="1"/>
          <w:u w:val="single"/>
        </w:rPr>
        <w:t xml:space="preserve"> </w:t>
      </w:r>
      <w:r>
        <w:rPr>
          <w:u w:val="single"/>
        </w:rPr>
        <w:t>na</w:t>
      </w:r>
      <w:r>
        <w:rPr>
          <w:spacing w:val="1"/>
          <w:u w:val="single"/>
        </w:rPr>
        <w:t xml:space="preserve"> </w:t>
      </w:r>
      <w:r>
        <w:rPr>
          <w:u w:val="single"/>
        </w:rPr>
        <w:t>spisku</w:t>
      </w:r>
      <w:r>
        <w:rPr>
          <w:spacing w:val="1"/>
          <w:u w:val="single"/>
        </w:rPr>
        <w:t xml:space="preserve"> </w:t>
      </w:r>
      <w:r>
        <w:rPr>
          <w:u w:val="single"/>
        </w:rPr>
        <w:t>se</w:t>
      </w:r>
      <w:r>
        <w:rPr>
          <w:spacing w:val="1"/>
          <w:u w:val="single"/>
        </w:rPr>
        <w:t xml:space="preserve"> </w:t>
      </w:r>
      <w:r>
        <w:rPr>
          <w:u w:val="single"/>
        </w:rPr>
        <w:t>nalaze:</w:t>
      </w:r>
      <w:r>
        <w:rPr>
          <w:spacing w:val="1"/>
          <w:u w:val="single"/>
        </w:rPr>
        <w:t xml:space="preserve"> </w:t>
      </w:r>
      <w:r>
        <w:t>Rušov</w:t>
      </w:r>
      <w:r>
        <w:rPr>
          <w:spacing w:val="1"/>
        </w:rPr>
        <w:t xml:space="preserve"> </w:t>
      </w:r>
      <w:r>
        <w:t>vir,</w:t>
      </w:r>
      <w:r>
        <w:rPr>
          <w:spacing w:val="1"/>
        </w:rPr>
        <w:t xml:space="preserve"> </w:t>
      </w:r>
      <w:r>
        <w:t>legenda</w:t>
      </w:r>
      <w:r>
        <w:rPr>
          <w:b/>
        </w:rPr>
        <w:t>;</w:t>
      </w:r>
      <w:r>
        <w:rPr>
          <w:b/>
          <w:spacing w:val="-2"/>
        </w:rPr>
        <w:t xml:space="preserve"> </w:t>
      </w:r>
      <w:r>
        <w:t>Naricanje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tužbalica</w:t>
      </w:r>
      <w:r>
        <w:rPr>
          <w:b/>
        </w:rPr>
        <w:t>;</w:t>
      </w:r>
      <w:r>
        <w:rPr>
          <w:b/>
          <w:spacing w:val="-1"/>
        </w:rPr>
        <w:t xml:space="preserve"> </w:t>
      </w:r>
      <w:r>
        <w:t>Štitarički</w:t>
      </w:r>
      <w:r>
        <w:rPr>
          <w:spacing w:val="-6"/>
        </w:rPr>
        <w:t xml:space="preserve"> </w:t>
      </w:r>
      <w:r>
        <w:t>lisnati</w:t>
      </w:r>
      <w:r>
        <w:rPr>
          <w:spacing w:val="-12"/>
        </w:rPr>
        <w:t xml:space="preserve"> </w:t>
      </w:r>
      <w:r>
        <w:t>sir,</w:t>
      </w:r>
      <w:r>
        <w:rPr>
          <w:spacing w:val="-6"/>
        </w:rPr>
        <w:t xml:space="preserve"> </w:t>
      </w:r>
      <w:r>
        <w:t>tradicionalna</w:t>
      </w:r>
      <w:r>
        <w:rPr>
          <w:spacing w:val="1"/>
        </w:rPr>
        <w:t xml:space="preserve"> </w:t>
      </w:r>
      <w:r>
        <w:t>vještina</w:t>
      </w:r>
      <w:r>
        <w:rPr>
          <w:b/>
        </w:rPr>
        <w:t>;</w:t>
      </w:r>
      <w:r>
        <w:rPr>
          <w:b/>
          <w:spacing w:val="-2"/>
        </w:rPr>
        <w:t xml:space="preserve"> </w:t>
      </w:r>
      <w:r>
        <w:t>Mojkovački</w:t>
      </w:r>
      <w:r>
        <w:rPr>
          <w:spacing w:val="-8"/>
        </w:rPr>
        <w:t xml:space="preserve"> </w:t>
      </w:r>
      <w:r>
        <w:t>lisnati</w:t>
      </w:r>
      <w:r>
        <w:rPr>
          <w:spacing w:val="-11"/>
        </w:rPr>
        <w:t xml:space="preserve"> </w:t>
      </w:r>
      <w:r>
        <w:t>sir,</w:t>
      </w:r>
      <w:r>
        <w:rPr>
          <w:spacing w:val="-58"/>
        </w:rPr>
        <w:t xml:space="preserve"> </w:t>
      </w:r>
      <w:r>
        <w:t>tradicionalna vještina</w:t>
      </w:r>
      <w:r>
        <w:rPr>
          <w:b/>
        </w:rPr>
        <w:t xml:space="preserve">; </w:t>
      </w:r>
      <w:r>
        <w:t>Umjetnički zanat- Duborez i rezbarija, tradicionalna vještina</w:t>
      </w:r>
      <w:r>
        <w:rPr>
          <w:b/>
        </w:rPr>
        <w:t xml:space="preserve">; </w:t>
      </w:r>
      <w:r>
        <w:t>Badanj za</w:t>
      </w:r>
      <w:r>
        <w:rPr>
          <w:spacing w:val="1"/>
        </w:rPr>
        <w:t xml:space="preserve"> </w:t>
      </w:r>
      <w:r>
        <w:t>džibru, tradicionalna vještina izrade; Lučac za čaktar, tradicionalna vještina izrade; Izrada drvene</w:t>
      </w:r>
      <w:r>
        <w:rPr>
          <w:spacing w:val="-57"/>
        </w:rPr>
        <w:t xml:space="preserve"> </w:t>
      </w:r>
      <w:r>
        <w:t>kutije za duvan,</w:t>
      </w:r>
      <w:r>
        <w:rPr>
          <w:spacing w:val="1"/>
        </w:rPr>
        <w:t xml:space="preserve"> </w:t>
      </w:r>
      <w:r>
        <w:t>tradicionalna</w:t>
      </w:r>
      <w:r>
        <w:rPr>
          <w:spacing w:val="1"/>
        </w:rPr>
        <w:t xml:space="preserve"> </w:t>
      </w:r>
      <w:r>
        <w:t>vještina; Izrada kace za</w:t>
      </w:r>
      <w:r>
        <w:rPr>
          <w:spacing w:val="1"/>
        </w:rPr>
        <w:t xml:space="preserve"> </w:t>
      </w:r>
      <w:r>
        <w:t>mr</w:t>
      </w:r>
      <w:r>
        <w:t>s,</w:t>
      </w:r>
      <w:r>
        <w:rPr>
          <w:spacing w:val="1"/>
        </w:rPr>
        <w:t xml:space="preserve"> </w:t>
      </w:r>
      <w:r>
        <w:t>tradicionalna</w:t>
      </w:r>
      <w:r>
        <w:rPr>
          <w:spacing w:val="60"/>
        </w:rPr>
        <w:t xml:space="preserve"> </w:t>
      </w:r>
      <w:r>
        <w:t>vještina; Ilindanski</w:t>
      </w:r>
      <w:r>
        <w:rPr>
          <w:spacing w:val="1"/>
        </w:rPr>
        <w:t xml:space="preserve"> </w:t>
      </w:r>
      <w:r>
        <w:t>sabor</w:t>
      </w:r>
      <w:r>
        <w:rPr>
          <w:spacing w:val="7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Sinjavini;</w:t>
      </w:r>
      <w:r>
        <w:rPr>
          <w:spacing w:val="-3"/>
        </w:rPr>
        <w:t xml:space="preserve"> </w:t>
      </w:r>
      <w:r>
        <w:t>Tradicionalni</w:t>
      </w:r>
      <w:r>
        <w:rPr>
          <w:spacing w:val="7"/>
        </w:rPr>
        <w:t xml:space="preserve"> </w:t>
      </w:r>
      <w:r>
        <w:t>vašar</w:t>
      </w:r>
      <w:r>
        <w:rPr>
          <w:spacing w:val="8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Bonoj</w:t>
      </w:r>
      <w:r>
        <w:rPr>
          <w:spacing w:val="3"/>
        </w:rPr>
        <w:t xml:space="preserve"> </w:t>
      </w:r>
      <w:r>
        <w:t>njivi;</w:t>
      </w:r>
      <w:r>
        <w:rPr>
          <w:spacing w:val="14"/>
        </w:rPr>
        <w:t xml:space="preserve"> </w:t>
      </w:r>
      <w:r>
        <w:t>Mojkovačko</w:t>
      </w:r>
      <w:r>
        <w:rPr>
          <w:spacing w:val="11"/>
        </w:rPr>
        <w:t xml:space="preserve"> </w:t>
      </w:r>
      <w:r>
        <w:t>kulturno</w:t>
      </w:r>
      <w:r>
        <w:rPr>
          <w:spacing w:val="11"/>
        </w:rPr>
        <w:t xml:space="preserve"> </w:t>
      </w:r>
      <w:r>
        <w:t>ljeto,</w:t>
      </w:r>
      <w:r>
        <w:rPr>
          <w:spacing w:val="8"/>
        </w:rPr>
        <w:t xml:space="preserve"> </w:t>
      </w:r>
      <w:r>
        <w:t>manifestacija</w:t>
      </w:r>
      <w:r>
        <w:rPr>
          <w:spacing w:val="-58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Mojkovačka</w:t>
      </w:r>
      <w:r>
        <w:rPr>
          <w:spacing w:val="6"/>
        </w:rPr>
        <w:t xml:space="preserve"> </w:t>
      </w:r>
      <w:r>
        <w:t>filmska</w:t>
      </w:r>
      <w:r>
        <w:rPr>
          <w:spacing w:val="5"/>
        </w:rPr>
        <w:t xml:space="preserve"> </w:t>
      </w:r>
      <w:r>
        <w:t>jesen,</w:t>
      </w:r>
      <w:r>
        <w:rPr>
          <w:spacing w:val="9"/>
        </w:rPr>
        <w:t xml:space="preserve"> </w:t>
      </w:r>
      <w:r>
        <w:t>manifestacija.</w:t>
      </w:r>
    </w:p>
    <w:p w14:paraId="134B245A" w14:textId="77777777" w:rsidR="005D44CE" w:rsidRDefault="005D44CE">
      <w:pPr>
        <w:pStyle w:val="BodyText"/>
        <w:spacing w:before="10"/>
        <w:rPr>
          <w:sz w:val="26"/>
        </w:rPr>
      </w:pPr>
    </w:p>
    <w:p w14:paraId="44BE5208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rPr>
          <w:b/>
        </w:rPr>
        <w:t xml:space="preserve">U registru spomen-obilježja opštine Mojkovac nalazi se 23 spomen- obilježja </w:t>
      </w:r>
      <w:r>
        <w:t>na teritoriji</w:t>
      </w:r>
      <w:r>
        <w:rPr>
          <w:spacing w:val="1"/>
        </w:rPr>
        <w:t xml:space="preserve"> </w:t>
      </w:r>
      <w:r>
        <w:t>urbanog i suburbanog prostora Mojkovca, i to: Spomenik junacima Mojkovačke bitke na Bojnoj</w:t>
      </w:r>
      <w:r>
        <w:rPr>
          <w:spacing w:val="1"/>
        </w:rPr>
        <w:t xml:space="preserve"> </w:t>
      </w:r>
      <w:r>
        <w:t>njivi podignut 1996. godine, Spomenik serdaru Janku Vukotiću u centru grada pdognut 1997.</w:t>
      </w:r>
      <w:r>
        <w:rPr>
          <w:spacing w:val="1"/>
        </w:rPr>
        <w:t xml:space="preserve"> </w:t>
      </w:r>
      <w:r>
        <w:t>godine, Spomenik posvećen formiranju prošćenske čete u dvoriš</w:t>
      </w:r>
      <w:r>
        <w:t>tu Osnovne škole u Prošćenju</w:t>
      </w:r>
      <w:r>
        <w:rPr>
          <w:spacing w:val="1"/>
        </w:rPr>
        <w:t xml:space="preserve"> </w:t>
      </w:r>
      <w:r>
        <w:t>podignut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Spomenik</w:t>
      </w:r>
      <w:r>
        <w:rPr>
          <w:spacing w:val="1"/>
        </w:rPr>
        <w:t xml:space="preserve"> </w:t>
      </w:r>
      <w:r>
        <w:t>palim</w:t>
      </w:r>
      <w:r>
        <w:rPr>
          <w:spacing w:val="1"/>
        </w:rPr>
        <w:t xml:space="preserve"> </w:t>
      </w:r>
      <w:r>
        <w:t>borcima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žrtvama</w:t>
      </w:r>
      <w:r>
        <w:rPr>
          <w:spacing w:val="1"/>
        </w:rPr>
        <w:t xml:space="preserve"> </w:t>
      </w:r>
      <w:r>
        <w:t>fašističkog</w:t>
      </w:r>
      <w:r>
        <w:rPr>
          <w:spacing w:val="1"/>
        </w:rPr>
        <w:t xml:space="preserve"> </w:t>
      </w:r>
      <w:r>
        <w:t>terora</w:t>
      </w:r>
      <w:r>
        <w:rPr>
          <w:spacing w:val="1"/>
        </w:rPr>
        <w:t xml:space="preserve"> </w:t>
      </w:r>
      <w:r>
        <w:t>u</w:t>
      </w:r>
      <w:r>
        <w:rPr>
          <w:spacing w:val="60"/>
        </w:rPr>
        <w:t xml:space="preserve"> </w:t>
      </w:r>
      <w:r>
        <w:t>Bistrici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dvorištu Osnovne škole podignut 1981. godine, Spomenik palim borcima i žrtvama fašističog</w:t>
      </w:r>
      <w:r>
        <w:rPr>
          <w:spacing w:val="1"/>
        </w:rPr>
        <w:t xml:space="preserve"> </w:t>
      </w:r>
      <w:r>
        <w:t>terora u Dobrilovini u dvorištu Osnovne škole pod</w:t>
      </w:r>
      <w:r>
        <w:t>ignut 1981. godine, Spomenik poginulimma u</w:t>
      </w:r>
      <w:r>
        <w:rPr>
          <w:spacing w:val="1"/>
        </w:rPr>
        <w:t xml:space="preserve"> </w:t>
      </w:r>
      <w:r>
        <w:t>II Svjetskom ratu i žrtvama fašističkog terora u Lepencu u dvorištu Osnovne škole podignut</w:t>
      </w:r>
      <w:r>
        <w:rPr>
          <w:spacing w:val="1"/>
        </w:rPr>
        <w:t xml:space="preserve"> </w:t>
      </w:r>
      <w:r>
        <w:t>1975.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Spomenik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Ćirovića</w:t>
      </w:r>
      <w:r>
        <w:rPr>
          <w:spacing w:val="1"/>
        </w:rPr>
        <w:t xml:space="preserve"> </w:t>
      </w:r>
      <w:r>
        <w:t>glavici u</w:t>
      </w:r>
      <w:r>
        <w:rPr>
          <w:spacing w:val="1"/>
        </w:rPr>
        <w:t xml:space="preserve"> </w:t>
      </w:r>
      <w:r>
        <w:t>Podbišću</w:t>
      </w:r>
      <w:r>
        <w:rPr>
          <w:spacing w:val="1"/>
        </w:rPr>
        <w:t xml:space="preserve"> </w:t>
      </w:r>
      <w:r>
        <w:t>podignut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Spomenik</w:t>
      </w:r>
      <w:r>
        <w:rPr>
          <w:spacing w:val="1"/>
        </w:rPr>
        <w:t xml:space="preserve"> </w:t>
      </w:r>
      <w:r>
        <w:t>omladinskim radnim brigadama u Štita</w:t>
      </w:r>
      <w:r>
        <w:t>rici podignut 2004. godine, Spomenik na Borovnjačkom</w:t>
      </w:r>
      <w:r>
        <w:rPr>
          <w:spacing w:val="1"/>
        </w:rPr>
        <w:t xml:space="preserve"> </w:t>
      </w:r>
      <w:r>
        <w:t>kršu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Topovi u</w:t>
      </w:r>
      <w:r>
        <w:rPr>
          <w:spacing w:val="1"/>
        </w:rPr>
        <w:t xml:space="preserve"> </w:t>
      </w:r>
      <w:r>
        <w:t>Podbišću</w:t>
      </w:r>
      <w:r>
        <w:rPr>
          <w:spacing w:val="1"/>
        </w:rPr>
        <w:t xml:space="preserve"> </w:t>
      </w:r>
      <w:r>
        <w:t>podignut</w:t>
      </w:r>
      <w:r>
        <w:rPr>
          <w:spacing w:val="1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Spomen groblje</w:t>
      </w:r>
      <w:r>
        <w:rPr>
          <w:spacing w:val="1"/>
        </w:rPr>
        <w:t xml:space="preserve"> </w:t>
      </w:r>
      <w:r>
        <w:t>na Medenom guvnu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Brskovu gdje počivaju ostaci junaka Mojkovačke bitke podignuto 1996. godine, Spomen groblje</w:t>
      </w:r>
      <w:r>
        <w:rPr>
          <w:spacing w:val="1"/>
        </w:rPr>
        <w:t xml:space="preserve"> </w:t>
      </w:r>
      <w:r>
        <w:t>na Gradini – Brskovo podignu</w:t>
      </w:r>
      <w:r>
        <w:t>to 1996. godine, spomen – bista Milovana Rakočevića u Lepencu</w:t>
      </w:r>
      <w:r>
        <w:rPr>
          <w:spacing w:val="1"/>
        </w:rPr>
        <w:t xml:space="preserve"> </w:t>
      </w:r>
      <w:r>
        <w:t>podignuto</w:t>
      </w:r>
      <w:r>
        <w:rPr>
          <w:spacing w:val="-3"/>
        </w:rPr>
        <w:t xml:space="preserve"> </w:t>
      </w:r>
      <w:r>
        <w:t>1975.</w:t>
      </w:r>
      <w:r>
        <w:rPr>
          <w:spacing w:val="-5"/>
        </w:rPr>
        <w:t xml:space="preserve"> </w:t>
      </w:r>
      <w:r>
        <w:t>godine,</w:t>
      </w:r>
      <w:r>
        <w:rPr>
          <w:spacing w:val="-1"/>
        </w:rPr>
        <w:t xml:space="preserve"> </w:t>
      </w:r>
      <w:r>
        <w:t>Spomen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bista</w:t>
      </w:r>
      <w:r>
        <w:rPr>
          <w:spacing w:val="-4"/>
        </w:rPr>
        <w:t xml:space="preserve"> </w:t>
      </w:r>
      <w:r>
        <w:t>narodnog</w:t>
      </w:r>
      <w:r>
        <w:rPr>
          <w:spacing w:val="-7"/>
        </w:rPr>
        <w:t xml:space="preserve"> </w:t>
      </w:r>
      <w:r>
        <w:t>heroja</w:t>
      </w:r>
      <w:r>
        <w:rPr>
          <w:spacing w:val="-8"/>
        </w:rPr>
        <w:t xml:space="preserve"> </w:t>
      </w:r>
      <w:r>
        <w:t>Vukmana</w:t>
      </w:r>
      <w:r>
        <w:rPr>
          <w:spacing w:val="-4"/>
        </w:rPr>
        <w:t xml:space="preserve"> </w:t>
      </w:r>
      <w:r>
        <w:t>Kruščića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parku</w:t>
      </w:r>
      <w:r>
        <w:rPr>
          <w:spacing w:val="-3"/>
        </w:rPr>
        <w:t xml:space="preserve"> </w:t>
      </w:r>
      <w:r>
        <w:t>pored</w:t>
      </w:r>
      <w:r>
        <w:rPr>
          <w:spacing w:val="-2"/>
        </w:rPr>
        <w:t xml:space="preserve"> </w:t>
      </w:r>
      <w:r>
        <w:t>bivše</w:t>
      </w:r>
      <w:r>
        <w:rPr>
          <w:spacing w:val="-58"/>
        </w:rPr>
        <w:t xml:space="preserve"> </w:t>
      </w:r>
      <w:r>
        <w:t>zgrade</w:t>
      </w:r>
      <w:r>
        <w:rPr>
          <w:spacing w:val="1"/>
        </w:rPr>
        <w:t xml:space="preserve"> </w:t>
      </w:r>
      <w:r>
        <w:t>KID</w:t>
      </w:r>
      <w:r>
        <w:rPr>
          <w:spacing w:val="1"/>
        </w:rPr>
        <w:t xml:space="preserve"> </w:t>
      </w:r>
      <w:r>
        <w:t>„Vukman</w:t>
      </w:r>
      <w:r>
        <w:rPr>
          <w:spacing w:val="1"/>
        </w:rPr>
        <w:t xml:space="preserve"> </w:t>
      </w:r>
      <w:r>
        <w:t>Kruščić“</w:t>
      </w:r>
      <w:r>
        <w:rPr>
          <w:spacing w:val="1"/>
        </w:rPr>
        <w:t xml:space="preserve"> </w:t>
      </w:r>
      <w:r>
        <w:t>podignuta</w:t>
      </w:r>
      <w:r>
        <w:rPr>
          <w:spacing w:val="1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Spomen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bista</w:t>
      </w:r>
      <w:r>
        <w:rPr>
          <w:spacing w:val="1"/>
        </w:rPr>
        <w:t xml:space="preserve"> </w:t>
      </w:r>
      <w:r>
        <w:t>narodnog</w:t>
      </w:r>
      <w:r>
        <w:rPr>
          <w:spacing w:val="1"/>
        </w:rPr>
        <w:t xml:space="preserve"> </w:t>
      </w:r>
      <w:r>
        <w:t>heroja</w:t>
      </w:r>
      <w:r>
        <w:rPr>
          <w:spacing w:val="1"/>
        </w:rPr>
        <w:t xml:space="preserve"> </w:t>
      </w:r>
      <w:r>
        <w:t xml:space="preserve">Ljubomira Bakoča u </w:t>
      </w:r>
      <w:r>
        <w:t>gradskom parku podignuta 1972. godine, Spomen – bista narodnog heroja</w:t>
      </w:r>
      <w:r>
        <w:rPr>
          <w:spacing w:val="1"/>
        </w:rPr>
        <w:t xml:space="preserve"> </w:t>
      </w:r>
      <w:r>
        <w:t>Nenada Rakočevića ispred zgrade CZK podignuta 1972. godine, Spomen – bista narodnog heroja</w:t>
      </w:r>
      <w:r>
        <w:rPr>
          <w:spacing w:val="-57"/>
        </w:rPr>
        <w:t xml:space="preserve"> </w:t>
      </w:r>
      <w:r>
        <w:t>Boška Dedejića ispred zgrade DZ podignuta 1972. godine, Spomen – bista narodnog heroja</w:t>
      </w:r>
      <w:r>
        <w:rPr>
          <w:spacing w:val="1"/>
        </w:rPr>
        <w:t xml:space="preserve"> </w:t>
      </w:r>
      <w:r>
        <w:t>Radomira</w:t>
      </w:r>
      <w:r>
        <w:t xml:space="preserve"> Rakočevića u Prošćenju podignuta 1972. godine, Spomen – bista poginulog borca</w:t>
      </w:r>
      <w:r>
        <w:rPr>
          <w:spacing w:val="1"/>
        </w:rPr>
        <w:t xml:space="preserve"> </w:t>
      </w:r>
      <w:r>
        <w:t>NOR-a Jevrosime Rabrenović-Jevre ispred zgrade predškolske ustanove podignuta 1977. godine,</w:t>
      </w:r>
      <w:r>
        <w:rPr>
          <w:spacing w:val="-57"/>
        </w:rPr>
        <w:t xml:space="preserve"> </w:t>
      </w:r>
      <w:r>
        <w:t>Spomen – bista Dragana Jovanovića ispred Osnovne škole u gradu podignuta 1972. godine</w:t>
      </w:r>
      <w:r>
        <w:t>,</w:t>
      </w:r>
      <w:r>
        <w:rPr>
          <w:spacing w:val="1"/>
        </w:rPr>
        <w:t xml:space="preserve"> </w:t>
      </w:r>
      <w:r>
        <w:t>Spomen</w:t>
      </w:r>
      <w:r>
        <w:rPr>
          <w:spacing w:val="32"/>
        </w:rPr>
        <w:t xml:space="preserve"> </w:t>
      </w:r>
      <w:r>
        <w:t>ploča</w:t>
      </w:r>
      <w:r>
        <w:rPr>
          <w:spacing w:val="42"/>
        </w:rPr>
        <w:t xml:space="preserve"> </w:t>
      </w:r>
      <w:r>
        <w:t>na</w:t>
      </w:r>
      <w:r>
        <w:rPr>
          <w:spacing w:val="37"/>
        </w:rPr>
        <w:t xml:space="preserve"> </w:t>
      </w:r>
      <w:r>
        <w:t>zgradi</w:t>
      </w:r>
      <w:r>
        <w:rPr>
          <w:spacing w:val="34"/>
        </w:rPr>
        <w:t xml:space="preserve"> </w:t>
      </w:r>
      <w:r>
        <w:t>Osnovne</w:t>
      </w:r>
      <w:r>
        <w:rPr>
          <w:spacing w:val="37"/>
        </w:rPr>
        <w:t xml:space="preserve"> </w:t>
      </w:r>
      <w:r>
        <w:t>škole</w:t>
      </w:r>
      <w:r>
        <w:rPr>
          <w:spacing w:val="36"/>
        </w:rPr>
        <w:t xml:space="preserve"> </w:t>
      </w:r>
      <w:r>
        <w:t>u</w:t>
      </w:r>
      <w:r>
        <w:rPr>
          <w:spacing w:val="43"/>
        </w:rPr>
        <w:t xml:space="preserve"> </w:t>
      </w:r>
      <w:r>
        <w:t>Žarima</w:t>
      </w:r>
      <w:r>
        <w:rPr>
          <w:spacing w:val="38"/>
        </w:rPr>
        <w:t xml:space="preserve"> </w:t>
      </w:r>
      <w:r>
        <w:t>podignuta</w:t>
      </w:r>
      <w:r>
        <w:rPr>
          <w:spacing w:val="37"/>
        </w:rPr>
        <w:t xml:space="preserve"> </w:t>
      </w:r>
      <w:r>
        <w:t>1980.</w:t>
      </w:r>
      <w:r>
        <w:rPr>
          <w:spacing w:val="39"/>
        </w:rPr>
        <w:t xml:space="preserve"> </w:t>
      </w:r>
      <w:r>
        <w:t>godine,</w:t>
      </w:r>
      <w:r>
        <w:rPr>
          <w:spacing w:val="40"/>
        </w:rPr>
        <w:t xml:space="preserve"> </w:t>
      </w:r>
      <w:r>
        <w:t>Spomen</w:t>
      </w:r>
      <w:r>
        <w:rPr>
          <w:spacing w:val="33"/>
        </w:rPr>
        <w:t xml:space="preserve"> </w:t>
      </w:r>
      <w:r>
        <w:t>ploča</w:t>
      </w:r>
      <w:r>
        <w:rPr>
          <w:spacing w:val="42"/>
        </w:rPr>
        <w:t xml:space="preserve"> </w:t>
      </w:r>
      <w:r>
        <w:t>na</w:t>
      </w:r>
    </w:p>
    <w:p w14:paraId="545DE5BB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1431532" w14:textId="77777777" w:rsidR="005D44CE" w:rsidRDefault="005D44CE">
      <w:pPr>
        <w:pStyle w:val="BodyText"/>
        <w:spacing w:before="3"/>
        <w:rPr>
          <w:sz w:val="15"/>
        </w:rPr>
      </w:pPr>
    </w:p>
    <w:p w14:paraId="7590E5F8" w14:textId="77777777" w:rsidR="005D44CE" w:rsidRDefault="00E72D1A">
      <w:pPr>
        <w:pStyle w:val="BodyText"/>
        <w:spacing w:before="90" w:line="264" w:lineRule="auto"/>
        <w:ind w:left="320" w:right="1039"/>
        <w:jc w:val="both"/>
      </w:pPr>
      <w:r>
        <w:t>zgradi Osnovne škoe u Poljima podignuta 1072. godine i Spomen ploča na Šiškoj – Bjelasica</w:t>
      </w:r>
      <w:r>
        <w:rPr>
          <w:spacing w:val="1"/>
        </w:rPr>
        <w:t xml:space="preserve"> </w:t>
      </w:r>
      <w:r>
        <w:t>podignuta 1972.</w:t>
      </w:r>
      <w:r>
        <w:rPr>
          <w:spacing w:val="-1"/>
        </w:rPr>
        <w:t xml:space="preserve"> </w:t>
      </w:r>
      <w:r>
        <w:t>godine.</w:t>
      </w:r>
    </w:p>
    <w:p w14:paraId="52D34DE2" w14:textId="77777777" w:rsidR="005D44CE" w:rsidRDefault="005D44CE">
      <w:pPr>
        <w:pStyle w:val="BodyText"/>
        <w:spacing w:before="6"/>
        <w:rPr>
          <w:sz w:val="26"/>
        </w:rPr>
      </w:pPr>
    </w:p>
    <w:p w14:paraId="0F5FBB6F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U</w:t>
      </w:r>
      <w:r>
        <w:rPr>
          <w:spacing w:val="1"/>
        </w:rPr>
        <w:t xml:space="preserve"> </w:t>
      </w:r>
      <w:r>
        <w:t>registru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spomen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česme,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npr.</w:t>
      </w:r>
      <w:r>
        <w:rPr>
          <w:spacing w:val="1"/>
        </w:rPr>
        <w:t xml:space="preserve"> </w:t>
      </w:r>
      <w:r>
        <w:t>Spomen-česma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Podbišću,</w:t>
      </w:r>
      <w:r>
        <w:rPr>
          <w:spacing w:val="1"/>
        </w:rPr>
        <w:t xml:space="preserve"> </w:t>
      </w:r>
      <w:r>
        <w:t>u</w:t>
      </w:r>
      <w:r>
        <w:rPr>
          <w:spacing w:val="60"/>
        </w:rPr>
        <w:t xml:space="preserve"> </w:t>
      </w:r>
      <w:r>
        <w:t>dvorištu</w:t>
      </w:r>
      <w:r>
        <w:rPr>
          <w:spacing w:val="-57"/>
        </w:rPr>
        <w:t xml:space="preserve"> </w:t>
      </w:r>
      <w:r>
        <w:t>Osnovne škole posvećena</w:t>
      </w:r>
      <w:r>
        <w:rPr>
          <w:spacing w:val="6"/>
        </w:rPr>
        <w:t xml:space="preserve"> </w:t>
      </w:r>
      <w:r>
        <w:t>narodnom</w:t>
      </w:r>
      <w:r>
        <w:rPr>
          <w:spacing w:val="-8"/>
        </w:rPr>
        <w:t xml:space="preserve"> </w:t>
      </w:r>
      <w:r>
        <w:t>heroju</w:t>
      </w:r>
      <w:r>
        <w:rPr>
          <w:spacing w:val="-9"/>
        </w:rPr>
        <w:t xml:space="preserve"> </w:t>
      </w:r>
      <w:r>
        <w:t>Aleksi</w:t>
      </w:r>
      <w:r>
        <w:rPr>
          <w:spacing w:val="2"/>
        </w:rPr>
        <w:t xml:space="preserve"> </w:t>
      </w:r>
      <w:r>
        <w:t>Beću</w:t>
      </w:r>
      <w:r>
        <w:rPr>
          <w:spacing w:val="1"/>
        </w:rPr>
        <w:t xml:space="preserve"> </w:t>
      </w:r>
      <w:r>
        <w:t>Đilasu.</w:t>
      </w:r>
    </w:p>
    <w:p w14:paraId="66A64D1D" w14:textId="77777777" w:rsidR="005D44CE" w:rsidRDefault="005D44CE">
      <w:pPr>
        <w:pStyle w:val="BodyText"/>
        <w:spacing w:before="6"/>
        <w:rPr>
          <w:sz w:val="26"/>
        </w:rPr>
      </w:pPr>
    </w:p>
    <w:p w14:paraId="14E94FCB" w14:textId="77777777" w:rsidR="005D44CE" w:rsidRDefault="00E72D1A">
      <w:pPr>
        <w:pStyle w:val="Heading1"/>
        <w:ind w:left="320"/>
      </w:pPr>
      <w:r>
        <w:t>Arheološki</w:t>
      </w:r>
      <w:r>
        <w:rPr>
          <w:spacing w:val="-1"/>
        </w:rPr>
        <w:t xml:space="preserve"> </w:t>
      </w:r>
      <w:r>
        <w:t>lokaliteti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dobra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potencijalnim</w:t>
      </w:r>
      <w:r>
        <w:rPr>
          <w:spacing w:val="-7"/>
        </w:rPr>
        <w:t xml:space="preserve"> </w:t>
      </w:r>
      <w:r>
        <w:t>kulturnim</w:t>
      </w:r>
      <w:r>
        <w:rPr>
          <w:spacing w:val="-8"/>
        </w:rPr>
        <w:t xml:space="preserve"> </w:t>
      </w:r>
      <w:r>
        <w:t>vrijednostima</w:t>
      </w:r>
    </w:p>
    <w:p w14:paraId="55A6D4B2" w14:textId="77777777" w:rsidR="005D44CE" w:rsidRDefault="005D44CE">
      <w:pPr>
        <w:pStyle w:val="BodyText"/>
        <w:spacing w:before="7"/>
        <w:rPr>
          <w:b/>
          <w:sz w:val="28"/>
        </w:rPr>
      </w:pPr>
    </w:p>
    <w:p w14:paraId="7C3A821C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Lokalitet Gradina – XII – XIII vijek ; Lokalitet „Doganjice“,</w:t>
      </w:r>
      <w:r>
        <w:rPr>
          <w:spacing w:val="1"/>
        </w:rPr>
        <w:t xml:space="preserve"> </w:t>
      </w:r>
      <w:r>
        <w:t xml:space="preserve">XII – </w:t>
      </w:r>
      <w:r>
        <w:t>XIII vijek; Utvrđenje</w:t>
      </w:r>
      <w:r>
        <w:rPr>
          <w:spacing w:val="1"/>
        </w:rPr>
        <w:t xml:space="preserve"> </w:t>
      </w:r>
      <w:r>
        <w:t>Brskovo,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vijek;</w:t>
      </w:r>
      <w:r>
        <w:rPr>
          <w:spacing w:val="1"/>
        </w:rPr>
        <w:t xml:space="preserve"> </w:t>
      </w:r>
      <w:r>
        <w:t>Selo</w:t>
      </w:r>
      <w:r>
        <w:rPr>
          <w:spacing w:val="1"/>
        </w:rPr>
        <w:t xml:space="preserve"> </w:t>
      </w:r>
      <w:r>
        <w:t>Štitarica,</w:t>
      </w:r>
      <w:r>
        <w:rPr>
          <w:spacing w:val="1"/>
        </w:rPr>
        <w:t xml:space="preserve"> </w:t>
      </w:r>
      <w:r>
        <w:t>crkva</w:t>
      </w:r>
      <w:r>
        <w:rPr>
          <w:spacing w:val="1"/>
        </w:rPr>
        <w:t xml:space="preserve"> </w:t>
      </w:r>
      <w:r>
        <w:t>Sv.</w:t>
      </w:r>
      <w:r>
        <w:rPr>
          <w:spacing w:val="1"/>
        </w:rPr>
        <w:t xml:space="preserve"> </w:t>
      </w:r>
      <w:r>
        <w:t>Arhanđela</w:t>
      </w:r>
      <w:r>
        <w:rPr>
          <w:spacing w:val="1"/>
        </w:rPr>
        <w:t xml:space="preserve"> </w:t>
      </w:r>
      <w:r>
        <w:t>Mihaila,</w:t>
      </w:r>
      <w:r>
        <w:rPr>
          <w:spacing w:val="1"/>
        </w:rPr>
        <w:t xml:space="preserve"> </w:t>
      </w:r>
      <w:r>
        <w:t>1896.</w:t>
      </w:r>
      <w:r>
        <w:rPr>
          <w:spacing w:val="1"/>
        </w:rPr>
        <w:t xml:space="preserve"> </w:t>
      </w:r>
      <w:r>
        <w:t>god;</w:t>
      </w:r>
      <w:r>
        <w:rPr>
          <w:spacing w:val="1"/>
        </w:rPr>
        <w:t xml:space="preserve"> </w:t>
      </w:r>
      <w:r>
        <w:t>Selo</w:t>
      </w:r>
      <w:r>
        <w:rPr>
          <w:spacing w:val="1"/>
        </w:rPr>
        <w:t xml:space="preserve"> </w:t>
      </w:r>
      <w:r>
        <w:t>Stevanovac, kula Mekića; Selo Prošćenje, crkva Sv. Trojice, XIII vijek, obnovljena 2004. god;</w:t>
      </w:r>
      <w:r>
        <w:rPr>
          <w:spacing w:val="1"/>
        </w:rPr>
        <w:t xml:space="preserve"> </w:t>
      </w:r>
      <w:r>
        <w:t>Selo Prošćenje, crkva Sv. Trojice, stećci iz ranog s</w:t>
      </w:r>
      <w:r>
        <w:t>rednjeg vijeka; Selo Prošćenje, zaseok Striče,</w:t>
      </w:r>
      <w:r>
        <w:rPr>
          <w:spacing w:val="1"/>
        </w:rPr>
        <w:t xml:space="preserve"> </w:t>
      </w:r>
      <w:r>
        <w:t>mjesto Brdo, turska kula; Selo Polja, crkva Sv. Blagovijesti, sagrađena 1893. god., obnovljena</w:t>
      </w:r>
      <w:r>
        <w:rPr>
          <w:spacing w:val="1"/>
        </w:rPr>
        <w:t xml:space="preserve"> </w:t>
      </w:r>
      <w:r>
        <w:t>1995. god.; Mojkovac, privatno imanje ; Selo Lokvice, turska karaula ; Selo Prošćenje, zaseok</w:t>
      </w:r>
      <w:r>
        <w:rPr>
          <w:spacing w:val="1"/>
        </w:rPr>
        <w:t xml:space="preserve"> </w:t>
      </w:r>
      <w:r>
        <w:t xml:space="preserve">Gostilovina, turska </w:t>
      </w:r>
      <w:r>
        <w:t>karaula; Mojkovac,</w:t>
      </w:r>
      <w:r>
        <w:rPr>
          <w:spacing w:val="1"/>
        </w:rPr>
        <w:t xml:space="preserve"> </w:t>
      </w:r>
      <w:r>
        <w:t>jame Brskova, Rudnica srećno; Mjesto</w:t>
      </w:r>
      <w:r>
        <w:rPr>
          <w:spacing w:val="60"/>
        </w:rPr>
        <w:t xml:space="preserve"> </w:t>
      </w:r>
      <w:r>
        <w:t>Marića Luka,</w:t>
      </w:r>
      <w:r>
        <w:rPr>
          <w:spacing w:val="1"/>
        </w:rPr>
        <w:t xml:space="preserve"> </w:t>
      </w:r>
      <w:r>
        <w:t>jame</w:t>
      </w:r>
      <w:r>
        <w:rPr>
          <w:spacing w:val="1"/>
        </w:rPr>
        <w:t xml:space="preserve"> </w:t>
      </w:r>
      <w:r>
        <w:t>Brskova;</w:t>
      </w:r>
      <w:r>
        <w:rPr>
          <w:spacing w:val="1"/>
        </w:rPr>
        <w:t xml:space="preserve"> </w:t>
      </w:r>
      <w:r>
        <w:t>Mjesto</w:t>
      </w:r>
      <w:r>
        <w:rPr>
          <w:spacing w:val="1"/>
        </w:rPr>
        <w:t xml:space="preserve"> </w:t>
      </w:r>
      <w:r>
        <w:t>Marića</w:t>
      </w:r>
      <w:r>
        <w:rPr>
          <w:spacing w:val="1"/>
        </w:rPr>
        <w:t xml:space="preserve"> </w:t>
      </w:r>
      <w:r>
        <w:t>luka-Brskovo,</w:t>
      </w:r>
      <w:r>
        <w:rPr>
          <w:spacing w:val="1"/>
        </w:rPr>
        <w:t xml:space="preserve"> </w:t>
      </w:r>
      <w:r>
        <w:t>jalovina;</w:t>
      </w:r>
      <w:r>
        <w:rPr>
          <w:spacing w:val="1"/>
        </w:rPr>
        <w:t xml:space="preserve"> </w:t>
      </w:r>
      <w:r>
        <w:t>Jame</w:t>
      </w:r>
      <w:r>
        <w:rPr>
          <w:spacing w:val="1"/>
        </w:rPr>
        <w:t xml:space="preserve"> </w:t>
      </w:r>
      <w:r>
        <w:t>Brskova,</w:t>
      </w:r>
      <w:r>
        <w:rPr>
          <w:spacing w:val="1"/>
        </w:rPr>
        <w:t xml:space="preserve"> </w:t>
      </w:r>
      <w:r>
        <w:t>Žuta</w:t>
      </w:r>
      <w:r>
        <w:rPr>
          <w:spacing w:val="1"/>
        </w:rPr>
        <w:t xml:space="preserve"> </w:t>
      </w:r>
      <w:r>
        <w:t>Prla</w:t>
      </w:r>
      <w:r>
        <w:rPr>
          <w:spacing w:val="1"/>
        </w:rPr>
        <w:t xml:space="preserve"> </w:t>
      </w:r>
      <w:r>
        <w:t>dva;</w:t>
      </w:r>
      <w:r>
        <w:rPr>
          <w:spacing w:val="1"/>
        </w:rPr>
        <w:t xml:space="preserve"> </w:t>
      </w:r>
      <w:r>
        <w:t>Jame</w:t>
      </w:r>
      <w:r>
        <w:rPr>
          <w:spacing w:val="1"/>
        </w:rPr>
        <w:t xml:space="preserve"> </w:t>
      </w:r>
      <w:r>
        <w:t>Brskova,</w:t>
      </w:r>
      <w:r>
        <w:rPr>
          <w:spacing w:val="1"/>
        </w:rPr>
        <w:t xml:space="preserve"> </w:t>
      </w:r>
      <w:r>
        <w:t>Brskovo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Saska</w:t>
      </w:r>
      <w:r>
        <w:rPr>
          <w:spacing w:val="1"/>
        </w:rPr>
        <w:t xml:space="preserve"> </w:t>
      </w:r>
      <w:r>
        <w:t>jama,</w:t>
      </w:r>
      <w:r>
        <w:rPr>
          <w:spacing w:val="1"/>
        </w:rPr>
        <w:t xml:space="preserve"> </w:t>
      </w:r>
      <w:r>
        <w:t>srednji</w:t>
      </w:r>
      <w:r>
        <w:rPr>
          <w:spacing w:val="1"/>
        </w:rPr>
        <w:t xml:space="preserve"> </w:t>
      </w:r>
      <w:r>
        <w:t>vijek;</w:t>
      </w:r>
      <w:r>
        <w:rPr>
          <w:spacing w:val="1"/>
        </w:rPr>
        <w:t xml:space="preserve"> </w:t>
      </w:r>
      <w:r>
        <w:t>Brskovo,</w:t>
      </w:r>
      <w:r>
        <w:rPr>
          <w:spacing w:val="1"/>
        </w:rPr>
        <w:t xml:space="preserve"> </w:t>
      </w:r>
      <w:r>
        <w:t>mjesto</w:t>
      </w:r>
      <w:r>
        <w:rPr>
          <w:spacing w:val="1"/>
        </w:rPr>
        <w:t xml:space="preserve"> </w:t>
      </w:r>
      <w:r>
        <w:t>Doganjica,</w:t>
      </w:r>
      <w:r>
        <w:rPr>
          <w:spacing w:val="1"/>
        </w:rPr>
        <w:t xml:space="preserve"> </w:t>
      </w:r>
      <w:r>
        <w:t>Sasko</w:t>
      </w:r>
      <w:r>
        <w:rPr>
          <w:spacing w:val="1"/>
        </w:rPr>
        <w:t xml:space="preserve"> </w:t>
      </w:r>
      <w:r>
        <w:t>groblje;</w:t>
      </w:r>
      <w:r>
        <w:rPr>
          <w:spacing w:val="-57"/>
        </w:rPr>
        <w:t xml:space="preserve"> </w:t>
      </w:r>
      <w:r>
        <w:t xml:space="preserve">Brskovo, </w:t>
      </w:r>
      <w:r>
        <w:t>mjesto Doganjica, lok. Crkvište, crkva; Brskovo, mjesto Mrki Krš, stare topionice,</w:t>
      </w:r>
      <w:r>
        <w:rPr>
          <w:spacing w:val="1"/>
        </w:rPr>
        <w:t xml:space="preserve"> </w:t>
      </w:r>
      <w:r>
        <w:t>šljačišta; Brskovo, mjesto Mrki Krš, isposnica; Brskovo, mjesto Mjedeno Guvno, staro groblje;</w:t>
      </w:r>
      <w:r>
        <w:rPr>
          <w:spacing w:val="1"/>
        </w:rPr>
        <w:t xml:space="preserve"> </w:t>
      </w:r>
      <w:r>
        <w:t>Selo Lepenac, grčko groblje; Selo Žari, zaseok Obod, mjesto Crkvine Vrelo, obra</w:t>
      </w:r>
      <w:r>
        <w:t>đeni kameni</w:t>
      </w:r>
      <w:r>
        <w:rPr>
          <w:spacing w:val="1"/>
        </w:rPr>
        <w:t xml:space="preserve"> </w:t>
      </w:r>
      <w:r>
        <w:t>blokovi; Selo Jakovići, Gradac; Selo Gornja Dobrilovina, pećina Šalitrača; Selo Dobrilovina,</w:t>
      </w:r>
      <w:r>
        <w:rPr>
          <w:spacing w:val="1"/>
        </w:rPr>
        <w:t xml:space="preserve"> </w:t>
      </w:r>
      <w:r>
        <w:t>Đurova pećina; Selo Bjelojevići, rudarsko okno; Mojkovac, Crkvina; Selo Podbišće, zaseok</w:t>
      </w:r>
      <w:r>
        <w:rPr>
          <w:spacing w:val="1"/>
        </w:rPr>
        <w:t xml:space="preserve"> </w:t>
      </w:r>
      <w:r>
        <w:t>Bedlak, Macursko</w:t>
      </w:r>
      <w:r>
        <w:rPr>
          <w:spacing w:val="1"/>
        </w:rPr>
        <w:t xml:space="preserve"> </w:t>
      </w:r>
      <w:r>
        <w:t>groblje; Selo</w:t>
      </w:r>
      <w:r>
        <w:rPr>
          <w:spacing w:val="1"/>
        </w:rPr>
        <w:t xml:space="preserve"> </w:t>
      </w:r>
      <w:r>
        <w:t>Štitarica, Jerinina kula; Meden</w:t>
      </w:r>
      <w:r>
        <w:t>o</w:t>
      </w:r>
      <w:r>
        <w:rPr>
          <w:spacing w:val="1"/>
        </w:rPr>
        <w:t xml:space="preserve"> </w:t>
      </w:r>
      <w:r>
        <w:t>guvno</w:t>
      </w:r>
      <w:r>
        <w:rPr>
          <w:spacing w:val="1"/>
        </w:rPr>
        <w:t xml:space="preserve"> </w:t>
      </w:r>
      <w:r>
        <w:t>– nekropola</w:t>
      </w:r>
      <w:r>
        <w:rPr>
          <w:spacing w:val="1"/>
        </w:rPr>
        <w:t xml:space="preserve"> </w:t>
      </w:r>
      <w:r>
        <w:t>; Više</w:t>
      </w:r>
      <w:r>
        <w:rPr>
          <w:spacing w:val="1"/>
        </w:rPr>
        <w:t xml:space="preserve"> </w:t>
      </w:r>
      <w:r>
        <w:t>grobalja</w:t>
      </w:r>
      <w:r>
        <w:rPr>
          <w:spacing w:val="5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perioda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Svjetskog</w:t>
      </w:r>
      <w:r>
        <w:rPr>
          <w:spacing w:val="2"/>
        </w:rPr>
        <w:t xml:space="preserve"> </w:t>
      </w:r>
      <w:r>
        <w:t>rata.</w:t>
      </w:r>
    </w:p>
    <w:p w14:paraId="6B9E5704" w14:textId="77777777" w:rsidR="005D44CE" w:rsidRDefault="005D44CE">
      <w:pPr>
        <w:pStyle w:val="BodyText"/>
        <w:spacing w:before="5"/>
        <w:rPr>
          <w:sz w:val="26"/>
        </w:rPr>
      </w:pPr>
    </w:p>
    <w:p w14:paraId="347D358E" w14:textId="77777777" w:rsidR="005D44CE" w:rsidRDefault="00E72D1A">
      <w:pPr>
        <w:pStyle w:val="ListParagraph"/>
        <w:numPr>
          <w:ilvl w:val="2"/>
          <w:numId w:val="47"/>
        </w:numPr>
        <w:tabs>
          <w:tab w:val="left" w:pos="1400"/>
          <w:tab w:val="left" w:pos="1401"/>
        </w:tabs>
        <w:spacing w:before="1"/>
        <w:rPr>
          <w:sz w:val="24"/>
        </w:rPr>
      </w:pPr>
      <w:bookmarkStart w:id="54" w:name="1.2.3_Sport_i_rekreacija"/>
      <w:bookmarkEnd w:id="54"/>
      <w:r>
        <w:rPr>
          <w:sz w:val="24"/>
        </w:rPr>
        <w:t>Sport i</w:t>
      </w:r>
      <w:r>
        <w:rPr>
          <w:spacing w:val="-12"/>
          <w:sz w:val="24"/>
        </w:rPr>
        <w:t xml:space="preserve"> </w:t>
      </w:r>
      <w:r>
        <w:rPr>
          <w:sz w:val="24"/>
        </w:rPr>
        <w:t>rekreacija</w:t>
      </w:r>
    </w:p>
    <w:p w14:paraId="427C613A" w14:textId="77777777" w:rsidR="005D44CE" w:rsidRDefault="005D44CE">
      <w:pPr>
        <w:pStyle w:val="BodyText"/>
        <w:rPr>
          <w:sz w:val="29"/>
        </w:rPr>
      </w:pPr>
    </w:p>
    <w:p w14:paraId="38AAC357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rPr>
          <w:color w:val="212121"/>
        </w:rPr>
        <w:t>Na teritoriji opštine Mojkovac trenutno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ima 14 sportskih klubova.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Najveći broj klubova 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takmiči u kolektivnim sportovima, dok se u atletici, streljaštvu, skijanju, powe</w:t>
      </w:r>
      <w:r>
        <w:rPr>
          <w:color w:val="212121"/>
        </w:rPr>
        <w:t>rliftingu i šahu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organizuju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takmičenja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pojedinačnoj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konkurenciji.</w:t>
      </w:r>
    </w:p>
    <w:p w14:paraId="0A14AF35" w14:textId="77777777" w:rsidR="005D44CE" w:rsidRDefault="005D44CE">
      <w:pPr>
        <w:pStyle w:val="BodyText"/>
        <w:spacing w:before="5"/>
        <w:rPr>
          <w:sz w:val="26"/>
        </w:rPr>
      </w:pPr>
    </w:p>
    <w:p w14:paraId="56924C7C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rPr>
          <w:color w:val="212121"/>
        </w:rPr>
        <w:t>Najveći broj klubova nastupa u seniorskim takmičenjima u muškoj konkurenciji, dok pojedini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klubovi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nastupaju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ženskim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takmičenjima,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kao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različitim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uzrasnim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kategorijama.</w:t>
      </w:r>
    </w:p>
    <w:p w14:paraId="458D0EC8" w14:textId="77777777" w:rsidR="005D44CE" w:rsidRDefault="005D44CE">
      <w:pPr>
        <w:pStyle w:val="BodyText"/>
        <w:spacing w:before="1"/>
        <w:rPr>
          <w:sz w:val="26"/>
        </w:rPr>
      </w:pPr>
    </w:p>
    <w:p w14:paraId="4F7CF169" w14:textId="77777777" w:rsidR="005D44CE" w:rsidRDefault="00E72D1A">
      <w:pPr>
        <w:pStyle w:val="BodyText"/>
        <w:ind w:left="320"/>
      </w:pPr>
      <w:r>
        <w:rPr>
          <w:color w:val="212121"/>
        </w:rPr>
        <w:t>Sportski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klubovi</w:t>
      </w:r>
    </w:p>
    <w:p w14:paraId="0746326C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 w:line="264" w:lineRule="auto"/>
        <w:ind w:right="1582"/>
        <w:rPr>
          <w:color w:val="212121"/>
          <w:sz w:val="24"/>
        </w:rPr>
      </w:pPr>
      <w:r>
        <w:rPr>
          <w:color w:val="212121"/>
          <w:sz w:val="24"/>
        </w:rPr>
        <w:t>Atletski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,,Tara“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takmiči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muškoj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ženskoj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konkurenciji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3"/>
          <w:sz w:val="24"/>
        </w:rPr>
        <w:t xml:space="preserve"> </w:t>
      </w:r>
      <w:r>
        <w:rPr>
          <w:sz w:val="24"/>
        </w:rPr>
        <w:t>ima sve kategorije</w:t>
      </w:r>
      <w:r>
        <w:rPr>
          <w:spacing w:val="-57"/>
          <w:sz w:val="24"/>
        </w:rPr>
        <w:t xml:space="preserve"> </w:t>
      </w:r>
      <w:r>
        <w:rPr>
          <w:sz w:val="24"/>
        </w:rPr>
        <w:t>takmičara.</w:t>
      </w:r>
    </w:p>
    <w:p w14:paraId="2B091494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0" w:line="274" w:lineRule="exact"/>
        <w:rPr>
          <w:color w:val="212121"/>
          <w:sz w:val="24"/>
        </w:rPr>
      </w:pPr>
      <w:r>
        <w:rPr>
          <w:color w:val="212121"/>
          <w:sz w:val="24"/>
        </w:rPr>
        <w:t>Fudbalski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,,Brskovo“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ima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sve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uzrasne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kategorije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petlića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do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seniora.</w:t>
      </w:r>
    </w:p>
    <w:p w14:paraId="16674636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Fudbalski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,,Serdar“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ima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školu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fudbala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najmlađe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petlće.</w:t>
      </w:r>
    </w:p>
    <w:p w14:paraId="12FD544C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color w:val="212121"/>
          <w:sz w:val="24"/>
        </w:rPr>
      </w:pPr>
      <w:r>
        <w:rPr>
          <w:color w:val="212121"/>
          <w:sz w:val="24"/>
        </w:rPr>
        <w:t>Rukometni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,,Brskovo“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se takmiči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u kadetskoj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seniorskoj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konkurenciji.</w:t>
      </w:r>
    </w:p>
    <w:p w14:paraId="1B979073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Rukometni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,,Mojkovac“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takmiči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u pionirskoj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ligi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djevojčice.</w:t>
      </w:r>
    </w:p>
    <w:p w14:paraId="208D3F08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5B7D2AC" w14:textId="77777777" w:rsidR="005D44CE" w:rsidRDefault="005D44CE">
      <w:pPr>
        <w:pStyle w:val="BodyText"/>
        <w:spacing w:before="3"/>
        <w:rPr>
          <w:sz w:val="15"/>
        </w:rPr>
      </w:pPr>
    </w:p>
    <w:p w14:paraId="5819F63C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90" w:line="264" w:lineRule="auto"/>
        <w:ind w:right="1084"/>
        <w:rPr>
          <w:color w:val="212121"/>
          <w:sz w:val="24"/>
        </w:rPr>
      </w:pPr>
      <w:r>
        <w:rPr>
          <w:color w:val="212121"/>
          <w:sz w:val="24"/>
        </w:rPr>
        <w:t xml:space="preserve">Skijaški klub ,,Bjelogrivac“ se takmiči u muškoj i ženskoj konkurenciji i </w:t>
      </w:r>
      <w:r>
        <w:rPr>
          <w:sz w:val="24"/>
        </w:rPr>
        <w:t>broji članove od</w:t>
      </w:r>
      <w:r>
        <w:rPr>
          <w:spacing w:val="-57"/>
          <w:sz w:val="24"/>
        </w:rPr>
        <w:t xml:space="preserve"> </w:t>
      </w:r>
      <w:r>
        <w:rPr>
          <w:sz w:val="24"/>
        </w:rPr>
        <w:t>cicibana pa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seniora.</w:t>
      </w:r>
    </w:p>
    <w:p w14:paraId="77084F42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0" w:line="274" w:lineRule="exact"/>
        <w:rPr>
          <w:color w:val="212121"/>
          <w:sz w:val="24"/>
        </w:rPr>
      </w:pPr>
      <w:r>
        <w:rPr>
          <w:color w:val="212121"/>
          <w:sz w:val="24"/>
        </w:rPr>
        <w:t>Streljački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,,Brskovo“ se takmiči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muškoj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ženskoj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konkurenciji.</w:t>
      </w:r>
    </w:p>
    <w:p w14:paraId="14D593A9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2"/>
        <w:rPr>
          <w:color w:val="212121"/>
          <w:sz w:val="24"/>
        </w:rPr>
      </w:pPr>
      <w:r>
        <w:rPr>
          <w:color w:val="212121"/>
          <w:sz w:val="24"/>
        </w:rPr>
        <w:t>Sportsko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ribolovni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fly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fishing klub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,,Ravnjak“</w:t>
      </w:r>
    </w:p>
    <w:p w14:paraId="608E7776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Sportsko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ribolovni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,,Tara“</w:t>
      </w:r>
    </w:p>
    <w:p w14:paraId="5489C521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Powerlifting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,,Top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forma“</w:t>
      </w:r>
    </w:p>
    <w:p w14:paraId="445C65F8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Planinarski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,,Sinjavina“</w:t>
      </w:r>
    </w:p>
    <w:p w14:paraId="27C0B2E9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color w:val="212121"/>
          <w:sz w:val="24"/>
        </w:rPr>
      </w:pPr>
      <w:r>
        <w:rPr>
          <w:color w:val="212121"/>
          <w:sz w:val="24"/>
        </w:rPr>
        <w:t>Stonoteniski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,,Mojkovac“</w:t>
      </w:r>
    </w:p>
    <w:p w14:paraId="269C69FD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JJK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,,Ipon“</w:t>
      </w:r>
    </w:p>
    <w:p w14:paraId="599AE47A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Šahovski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klub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,,Brskovo“</w:t>
      </w:r>
    </w:p>
    <w:p w14:paraId="263C06CC" w14:textId="77777777" w:rsidR="005D44CE" w:rsidRDefault="005D44CE">
      <w:pPr>
        <w:pStyle w:val="BodyText"/>
        <w:rPr>
          <w:sz w:val="29"/>
        </w:rPr>
      </w:pPr>
    </w:p>
    <w:p w14:paraId="67DD77DB" w14:textId="77777777" w:rsidR="005D44CE" w:rsidRDefault="00E72D1A">
      <w:pPr>
        <w:pStyle w:val="BodyText"/>
        <w:ind w:left="320"/>
      </w:pPr>
      <w:r>
        <w:rPr>
          <w:color w:val="212121"/>
        </w:rPr>
        <w:t>Svake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godine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organizuju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sportske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manifestacije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takmičenja,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među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kojima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najznačajnije:</w:t>
      </w:r>
    </w:p>
    <w:p w14:paraId="364BEBCB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Novogodišnji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Božićni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turnir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malom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fudbalu</w:t>
      </w:r>
    </w:p>
    <w:p w14:paraId="19A19F6B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Vaskršnji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humanitarni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turnir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malom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fudbalu</w:t>
      </w:r>
    </w:p>
    <w:p w14:paraId="686D8916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Memorijalni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omladinski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 xml:space="preserve">turnir </w:t>
      </w:r>
      <w:r>
        <w:rPr>
          <w:color w:val="212121"/>
          <w:sz w:val="24"/>
        </w:rPr>
        <w:t>,,Dragan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Savić“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fudbalu</w:t>
      </w:r>
    </w:p>
    <w:p w14:paraId="4D30FA31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2"/>
        <w:rPr>
          <w:color w:val="212121"/>
          <w:sz w:val="24"/>
        </w:rPr>
      </w:pPr>
      <w:r>
        <w:rPr>
          <w:color w:val="212121"/>
          <w:sz w:val="24"/>
        </w:rPr>
        <w:t>Memorijalni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turnir ,,Slaviša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Bajčeta“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basketu</w:t>
      </w:r>
    </w:p>
    <w:p w14:paraId="6AFB0489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Ljetnja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školica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sporta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,,Pokrenimo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našu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djecu“</w:t>
      </w:r>
    </w:p>
    <w:p w14:paraId="3AE9FAB3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,,Open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fun football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school“</w:t>
      </w:r>
    </w:p>
    <w:p w14:paraId="3D43737A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,,3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X 3“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profesionalni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turnir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basketu</w:t>
      </w:r>
    </w:p>
    <w:p w14:paraId="5FB1EFFA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color w:val="212121"/>
          <w:sz w:val="24"/>
        </w:rPr>
      </w:pPr>
      <w:r>
        <w:rPr>
          <w:color w:val="212121"/>
          <w:sz w:val="24"/>
        </w:rPr>
        <w:t>Opštinske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sportske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radničke igre</w:t>
      </w:r>
    </w:p>
    <w:p w14:paraId="48502FCC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Učešće na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,,MOSI“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igrama</w:t>
      </w:r>
    </w:p>
    <w:p w14:paraId="4746871E" w14:textId="77777777" w:rsidR="005D44CE" w:rsidRDefault="005D44CE">
      <w:pPr>
        <w:pStyle w:val="BodyText"/>
        <w:spacing w:before="7"/>
        <w:rPr>
          <w:sz w:val="28"/>
        </w:rPr>
      </w:pPr>
    </w:p>
    <w:p w14:paraId="77BA53D9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rPr>
          <w:color w:val="212121"/>
        </w:rPr>
        <w:t>Sportsku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infrastrukturu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teritoriji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opštine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Mojkovac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čini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veći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broj otvorenih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zatvorenih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sportskih objekata koji su na raspolaganju sportskim klubovima, kao i sportski tereni u naseljima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ili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sklopu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škola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koji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namijenjeni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rekreaciji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lokalnog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stanovništva.</w:t>
      </w:r>
    </w:p>
    <w:p w14:paraId="422FB6C0" w14:textId="77777777" w:rsidR="005D44CE" w:rsidRDefault="005D44CE">
      <w:pPr>
        <w:pStyle w:val="BodyText"/>
        <w:spacing w:before="5"/>
        <w:rPr>
          <w:sz w:val="26"/>
        </w:rPr>
      </w:pPr>
    </w:p>
    <w:p w14:paraId="3B82B499" w14:textId="77777777" w:rsidR="005D44CE" w:rsidRDefault="00E72D1A">
      <w:pPr>
        <w:pStyle w:val="BodyText"/>
        <w:ind w:left="320"/>
      </w:pPr>
      <w:r>
        <w:rPr>
          <w:color w:val="212121"/>
        </w:rPr>
        <w:t>Sportska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infrastruktura</w:t>
      </w:r>
    </w:p>
    <w:p w14:paraId="20572B0C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color w:val="212121"/>
          <w:sz w:val="24"/>
        </w:rPr>
      </w:pPr>
      <w:r>
        <w:rPr>
          <w:color w:val="212121"/>
          <w:sz w:val="24"/>
        </w:rPr>
        <w:t>Fudbalski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stadion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prirodnom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podlogom,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fudbalski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stadion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vještačkom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podlogom</w:t>
      </w:r>
    </w:p>
    <w:p w14:paraId="4B1B408D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line="264" w:lineRule="auto"/>
        <w:ind w:right="1630"/>
        <w:rPr>
          <w:color w:val="212121"/>
          <w:sz w:val="24"/>
        </w:rPr>
      </w:pPr>
      <w:r>
        <w:rPr>
          <w:color w:val="212121"/>
          <w:sz w:val="24"/>
        </w:rPr>
        <w:t>Sportska dvorana, otvoreni tereni za (mali fudbal, rukomet, košarku) SMŠ ,,Vuksan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Đukić“,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Gornji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Mojkovac</w:t>
      </w:r>
    </w:p>
    <w:p w14:paraId="6F884F37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0" w:line="274" w:lineRule="exact"/>
        <w:rPr>
          <w:color w:val="212121"/>
          <w:sz w:val="24"/>
        </w:rPr>
      </w:pPr>
      <w:r>
        <w:rPr>
          <w:color w:val="212121"/>
          <w:sz w:val="24"/>
        </w:rPr>
        <w:t>Fiskulturna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sala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O.Š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,,Aleksa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Đilas-Bećo“,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Gornji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Mojkovac</w:t>
      </w:r>
    </w:p>
    <w:p w14:paraId="5B53E3B2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2" w:line="264" w:lineRule="auto"/>
        <w:ind w:right="1580"/>
        <w:rPr>
          <w:color w:val="212121"/>
          <w:sz w:val="24"/>
        </w:rPr>
      </w:pPr>
      <w:r>
        <w:rPr>
          <w:color w:val="212121"/>
          <w:sz w:val="24"/>
        </w:rPr>
        <w:t>Otvoreni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tereni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mali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fudbal,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rukomet,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odbojku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tenis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O.Š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,,Aleksa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Đilas – Bećo“,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Gornji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Mojkovac</w:t>
      </w:r>
    </w:p>
    <w:p w14:paraId="3C53011A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0" w:line="274" w:lineRule="exact"/>
        <w:rPr>
          <w:color w:val="212121"/>
          <w:sz w:val="24"/>
        </w:rPr>
      </w:pPr>
      <w:r>
        <w:rPr>
          <w:color w:val="212121"/>
          <w:sz w:val="24"/>
        </w:rPr>
        <w:t>Teniski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teren,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Trim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staza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sportska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zona</w:t>
      </w:r>
    </w:p>
    <w:p w14:paraId="575E0954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Fiskulturna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sala,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otvoreni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teren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mali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fudbal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O.Š ,,Milovan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Rakočević“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Lepenac</w:t>
      </w:r>
    </w:p>
    <w:p w14:paraId="4D98AEE9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color w:val="212121"/>
          <w:sz w:val="24"/>
        </w:rPr>
      </w:pPr>
      <w:r>
        <w:rPr>
          <w:color w:val="212121"/>
          <w:sz w:val="24"/>
        </w:rPr>
        <w:t>Otvoreni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teren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mali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fudbal,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košarku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O.Š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,,Radomir Rakočević“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Prošćenje</w:t>
      </w:r>
    </w:p>
    <w:p w14:paraId="757B00D9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Otvoreni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teren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mali fudbal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naselju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Štitarica</w:t>
      </w:r>
    </w:p>
    <w:p w14:paraId="0ADC8DBB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Otvoreni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teren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mali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fudbal,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basket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ul. Valjevska</w:t>
      </w:r>
    </w:p>
    <w:p w14:paraId="4A35ED04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color w:val="212121"/>
          <w:sz w:val="24"/>
        </w:rPr>
      </w:pPr>
      <w:r>
        <w:rPr>
          <w:color w:val="212121"/>
          <w:sz w:val="24"/>
        </w:rPr>
        <w:t>Otvoreni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teren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basket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u naselju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Ambarine</w:t>
      </w:r>
    </w:p>
    <w:p w14:paraId="11D28122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color w:val="212121"/>
          <w:sz w:val="24"/>
        </w:rPr>
      </w:pPr>
      <w:r>
        <w:rPr>
          <w:color w:val="212121"/>
          <w:sz w:val="24"/>
        </w:rPr>
        <w:t>Otvoreni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teren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basket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naselju Tutići</w:t>
      </w:r>
    </w:p>
    <w:p w14:paraId="53B09E30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color w:val="212121"/>
          <w:sz w:val="24"/>
        </w:rPr>
      </w:pPr>
      <w:r>
        <w:rPr>
          <w:color w:val="212121"/>
          <w:sz w:val="24"/>
        </w:rPr>
        <w:t>Otvoreni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teren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za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mali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fudbal, rukomet, basket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naselju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Podbišće</w:t>
      </w:r>
    </w:p>
    <w:p w14:paraId="39B1710D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74AE2DA" w14:textId="77777777" w:rsidR="005D44CE" w:rsidRDefault="005D44CE">
      <w:pPr>
        <w:pStyle w:val="BodyText"/>
        <w:rPr>
          <w:sz w:val="20"/>
        </w:rPr>
      </w:pPr>
    </w:p>
    <w:p w14:paraId="3EEDAAF3" w14:textId="77777777" w:rsidR="005D44CE" w:rsidRDefault="005D44CE">
      <w:pPr>
        <w:pStyle w:val="BodyText"/>
        <w:spacing w:before="6"/>
        <w:rPr>
          <w:sz w:val="21"/>
        </w:rPr>
      </w:pPr>
    </w:p>
    <w:p w14:paraId="3EC3F961" w14:textId="77777777" w:rsidR="005D44CE" w:rsidRDefault="00E72D1A">
      <w:pPr>
        <w:pStyle w:val="BodyText"/>
        <w:spacing w:before="90" w:line="266" w:lineRule="auto"/>
        <w:ind w:left="320" w:right="1029"/>
        <w:jc w:val="both"/>
      </w:pPr>
      <w:r>
        <w:t>U cilju unapređenja sportske infrastrukture potrebno je izvršiti renoviranje određenih sportskih</w:t>
      </w:r>
      <w:r>
        <w:rPr>
          <w:spacing w:val="1"/>
        </w:rPr>
        <w:t xml:space="preserve"> </w:t>
      </w:r>
      <w:r>
        <w:t>terena koji se nalaze u nezavidnom stanju, poput otvorenih terena kod JU SMŠ „Vuksan Đ</w:t>
      </w:r>
      <w:r>
        <w:t>ukić“ i</w:t>
      </w:r>
      <w:r>
        <w:rPr>
          <w:spacing w:val="-57"/>
        </w:rPr>
        <w:t xml:space="preserve"> </w:t>
      </w:r>
      <w:r>
        <w:t>Valjevskoj</w:t>
      </w:r>
      <w:r>
        <w:rPr>
          <w:spacing w:val="13"/>
        </w:rPr>
        <w:t xml:space="preserve"> </w:t>
      </w:r>
      <w:r>
        <w:t>ulici,</w:t>
      </w:r>
      <w:r>
        <w:rPr>
          <w:spacing w:val="25"/>
        </w:rPr>
        <w:t xml:space="preserve"> </w:t>
      </w:r>
      <w:r>
        <w:t>kao</w:t>
      </w:r>
      <w:r>
        <w:rPr>
          <w:spacing w:val="26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poboljšati</w:t>
      </w:r>
      <w:r>
        <w:rPr>
          <w:spacing w:val="18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promijeniti</w:t>
      </w:r>
      <w:r>
        <w:rPr>
          <w:spacing w:val="18"/>
        </w:rPr>
        <w:t xml:space="preserve"> </w:t>
      </w:r>
      <w:r>
        <w:t>sprotski</w:t>
      </w:r>
      <w:r>
        <w:rPr>
          <w:spacing w:val="18"/>
        </w:rPr>
        <w:t xml:space="preserve"> </w:t>
      </w:r>
      <w:r>
        <w:t>mobilijar</w:t>
      </w:r>
      <w:r>
        <w:rPr>
          <w:spacing w:val="28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otvorenim</w:t>
      </w:r>
      <w:r>
        <w:rPr>
          <w:spacing w:val="17"/>
        </w:rPr>
        <w:t xml:space="preserve"> </w:t>
      </w:r>
      <w:r>
        <w:t>terenima</w:t>
      </w:r>
      <w:r>
        <w:rPr>
          <w:spacing w:val="27"/>
        </w:rPr>
        <w:t xml:space="preserve"> </w:t>
      </w:r>
      <w:r>
        <w:t>JU</w:t>
      </w:r>
      <w:r>
        <w:rPr>
          <w:spacing w:val="21"/>
        </w:rPr>
        <w:t xml:space="preserve"> </w:t>
      </w:r>
      <w:r>
        <w:t>OŠ</w:t>
      </w:r>
    </w:p>
    <w:p w14:paraId="7F42D48D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„Aleksa Đilas – Bećo“; JU OŠ „Milovan Rakočević“ i JU OŠ</w:t>
      </w:r>
      <w:r>
        <w:rPr>
          <w:spacing w:val="1"/>
        </w:rPr>
        <w:t xml:space="preserve"> </w:t>
      </w:r>
      <w:r>
        <w:t>„Radomir Rakočević“.</w:t>
      </w:r>
      <w:r>
        <w:rPr>
          <w:spacing w:val="60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tereni su u dobrom ili zadovoljavajućem stanju. Takođe, potrebno je</w:t>
      </w:r>
      <w:r>
        <w:t xml:space="preserve"> planirati održavanje terena</w:t>
      </w:r>
      <w:r>
        <w:rPr>
          <w:spacing w:val="1"/>
        </w:rPr>
        <w:t xml:space="preserve"> </w:t>
      </w:r>
      <w:r>
        <w:t>na godišnjem</w:t>
      </w:r>
      <w:r>
        <w:rPr>
          <w:spacing w:val="-3"/>
        </w:rPr>
        <w:t xml:space="preserve"> </w:t>
      </w:r>
      <w:r>
        <w:t>nivou.</w:t>
      </w:r>
    </w:p>
    <w:p w14:paraId="41E12F04" w14:textId="77777777" w:rsidR="005D44CE" w:rsidRDefault="005D44CE">
      <w:pPr>
        <w:pStyle w:val="BodyText"/>
        <w:spacing w:before="10"/>
        <w:rPr>
          <w:sz w:val="25"/>
        </w:rPr>
      </w:pPr>
    </w:p>
    <w:p w14:paraId="76D587CA" w14:textId="77777777" w:rsidR="005D44CE" w:rsidRDefault="00E72D1A">
      <w:pPr>
        <w:pStyle w:val="BodyText"/>
        <w:tabs>
          <w:tab w:val="left" w:pos="1760"/>
        </w:tabs>
        <w:ind w:left="1041"/>
      </w:pPr>
      <w:bookmarkStart w:id="55" w:name="2.3.3_Nevladin_sektor"/>
      <w:bookmarkEnd w:id="55"/>
      <w:r>
        <w:t>2.3.3</w:t>
      </w:r>
      <w:r>
        <w:tab/>
        <w:t>Nevladin</w:t>
      </w:r>
      <w:r>
        <w:rPr>
          <w:spacing w:val="-3"/>
        </w:rPr>
        <w:t xml:space="preserve"> </w:t>
      </w:r>
      <w:r>
        <w:t>sektor</w:t>
      </w:r>
    </w:p>
    <w:p w14:paraId="78C73A54" w14:textId="77777777" w:rsidR="005D44CE" w:rsidRDefault="005D44CE">
      <w:pPr>
        <w:pStyle w:val="BodyText"/>
        <w:spacing w:before="6"/>
        <w:rPr>
          <w:sz w:val="26"/>
        </w:rPr>
      </w:pPr>
    </w:p>
    <w:p w14:paraId="0E15A2BA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Na teritoriji opštine Mojkovac aktivno je oko 46 nevladinih oragnizacija, koje se bave različitim</w:t>
      </w:r>
      <w:r>
        <w:rPr>
          <w:spacing w:val="1"/>
        </w:rPr>
        <w:t xml:space="preserve"> </w:t>
      </w:r>
      <w:r>
        <w:t xml:space="preserve">oblastima od čega najviše: osobama sa invaliditetom, kulturom, čuvanjem tradicije. </w:t>
      </w:r>
      <w:r>
        <w:t>Budžetom</w:t>
      </w:r>
      <w:r>
        <w:rPr>
          <w:spacing w:val="1"/>
        </w:rPr>
        <w:t xml:space="preserve"> </w:t>
      </w:r>
      <w:r>
        <w:t>opštine Mojkovac se svake godine izdvajaju sredstava za projekte i podršku lokalnih nevladinih</w:t>
      </w:r>
      <w:r>
        <w:rPr>
          <w:spacing w:val="1"/>
        </w:rPr>
        <w:t xml:space="preserve"> </w:t>
      </w:r>
      <w:r>
        <w:t>organizacija u iznosu između 10.000 i 20.000 €. Takođe, Opština Mojkovac je učestvovala u</w:t>
      </w:r>
      <w:r>
        <w:rPr>
          <w:spacing w:val="1"/>
        </w:rPr>
        <w:t xml:space="preserve"> </w:t>
      </w:r>
      <w:r>
        <w:t>ReLOaD2 programu u sklopu programske linije klastera Tara – op</w:t>
      </w:r>
      <w:r>
        <w:t>štine Mojkovac, Kolašin i</w:t>
      </w:r>
      <w:r>
        <w:rPr>
          <w:spacing w:val="1"/>
        </w:rPr>
        <w:t xml:space="preserve"> </w:t>
      </w:r>
      <w:r>
        <w:t>Pljevlja. Ovaj program ima za cilj jačanje participativnih demokratija u regionu kroz osnaživanje</w:t>
      </w:r>
      <w:r>
        <w:rPr>
          <w:spacing w:val="1"/>
        </w:rPr>
        <w:t xml:space="preserve"> </w:t>
      </w:r>
      <w:r>
        <w:t>nevladinog sektora i stimulisanje pravnog i finansijskog okruženja za civilni sektor. Program</w:t>
      </w:r>
      <w:r>
        <w:rPr>
          <w:spacing w:val="1"/>
        </w:rPr>
        <w:t xml:space="preserve"> </w:t>
      </w:r>
      <w:r>
        <w:t>ReLOad</w:t>
      </w:r>
      <w:r>
        <w:rPr>
          <w:spacing w:val="1"/>
        </w:rPr>
        <w:t xml:space="preserve"> </w:t>
      </w:r>
      <w:r>
        <w:t>finansira Evropska unija iz sre</w:t>
      </w:r>
      <w:r>
        <w:t>dstava Multi-Country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sufinansiranje</w:t>
      </w:r>
      <w:r>
        <w:rPr>
          <w:spacing w:val="-1"/>
        </w:rPr>
        <w:t xml:space="preserve"> </w:t>
      </w:r>
      <w:r>
        <w:t>UNDP-a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lokalnih</w:t>
      </w:r>
      <w:r>
        <w:rPr>
          <w:spacing w:val="1"/>
        </w:rPr>
        <w:t xml:space="preserve"> </w:t>
      </w:r>
      <w:r>
        <w:t>samouprava</w:t>
      </w:r>
      <w:r>
        <w:rPr>
          <w:spacing w:val="1"/>
        </w:rPr>
        <w:t xml:space="preserve"> </w:t>
      </w:r>
      <w:r>
        <w:t>koje</w:t>
      </w:r>
      <w:r>
        <w:rPr>
          <w:spacing w:val="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obuhvaćene</w:t>
      </w:r>
      <w:r>
        <w:rPr>
          <w:spacing w:val="1"/>
        </w:rPr>
        <w:t xml:space="preserve"> </w:t>
      </w:r>
      <w:r>
        <w:t>programom.</w:t>
      </w:r>
    </w:p>
    <w:p w14:paraId="6F1076EF" w14:textId="77777777" w:rsidR="005D44CE" w:rsidRDefault="005D44CE">
      <w:pPr>
        <w:pStyle w:val="BodyText"/>
        <w:spacing w:before="2"/>
        <w:rPr>
          <w:sz w:val="27"/>
        </w:rPr>
      </w:pPr>
    </w:p>
    <w:p w14:paraId="65AFA5F5" w14:textId="77777777" w:rsidR="005D44CE" w:rsidRDefault="00E72D1A">
      <w:pPr>
        <w:pStyle w:val="Heading1"/>
        <w:numPr>
          <w:ilvl w:val="1"/>
          <w:numId w:val="48"/>
        </w:numPr>
        <w:tabs>
          <w:tab w:val="left" w:pos="1454"/>
        </w:tabs>
        <w:ind w:left="1453"/>
      </w:pPr>
      <w:bookmarkStart w:id="56" w:name="2.4_Privreda"/>
      <w:bookmarkStart w:id="57" w:name="_TOC_250014"/>
      <w:bookmarkEnd w:id="56"/>
      <w:r>
        <w:t>P</w:t>
      </w:r>
      <w:bookmarkEnd w:id="57"/>
      <w:r>
        <w:t>rivreda</w:t>
      </w:r>
    </w:p>
    <w:p w14:paraId="1E7EA104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7AF3D756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Opština Mojkovac pripada grupi srednje razvijenih opština mjereno indeksom razvijenosti za</w:t>
      </w:r>
      <w:r>
        <w:rPr>
          <w:spacing w:val="1"/>
        </w:rPr>
        <w:t xml:space="preserve"> </w:t>
      </w:r>
      <w:r>
        <w:t>period 2019-2021 godine, sa 77,48</w:t>
      </w:r>
      <w:r>
        <w:t>% prosjeka razvijenosti Crne Gore. Sa druge strane opština</w:t>
      </w:r>
      <w:r>
        <w:rPr>
          <w:spacing w:val="1"/>
        </w:rPr>
        <w:t xml:space="preserve"> </w:t>
      </w:r>
      <w:r>
        <w:t>Mojkvac</w:t>
      </w:r>
      <w:r>
        <w:rPr>
          <w:spacing w:val="1"/>
        </w:rPr>
        <w:t xml:space="preserve"> </w:t>
      </w:r>
      <w:r>
        <w:t>pokazuje</w:t>
      </w:r>
      <w:r>
        <w:rPr>
          <w:spacing w:val="1"/>
        </w:rPr>
        <w:t xml:space="preserve"> </w:t>
      </w:r>
      <w:r>
        <w:t>nešto</w:t>
      </w:r>
      <w:r>
        <w:rPr>
          <w:spacing w:val="1"/>
        </w:rPr>
        <w:t xml:space="preserve"> </w:t>
      </w:r>
      <w:r>
        <w:t>manji</w:t>
      </w:r>
      <w:r>
        <w:rPr>
          <w:spacing w:val="1"/>
        </w:rPr>
        <w:t xml:space="preserve"> </w:t>
      </w:r>
      <w:r>
        <w:t>stepen</w:t>
      </w:r>
      <w:r>
        <w:rPr>
          <w:spacing w:val="1"/>
        </w:rPr>
        <w:t xml:space="preserve"> </w:t>
      </w:r>
      <w:r>
        <w:t>konkurentnosti</w:t>
      </w:r>
      <w:r>
        <w:rPr>
          <w:spacing w:val="1"/>
        </w:rPr>
        <w:t xml:space="preserve"> </w:t>
      </w:r>
      <w:r>
        <w:t>mjereno</w:t>
      </w:r>
      <w:r>
        <w:rPr>
          <w:spacing w:val="1"/>
        </w:rPr>
        <w:t xml:space="preserve"> </w:t>
      </w:r>
      <w:r>
        <w:t>indeksom</w:t>
      </w:r>
      <w:r>
        <w:rPr>
          <w:spacing w:val="1"/>
        </w:rPr>
        <w:t xml:space="preserve"> </w:t>
      </w:r>
      <w:r>
        <w:t>konkurentnosti</w:t>
      </w:r>
      <w:r>
        <w:rPr>
          <w:spacing w:val="60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period 2019-2021, sa 72,2% prosjeka konkurentnosti Crne Gore</w:t>
      </w:r>
      <w:r>
        <w:rPr>
          <w:vertAlign w:val="superscript"/>
        </w:rPr>
        <w:t>3</w:t>
      </w:r>
      <w:r>
        <w:t>. Konkurentnost JLS zavisi od</w:t>
      </w:r>
      <w:r>
        <w:rPr>
          <w:spacing w:val="1"/>
        </w:rPr>
        <w:t xml:space="preserve"> </w:t>
      </w:r>
      <w:r>
        <w:t>poslovnog</w:t>
      </w:r>
      <w:r>
        <w:rPr>
          <w:spacing w:val="1"/>
        </w:rPr>
        <w:t xml:space="preserve"> </w:t>
      </w:r>
      <w:r>
        <w:t>okruženja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poslovnog</w:t>
      </w:r>
      <w:r>
        <w:rPr>
          <w:spacing w:val="1"/>
        </w:rPr>
        <w:t xml:space="preserve"> </w:t>
      </w:r>
      <w:r>
        <w:t>sektora.</w:t>
      </w:r>
      <w:r>
        <w:rPr>
          <w:spacing w:val="1"/>
        </w:rPr>
        <w:t xml:space="preserve"> </w:t>
      </w:r>
      <w:r>
        <w:t>Poslovno</w:t>
      </w:r>
      <w:r>
        <w:rPr>
          <w:spacing w:val="1"/>
        </w:rPr>
        <w:t xml:space="preserve"> </w:t>
      </w:r>
      <w:r>
        <w:t>okruženje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ključan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konkurentnosti i obuhvata: demografiju, obrazovanje, infrastrukturu, javni sektor, kao i poslovnu</w:t>
      </w:r>
      <w:r>
        <w:rPr>
          <w:spacing w:val="-57"/>
        </w:rPr>
        <w:t xml:space="preserve"> </w:t>
      </w:r>
      <w:r>
        <w:t>infrastrukturu.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tehničke</w:t>
      </w:r>
      <w:r>
        <w:rPr>
          <w:spacing w:val="1"/>
        </w:rPr>
        <w:t xml:space="preserve"> </w:t>
      </w:r>
      <w:r>
        <w:t>infrastrukture,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javnog</w:t>
      </w:r>
      <w:r>
        <w:rPr>
          <w:spacing w:val="1"/>
        </w:rPr>
        <w:t xml:space="preserve"> </w:t>
      </w:r>
      <w:r>
        <w:t>sektora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poslovne</w:t>
      </w:r>
      <w:r>
        <w:rPr>
          <w:spacing w:val="1"/>
        </w:rPr>
        <w:t xml:space="preserve"> </w:t>
      </w:r>
      <w:r>
        <w:t>infra</w:t>
      </w:r>
      <w:r>
        <w:t>strukture,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osnovni</w:t>
      </w:r>
      <w:r>
        <w:rPr>
          <w:spacing w:val="1"/>
        </w:rPr>
        <w:t xml:space="preserve"> </w:t>
      </w:r>
      <w:r>
        <w:t>preduslov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stavranje</w:t>
      </w:r>
      <w:r>
        <w:rPr>
          <w:spacing w:val="1"/>
        </w:rPr>
        <w:t xml:space="preserve"> </w:t>
      </w:r>
      <w:r>
        <w:t>ambijenta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razvoj</w:t>
      </w:r>
      <w:r>
        <w:rPr>
          <w:spacing w:val="60"/>
        </w:rPr>
        <w:t xml:space="preserve"> </w:t>
      </w:r>
      <w:r>
        <w:t>privrede,</w:t>
      </w:r>
      <w:r>
        <w:rPr>
          <w:spacing w:val="1"/>
        </w:rPr>
        <w:t xml:space="preserve"> </w:t>
      </w:r>
      <w:r>
        <w:t>investicije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otvaranje</w:t>
      </w:r>
      <w:r>
        <w:rPr>
          <w:spacing w:val="6"/>
        </w:rPr>
        <w:t xml:space="preserve"> </w:t>
      </w:r>
      <w:r>
        <w:t>novih</w:t>
      </w:r>
      <w:r>
        <w:rPr>
          <w:spacing w:val="-3"/>
        </w:rPr>
        <w:t xml:space="preserve"> </w:t>
      </w:r>
      <w:r>
        <w:t>radnih</w:t>
      </w:r>
      <w:r>
        <w:rPr>
          <w:spacing w:val="1"/>
        </w:rPr>
        <w:t xml:space="preserve"> </w:t>
      </w:r>
      <w:r>
        <w:t>mjesta.</w:t>
      </w:r>
    </w:p>
    <w:p w14:paraId="779909FB" w14:textId="77777777" w:rsidR="005D44CE" w:rsidRDefault="005D44CE">
      <w:pPr>
        <w:pStyle w:val="BodyText"/>
        <w:spacing w:before="8"/>
        <w:rPr>
          <w:sz w:val="26"/>
        </w:rPr>
      </w:pPr>
    </w:p>
    <w:p w14:paraId="4520D93F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Implementacija Programa za unapređenje konkurentnosti za unapređenje konkurentnosti privrede</w:t>
      </w:r>
      <w:r>
        <w:rPr>
          <w:spacing w:val="-5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2024-2029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čvrstu</w:t>
      </w:r>
      <w:r>
        <w:rPr>
          <w:spacing w:val="1"/>
        </w:rPr>
        <w:t xml:space="preserve"> </w:t>
      </w:r>
      <w:r>
        <w:t>bazu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ubrzan</w:t>
      </w:r>
      <w:r>
        <w:rPr>
          <w:spacing w:val="1"/>
        </w:rPr>
        <w:t xml:space="preserve"> </w:t>
      </w:r>
      <w:r>
        <w:t>proces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ekonomije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podrške</w:t>
      </w:r>
      <w:r>
        <w:rPr>
          <w:spacing w:val="1"/>
        </w:rPr>
        <w:t xml:space="preserve"> </w:t>
      </w:r>
      <w:r>
        <w:t>sektoru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malih,</w:t>
      </w:r>
      <w:r>
        <w:rPr>
          <w:spacing w:val="1"/>
        </w:rPr>
        <w:t xml:space="preserve"> </w:t>
      </w:r>
      <w:r>
        <w:t>srednjih</w:t>
      </w:r>
      <w:r>
        <w:rPr>
          <w:spacing w:val="1"/>
        </w:rPr>
        <w:t xml:space="preserve"> </w:t>
      </w:r>
      <w:r>
        <w:t>preduzeća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preduzetnika.</w:t>
      </w:r>
      <w:r>
        <w:rPr>
          <w:spacing w:val="1"/>
        </w:rPr>
        <w:t xml:space="preserve"> </w:t>
      </w:r>
      <w:r>
        <w:t>Podrška</w:t>
      </w:r>
      <w:r>
        <w:rPr>
          <w:spacing w:val="1"/>
        </w:rPr>
        <w:t xml:space="preserve"> </w:t>
      </w:r>
      <w:r>
        <w:t>privrednim</w:t>
      </w:r>
      <w:r>
        <w:rPr>
          <w:spacing w:val="1"/>
        </w:rPr>
        <w:t xml:space="preserve"> </w:t>
      </w:r>
      <w:r>
        <w:t>aktivnostima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realizuje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pozive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godišnjem</w:t>
      </w:r>
      <w:r>
        <w:rPr>
          <w:spacing w:val="1"/>
        </w:rPr>
        <w:t xml:space="preserve"> </w:t>
      </w:r>
      <w:r>
        <w:t>nivou</w:t>
      </w:r>
      <w:r>
        <w:rPr>
          <w:spacing w:val="1"/>
        </w:rPr>
        <w:t xml:space="preserve"> </w:t>
      </w:r>
      <w:r>
        <w:t>putem</w:t>
      </w:r>
      <w:r>
        <w:rPr>
          <w:spacing w:val="1"/>
        </w:rPr>
        <w:t xml:space="preserve"> </w:t>
      </w:r>
      <w:r>
        <w:t>programskih</w:t>
      </w:r>
      <w:r>
        <w:rPr>
          <w:spacing w:val="1"/>
        </w:rPr>
        <w:t xml:space="preserve"> </w:t>
      </w:r>
      <w:r>
        <w:t>linija</w:t>
      </w:r>
      <w:r>
        <w:rPr>
          <w:spacing w:val="1"/>
        </w:rPr>
        <w:t xml:space="preserve"> </w:t>
      </w:r>
      <w:r>
        <w:t>finansijske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nefinansi</w:t>
      </w:r>
      <w:r>
        <w:t>jske</w:t>
      </w:r>
      <w:r>
        <w:rPr>
          <w:spacing w:val="1"/>
        </w:rPr>
        <w:t xml:space="preserve"> </w:t>
      </w:r>
      <w:r>
        <w:t>podrške.</w:t>
      </w:r>
    </w:p>
    <w:p w14:paraId="183B117E" w14:textId="77777777" w:rsidR="005D44CE" w:rsidRDefault="005D44CE">
      <w:pPr>
        <w:pStyle w:val="BodyText"/>
        <w:spacing w:before="3"/>
        <w:rPr>
          <w:sz w:val="26"/>
        </w:rPr>
      </w:pPr>
    </w:p>
    <w:p w14:paraId="2D1ACCD1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58" w:name="2.4.1_Preduzeća"/>
      <w:bookmarkEnd w:id="58"/>
      <w:r>
        <w:rPr>
          <w:sz w:val="24"/>
        </w:rPr>
        <w:t>Preduzeća</w:t>
      </w:r>
    </w:p>
    <w:p w14:paraId="783030AF" w14:textId="77777777" w:rsidR="005D44CE" w:rsidRDefault="005D44CE">
      <w:pPr>
        <w:pStyle w:val="BodyText"/>
        <w:rPr>
          <w:sz w:val="20"/>
        </w:rPr>
      </w:pPr>
    </w:p>
    <w:p w14:paraId="6BC8A3B4" w14:textId="77777777" w:rsidR="005D44CE" w:rsidRDefault="00E72D1A">
      <w:pPr>
        <w:pStyle w:val="BodyText"/>
        <w:spacing w:before="3"/>
        <w:rPr>
          <w:sz w:val="19"/>
        </w:rPr>
      </w:pPr>
      <w:r>
        <w:pict w14:anchorId="4B48A221">
          <v:rect id="_x0000_s1043" style="position:absolute;margin-left:1in;margin-top:13.0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0B3D3398" w14:textId="77777777" w:rsidR="005D44CE" w:rsidRDefault="00E72D1A">
      <w:pPr>
        <w:spacing w:before="67"/>
        <w:ind w:left="32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3"/>
          <w:sz w:val="20"/>
        </w:rPr>
        <w:t xml:space="preserve"> </w:t>
      </w:r>
      <w:r>
        <w:rPr>
          <w:sz w:val="20"/>
        </w:rPr>
        <w:t>Strategija</w:t>
      </w:r>
      <w:r>
        <w:rPr>
          <w:spacing w:val="-6"/>
          <w:sz w:val="20"/>
        </w:rPr>
        <w:t xml:space="preserve"> </w:t>
      </w:r>
      <w:r>
        <w:rPr>
          <w:sz w:val="20"/>
        </w:rPr>
        <w:t>regionalnog</w:t>
      </w:r>
      <w:r>
        <w:rPr>
          <w:spacing w:val="-4"/>
          <w:sz w:val="20"/>
        </w:rPr>
        <w:t xml:space="preserve"> </w:t>
      </w:r>
      <w:r>
        <w:rPr>
          <w:sz w:val="20"/>
        </w:rPr>
        <w:t>razvoja</w:t>
      </w:r>
      <w:r>
        <w:rPr>
          <w:spacing w:val="3"/>
          <w:sz w:val="20"/>
        </w:rPr>
        <w:t xml:space="preserve"> </w:t>
      </w:r>
      <w:r>
        <w:rPr>
          <w:sz w:val="20"/>
        </w:rPr>
        <w:t>Crne</w:t>
      </w:r>
      <w:r>
        <w:rPr>
          <w:spacing w:val="-3"/>
          <w:sz w:val="20"/>
        </w:rPr>
        <w:t xml:space="preserve"> </w:t>
      </w:r>
      <w:r>
        <w:rPr>
          <w:sz w:val="20"/>
        </w:rPr>
        <w:t>Gore</w:t>
      </w:r>
      <w:r>
        <w:rPr>
          <w:spacing w:val="-7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1"/>
          <w:sz w:val="20"/>
        </w:rPr>
        <w:t xml:space="preserve"> </w:t>
      </w:r>
      <w:r>
        <w:rPr>
          <w:sz w:val="20"/>
        </w:rPr>
        <w:t>od</w:t>
      </w:r>
      <w:r>
        <w:rPr>
          <w:spacing w:val="1"/>
          <w:sz w:val="20"/>
        </w:rPr>
        <w:t xml:space="preserve"> </w:t>
      </w:r>
      <w:r>
        <w:rPr>
          <w:sz w:val="20"/>
        </w:rPr>
        <w:t>2023-2027</w:t>
      </w:r>
    </w:p>
    <w:p w14:paraId="45F103CB" w14:textId="77777777" w:rsidR="005D44CE" w:rsidRDefault="005D44CE">
      <w:pPr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A2B57B7" w14:textId="77777777" w:rsidR="005D44CE" w:rsidRDefault="005D44CE">
      <w:pPr>
        <w:pStyle w:val="BodyText"/>
        <w:spacing w:before="3"/>
        <w:rPr>
          <w:sz w:val="15"/>
        </w:rPr>
      </w:pPr>
    </w:p>
    <w:p w14:paraId="7BD0E091" w14:textId="77777777" w:rsidR="005D44CE" w:rsidRDefault="00E72D1A">
      <w:pPr>
        <w:pStyle w:val="BodyText"/>
        <w:spacing w:before="90" w:line="264" w:lineRule="auto"/>
        <w:ind w:left="320" w:right="1034"/>
        <w:jc w:val="both"/>
      </w:pPr>
      <w:r>
        <w:t>Privreda opštine Mojkovac zasnovana je na sektoru mikro i malih preduzeća, dok je broj srednjih</w:t>
      </w:r>
      <w:r>
        <w:rPr>
          <w:spacing w:val="-57"/>
        </w:rPr>
        <w:t xml:space="preserve"> </w:t>
      </w:r>
      <w:r>
        <w:t xml:space="preserve">preduzeća znatno manji. Broj poslovnih subjekata u </w:t>
      </w:r>
      <w:r>
        <w:t>opštini Mojkovac u 2022. godini je iznosio</w:t>
      </w:r>
      <w:r>
        <w:rPr>
          <w:spacing w:val="1"/>
        </w:rPr>
        <w:t xml:space="preserve"> </w:t>
      </w:r>
      <w:r>
        <w:t>400 (342 pravna</w:t>
      </w:r>
      <w:r>
        <w:rPr>
          <w:spacing w:val="1"/>
        </w:rPr>
        <w:t xml:space="preserve"> </w:t>
      </w:r>
      <w:r>
        <w:t>lica</w:t>
      </w:r>
      <w:r>
        <w:rPr>
          <w:spacing w:val="1"/>
        </w:rPr>
        <w:t xml:space="preserve"> </w:t>
      </w:r>
      <w:r>
        <w:t>i 76</w:t>
      </w:r>
      <w:r>
        <w:rPr>
          <w:spacing w:val="1"/>
        </w:rPr>
        <w:t xml:space="preserve"> </w:t>
      </w:r>
      <w:r>
        <w:t>fizičkih lica</w:t>
      </w:r>
      <w:r>
        <w:rPr>
          <w:spacing w:val="1"/>
        </w:rPr>
        <w:t xml:space="preserve"> </w:t>
      </w:r>
      <w:r>
        <w:t>– preduzetnika). U poslednje tri godine</w:t>
      </w:r>
      <w:r>
        <w:rPr>
          <w:spacing w:val="60"/>
        </w:rPr>
        <w:t xml:space="preserve"> </w:t>
      </w:r>
      <w:r>
        <w:t>bilježi se trend</w:t>
      </w:r>
      <w:r>
        <w:rPr>
          <w:spacing w:val="1"/>
        </w:rPr>
        <w:t xml:space="preserve"> </w:t>
      </w:r>
      <w:r>
        <w:t>rasta ukupnog</w:t>
      </w:r>
      <w:r>
        <w:rPr>
          <w:spacing w:val="-3"/>
        </w:rPr>
        <w:t xml:space="preserve"> </w:t>
      </w:r>
      <w:r>
        <w:t>broja preduzeća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preduzetnika.</w:t>
      </w:r>
    </w:p>
    <w:p w14:paraId="174419C2" w14:textId="77777777" w:rsidR="005D44CE" w:rsidRDefault="005D44CE">
      <w:pPr>
        <w:pStyle w:val="BodyText"/>
        <w:spacing w:before="3"/>
        <w:rPr>
          <w:sz w:val="26"/>
        </w:rPr>
      </w:pPr>
    </w:p>
    <w:p w14:paraId="2A9CDD5A" w14:textId="77777777" w:rsidR="005D44CE" w:rsidRDefault="00E72D1A">
      <w:pPr>
        <w:ind w:left="298" w:right="1012"/>
        <w:jc w:val="center"/>
      </w:pPr>
      <w:bookmarkStart w:id="59" w:name="_bookmark24"/>
      <w:bookmarkEnd w:id="59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25:</w:t>
      </w:r>
      <w:r>
        <w:rPr>
          <w:b/>
          <w:spacing w:val="-8"/>
        </w:rPr>
        <w:t xml:space="preserve"> </w:t>
      </w:r>
      <w:r>
        <w:t>Struktura</w:t>
      </w:r>
      <w:r>
        <w:rPr>
          <w:spacing w:val="-5"/>
        </w:rPr>
        <w:t xml:space="preserve"> </w:t>
      </w:r>
      <w:r>
        <w:t>poslovnih</w:t>
      </w:r>
      <w:r>
        <w:rPr>
          <w:spacing w:val="-11"/>
        </w:rPr>
        <w:t xml:space="preserve"> </w:t>
      </w:r>
      <w:r>
        <w:t>subjekata</w:t>
      </w:r>
    </w:p>
    <w:p w14:paraId="5EE4902C" w14:textId="77777777" w:rsidR="005D44CE" w:rsidRDefault="005D44CE">
      <w:pPr>
        <w:pStyle w:val="BodyText"/>
        <w:spacing w:before="5"/>
        <w:rPr>
          <w:sz w:val="18"/>
        </w:rPr>
      </w:pPr>
    </w:p>
    <w:tbl>
      <w:tblPr>
        <w:tblW w:w="0" w:type="auto"/>
        <w:tblInd w:w="1730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1551"/>
        <w:gridCol w:w="1426"/>
        <w:gridCol w:w="1153"/>
      </w:tblGrid>
      <w:tr w:rsidR="005D44CE" w14:paraId="5C1FEB2A" w14:textId="77777777">
        <w:trPr>
          <w:trHeight w:val="311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17BD6F5" w14:textId="77777777" w:rsidR="005D44CE" w:rsidRDefault="00E72D1A">
            <w:pPr>
              <w:pStyle w:val="TableParagraph"/>
              <w:spacing w:before="10"/>
              <w:ind w:right="594"/>
              <w:jc w:val="right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godina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6F228DC" w14:textId="77777777" w:rsidR="005D44CE" w:rsidRDefault="00E72D1A">
            <w:pPr>
              <w:pStyle w:val="TableParagraph"/>
              <w:spacing w:before="10"/>
              <w:ind w:left="509" w:right="507"/>
              <w:jc w:val="center"/>
              <w:rPr>
                <w:b/>
              </w:rPr>
            </w:pPr>
            <w:r>
              <w:rPr>
                <w:b/>
              </w:rPr>
              <w:t>2020.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31627B7" w14:textId="77777777" w:rsidR="005D44CE" w:rsidRDefault="00E72D1A">
            <w:pPr>
              <w:pStyle w:val="TableParagraph"/>
              <w:spacing w:before="10"/>
              <w:ind w:left="446" w:right="444"/>
              <w:jc w:val="center"/>
              <w:rPr>
                <w:b/>
              </w:rPr>
            </w:pPr>
            <w:r>
              <w:rPr>
                <w:b/>
              </w:rPr>
              <w:t>2021.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3FE4167" w14:textId="77777777" w:rsidR="005D44CE" w:rsidRDefault="00E72D1A">
            <w:pPr>
              <w:pStyle w:val="TableParagraph"/>
              <w:spacing w:before="10"/>
              <w:ind w:left="312" w:right="306"/>
              <w:jc w:val="center"/>
              <w:rPr>
                <w:b/>
              </w:rPr>
            </w:pPr>
            <w:r>
              <w:rPr>
                <w:b/>
              </w:rPr>
              <w:t>2022.</w:t>
            </w:r>
          </w:p>
        </w:tc>
      </w:tr>
      <w:tr w:rsidR="005D44CE" w14:paraId="60532229" w14:textId="77777777">
        <w:trPr>
          <w:trHeight w:val="297"/>
        </w:trPr>
        <w:tc>
          <w:tcPr>
            <w:tcW w:w="243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F8D8B37" w14:textId="77777777" w:rsidR="005D44CE" w:rsidRDefault="00E72D1A">
            <w:pPr>
              <w:pStyle w:val="TableParagraph"/>
              <w:spacing w:line="249" w:lineRule="exact"/>
              <w:ind w:right="630"/>
              <w:jc w:val="right"/>
              <w:rPr>
                <w:b/>
              </w:rPr>
            </w:pPr>
            <w:r>
              <w:rPr>
                <w:b/>
              </w:rPr>
              <w:t>Preduzetnik</w:t>
            </w:r>
          </w:p>
        </w:tc>
        <w:tc>
          <w:tcPr>
            <w:tcW w:w="1551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4229879" w14:textId="77777777" w:rsidR="005D44CE" w:rsidRDefault="00E72D1A">
            <w:pPr>
              <w:pStyle w:val="TableParagraph"/>
              <w:spacing w:line="244" w:lineRule="exact"/>
              <w:ind w:left="82" w:right="78"/>
              <w:jc w:val="center"/>
            </w:pPr>
            <w:r>
              <w:t>79</w:t>
            </w:r>
          </w:p>
        </w:tc>
        <w:tc>
          <w:tcPr>
            <w:tcW w:w="1426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E40051E" w14:textId="77777777" w:rsidR="005D44CE" w:rsidRDefault="00E72D1A">
            <w:pPr>
              <w:pStyle w:val="TableParagraph"/>
              <w:spacing w:line="244" w:lineRule="exact"/>
              <w:ind w:left="153" w:right="149"/>
              <w:jc w:val="center"/>
            </w:pPr>
            <w:r>
              <w:t>84</w:t>
            </w:r>
          </w:p>
        </w:tc>
        <w:tc>
          <w:tcPr>
            <w:tcW w:w="115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9111B5A" w14:textId="77777777" w:rsidR="005D44CE" w:rsidRDefault="00E72D1A">
            <w:pPr>
              <w:pStyle w:val="TableParagraph"/>
              <w:spacing w:line="244" w:lineRule="exact"/>
              <w:ind w:left="388" w:right="379"/>
              <w:jc w:val="center"/>
            </w:pPr>
            <w:r>
              <w:t>76</w:t>
            </w:r>
          </w:p>
        </w:tc>
      </w:tr>
      <w:tr w:rsidR="005D44CE" w14:paraId="2C0A8E33" w14:textId="77777777">
        <w:trPr>
          <w:trHeight w:val="297"/>
        </w:trPr>
        <w:tc>
          <w:tcPr>
            <w:tcW w:w="243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0527042" w14:textId="77777777" w:rsidR="005D44CE" w:rsidRDefault="00E72D1A">
            <w:pPr>
              <w:pStyle w:val="TableParagraph"/>
              <w:spacing w:before="1"/>
              <w:ind w:left="815" w:right="815"/>
              <w:jc w:val="center"/>
              <w:rPr>
                <w:b/>
              </w:rPr>
            </w:pPr>
            <w:r>
              <w:rPr>
                <w:b/>
              </w:rPr>
              <w:t>Mikro</w:t>
            </w:r>
          </w:p>
        </w:tc>
        <w:tc>
          <w:tcPr>
            <w:tcW w:w="15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A98D5D" w14:textId="77777777" w:rsidR="005D44CE" w:rsidRDefault="00E72D1A">
            <w:pPr>
              <w:pStyle w:val="TableParagraph"/>
              <w:spacing w:line="249" w:lineRule="exact"/>
              <w:ind w:left="82" w:right="82"/>
              <w:jc w:val="center"/>
            </w:pPr>
            <w:r>
              <w:t>285</w:t>
            </w:r>
          </w:p>
        </w:tc>
        <w:tc>
          <w:tcPr>
            <w:tcW w:w="14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A0E626" w14:textId="77777777" w:rsidR="005D44CE" w:rsidRDefault="00E72D1A">
            <w:pPr>
              <w:pStyle w:val="TableParagraph"/>
              <w:spacing w:line="249" w:lineRule="exact"/>
              <w:ind w:left="153" w:right="153"/>
              <w:jc w:val="center"/>
            </w:pPr>
            <w:r>
              <w:t>291</w:t>
            </w:r>
          </w:p>
        </w:tc>
        <w:tc>
          <w:tcPr>
            <w:tcW w:w="11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BAA36F0" w14:textId="77777777" w:rsidR="005D44CE" w:rsidRDefault="00E72D1A">
            <w:pPr>
              <w:pStyle w:val="TableParagraph"/>
              <w:spacing w:line="249" w:lineRule="exact"/>
              <w:ind w:left="388" w:right="384"/>
              <w:jc w:val="center"/>
            </w:pPr>
            <w:r>
              <w:t>296</w:t>
            </w:r>
          </w:p>
        </w:tc>
      </w:tr>
      <w:tr w:rsidR="005D44CE" w14:paraId="307C9B91" w14:textId="77777777">
        <w:trPr>
          <w:trHeight w:val="302"/>
        </w:trPr>
        <w:tc>
          <w:tcPr>
            <w:tcW w:w="243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BFDFB6B" w14:textId="77777777" w:rsidR="005D44CE" w:rsidRDefault="00E72D1A">
            <w:pPr>
              <w:pStyle w:val="TableParagraph"/>
              <w:spacing w:before="1"/>
              <w:ind w:left="815" w:right="815"/>
              <w:jc w:val="center"/>
              <w:rPr>
                <w:b/>
              </w:rPr>
            </w:pPr>
            <w:r>
              <w:rPr>
                <w:b/>
              </w:rPr>
              <w:t>Mala</w:t>
            </w:r>
          </w:p>
        </w:tc>
        <w:tc>
          <w:tcPr>
            <w:tcW w:w="15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9A2F6E3" w14:textId="77777777" w:rsidR="005D44CE" w:rsidRDefault="00E72D1A">
            <w:pPr>
              <w:pStyle w:val="TableParagraph"/>
              <w:spacing w:line="249" w:lineRule="exact"/>
              <w:ind w:left="82" w:right="78"/>
              <w:jc w:val="center"/>
            </w:pPr>
            <w:r>
              <w:t>18</w:t>
            </w:r>
          </w:p>
        </w:tc>
        <w:tc>
          <w:tcPr>
            <w:tcW w:w="14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BE63317" w14:textId="77777777" w:rsidR="005D44CE" w:rsidRDefault="00E72D1A">
            <w:pPr>
              <w:pStyle w:val="TableParagraph"/>
              <w:spacing w:line="249" w:lineRule="exact"/>
              <w:ind w:left="153" w:right="149"/>
              <w:jc w:val="center"/>
            </w:pPr>
            <w:r>
              <w:t>21</w:t>
            </w:r>
          </w:p>
        </w:tc>
        <w:tc>
          <w:tcPr>
            <w:tcW w:w="115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942BDEB" w14:textId="77777777" w:rsidR="005D44CE" w:rsidRDefault="00E72D1A">
            <w:pPr>
              <w:pStyle w:val="TableParagraph"/>
              <w:spacing w:line="249" w:lineRule="exact"/>
              <w:ind w:left="388" w:right="379"/>
              <w:jc w:val="center"/>
            </w:pPr>
            <w:r>
              <w:t>22</w:t>
            </w:r>
          </w:p>
        </w:tc>
      </w:tr>
      <w:tr w:rsidR="005D44CE" w14:paraId="74E71C69" w14:textId="77777777">
        <w:trPr>
          <w:trHeight w:val="301"/>
        </w:trPr>
        <w:tc>
          <w:tcPr>
            <w:tcW w:w="2430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3768D02F" w14:textId="77777777" w:rsidR="005D44CE" w:rsidRDefault="00E72D1A">
            <w:pPr>
              <w:pStyle w:val="TableParagraph"/>
              <w:spacing w:before="1"/>
              <w:ind w:left="818" w:right="815"/>
              <w:jc w:val="center"/>
              <w:rPr>
                <w:b/>
              </w:rPr>
            </w:pPr>
            <w:r>
              <w:rPr>
                <w:b/>
              </w:rPr>
              <w:t>Srednja</w:t>
            </w:r>
          </w:p>
        </w:tc>
        <w:tc>
          <w:tcPr>
            <w:tcW w:w="1551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4B0771FE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6</w:t>
            </w:r>
          </w:p>
        </w:tc>
        <w:tc>
          <w:tcPr>
            <w:tcW w:w="1426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77ACEBB8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6</w:t>
            </w:r>
          </w:p>
        </w:tc>
        <w:tc>
          <w:tcPr>
            <w:tcW w:w="1153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3FDBF8DD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6</w:t>
            </w:r>
          </w:p>
        </w:tc>
      </w:tr>
      <w:tr w:rsidR="005D44CE" w14:paraId="44F8F6AF" w14:textId="77777777">
        <w:trPr>
          <w:trHeight w:val="296"/>
        </w:trPr>
        <w:tc>
          <w:tcPr>
            <w:tcW w:w="2430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39D816" w14:textId="77777777" w:rsidR="005D44CE" w:rsidRDefault="00E72D1A">
            <w:pPr>
              <w:pStyle w:val="TableParagraph"/>
              <w:ind w:left="734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551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323AC39" w14:textId="77777777" w:rsidR="005D44CE" w:rsidRDefault="00E72D1A">
            <w:pPr>
              <w:pStyle w:val="TableParagraph"/>
              <w:ind w:left="82" w:right="82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1426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A92AD39" w14:textId="77777777" w:rsidR="005D44CE" w:rsidRDefault="00E72D1A">
            <w:pPr>
              <w:pStyle w:val="TableParagraph"/>
              <w:ind w:left="153" w:right="153"/>
              <w:jc w:val="center"/>
              <w:rPr>
                <w:b/>
              </w:rPr>
            </w:pPr>
            <w:r>
              <w:rPr>
                <w:b/>
              </w:rPr>
              <w:t>402</w:t>
            </w:r>
          </w:p>
        </w:tc>
        <w:tc>
          <w:tcPr>
            <w:tcW w:w="1153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80C251F" w14:textId="77777777" w:rsidR="005D44CE" w:rsidRDefault="00E72D1A">
            <w:pPr>
              <w:pStyle w:val="TableParagraph"/>
              <w:ind w:left="388" w:right="384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14:paraId="1E1C7FBA" w14:textId="77777777" w:rsidR="005D44CE" w:rsidRDefault="00E72D1A">
      <w:pPr>
        <w:pStyle w:val="BodyText"/>
        <w:ind w:left="1737"/>
      </w:pPr>
      <w:r>
        <w:t>Izvor:</w:t>
      </w:r>
      <w:r>
        <w:rPr>
          <w:spacing w:val="-1"/>
        </w:rPr>
        <w:t xml:space="preserve"> </w:t>
      </w:r>
      <w:r>
        <w:t>Uprava</w:t>
      </w:r>
      <w:r>
        <w:rPr>
          <w:spacing w:val="-1"/>
        </w:rPr>
        <w:t xml:space="preserve"> </w:t>
      </w:r>
      <w:r>
        <w:t>prihoda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carina</w:t>
      </w:r>
      <w:r>
        <w:rPr>
          <w:spacing w:val="-1"/>
        </w:rPr>
        <w:t xml:space="preserve"> </w:t>
      </w:r>
      <w:r>
        <w:t>Crne</w:t>
      </w:r>
      <w:r>
        <w:rPr>
          <w:spacing w:val="-2"/>
        </w:rPr>
        <w:t xml:space="preserve"> </w:t>
      </w:r>
      <w:r>
        <w:t>Gore</w:t>
      </w:r>
    </w:p>
    <w:p w14:paraId="465CC87A" w14:textId="77777777" w:rsidR="005D44CE" w:rsidRDefault="005D44CE">
      <w:pPr>
        <w:pStyle w:val="BodyText"/>
        <w:spacing w:before="4"/>
        <w:rPr>
          <w:sz w:val="28"/>
        </w:rPr>
      </w:pPr>
    </w:p>
    <w:p w14:paraId="7083DC37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Posmatrano prema djelatnosti, najveći broj poslovnih subjekata u opštini Mojkovac je angažovan</w:t>
      </w:r>
      <w:r>
        <w:rPr>
          <w:spacing w:val="-57"/>
        </w:rPr>
        <w:t xml:space="preserve"> </w:t>
      </w:r>
      <w:r>
        <w:t xml:space="preserve">u </w:t>
      </w:r>
      <w:r>
        <w:t>sektorima djelatnosti trgovine na veliko i malo i popravka motornih vozila (23,8%), zatim</w:t>
      </w:r>
      <w:r>
        <w:rPr>
          <w:spacing w:val="1"/>
        </w:rPr>
        <w:t xml:space="preserve"> </w:t>
      </w:r>
      <w:r>
        <w:t>ostalih uslužnih djelatnosti (15,9%), prerađivačke industrije (13,2%), usluga smještaja i ishrane</w:t>
      </w:r>
      <w:r>
        <w:rPr>
          <w:spacing w:val="1"/>
        </w:rPr>
        <w:t xml:space="preserve"> </w:t>
      </w:r>
      <w:r>
        <w:t>(11,9%)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umjetnosti,</w:t>
      </w:r>
      <w:r>
        <w:rPr>
          <w:spacing w:val="4"/>
        </w:rPr>
        <w:t xml:space="preserve"> </w:t>
      </w:r>
      <w:r>
        <w:t>zabave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rekreacije</w:t>
      </w:r>
      <w:r>
        <w:rPr>
          <w:spacing w:val="1"/>
        </w:rPr>
        <w:t xml:space="preserve"> </w:t>
      </w:r>
      <w:r>
        <w:t>(8,2%).</w:t>
      </w:r>
    </w:p>
    <w:p w14:paraId="0DA41967" w14:textId="77777777" w:rsidR="005D44CE" w:rsidRDefault="005D44CE">
      <w:pPr>
        <w:pStyle w:val="BodyText"/>
        <w:spacing w:before="4"/>
        <w:rPr>
          <w:sz w:val="26"/>
        </w:rPr>
      </w:pPr>
    </w:p>
    <w:p w14:paraId="6B6F3BCA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>Prema</w:t>
      </w:r>
      <w:r>
        <w:rPr>
          <w:spacing w:val="1"/>
        </w:rPr>
        <w:t xml:space="preserve"> </w:t>
      </w:r>
      <w:r>
        <w:t>dostupnim</w:t>
      </w:r>
      <w:r>
        <w:rPr>
          <w:spacing w:val="1"/>
        </w:rPr>
        <w:t xml:space="preserve"> </w:t>
      </w:r>
      <w:r>
        <w:t>podacima,</w:t>
      </w:r>
      <w:r>
        <w:rPr>
          <w:spacing w:val="1"/>
        </w:rPr>
        <w:t xml:space="preserve"> </w:t>
      </w:r>
      <w:r>
        <w:t>najveći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lica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>zaposlen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sektorima</w:t>
      </w:r>
      <w:r>
        <w:rPr>
          <w:spacing w:val="1"/>
        </w:rPr>
        <w:t xml:space="preserve"> </w:t>
      </w:r>
      <w:r>
        <w:t>preprađivačke industrije (20,0%), trgovine na veliko i malo i popravka motornih vozila (15,4%),</w:t>
      </w:r>
      <w:r>
        <w:rPr>
          <w:spacing w:val="1"/>
        </w:rPr>
        <w:t xml:space="preserve"> </w:t>
      </w:r>
      <w:r>
        <w:t>obrazovanja (14,8%)</w:t>
      </w:r>
      <w:r>
        <w:rPr>
          <w:spacing w:val="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zdravstvene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socijalne</w:t>
      </w:r>
      <w:r>
        <w:rPr>
          <w:spacing w:val="1"/>
        </w:rPr>
        <w:t xml:space="preserve"> </w:t>
      </w:r>
      <w:r>
        <w:t>zaštite</w:t>
      </w:r>
      <w:r>
        <w:rPr>
          <w:spacing w:val="-4"/>
        </w:rPr>
        <w:t xml:space="preserve"> </w:t>
      </w:r>
      <w:r>
        <w:t>(9,3%).</w:t>
      </w:r>
    </w:p>
    <w:p w14:paraId="25559724" w14:textId="77777777" w:rsidR="005D44CE" w:rsidRDefault="005D44CE">
      <w:pPr>
        <w:pStyle w:val="BodyText"/>
        <w:spacing w:before="4"/>
        <w:rPr>
          <w:sz w:val="26"/>
        </w:rPr>
      </w:pPr>
    </w:p>
    <w:p w14:paraId="5F940323" w14:textId="77777777" w:rsidR="005D44CE" w:rsidRDefault="00E72D1A">
      <w:pPr>
        <w:pStyle w:val="BodyText"/>
        <w:spacing w:before="1" w:line="266" w:lineRule="auto"/>
        <w:ind w:left="320" w:right="1038"/>
        <w:jc w:val="both"/>
      </w:pPr>
      <w:r>
        <w:t>Posmatrano sa aspekta ostv</w:t>
      </w:r>
      <w:r>
        <w:t>arenih prihoda poslovnih subjekata, najveći prihodi su ostvareni u</w:t>
      </w:r>
      <w:r>
        <w:rPr>
          <w:spacing w:val="1"/>
        </w:rPr>
        <w:t xml:space="preserve"> </w:t>
      </w:r>
      <w:r>
        <w:t>sektorima prerađivačke industrije (38,8%) i trgovine na veliko i malo i popravka motornih vozila</w:t>
      </w:r>
      <w:r>
        <w:rPr>
          <w:spacing w:val="-57"/>
        </w:rPr>
        <w:t xml:space="preserve"> </w:t>
      </w:r>
      <w:r>
        <w:t>(36,7%).</w:t>
      </w:r>
    </w:p>
    <w:p w14:paraId="4C49455C" w14:textId="77777777" w:rsidR="005D44CE" w:rsidRDefault="005D44CE">
      <w:pPr>
        <w:pStyle w:val="BodyText"/>
        <w:spacing w:before="7"/>
        <w:rPr>
          <w:sz w:val="25"/>
        </w:rPr>
      </w:pPr>
    </w:p>
    <w:p w14:paraId="31F6A6A0" w14:textId="77777777" w:rsidR="005D44CE" w:rsidRDefault="00E72D1A">
      <w:pPr>
        <w:ind w:left="296" w:right="1012"/>
        <w:jc w:val="center"/>
      </w:pPr>
      <w:bookmarkStart w:id="60" w:name="_bookmark25"/>
      <w:bookmarkEnd w:id="60"/>
      <w:r>
        <w:rPr>
          <w:b/>
        </w:rPr>
        <w:t>Tabela</w:t>
      </w:r>
      <w:r>
        <w:rPr>
          <w:b/>
          <w:spacing w:val="-6"/>
        </w:rPr>
        <w:t xml:space="preserve"> </w:t>
      </w:r>
      <w:r>
        <w:rPr>
          <w:b/>
        </w:rPr>
        <w:t>26:</w:t>
      </w:r>
      <w:r>
        <w:rPr>
          <w:b/>
          <w:spacing w:val="-4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poslovnih</w:t>
      </w:r>
      <w:r>
        <w:rPr>
          <w:spacing w:val="-7"/>
        </w:rPr>
        <w:t xml:space="preserve"> </w:t>
      </w:r>
      <w:r>
        <w:t>subjekata,</w:t>
      </w:r>
      <w:r>
        <w:rPr>
          <w:spacing w:val="-1"/>
        </w:rPr>
        <w:t xml:space="preserve"> </w:t>
      </w:r>
      <w:r>
        <w:t>zaposlenih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prihoda prema</w:t>
      </w:r>
      <w:r>
        <w:rPr>
          <w:spacing w:val="1"/>
        </w:rPr>
        <w:t xml:space="preserve"> </w:t>
      </w:r>
      <w:r>
        <w:t>sektoru</w:t>
      </w:r>
      <w:r>
        <w:rPr>
          <w:spacing w:val="-3"/>
        </w:rPr>
        <w:t xml:space="preserve"> </w:t>
      </w:r>
      <w:r>
        <w:t>djelatnosti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2022.</w:t>
      </w:r>
      <w:r>
        <w:rPr>
          <w:spacing w:val="-5"/>
        </w:rPr>
        <w:t xml:space="preserve"> </w:t>
      </w:r>
      <w:r>
        <w:t>god..</w:t>
      </w:r>
    </w:p>
    <w:p w14:paraId="5E63178C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3"/>
        <w:gridCol w:w="1018"/>
        <w:gridCol w:w="1143"/>
        <w:gridCol w:w="1023"/>
        <w:gridCol w:w="1205"/>
        <w:gridCol w:w="1022"/>
      </w:tblGrid>
      <w:tr w:rsidR="005D44CE" w14:paraId="0DA5FABB" w14:textId="77777777">
        <w:trPr>
          <w:trHeight w:val="1128"/>
        </w:trPr>
        <w:tc>
          <w:tcPr>
            <w:tcW w:w="417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A8B4462" w14:textId="77777777" w:rsidR="005D44CE" w:rsidRDefault="005D44CE">
            <w:pPr>
              <w:pStyle w:val="TableParagraph"/>
              <w:rPr>
                <w:sz w:val="24"/>
              </w:rPr>
            </w:pPr>
          </w:p>
          <w:p w14:paraId="6BCB1401" w14:textId="77777777" w:rsidR="005D44CE" w:rsidRDefault="00E72D1A">
            <w:pPr>
              <w:pStyle w:val="TableParagraph"/>
              <w:spacing w:before="153"/>
              <w:ind w:left="115"/>
              <w:rPr>
                <w:b/>
              </w:rPr>
            </w:pPr>
            <w:r>
              <w:rPr>
                <w:b/>
              </w:rPr>
              <w:t>Sektor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8CB513D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5AF87A22" w14:textId="77777777" w:rsidR="005D44CE" w:rsidRDefault="00E72D1A">
            <w:pPr>
              <w:pStyle w:val="TableParagraph"/>
              <w:spacing w:line="264" w:lineRule="auto"/>
              <w:ind w:left="345" w:right="148" w:hanging="174"/>
              <w:rPr>
                <w:b/>
              </w:rPr>
            </w:pPr>
            <w:r>
              <w:rPr>
                <w:b/>
                <w:spacing w:val="-1"/>
              </w:rPr>
              <w:t>Pravna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lica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972568D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026F1DCB" w14:textId="77777777" w:rsidR="005D44CE" w:rsidRDefault="00E72D1A">
            <w:pPr>
              <w:pStyle w:val="TableParagraph"/>
              <w:spacing w:line="264" w:lineRule="auto"/>
              <w:ind w:left="412" w:right="211" w:hanging="178"/>
              <w:rPr>
                <w:b/>
              </w:rPr>
            </w:pPr>
            <w:r>
              <w:rPr>
                <w:b/>
                <w:spacing w:val="-1"/>
              </w:rPr>
              <w:t>Fizička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lica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BD69B8E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731A9A3C" w14:textId="77777777" w:rsidR="005D44CE" w:rsidRDefault="00E72D1A">
            <w:pPr>
              <w:pStyle w:val="TableParagraph"/>
              <w:spacing w:line="264" w:lineRule="auto"/>
              <w:ind w:left="133" w:right="98" w:hanging="15"/>
              <w:rPr>
                <w:b/>
              </w:rPr>
            </w:pPr>
            <w:r>
              <w:rPr>
                <w:b/>
                <w:spacing w:val="-1"/>
              </w:rPr>
              <w:t>Poslovni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subjekti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E9BE61B" w14:textId="77777777" w:rsidR="005D44CE" w:rsidRDefault="00E72D1A">
            <w:pPr>
              <w:pStyle w:val="TableParagraph"/>
              <w:spacing w:before="150" w:line="264" w:lineRule="auto"/>
              <w:ind w:left="109" w:right="102" w:firstLine="5"/>
              <w:jc w:val="center"/>
              <w:rPr>
                <w:b/>
              </w:rPr>
            </w:pPr>
            <w:r>
              <w:rPr>
                <w:b/>
              </w:rPr>
              <w:t>Prosječan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broj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zaposlenih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DD792D2" w14:textId="77777777" w:rsidR="005D44CE" w:rsidRDefault="00E72D1A">
            <w:pPr>
              <w:pStyle w:val="TableParagraph"/>
              <w:spacing w:before="10" w:line="264" w:lineRule="auto"/>
              <w:ind w:left="167" w:right="148" w:hanging="5"/>
              <w:jc w:val="both"/>
              <w:rPr>
                <w:b/>
              </w:rPr>
            </w:pPr>
            <w:r>
              <w:rPr>
                <w:b/>
              </w:rPr>
              <w:t>Ukupni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prihodi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hilj.</w:t>
            </w:r>
          </w:p>
          <w:p w14:paraId="7228432D" w14:textId="77777777" w:rsidR="005D44CE" w:rsidRDefault="00E72D1A">
            <w:pPr>
              <w:pStyle w:val="TableParagraph"/>
              <w:spacing w:before="1"/>
              <w:ind w:left="244"/>
              <w:rPr>
                <w:b/>
              </w:rPr>
            </w:pPr>
            <w:r>
              <w:rPr>
                <w:b/>
              </w:rPr>
              <w:t>EUR)</w:t>
            </w:r>
          </w:p>
        </w:tc>
      </w:tr>
      <w:tr w:rsidR="005D44CE" w14:paraId="17DF62A9" w14:textId="77777777">
        <w:trPr>
          <w:trHeight w:val="273"/>
        </w:trPr>
        <w:tc>
          <w:tcPr>
            <w:tcW w:w="417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3908245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Poljoprivreda,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šumarstvo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ribarstvo</w:t>
            </w:r>
          </w:p>
        </w:tc>
        <w:tc>
          <w:tcPr>
            <w:tcW w:w="101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9E25C98" w14:textId="77777777" w:rsidR="005D44CE" w:rsidRDefault="00E72D1A">
            <w:pPr>
              <w:pStyle w:val="TableParagraph"/>
              <w:spacing w:line="244" w:lineRule="exact"/>
              <w:ind w:right="98"/>
              <w:jc w:val="right"/>
            </w:pPr>
            <w:r>
              <w:t>9</w:t>
            </w:r>
          </w:p>
        </w:tc>
        <w:tc>
          <w:tcPr>
            <w:tcW w:w="114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C0710A8" w14:textId="77777777" w:rsidR="005D44CE" w:rsidRDefault="00E72D1A">
            <w:pPr>
              <w:pStyle w:val="TableParagraph"/>
              <w:spacing w:line="244" w:lineRule="exact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616C3EB" w14:textId="77777777" w:rsidR="005D44CE" w:rsidRDefault="00E72D1A">
            <w:pPr>
              <w:pStyle w:val="TableParagraph"/>
              <w:spacing w:line="244" w:lineRule="exact"/>
              <w:ind w:right="99"/>
              <w:jc w:val="right"/>
            </w:pPr>
            <w:r>
              <w:t>9</w:t>
            </w:r>
          </w:p>
        </w:tc>
        <w:tc>
          <w:tcPr>
            <w:tcW w:w="120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266BB67" w14:textId="77777777" w:rsidR="005D44CE" w:rsidRDefault="00E72D1A">
            <w:pPr>
              <w:pStyle w:val="TableParagraph"/>
              <w:spacing w:line="244" w:lineRule="exact"/>
              <w:ind w:right="99"/>
              <w:jc w:val="right"/>
            </w:pPr>
            <w:r>
              <w:t>17</w:t>
            </w:r>
          </w:p>
        </w:tc>
        <w:tc>
          <w:tcPr>
            <w:tcW w:w="1022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A303EA1" w14:textId="77777777" w:rsidR="005D44CE" w:rsidRDefault="00E72D1A">
            <w:pPr>
              <w:pStyle w:val="TableParagraph"/>
              <w:spacing w:line="244" w:lineRule="exact"/>
              <w:ind w:right="93"/>
              <w:jc w:val="right"/>
            </w:pPr>
            <w:r>
              <w:t>676,4</w:t>
            </w:r>
          </w:p>
        </w:tc>
      </w:tr>
      <w:tr w:rsidR="005D44CE" w14:paraId="5040FA1E" w14:textId="77777777">
        <w:trPr>
          <w:trHeight w:val="277"/>
        </w:trPr>
        <w:tc>
          <w:tcPr>
            <w:tcW w:w="41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D89B66" w14:textId="77777777" w:rsidR="005D44CE" w:rsidRDefault="00E72D1A">
            <w:pPr>
              <w:pStyle w:val="TableParagraph"/>
              <w:spacing w:before="5" w:line="252" w:lineRule="exact"/>
              <w:ind w:left="110"/>
              <w:rPr>
                <w:b/>
              </w:rPr>
            </w:pPr>
            <w:r>
              <w:rPr>
                <w:b/>
              </w:rPr>
              <w:t>Prerađivačka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industrija</w:t>
            </w:r>
          </w:p>
        </w:tc>
        <w:tc>
          <w:tcPr>
            <w:tcW w:w="10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3CE861F" w14:textId="77777777" w:rsidR="005D44CE" w:rsidRDefault="00E72D1A">
            <w:pPr>
              <w:pStyle w:val="TableParagraph"/>
              <w:spacing w:before="1"/>
              <w:ind w:right="98"/>
              <w:jc w:val="right"/>
            </w:pPr>
            <w:r>
              <w:t>45</w:t>
            </w:r>
          </w:p>
        </w:tc>
        <w:tc>
          <w:tcPr>
            <w:tcW w:w="11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4FC4D06" w14:textId="77777777" w:rsidR="005D44CE" w:rsidRDefault="00E72D1A">
            <w:pPr>
              <w:pStyle w:val="TableParagraph"/>
              <w:spacing w:before="1"/>
              <w:ind w:right="94"/>
              <w:jc w:val="right"/>
            </w:pPr>
            <w:r>
              <w:t>5</w:t>
            </w:r>
          </w:p>
        </w:tc>
        <w:tc>
          <w:tcPr>
            <w:tcW w:w="10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239906" w14:textId="77777777" w:rsidR="005D44CE" w:rsidRDefault="00E72D1A">
            <w:pPr>
              <w:pStyle w:val="TableParagraph"/>
              <w:spacing w:before="1"/>
              <w:ind w:right="99"/>
              <w:jc w:val="right"/>
            </w:pPr>
            <w:r>
              <w:t>50</w:t>
            </w:r>
          </w:p>
        </w:tc>
        <w:tc>
          <w:tcPr>
            <w:tcW w:w="120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6B25DB7" w14:textId="77777777" w:rsidR="005D44CE" w:rsidRDefault="00E72D1A">
            <w:pPr>
              <w:pStyle w:val="TableParagraph"/>
              <w:spacing w:before="1"/>
              <w:ind w:right="99"/>
              <w:jc w:val="right"/>
            </w:pPr>
            <w:r>
              <w:t>240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C1E37C" w14:textId="77777777" w:rsidR="005D44CE" w:rsidRDefault="00E72D1A">
            <w:pPr>
              <w:pStyle w:val="TableParagraph"/>
              <w:spacing w:before="1"/>
              <w:ind w:right="94"/>
              <w:jc w:val="right"/>
            </w:pPr>
            <w:r>
              <w:t>12.861,5</w:t>
            </w:r>
          </w:p>
        </w:tc>
      </w:tr>
      <w:tr w:rsidR="005D44CE" w14:paraId="43B83D9A" w14:textId="77777777">
        <w:trPr>
          <w:trHeight w:val="561"/>
        </w:trPr>
        <w:tc>
          <w:tcPr>
            <w:tcW w:w="41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7C82437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Snabdijevanje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električnom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energijom,</w:t>
            </w:r>
          </w:p>
          <w:p w14:paraId="04225196" w14:textId="77777777" w:rsidR="005D44CE" w:rsidRDefault="00E72D1A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</w:rPr>
              <w:t>gasom,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parom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klimatizacija</w:t>
            </w:r>
          </w:p>
        </w:tc>
        <w:tc>
          <w:tcPr>
            <w:tcW w:w="10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3A0A7C8" w14:textId="77777777" w:rsidR="005D44CE" w:rsidRDefault="00E72D1A">
            <w:pPr>
              <w:pStyle w:val="TableParagraph"/>
              <w:spacing w:before="1"/>
              <w:ind w:right="98"/>
              <w:jc w:val="right"/>
            </w:pPr>
            <w:r>
              <w:t>2</w:t>
            </w:r>
          </w:p>
        </w:tc>
        <w:tc>
          <w:tcPr>
            <w:tcW w:w="11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55177A7" w14:textId="77777777" w:rsidR="005D44CE" w:rsidRDefault="00E72D1A">
            <w:pPr>
              <w:pStyle w:val="TableParagraph"/>
              <w:spacing w:before="1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1680CE6" w14:textId="77777777" w:rsidR="005D44CE" w:rsidRDefault="00E72D1A">
            <w:pPr>
              <w:pStyle w:val="TableParagraph"/>
              <w:spacing w:before="1"/>
              <w:ind w:right="99"/>
              <w:jc w:val="right"/>
            </w:pPr>
            <w:r>
              <w:t>2</w:t>
            </w:r>
          </w:p>
        </w:tc>
        <w:tc>
          <w:tcPr>
            <w:tcW w:w="120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FC3951E" w14:textId="77777777" w:rsidR="005D44CE" w:rsidRDefault="00E72D1A">
            <w:pPr>
              <w:pStyle w:val="TableParagraph"/>
              <w:spacing w:before="1"/>
              <w:ind w:right="99"/>
              <w:jc w:val="right"/>
            </w:pPr>
            <w:r>
              <w:t>3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D3C7743" w14:textId="77777777" w:rsidR="005D44CE" w:rsidRDefault="00E72D1A">
            <w:pPr>
              <w:pStyle w:val="TableParagraph"/>
              <w:spacing w:before="1"/>
              <w:ind w:right="93"/>
              <w:jc w:val="right"/>
            </w:pPr>
            <w:r>
              <w:t>94,6</w:t>
            </w:r>
          </w:p>
        </w:tc>
      </w:tr>
      <w:tr w:rsidR="005D44CE" w14:paraId="3D2B0670" w14:textId="77777777">
        <w:trPr>
          <w:trHeight w:val="834"/>
        </w:trPr>
        <w:tc>
          <w:tcPr>
            <w:tcW w:w="41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2004F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Snabdijevanje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vodom,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upravljanje</w:t>
            </w:r>
          </w:p>
          <w:p w14:paraId="7D6ACD78" w14:textId="77777777" w:rsidR="005D44CE" w:rsidRDefault="00E72D1A">
            <w:pPr>
              <w:pStyle w:val="TableParagraph"/>
              <w:spacing w:line="280" w:lineRule="atLeast"/>
              <w:ind w:left="110" w:right="210"/>
              <w:rPr>
                <w:b/>
              </w:rPr>
            </w:pPr>
            <w:r>
              <w:rPr>
                <w:b/>
              </w:rPr>
              <w:t>otpadnim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vodama,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kontrolisanje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procesa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uklanjanja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otpada 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slične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aktivnosti</w:t>
            </w:r>
          </w:p>
        </w:tc>
        <w:tc>
          <w:tcPr>
            <w:tcW w:w="10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5963B7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2</w:t>
            </w:r>
          </w:p>
        </w:tc>
        <w:tc>
          <w:tcPr>
            <w:tcW w:w="11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1532557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DCC6DD7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2</w:t>
            </w:r>
          </w:p>
        </w:tc>
        <w:tc>
          <w:tcPr>
            <w:tcW w:w="120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69EDF3F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70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E73D64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998,4</w:t>
            </w:r>
          </w:p>
        </w:tc>
      </w:tr>
      <w:tr w:rsidR="005D44CE" w14:paraId="0CA5E67A" w14:textId="77777777">
        <w:trPr>
          <w:trHeight w:val="278"/>
        </w:trPr>
        <w:tc>
          <w:tcPr>
            <w:tcW w:w="41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6A2B9C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Građevinarstvo</w:t>
            </w:r>
          </w:p>
        </w:tc>
        <w:tc>
          <w:tcPr>
            <w:tcW w:w="10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BBCC408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16</w:t>
            </w:r>
          </w:p>
        </w:tc>
        <w:tc>
          <w:tcPr>
            <w:tcW w:w="11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3B9331C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</w:t>
            </w:r>
          </w:p>
        </w:tc>
        <w:tc>
          <w:tcPr>
            <w:tcW w:w="10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2EA8898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17</w:t>
            </w:r>
          </w:p>
        </w:tc>
        <w:tc>
          <w:tcPr>
            <w:tcW w:w="120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A871DBD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16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C8CB26E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818,3</w:t>
            </w:r>
          </w:p>
        </w:tc>
      </w:tr>
      <w:tr w:rsidR="005D44CE" w14:paraId="3E4C1C37" w14:textId="77777777">
        <w:trPr>
          <w:trHeight w:val="278"/>
        </w:trPr>
        <w:tc>
          <w:tcPr>
            <w:tcW w:w="417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8798DB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Trgovina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veliko 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trgovina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 malo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10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FFEECA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69</w:t>
            </w:r>
          </w:p>
        </w:tc>
        <w:tc>
          <w:tcPr>
            <w:tcW w:w="11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787E11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21</w:t>
            </w:r>
          </w:p>
        </w:tc>
        <w:tc>
          <w:tcPr>
            <w:tcW w:w="10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894558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90</w:t>
            </w:r>
          </w:p>
        </w:tc>
        <w:tc>
          <w:tcPr>
            <w:tcW w:w="120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35FB6A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185</w:t>
            </w:r>
          </w:p>
        </w:tc>
        <w:tc>
          <w:tcPr>
            <w:tcW w:w="10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7FADF10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12.185,8</w:t>
            </w:r>
          </w:p>
        </w:tc>
      </w:tr>
    </w:tbl>
    <w:p w14:paraId="08E334B0" w14:textId="77777777" w:rsidR="005D44CE" w:rsidRDefault="005D44CE">
      <w:pPr>
        <w:spacing w:line="249" w:lineRule="exact"/>
        <w:jc w:val="right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F68FB17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3"/>
        <w:gridCol w:w="1018"/>
        <w:gridCol w:w="1143"/>
        <w:gridCol w:w="1023"/>
        <w:gridCol w:w="1205"/>
        <w:gridCol w:w="1022"/>
      </w:tblGrid>
      <w:tr w:rsidR="005D44CE" w14:paraId="0EE64856" w14:textId="77777777">
        <w:trPr>
          <w:trHeight w:val="277"/>
        </w:trPr>
        <w:tc>
          <w:tcPr>
            <w:tcW w:w="4173" w:type="dxa"/>
          </w:tcPr>
          <w:p w14:paraId="497548D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popravka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motornih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vozila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 motocikala</w:t>
            </w:r>
          </w:p>
        </w:tc>
        <w:tc>
          <w:tcPr>
            <w:tcW w:w="1018" w:type="dxa"/>
          </w:tcPr>
          <w:p w14:paraId="337855B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14:paraId="2A7E3A9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479B2B5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14:paraId="26D9A88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14:paraId="0724192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502C499B" w14:textId="77777777">
        <w:trPr>
          <w:trHeight w:val="277"/>
        </w:trPr>
        <w:tc>
          <w:tcPr>
            <w:tcW w:w="4173" w:type="dxa"/>
            <w:shd w:val="clear" w:color="auto" w:fill="D9E1F3"/>
          </w:tcPr>
          <w:p w14:paraId="3371CA2F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Saobraćaj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skladištenje</w:t>
            </w:r>
          </w:p>
        </w:tc>
        <w:tc>
          <w:tcPr>
            <w:tcW w:w="1018" w:type="dxa"/>
            <w:shd w:val="clear" w:color="auto" w:fill="D9E1F3"/>
          </w:tcPr>
          <w:p w14:paraId="2F6636BB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11</w:t>
            </w:r>
          </w:p>
        </w:tc>
        <w:tc>
          <w:tcPr>
            <w:tcW w:w="1143" w:type="dxa"/>
            <w:shd w:val="clear" w:color="auto" w:fill="D9E1F3"/>
          </w:tcPr>
          <w:p w14:paraId="7F4E6C9C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10</w:t>
            </w:r>
          </w:p>
        </w:tc>
        <w:tc>
          <w:tcPr>
            <w:tcW w:w="1023" w:type="dxa"/>
            <w:shd w:val="clear" w:color="auto" w:fill="D9E1F3"/>
          </w:tcPr>
          <w:p w14:paraId="7EA9A437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21</w:t>
            </w:r>
          </w:p>
        </w:tc>
        <w:tc>
          <w:tcPr>
            <w:tcW w:w="1205" w:type="dxa"/>
            <w:shd w:val="clear" w:color="auto" w:fill="D9E1F3"/>
          </w:tcPr>
          <w:p w14:paraId="4D0DC273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38</w:t>
            </w:r>
          </w:p>
        </w:tc>
        <w:tc>
          <w:tcPr>
            <w:tcW w:w="1022" w:type="dxa"/>
            <w:shd w:val="clear" w:color="auto" w:fill="D9E1F3"/>
          </w:tcPr>
          <w:p w14:paraId="23E981FB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497,5</w:t>
            </w:r>
          </w:p>
        </w:tc>
      </w:tr>
      <w:tr w:rsidR="005D44CE" w14:paraId="564A57DD" w14:textId="77777777">
        <w:trPr>
          <w:trHeight w:val="278"/>
        </w:trPr>
        <w:tc>
          <w:tcPr>
            <w:tcW w:w="4173" w:type="dxa"/>
          </w:tcPr>
          <w:p w14:paraId="4E10ADD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Usluge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smještaja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ishrane</w:t>
            </w:r>
          </w:p>
        </w:tc>
        <w:tc>
          <w:tcPr>
            <w:tcW w:w="1018" w:type="dxa"/>
          </w:tcPr>
          <w:p w14:paraId="70E974C8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35</w:t>
            </w:r>
          </w:p>
        </w:tc>
        <w:tc>
          <w:tcPr>
            <w:tcW w:w="1143" w:type="dxa"/>
          </w:tcPr>
          <w:p w14:paraId="47320388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10</w:t>
            </w:r>
          </w:p>
        </w:tc>
        <w:tc>
          <w:tcPr>
            <w:tcW w:w="1023" w:type="dxa"/>
          </w:tcPr>
          <w:p w14:paraId="64BE6161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45</w:t>
            </w:r>
          </w:p>
        </w:tc>
        <w:tc>
          <w:tcPr>
            <w:tcW w:w="1205" w:type="dxa"/>
          </w:tcPr>
          <w:p w14:paraId="76AAB26F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80</w:t>
            </w:r>
          </w:p>
        </w:tc>
        <w:tc>
          <w:tcPr>
            <w:tcW w:w="1022" w:type="dxa"/>
          </w:tcPr>
          <w:p w14:paraId="0D8C3142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1.878,1</w:t>
            </w:r>
          </w:p>
        </w:tc>
      </w:tr>
      <w:tr w:rsidR="005D44CE" w14:paraId="75619335" w14:textId="77777777">
        <w:trPr>
          <w:trHeight w:val="278"/>
        </w:trPr>
        <w:tc>
          <w:tcPr>
            <w:tcW w:w="4173" w:type="dxa"/>
            <w:shd w:val="clear" w:color="auto" w:fill="D9E1F3"/>
          </w:tcPr>
          <w:p w14:paraId="7D199D89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Informisanje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komunikacije</w:t>
            </w:r>
          </w:p>
        </w:tc>
        <w:tc>
          <w:tcPr>
            <w:tcW w:w="1018" w:type="dxa"/>
            <w:shd w:val="clear" w:color="auto" w:fill="D9E1F3"/>
          </w:tcPr>
          <w:p w14:paraId="5ABD9252" w14:textId="77777777" w:rsidR="005D44CE" w:rsidRDefault="00E72D1A">
            <w:pPr>
              <w:pStyle w:val="TableParagraph"/>
              <w:spacing w:line="250" w:lineRule="exact"/>
              <w:ind w:right="98"/>
              <w:jc w:val="right"/>
            </w:pPr>
            <w:r>
              <w:t>3</w:t>
            </w:r>
          </w:p>
        </w:tc>
        <w:tc>
          <w:tcPr>
            <w:tcW w:w="1143" w:type="dxa"/>
            <w:shd w:val="clear" w:color="auto" w:fill="D9E1F3"/>
          </w:tcPr>
          <w:p w14:paraId="35A32FE0" w14:textId="77777777" w:rsidR="005D44CE" w:rsidRDefault="00E72D1A">
            <w:pPr>
              <w:pStyle w:val="TableParagraph"/>
              <w:spacing w:line="250" w:lineRule="exact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  <w:shd w:val="clear" w:color="auto" w:fill="D9E1F3"/>
          </w:tcPr>
          <w:p w14:paraId="50708748" w14:textId="77777777" w:rsidR="005D44CE" w:rsidRDefault="00E72D1A">
            <w:pPr>
              <w:pStyle w:val="TableParagraph"/>
              <w:spacing w:line="250" w:lineRule="exact"/>
              <w:ind w:right="99"/>
              <w:jc w:val="right"/>
            </w:pPr>
            <w:r>
              <w:t>3</w:t>
            </w:r>
          </w:p>
        </w:tc>
        <w:tc>
          <w:tcPr>
            <w:tcW w:w="1205" w:type="dxa"/>
            <w:shd w:val="clear" w:color="auto" w:fill="D9E1F3"/>
          </w:tcPr>
          <w:p w14:paraId="0802A602" w14:textId="77777777" w:rsidR="005D44CE" w:rsidRDefault="00E72D1A">
            <w:pPr>
              <w:pStyle w:val="TableParagraph"/>
              <w:spacing w:line="250" w:lineRule="exact"/>
              <w:ind w:right="99"/>
              <w:jc w:val="right"/>
            </w:pPr>
            <w:r>
              <w:t>8</w:t>
            </w:r>
          </w:p>
        </w:tc>
        <w:tc>
          <w:tcPr>
            <w:tcW w:w="1022" w:type="dxa"/>
            <w:shd w:val="clear" w:color="auto" w:fill="D9E1F3"/>
          </w:tcPr>
          <w:p w14:paraId="68A74DD3" w14:textId="77777777" w:rsidR="005D44CE" w:rsidRDefault="00E72D1A">
            <w:pPr>
              <w:pStyle w:val="TableParagraph"/>
              <w:spacing w:line="250" w:lineRule="exact"/>
              <w:ind w:right="93"/>
              <w:jc w:val="right"/>
            </w:pPr>
            <w:r>
              <w:t>178,2</w:t>
            </w:r>
          </w:p>
        </w:tc>
      </w:tr>
      <w:tr w:rsidR="005D44CE" w14:paraId="73D432CD" w14:textId="77777777">
        <w:trPr>
          <w:trHeight w:val="278"/>
        </w:trPr>
        <w:tc>
          <w:tcPr>
            <w:tcW w:w="4173" w:type="dxa"/>
          </w:tcPr>
          <w:p w14:paraId="3B59464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Poslovanje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nekretninama</w:t>
            </w:r>
          </w:p>
        </w:tc>
        <w:tc>
          <w:tcPr>
            <w:tcW w:w="1018" w:type="dxa"/>
          </w:tcPr>
          <w:p w14:paraId="6AE8D19A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3</w:t>
            </w:r>
          </w:p>
        </w:tc>
        <w:tc>
          <w:tcPr>
            <w:tcW w:w="1143" w:type="dxa"/>
          </w:tcPr>
          <w:p w14:paraId="00BDDE4F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</w:tcPr>
          <w:p w14:paraId="0F063CC4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3</w:t>
            </w:r>
          </w:p>
        </w:tc>
        <w:tc>
          <w:tcPr>
            <w:tcW w:w="1205" w:type="dxa"/>
          </w:tcPr>
          <w:p w14:paraId="7D55EA4A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69</w:t>
            </w:r>
          </w:p>
        </w:tc>
        <w:tc>
          <w:tcPr>
            <w:tcW w:w="1022" w:type="dxa"/>
          </w:tcPr>
          <w:p w14:paraId="640A2256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1.574,5</w:t>
            </w:r>
          </w:p>
        </w:tc>
      </w:tr>
      <w:tr w:rsidR="005D44CE" w14:paraId="319D7AAE" w14:textId="77777777">
        <w:trPr>
          <w:trHeight w:val="277"/>
        </w:trPr>
        <w:tc>
          <w:tcPr>
            <w:tcW w:w="4173" w:type="dxa"/>
            <w:shd w:val="clear" w:color="auto" w:fill="D9E1F3"/>
          </w:tcPr>
          <w:p w14:paraId="2EADE27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Stručne,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naučne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tehničke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djelatnosti</w:t>
            </w:r>
          </w:p>
        </w:tc>
        <w:tc>
          <w:tcPr>
            <w:tcW w:w="1018" w:type="dxa"/>
            <w:shd w:val="clear" w:color="auto" w:fill="D9E1F3"/>
          </w:tcPr>
          <w:p w14:paraId="5FD538E8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9</w:t>
            </w:r>
          </w:p>
        </w:tc>
        <w:tc>
          <w:tcPr>
            <w:tcW w:w="1143" w:type="dxa"/>
            <w:shd w:val="clear" w:color="auto" w:fill="D9E1F3"/>
          </w:tcPr>
          <w:p w14:paraId="11F50209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6</w:t>
            </w:r>
          </w:p>
        </w:tc>
        <w:tc>
          <w:tcPr>
            <w:tcW w:w="1023" w:type="dxa"/>
            <w:shd w:val="clear" w:color="auto" w:fill="D9E1F3"/>
          </w:tcPr>
          <w:p w14:paraId="7F5BE05E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15</w:t>
            </w:r>
          </w:p>
        </w:tc>
        <w:tc>
          <w:tcPr>
            <w:tcW w:w="1205" w:type="dxa"/>
            <w:shd w:val="clear" w:color="auto" w:fill="D9E1F3"/>
          </w:tcPr>
          <w:p w14:paraId="02BB72D5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26</w:t>
            </w:r>
          </w:p>
        </w:tc>
        <w:tc>
          <w:tcPr>
            <w:tcW w:w="1022" w:type="dxa"/>
            <w:shd w:val="clear" w:color="auto" w:fill="D9E1F3"/>
          </w:tcPr>
          <w:p w14:paraId="6C311271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141,0</w:t>
            </w:r>
          </w:p>
        </w:tc>
      </w:tr>
      <w:tr w:rsidR="005D44CE" w14:paraId="281F5EF9" w14:textId="77777777">
        <w:trPr>
          <w:trHeight w:val="556"/>
        </w:trPr>
        <w:tc>
          <w:tcPr>
            <w:tcW w:w="4173" w:type="dxa"/>
          </w:tcPr>
          <w:p w14:paraId="017838E9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Administrativne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pomoćne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uslužne</w:t>
            </w:r>
          </w:p>
          <w:p w14:paraId="7C2BF1FF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djelatnosti</w:t>
            </w:r>
          </w:p>
        </w:tc>
        <w:tc>
          <w:tcPr>
            <w:tcW w:w="1018" w:type="dxa"/>
          </w:tcPr>
          <w:p w14:paraId="3CEFBC0C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5</w:t>
            </w:r>
          </w:p>
        </w:tc>
        <w:tc>
          <w:tcPr>
            <w:tcW w:w="1143" w:type="dxa"/>
          </w:tcPr>
          <w:p w14:paraId="540DF9D7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</w:tcPr>
          <w:p w14:paraId="37369302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5</w:t>
            </w:r>
          </w:p>
        </w:tc>
        <w:tc>
          <w:tcPr>
            <w:tcW w:w="1205" w:type="dxa"/>
          </w:tcPr>
          <w:p w14:paraId="43B28EC4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23</w:t>
            </w:r>
          </w:p>
        </w:tc>
        <w:tc>
          <w:tcPr>
            <w:tcW w:w="1022" w:type="dxa"/>
          </w:tcPr>
          <w:p w14:paraId="341BC348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815,7</w:t>
            </w:r>
          </w:p>
        </w:tc>
      </w:tr>
      <w:tr w:rsidR="005D44CE" w14:paraId="458D8E8F" w14:textId="77777777">
        <w:trPr>
          <w:trHeight w:val="556"/>
        </w:trPr>
        <w:tc>
          <w:tcPr>
            <w:tcW w:w="4173" w:type="dxa"/>
            <w:shd w:val="clear" w:color="auto" w:fill="D9E1F3"/>
          </w:tcPr>
          <w:p w14:paraId="568B4AA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Državna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uprava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odbrana 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obavezno</w:t>
            </w:r>
          </w:p>
          <w:p w14:paraId="38BCAEFB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socijalno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osiguranje</w:t>
            </w:r>
          </w:p>
        </w:tc>
        <w:tc>
          <w:tcPr>
            <w:tcW w:w="1018" w:type="dxa"/>
            <w:shd w:val="clear" w:color="auto" w:fill="D9E1F3"/>
          </w:tcPr>
          <w:p w14:paraId="3991AEBF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8</w:t>
            </w:r>
          </w:p>
        </w:tc>
        <w:tc>
          <w:tcPr>
            <w:tcW w:w="1143" w:type="dxa"/>
            <w:shd w:val="clear" w:color="auto" w:fill="D9E1F3"/>
          </w:tcPr>
          <w:p w14:paraId="24E9ADE1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  <w:shd w:val="clear" w:color="auto" w:fill="D9E1F3"/>
          </w:tcPr>
          <w:p w14:paraId="33C05812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8</w:t>
            </w:r>
          </w:p>
        </w:tc>
        <w:tc>
          <w:tcPr>
            <w:tcW w:w="1205" w:type="dxa"/>
            <w:shd w:val="clear" w:color="auto" w:fill="D9E1F3"/>
          </w:tcPr>
          <w:p w14:paraId="74FF8161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104</w:t>
            </w:r>
          </w:p>
        </w:tc>
        <w:tc>
          <w:tcPr>
            <w:tcW w:w="1022" w:type="dxa"/>
            <w:shd w:val="clear" w:color="auto" w:fill="D9E1F3"/>
          </w:tcPr>
          <w:p w14:paraId="09135416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0,0</w:t>
            </w:r>
          </w:p>
        </w:tc>
      </w:tr>
      <w:tr w:rsidR="005D44CE" w14:paraId="132DF6DF" w14:textId="77777777">
        <w:trPr>
          <w:trHeight w:val="277"/>
        </w:trPr>
        <w:tc>
          <w:tcPr>
            <w:tcW w:w="4173" w:type="dxa"/>
          </w:tcPr>
          <w:p w14:paraId="62A2D12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Obrazovanje</w:t>
            </w:r>
          </w:p>
        </w:tc>
        <w:tc>
          <w:tcPr>
            <w:tcW w:w="1018" w:type="dxa"/>
          </w:tcPr>
          <w:p w14:paraId="1B3D95EA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8</w:t>
            </w:r>
          </w:p>
        </w:tc>
        <w:tc>
          <w:tcPr>
            <w:tcW w:w="1143" w:type="dxa"/>
          </w:tcPr>
          <w:p w14:paraId="24ACEAF5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</w:tcPr>
          <w:p w14:paraId="18BE6E48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8</w:t>
            </w:r>
          </w:p>
        </w:tc>
        <w:tc>
          <w:tcPr>
            <w:tcW w:w="1205" w:type="dxa"/>
          </w:tcPr>
          <w:p w14:paraId="5C997940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177</w:t>
            </w:r>
          </w:p>
        </w:tc>
        <w:tc>
          <w:tcPr>
            <w:tcW w:w="1022" w:type="dxa"/>
          </w:tcPr>
          <w:p w14:paraId="06CD75D4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46,6</w:t>
            </w:r>
          </w:p>
        </w:tc>
      </w:tr>
      <w:tr w:rsidR="005D44CE" w14:paraId="468EE26F" w14:textId="77777777">
        <w:trPr>
          <w:trHeight w:val="282"/>
        </w:trPr>
        <w:tc>
          <w:tcPr>
            <w:tcW w:w="4173" w:type="dxa"/>
            <w:shd w:val="clear" w:color="auto" w:fill="D9E1F3"/>
          </w:tcPr>
          <w:p w14:paraId="65648CF8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Zdravstvena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socijalna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zaštita</w:t>
            </w:r>
          </w:p>
        </w:tc>
        <w:tc>
          <w:tcPr>
            <w:tcW w:w="1018" w:type="dxa"/>
            <w:shd w:val="clear" w:color="auto" w:fill="D9E1F3"/>
          </w:tcPr>
          <w:p w14:paraId="5D80FCA1" w14:textId="77777777" w:rsidR="005D44CE" w:rsidRDefault="00E72D1A">
            <w:pPr>
              <w:pStyle w:val="TableParagraph"/>
              <w:spacing w:before="1"/>
              <w:ind w:right="98"/>
              <w:jc w:val="right"/>
            </w:pPr>
            <w:r>
              <w:t>7</w:t>
            </w:r>
          </w:p>
        </w:tc>
        <w:tc>
          <w:tcPr>
            <w:tcW w:w="1143" w:type="dxa"/>
            <w:shd w:val="clear" w:color="auto" w:fill="D9E1F3"/>
          </w:tcPr>
          <w:p w14:paraId="386893F7" w14:textId="77777777" w:rsidR="005D44CE" w:rsidRDefault="00E72D1A">
            <w:pPr>
              <w:pStyle w:val="TableParagraph"/>
              <w:spacing w:before="1"/>
              <w:ind w:right="94"/>
              <w:jc w:val="right"/>
            </w:pPr>
            <w:r>
              <w:t>0</w:t>
            </w:r>
          </w:p>
        </w:tc>
        <w:tc>
          <w:tcPr>
            <w:tcW w:w="1023" w:type="dxa"/>
            <w:shd w:val="clear" w:color="auto" w:fill="D9E1F3"/>
          </w:tcPr>
          <w:p w14:paraId="1F013EA7" w14:textId="77777777" w:rsidR="005D44CE" w:rsidRDefault="00E72D1A">
            <w:pPr>
              <w:pStyle w:val="TableParagraph"/>
              <w:spacing w:before="1"/>
              <w:ind w:right="99"/>
              <w:jc w:val="right"/>
            </w:pPr>
            <w:r>
              <w:t>7</w:t>
            </w:r>
          </w:p>
        </w:tc>
        <w:tc>
          <w:tcPr>
            <w:tcW w:w="1205" w:type="dxa"/>
            <w:shd w:val="clear" w:color="auto" w:fill="D9E1F3"/>
          </w:tcPr>
          <w:p w14:paraId="0DCD50EE" w14:textId="77777777" w:rsidR="005D44CE" w:rsidRDefault="00E72D1A">
            <w:pPr>
              <w:pStyle w:val="TableParagraph"/>
              <w:spacing w:before="1"/>
              <w:ind w:right="99"/>
              <w:jc w:val="right"/>
            </w:pPr>
            <w:r>
              <w:t>112</w:t>
            </w:r>
          </w:p>
        </w:tc>
        <w:tc>
          <w:tcPr>
            <w:tcW w:w="1022" w:type="dxa"/>
            <w:shd w:val="clear" w:color="auto" w:fill="D9E1F3"/>
          </w:tcPr>
          <w:p w14:paraId="18A68026" w14:textId="77777777" w:rsidR="005D44CE" w:rsidRDefault="00E72D1A">
            <w:pPr>
              <w:pStyle w:val="TableParagraph"/>
              <w:spacing w:before="1"/>
              <w:ind w:right="93"/>
              <w:jc w:val="right"/>
            </w:pPr>
            <w:r>
              <w:t>59,0</w:t>
            </w:r>
          </w:p>
        </w:tc>
      </w:tr>
      <w:tr w:rsidR="005D44CE" w14:paraId="4AB7609A" w14:textId="77777777">
        <w:trPr>
          <w:trHeight w:val="277"/>
        </w:trPr>
        <w:tc>
          <w:tcPr>
            <w:tcW w:w="4173" w:type="dxa"/>
          </w:tcPr>
          <w:p w14:paraId="729191B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Umjetnost,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zabava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rekreacija</w:t>
            </w:r>
          </w:p>
        </w:tc>
        <w:tc>
          <w:tcPr>
            <w:tcW w:w="1018" w:type="dxa"/>
          </w:tcPr>
          <w:p w14:paraId="5591028F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30</w:t>
            </w:r>
          </w:p>
        </w:tc>
        <w:tc>
          <w:tcPr>
            <w:tcW w:w="1143" w:type="dxa"/>
          </w:tcPr>
          <w:p w14:paraId="371C0E61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</w:t>
            </w:r>
          </w:p>
        </w:tc>
        <w:tc>
          <w:tcPr>
            <w:tcW w:w="1023" w:type="dxa"/>
          </w:tcPr>
          <w:p w14:paraId="4A605E54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31</w:t>
            </w:r>
          </w:p>
        </w:tc>
        <w:tc>
          <w:tcPr>
            <w:tcW w:w="1205" w:type="dxa"/>
          </w:tcPr>
          <w:p w14:paraId="6E0F941B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2</w:t>
            </w:r>
          </w:p>
        </w:tc>
        <w:tc>
          <w:tcPr>
            <w:tcW w:w="1022" w:type="dxa"/>
          </w:tcPr>
          <w:p w14:paraId="66B1B69C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106,1</w:t>
            </w:r>
          </w:p>
        </w:tc>
      </w:tr>
      <w:tr w:rsidR="005D44CE" w14:paraId="0054F86C" w14:textId="77777777">
        <w:trPr>
          <w:trHeight w:val="277"/>
        </w:trPr>
        <w:tc>
          <w:tcPr>
            <w:tcW w:w="4173" w:type="dxa"/>
            <w:shd w:val="clear" w:color="auto" w:fill="D9E1F3"/>
          </w:tcPr>
          <w:p w14:paraId="7801DD4B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Ostale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uslužne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djelatnosti</w:t>
            </w:r>
          </w:p>
        </w:tc>
        <w:tc>
          <w:tcPr>
            <w:tcW w:w="1018" w:type="dxa"/>
            <w:shd w:val="clear" w:color="auto" w:fill="D9E1F3"/>
          </w:tcPr>
          <w:p w14:paraId="7A936EEB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50</w:t>
            </w:r>
          </w:p>
        </w:tc>
        <w:tc>
          <w:tcPr>
            <w:tcW w:w="1143" w:type="dxa"/>
            <w:shd w:val="clear" w:color="auto" w:fill="D9E1F3"/>
          </w:tcPr>
          <w:p w14:paraId="05132423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10</w:t>
            </w:r>
          </w:p>
        </w:tc>
        <w:tc>
          <w:tcPr>
            <w:tcW w:w="1023" w:type="dxa"/>
            <w:shd w:val="clear" w:color="auto" w:fill="D9E1F3"/>
          </w:tcPr>
          <w:p w14:paraId="4A5E0272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60</w:t>
            </w:r>
          </w:p>
        </w:tc>
        <w:tc>
          <w:tcPr>
            <w:tcW w:w="1205" w:type="dxa"/>
            <w:shd w:val="clear" w:color="auto" w:fill="D9E1F3"/>
          </w:tcPr>
          <w:p w14:paraId="13909DF1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27</w:t>
            </w:r>
          </w:p>
        </w:tc>
        <w:tc>
          <w:tcPr>
            <w:tcW w:w="1022" w:type="dxa"/>
            <w:shd w:val="clear" w:color="auto" w:fill="D9E1F3"/>
          </w:tcPr>
          <w:p w14:paraId="2E07E7D1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254,8</w:t>
            </w:r>
          </w:p>
        </w:tc>
      </w:tr>
      <w:tr w:rsidR="005D44CE" w14:paraId="21C67C7A" w14:textId="77777777">
        <w:trPr>
          <w:trHeight w:val="277"/>
        </w:trPr>
        <w:tc>
          <w:tcPr>
            <w:tcW w:w="4173" w:type="dxa"/>
            <w:tcBorders>
              <w:bottom w:val="double" w:sz="1" w:space="0" w:color="4471C4"/>
            </w:tcBorders>
          </w:tcPr>
          <w:p w14:paraId="56CB034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Nepoznato</w:t>
            </w:r>
          </w:p>
        </w:tc>
        <w:tc>
          <w:tcPr>
            <w:tcW w:w="1018" w:type="dxa"/>
            <w:tcBorders>
              <w:bottom w:val="double" w:sz="1" w:space="0" w:color="4471C4"/>
            </w:tcBorders>
          </w:tcPr>
          <w:p w14:paraId="45489B0C" w14:textId="77777777" w:rsidR="005D44CE" w:rsidRDefault="00E72D1A">
            <w:pPr>
              <w:pStyle w:val="TableParagraph"/>
              <w:spacing w:line="249" w:lineRule="exact"/>
              <w:ind w:right="98"/>
              <w:jc w:val="right"/>
            </w:pPr>
            <w:r>
              <w:t>1</w:t>
            </w:r>
          </w:p>
        </w:tc>
        <w:tc>
          <w:tcPr>
            <w:tcW w:w="1143" w:type="dxa"/>
            <w:tcBorders>
              <w:bottom w:val="double" w:sz="1" w:space="0" w:color="4471C4"/>
            </w:tcBorders>
          </w:tcPr>
          <w:p w14:paraId="0D70F9B3" w14:textId="77777777" w:rsidR="005D44CE" w:rsidRDefault="00E72D1A">
            <w:pPr>
              <w:pStyle w:val="TableParagraph"/>
              <w:spacing w:line="249" w:lineRule="exact"/>
              <w:ind w:right="94"/>
              <w:jc w:val="right"/>
            </w:pPr>
            <w:r>
              <w:t>1</w:t>
            </w:r>
          </w:p>
        </w:tc>
        <w:tc>
          <w:tcPr>
            <w:tcW w:w="1023" w:type="dxa"/>
            <w:tcBorders>
              <w:bottom w:val="double" w:sz="1" w:space="0" w:color="4471C4"/>
            </w:tcBorders>
          </w:tcPr>
          <w:p w14:paraId="4227EF71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2</w:t>
            </w:r>
          </w:p>
        </w:tc>
        <w:tc>
          <w:tcPr>
            <w:tcW w:w="1205" w:type="dxa"/>
            <w:tcBorders>
              <w:bottom w:val="double" w:sz="1" w:space="0" w:color="4471C4"/>
            </w:tcBorders>
          </w:tcPr>
          <w:p w14:paraId="11198A5C" w14:textId="77777777" w:rsidR="005D44CE" w:rsidRDefault="00E72D1A">
            <w:pPr>
              <w:pStyle w:val="TableParagraph"/>
              <w:spacing w:line="249" w:lineRule="exact"/>
              <w:ind w:right="99"/>
              <w:jc w:val="right"/>
            </w:pPr>
            <w:r>
              <w:t>1</w:t>
            </w:r>
          </w:p>
        </w:tc>
        <w:tc>
          <w:tcPr>
            <w:tcW w:w="1022" w:type="dxa"/>
            <w:tcBorders>
              <w:bottom w:val="double" w:sz="1" w:space="0" w:color="4471C4"/>
            </w:tcBorders>
          </w:tcPr>
          <w:p w14:paraId="1BDDA9C4" w14:textId="77777777" w:rsidR="005D44CE" w:rsidRDefault="00E72D1A">
            <w:pPr>
              <w:pStyle w:val="TableParagraph"/>
              <w:spacing w:line="249" w:lineRule="exact"/>
              <w:ind w:right="93"/>
              <w:jc w:val="right"/>
            </w:pPr>
            <w:r>
              <w:t>0,0</w:t>
            </w:r>
          </w:p>
        </w:tc>
      </w:tr>
      <w:tr w:rsidR="005D44CE" w14:paraId="5711EBC2" w14:textId="77777777">
        <w:trPr>
          <w:trHeight w:val="278"/>
        </w:trPr>
        <w:tc>
          <w:tcPr>
            <w:tcW w:w="4173" w:type="dxa"/>
            <w:tcBorders>
              <w:top w:val="double" w:sz="1" w:space="0" w:color="4471C4"/>
            </w:tcBorders>
          </w:tcPr>
          <w:p w14:paraId="56A2179B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018" w:type="dxa"/>
            <w:tcBorders>
              <w:top w:val="double" w:sz="1" w:space="0" w:color="4471C4"/>
            </w:tcBorders>
          </w:tcPr>
          <w:p w14:paraId="2370737F" w14:textId="77777777" w:rsidR="005D44CE" w:rsidRDefault="00E72D1A">
            <w:pPr>
              <w:pStyle w:val="TableParagraph"/>
              <w:spacing w:before="1"/>
              <w:ind w:right="98"/>
              <w:jc w:val="right"/>
              <w:rPr>
                <w:b/>
              </w:rPr>
            </w:pPr>
            <w:r>
              <w:rPr>
                <w:b/>
              </w:rPr>
              <w:t>313</w:t>
            </w:r>
          </w:p>
        </w:tc>
        <w:tc>
          <w:tcPr>
            <w:tcW w:w="1143" w:type="dxa"/>
            <w:tcBorders>
              <w:top w:val="double" w:sz="1" w:space="0" w:color="4471C4"/>
            </w:tcBorders>
          </w:tcPr>
          <w:p w14:paraId="2C0B8EFA" w14:textId="77777777" w:rsidR="005D44CE" w:rsidRDefault="00E72D1A">
            <w:pPr>
              <w:pStyle w:val="TableParagraph"/>
              <w:spacing w:before="1"/>
              <w:ind w:right="94"/>
              <w:jc w:val="right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023" w:type="dxa"/>
            <w:tcBorders>
              <w:top w:val="double" w:sz="1" w:space="0" w:color="4471C4"/>
            </w:tcBorders>
          </w:tcPr>
          <w:p w14:paraId="5278DD5E" w14:textId="77777777" w:rsidR="005D44CE" w:rsidRDefault="00E72D1A">
            <w:pPr>
              <w:pStyle w:val="TableParagraph"/>
              <w:spacing w:before="1"/>
              <w:ind w:right="99"/>
              <w:jc w:val="right"/>
              <w:rPr>
                <w:b/>
              </w:rPr>
            </w:pPr>
            <w:r>
              <w:rPr>
                <w:b/>
              </w:rPr>
              <w:t>378</w:t>
            </w:r>
          </w:p>
        </w:tc>
        <w:tc>
          <w:tcPr>
            <w:tcW w:w="1205" w:type="dxa"/>
            <w:tcBorders>
              <w:top w:val="double" w:sz="1" w:space="0" w:color="4471C4"/>
            </w:tcBorders>
          </w:tcPr>
          <w:p w14:paraId="01D1431B" w14:textId="77777777" w:rsidR="005D44CE" w:rsidRDefault="00E72D1A">
            <w:pPr>
              <w:pStyle w:val="TableParagraph"/>
              <w:spacing w:before="1"/>
              <w:ind w:right="99"/>
              <w:jc w:val="right"/>
              <w:rPr>
                <w:b/>
              </w:rPr>
            </w:pPr>
            <w:r>
              <w:rPr>
                <w:b/>
              </w:rPr>
              <w:t>1198</w:t>
            </w:r>
          </w:p>
        </w:tc>
        <w:tc>
          <w:tcPr>
            <w:tcW w:w="1022" w:type="dxa"/>
            <w:tcBorders>
              <w:top w:val="double" w:sz="1" w:space="0" w:color="4471C4"/>
            </w:tcBorders>
          </w:tcPr>
          <w:p w14:paraId="5408221F" w14:textId="77777777" w:rsidR="005D44CE" w:rsidRDefault="00E72D1A">
            <w:pPr>
              <w:pStyle w:val="TableParagraph"/>
              <w:spacing w:before="1"/>
              <w:ind w:right="94"/>
              <w:jc w:val="right"/>
              <w:rPr>
                <w:b/>
              </w:rPr>
            </w:pPr>
            <w:r>
              <w:rPr>
                <w:b/>
              </w:rPr>
              <w:t>33.151,2</w:t>
            </w:r>
          </w:p>
        </w:tc>
      </w:tr>
    </w:tbl>
    <w:p w14:paraId="658E62EB" w14:textId="77777777" w:rsidR="005D44CE" w:rsidRDefault="00E72D1A">
      <w:pPr>
        <w:pStyle w:val="BodyText"/>
        <w:spacing w:line="268" w:lineRule="exact"/>
        <w:ind w:left="3014"/>
      </w:pPr>
      <w:r>
        <w:t>Izvor:</w:t>
      </w:r>
      <w:r>
        <w:rPr>
          <w:spacing w:val="-1"/>
        </w:rPr>
        <w:t xml:space="preserve"> </w:t>
      </w:r>
      <w:r>
        <w:t>Uprava</w:t>
      </w:r>
      <w:r>
        <w:rPr>
          <w:spacing w:val="-1"/>
        </w:rPr>
        <w:t xml:space="preserve"> </w:t>
      </w:r>
      <w:r>
        <w:t>prihoda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carina</w:t>
      </w:r>
      <w:r>
        <w:rPr>
          <w:spacing w:val="-1"/>
        </w:rPr>
        <w:t xml:space="preserve"> </w:t>
      </w:r>
      <w:r>
        <w:t>Crne</w:t>
      </w:r>
      <w:r>
        <w:rPr>
          <w:spacing w:val="-2"/>
        </w:rPr>
        <w:t xml:space="preserve"> </w:t>
      </w:r>
      <w:r>
        <w:t>Gore</w:t>
      </w:r>
    </w:p>
    <w:p w14:paraId="2275AB5D" w14:textId="77777777" w:rsidR="005D44CE" w:rsidRDefault="005D44CE">
      <w:pPr>
        <w:pStyle w:val="BodyText"/>
        <w:spacing w:before="6"/>
        <w:rPr>
          <w:sz w:val="28"/>
        </w:rPr>
      </w:pPr>
    </w:p>
    <w:p w14:paraId="173BC808" w14:textId="77777777" w:rsidR="005D44CE" w:rsidRDefault="00E72D1A">
      <w:pPr>
        <w:pStyle w:val="BodyText"/>
        <w:spacing w:before="1" w:line="266" w:lineRule="auto"/>
        <w:ind w:left="320" w:right="1037"/>
        <w:jc w:val="both"/>
      </w:pPr>
      <w:r>
        <w:t xml:space="preserve">Na osnovu podataka Uprave prihoda i </w:t>
      </w:r>
      <w:r>
        <w:t>carina Crne Gore, značaj pojedinih sektora u pogledu</w:t>
      </w:r>
      <w:r>
        <w:rPr>
          <w:spacing w:val="1"/>
        </w:rPr>
        <w:t xml:space="preserve"> </w:t>
      </w:r>
      <w:r>
        <w:t>zapošljavanja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ostvarivanja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nivou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ogleda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sljedećim</w:t>
      </w:r>
      <w:r>
        <w:rPr>
          <w:spacing w:val="1"/>
        </w:rPr>
        <w:t xml:space="preserve"> </w:t>
      </w:r>
      <w:r>
        <w:t>djelatnostima:</w:t>
      </w:r>
    </w:p>
    <w:p w14:paraId="6B75AC0D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0" w:line="269" w:lineRule="exact"/>
        <w:rPr>
          <w:sz w:val="24"/>
        </w:rPr>
      </w:pPr>
      <w:r>
        <w:rPr>
          <w:sz w:val="24"/>
        </w:rPr>
        <w:t>Obrada i</w:t>
      </w:r>
      <w:r>
        <w:rPr>
          <w:spacing w:val="-11"/>
          <w:sz w:val="24"/>
        </w:rPr>
        <w:t xml:space="preserve"> </w:t>
      </w:r>
      <w:r>
        <w:rPr>
          <w:sz w:val="24"/>
        </w:rPr>
        <w:t>presvlačenje</w:t>
      </w:r>
      <w:r>
        <w:rPr>
          <w:spacing w:val="1"/>
          <w:sz w:val="24"/>
        </w:rPr>
        <w:t xml:space="preserve"> </w:t>
      </w:r>
      <w:r>
        <w:rPr>
          <w:sz w:val="24"/>
        </w:rPr>
        <w:t>metala</w:t>
      </w:r>
      <w:r>
        <w:rPr>
          <w:spacing w:val="-4"/>
          <w:sz w:val="24"/>
        </w:rPr>
        <w:t xml:space="preserve"> </w:t>
      </w:r>
      <w:r>
        <w:rPr>
          <w:sz w:val="24"/>
        </w:rPr>
        <w:t>(148</w:t>
      </w:r>
      <w:r>
        <w:rPr>
          <w:spacing w:val="-2"/>
          <w:sz w:val="24"/>
        </w:rPr>
        <w:t xml:space="preserve"> </w:t>
      </w:r>
      <w:r>
        <w:rPr>
          <w:sz w:val="24"/>
        </w:rPr>
        <w:t>zaposlenih)</w:t>
      </w:r>
    </w:p>
    <w:p w14:paraId="1C566410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Rezanje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obrada</w:t>
      </w:r>
      <w:r>
        <w:rPr>
          <w:spacing w:val="-2"/>
          <w:sz w:val="24"/>
        </w:rPr>
        <w:t xml:space="preserve"> </w:t>
      </w:r>
      <w:r>
        <w:rPr>
          <w:sz w:val="24"/>
        </w:rPr>
        <w:t>drveta</w:t>
      </w:r>
      <w:r>
        <w:rPr>
          <w:spacing w:val="-2"/>
          <w:sz w:val="24"/>
        </w:rPr>
        <w:t xml:space="preserve"> </w:t>
      </w:r>
      <w:r>
        <w:rPr>
          <w:sz w:val="24"/>
        </w:rPr>
        <w:t>(52</w:t>
      </w:r>
      <w:r>
        <w:rPr>
          <w:spacing w:val="-1"/>
          <w:sz w:val="24"/>
        </w:rPr>
        <w:t xml:space="preserve"> </w:t>
      </w:r>
      <w:r>
        <w:rPr>
          <w:sz w:val="24"/>
        </w:rPr>
        <w:t>zaposlena)</w:t>
      </w:r>
    </w:p>
    <w:p w14:paraId="39497EAC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Nespecijalizovana</w:t>
      </w:r>
      <w:r>
        <w:rPr>
          <w:spacing w:val="-6"/>
          <w:sz w:val="24"/>
        </w:rPr>
        <w:t xml:space="preserve"> </w:t>
      </w:r>
      <w:r>
        <w:rPr>
          <w:sz w:val="24"/>
        </w:rPr>
        <w:t>trgovina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veliko</w:t>
      </w:r>
      <w:r>
        <w:rPr>
          <w:spacing w:val="-1"/>
          <w:sz w:val="24"/>
        </w:rPr>
        <w:t xml:space="preserve"> </w:t>
      </w:r>
      <w:r>
        <w:rPr>
          <w:sz w:val="24"/>
        </w:rPr>
        <w:t>(35</w:t>
      </w:r>
      <w:r>
        <w:rPr>
          <w:spacing w:val="-9"/>
          <w:sz w:val="24"/>
        </w:rPr>
        <w:t xml:space="preserve"> </w:t>
      </w:r>
      <w:r>
        <w:rPr>
          <w:sz w:val="24"/>
        </w:rPr>
        <w:t>zaposlenih)</w:t>
      </w:r>
    </w:p>
    <w:p w14:paraId="538D638D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Trgovina</w:t>
      </w:r>
      <w:r>
        <w:rPr>
          <w:spacing w:val="-6"/>
          <w:sz w:val="24"/>
        </w:rPr>
        <w:t xml:space="preserve"> </w:t>
      </w:r>
      <w:r>
        <w:rPr>
          <w:sz w:val="24"/>
        </w:rPr>
        <w:t>na veliko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građevinski</w:t>
      </w:r>
      <w:r>
        <w:rPr>
          <w:spacing w:val="-8"/>
          <w:sz w:val="24"/>
        </w:rPr>
        <w:t xml:space="preserve"> </w:t>
      </w:r>
      <w:r>
        <w:rPr>
          <w:sz w:val="24"/>
        </w:rPr>
        <w:t>materijal</w:t>
      </w:r>
      <w:r>
        <w:rPr>
          <w:spacing w:val="-9"/>
          <w:sz w:val="24"/>
        </w:rPr>
        <w:t xml:space="preserve"> </w:t>
      </w:r>
      <w:r>
        <w:rPr>
          <w:sz w:val="24"/>
        </w:rPr>
        <w:t>(35</w:t>
      </w:r>
      <w:r>
        <w:rPr>
          <w:spacing w:val="-4"/>
          <w:sz w:val="24"/>
        </w:rPr>
        <w:t xml:space="preserve"> </w:t>
      </w:r>
      <w:r>
        <w:rPr>
          <w:sz w:val="24"/>
        </w:rPr>
        <w:t>zaposlenih)</w:t>
      </w:r>
    </w:p>
    <w:p w14:paraId="7230F49B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Trgovina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malo</w:t>
      </w:r>
      <w:r>
        <w:rPr>
          <w:spacing w:val="-4"/>
          <w:sz w:val="24"/>
        </w:rPr>
        <w:t xml:space="preserve"> </w:t>
      </w:r>
      <w:r>
        <w:rPr>
          <w:sz w:val="24"/>
        </w:rPr>
        <w:t>(30</w:t>
      </w:r>
      <w:r>
        <w:rPr>
          <w:spacing w:val="-6"/>
          <w:sz w:val="24"/>
        </w:rPr>
        <w:t xml:space="preserve"> </w:t>
      </w:r>
      <w:r>
        <w:rPr>
          <w:sz w:val="24"/>
        </w:rPr>
        <w:t>zaposlenih)</w:t>
      </w:r>
    </w:p>
    <w:p w14:paraId="5B24DD16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Djelatnost</w:t>
      </w:r>
      <w:r>
        <w:rPr>
          <w:spacing w:val="-1"/>
          <w:sz w:val="24"/>
        </w:rPr>
        <w:t xml:space="preserve"> </w:t>
      </w:r>
      <w:r>
        <w:rPr>
          <w:sz w:val="24"/>
        </w:rPr>
        <w:t>restorana</w:t>
      </w:r>
      <w:r>
        <w:rPr>
          <w:spacing w:val="-7"/>
          <w:sz w:val="24"/>
        </w:rPr>
        <w:t xml:space="preserve"> </w:t>
      </w:r>
      <w:r>
        <w:rPr>
          <w:sz w:val="24"/>
        </w:rPr>
        <w:t>(27</w:t>
      </w:r>
      <w:r>
        <w:rPr>
          <w:spacing w:val="-5"/>
          <w:sz w:val="24"/>
        </w:rPr>
        <w:t xml:space="preserve"> </w:t>
      </w:r>
      <w:r>
        <w:rPr>
          <w:sz w:val="24"/>
        </w:rPr>
        <w:t>zaposlenih)</w:t>
      </w:r>
    </w:p>
    <w:p w14:paraId="30427BB8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Hoteli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sličan</w:t>
      </w:r>
      <w:r>
        <w:rPr>
          <w:spacing w:val="-4"/>
          <w:sz w:val="24"/>
        </w:rPr>
        <w:t xml:space="preserve"> </w:t>
      </w:r>
      <w:r>
        <w:rPr>
          <w:sz w:val="24"/>
        </w:rPr>
        <w:t>smještaj</w:t>
      </w:r>
      <w:r>
        <w:rPr>
          <w:spacing w:val="-9"/>
          <w:sz w:val="24"/>
        </w:rPr>
        <w:t xml:space="preserve"> </w:t>
      </w:r>
      <w:r>
        <w:rPr>
          <w:sz w:val="24"/>
        </w:rPr>
        <w:t>(19</w:t>
      </w:r>
      <w:r>
        <w:rPr>
          <w:spacing w:val="1"/>
          <w:sz w:val="24"/>
        </w:rPr>
        <w:t xml:space="preserve"> </w:t>
      </w:r>
      <w:r>
        <w:rPr>
          <w:sz w:val="24"/>
        </w:rPr>
        <w:t>zaposlenih)</w:t>
      </w:r>
    </w:p>
    <w:p w14:paraId="01911CD0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Uzgoj</w:t>
      </w:r>
      <w:r>
        <w:rPr>
          <w:spacing w:val="-10"/>
          <w:sz w:val="24"/>
        </w:rPr>
        <w:t xml:space="preserve"> </w:t>
      </w:r>
      <w:r>
        <w:rPr>
          <w:sz w:val="24"/>
        </w:rPr>
        <w:t>živine</w:t>
      </w:r>
      <w:r>
        <w:rPr>
          <w:spacing w:val="-3"/>
          <w:sz w:val="24"/>
        </w:rPr>
        <w:t xml:space="preserve"> </w:t>
      </w:r>
      <w:r>
        <w:rPr>
          <w:sz w:val="24"/>
        </w:rPr>
        <w:t>(13</w:t>
      </w:r>
      <w:r>
        <w:rPr>
          <w:spacing w:val="-1"/>
          <w:sz w:val="24"/>
        </w:rPr>
        <w:t xml:space="preserve"> </w:t>
      </w:r>
      <w:r>
        <w:rPr>
          <w:sz w:val="24"/>
        </w:rPr>
        <w:t>zaposlenih)</w:t>
      </w:r>
    </w:p>
    <w:p w14:paraId="370AF84F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Proizvodnja</w:t>
      </w:r>
      <w:r>
        <w:rPr>
          <w:spacing w:val="-4"/>
          <w:sz w:val="24"/>
        </w:rPr>
        <w:t xml:space="preserve"> </w:t>
      </w:r>
      <w:r>
        <w:rPr>
          <w:sz w:val="24"/>
        </w:rPr>
        <w:t>hljeba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vježeg</w:t>
      </w:r>
      <w:r>
        <w:rPr>
          <w:spacing w:val="-3"/>
          <w:sz w:val="24"/>
        </w:rPr>
        <w:t xml:space="preserve"> </w:t>
      </w:r>
      <w:r>
        <w:rPr>
          <w:sz w:val="24"/>
        </w:rPr>
        <w:t>peciva</w:t>
      </w:r>
      <w:r>
        <w:rPr>
          <w:spacing w:val="-3"/>
          <w:sz w:val="24"/>
        </w:rPr>
        <w:t xml:space="preserve"> </w:t>
      </w:r>
      <w:r>
        <w:rPr>
          <w:sz w:val="24"/>
        </w:rPr>
        <w:t>(7</w:t>
      </w:r>
      <w:r>
        <w:rPr>
          <w:spacing w:val="-3"/>
          <w:sz w:val="24"/>
        </w:rPr>
        <w:t xml:space="preserve"> </w:t>
      </w:r>
      <w:r>
        <w:rPr>
          <w:sz w:val="24"/>
        </w:rPr>
        <w:t>zaposlenih)</w:t>
      </w:r>
    </w:p>
    <w:p w14:paraId="3AE4B0A3" w14:textId="77777777" w:rsidR="005D44CE" w:rsidRDefault="005D44CE">
      <w:pPr>
        <w:pStyle w:val="BodyText"/>
        <w:spacing w:before="1"/>
        <w:rPr>
          <w:sz w:val="29"/>
        </w:rPr>
      </w:pPr>
    </w:p>
    <w:p w14:paraId="72593C85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Nosilac</w:t>
      </w:r>
      <w:r>
        <w:rPr>
          <w:spacing w:val="1"/>
        </w:rPr>
        <w:t xml:space="preserve"> </w:t>
      </w:r>
      <w:r>
        <w:t>mašinske</w:t>
      </w:r>
      <w:r>
        <w:rPr>
          <w:spacing w:val="1"/>
        </w:rPr>
        <w:t xml:space="preserve"> </w:t>
      </w:r>
      <w:r>
        <w:t>industrije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fabrika</w:t>
      </w:r>
      <w:r>
        <w:rPr>
          <w:spacing w:val="1"/>
        </w:rPr>
        <w:t xml:space="preserve"> </w:t>
      </w:r>
      <w:r>
        <w:t>„Tara-Aerospace“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broji</w:t>
      </w:r>
      <w:r>
        <w:rPr>
          <w:spacing w:val="1"/>
        </w:rPr>
        <w:t xml:space="preserve"> </w:t>
      </w:r>
      <w:r>
        <w:t>najveći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zaposlenih. Što se tiče drvoprerade i građevinarstva među značajnijim preduzećima je DOO</w:t>
      </w:r>
      <w:r>
        <w:rPr>
          <w:spacing w:val="1"/>
        </w:rPr>
        <w:t xml:space="preserve"> </w:t>
      </w:r>
      <w:r>
        <w:t>“Trudbenik”, DOO “2M GROUP” i DOO “LN Vuković”.</w:t>
      </w:r>
      <w:r>
        <w:t xml:space="preserve"> Kada je u pitanju trgovina na veliko i</w:t>
      </w:r>
      <w:r>
        <w:rPr>
          <w:spacing w:val="1"/>
        </w:rPr>
        <w:t xml:space="preserve"> </w:t>
      </w:r>
      <w:r>
        <w:t>malo izdvajaju se preduzeća: DOO “Panorama marketi”, DOO “Dulović”, DOO “Alfa trade”,</w:t>
      </w:r>
      <w:r>
        <w:rPr>
          <w:spacing w:val="1"/>
        </w:rPr>
        <w:t xml:space="preserve"> </w:t>
      </w:r>
      <w:r>
        <w:t>DOO</w:t>
      </w:r>
      <w:r>
        <w:rPr>
          <w:spacing w:val="1"/>
        </w:rPr>
        <w:t xml:space="preserve"> </w:t>
      </w:r>
      <w:r>
        <w:t>“Best</w:t>
      </w:r>
      <w:r>
        <w:rPr>
          <w:spacing w:val="7"/>
        </w:rPr>
        <w:t xml:space="preserve"> </w:t>
      </w:r>
      <w:r>
        <w:t>produkt”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dr.</w:t>
      </w:r>
    </w:p>
    <w:p w14:paraId="6473BC51" w14:textId="77777777" w:rsidR="005D44CE" w:rsidRDefault="005D44CE">
      <w:pPr>
        <w:pStyle w:val="BodyText"/>
        <w:spacing w:before="2"/>
        <w:rPr>
          <w:sz w:val="26"/>
        </w:rPr>
      </w:pPr>
    </w:p>
    <w:p w14:paraId="470C4EF6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Pored navedenih preduzeća prema podacima Uprave prihoda i carina Crne Gore registrovan je</w:t>
      </w:r>
      <w:r>
        <w:rPr>
          <w:spacing w:val="1"/>
        </w:rPr>
        <w:t xml:space="preserve"> </w:t>
      </w:r>
      <w:r>
        <w:t>značajan</w:t>
      </w:r>
      <w:r>
        <w:rPr>
          <w:spacing w:val="-4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preduzeća koja</w:t>
      </w:r>
      <w:r>
        <w:rPr>
          <w:spacing w:val="1"/>
        </w:rPr>
        <w:t xml:space="preserve"> </w:t>
      </w:r>
      <w:r>
        <w:t>broje</w:t>
      </w:r>
      <w:r>
        <w:rPr>
          <w:spacing w:val="5"/>
        </w:rPr>
        <w:t xml:space="preserve"> </w:t>
      </w:r>
      <w:r>
        <w:t>ispod</w:t>
      </w:r>
      <w:r>
        <w:rPr>
          <w:spacing w:val="2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zaposlenih.</w:t>
      </w:r>
    </w:p>
    <w:p w14:paraId="3E3DFD8C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B34B6F4" w14:textId="77777777" w:rsidR="005D44CE" w:rsidRDefault="005D44CE">
      <w:pPr>
        <w:pStyle w:val="BodyText"/>
        <w:spacing w:before="3"/>
        <w:rPr>
          <w:sz w:val="15"/>
        </w:rPr>
      </w:pPr>
    </w:p>
    <w:p w14:paraId="605B9956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90"/>
        <w:rPr>
          <w:sz w:val="24"/>
        </w:rPr>
      </w:pPr>
      <w:bookmarkStart w:id="61" w:name="2.4.2_Industrija"/>
      <w:bookmarkEnd w:id="61"/>
      <w:r>
        <w:rPr>
          <w:sz w:val="24"/>
        </w:rPr>
        <w:t>Industrija</w:t>
      </w:r>
    </w:p>
    <w:p w14:paraId="35166B42" w14:textId="77777777" w:rsidR="005D44CE" w:rsidRDefault="005D44CE">
      <w:pPr>
        <w:pStyle w:val="BodyText"/>
        <w:spacing w:before="6"/>
        <w:rPr>
          <w:sz w:val="28"/>
        </w:rPr>
      </w:pPr>
    </w:p>
    <w:p w14:paraId="381D95D9" w14:textId="77777777" w:rsidR="005D44CE" w:rsidRDefault="00E72D1A">
      <w:pPr>
        <w:pStyle w:val="BodyText"/>
        <w:spacing w:before="1" w:line="264" w:lineRule="auto"/>
        <w:ind w:left="320" w:right="1036"/>
        <w:jc w:val="both"/>
      </w:pPr>
      <w:r>
        <w:t>Glavna razvojna grana opštine Mojkovac nekada je bila industrija koja gotovo da prestaje sa</w:t>
      </w:r>
      <w:r>
        <w:rPr>
          <w:spacing w:val="1"/>
        </w:rPr>
        <w:t xml:space="preserve"> </w:t>
      </w:r>
      <w:r>
        <w:t>radom početkom 90-tih godina prošlog vijeka. Međutim i danas u opštini postoji zastupljena</w:t>
      </w:r>
      <w:r>
        <w:rPr>
          <w:spacing w:val="1"/>
        </w:rPr>
        <w:t xml:space="preserve"> </w:t>
      </w:r>
      <w:r>
        <w:t>drvoprerada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metaloprerada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manjem</w:t>
      </w:r>
      <w:r>
        <w:rPr>
          <w:spacing w:val="1"/>
        </w:rPr>
        <w:t xml:space="preserve"> </w:t>
      </w:r>
      <w:r>
        <w:t>obimu,</w:t>
      </w:r>
      <w:r>
        <w:rPr>
          <w:spacing w:val="1"/>
        </w:rPr>
        <w:t xml:space="preserve"> </w:t>
      </w:r>
      <w:r>
        <w:t>takođe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kraja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vršena</w:t>
      </w:r>
      <w:r>
        <w:rPr>
          <w:spacing w:val="1"/>
        </w:rPr>
        <w:t xml:space="preserve"> </w:t>
      </w:r>
      <w:r>
        <w:t>istraživanja mineralnih sirovima na prostoru nekadašnjeg rudnika olova i cinka</w:t>
      </w:r>
      <w:r>
        <w:rPr>
          <w:spacing w:val="1"/>
        </w:rPr>
        <w:t xml:space="preserve"> </w:t>
      </w:r>
      <w:r>
        <w:t>„Brskovo“.</w:t>
      </w:r>
      <w:r>
        <w:rPr>
          <w:spacing w:val="1"/>
        </w:rPr>
        <w:t xml:space="preserve"> </w:t>
      </w:r>
      <w:r>
        <w:t>Industriju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Mojkovcu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zastupljenost</w:t>
      </w:r>
      <w:r>
        <w:rPr>
          <w:spacing w:val="6"/>
        </w:rPr>
        <w:t xml:space="preserve"> </w:t>
      </w:r>
      <w:r>
        <w:t>sljedećih</w:t>
      </w:r>
      <w:r>
        <w:rPr>
          <w:spacing w:val="-4"/>
        </w:rPr>
        <w:t xml:space="preserve"> </w:t>
      </w:r>
      <w:r>
        <w:t>grana:</w:t>
      </w:r>
    </w:p>
    <w:p w14:paraId="620A7BA0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4"/>
        <w:rPr>
          <w:sz w:val="24"/>
        </w:rPr>
      </w:pPr>
      <w:r>
        <w:rPr>
          <w:sz w:val="24"/>
        </w:rPr>
        <w:t>Prehrambena</w:t>
      </w:r>
    </w:p>
    <w:p w14:paraId="47358224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Tekstilna,</w:t>
      </w:r>
    </w:p>
    <w:p w14:paraId="6ACE70D3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Drvana,</w:t>
      </w:r>
    </w:p>
    <w:p w14:paraId="0CCB2F03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Industrija</w:t>
      </w:r>
      <w:r>
        <w:rPr>
          <w:spacing w:val="-6"/>
          <w:sz w:val="24"/>
        </w:rPr>
        <w:t xml:space="preserve"> </w:t>
      </w:r>
      <w:r>
        <w:rPr>
          <w:sz w:val="24"/>
        </w:rPr>
        <w:t>građevinskih</w:t>
      </w:r>
      <w:r>
        <w:rPr>
          <w:spacing w:val="-2"/>
          <w:sz w:val="24"/>
        </w:rPr>
        <w:t xml:space="preserve"> </w:t>
      </w:r>
      <w:r>
        <w:rPr>
          <w:sz w:val="24"/>
        </w:rPr>
        <w:t>materijala,</w:t>
      </w:r>
    </w:p>
    <w:p w14:paraId="69D75057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pacing w:val="-1"/>
          <w:sz w:val="24"/>
        </w:rPr>
        <w:t>Vojna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industrija.</w:t>
      </w:r>
    </w:p>
    <w:p w14:paraId="04321A09" w14:textId="77777777" w:rsidR="005D44CE" w:rsidRDefault="005D44CE">
      <w:pPr>
        <w:pStyle w:val="BodyText"/>
        <w:spacing w:before="6"/>
        <w:rPr>
          <w:sz w:val="28"/>
        </w:rPr>
      </w:pPr>
    </w:p>
    <w:p w14:paraId="111D8B7C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>U sektoru prerađivačke industrije na teritoriji opštine Mojkovac u 2022. godini je bilo aktivno 50</w:t>
      </w:r>
      <w:r>
        <w:rPr>
          <w:spacing w:val="-57"/>
        </w:rPr>
        <w:t xml:space="preserve"> </w:t>
      </w:r>
      <w:r>
        <w:t>poslovnih subjekata (45 preduzeća i 5 preduzetnika). Sektor prerađivačke industrije</w:t>
      </w:r>
      <w:r>
        <w:t xml:space="preserve"> u 2022.</w:t>
      </w:r>
      <w:r>
        <w:rPr>
          <w:spacing w:val="1"/>
        </w:rPr>
        <w:t xml:space="preserve"> </w:t>
      </w:r>
      <w:r>
        <w:t>godini je zapošljavao 240 lica ili petinu ukupnog broja zaposlenih, i generisao preko 12,8 milona</w:t>
      </w:r>
      <w:r>
        <w:rPr>
          <w:spacing w:val="1"/>
        </w:rPr>
        <w:t xml:space="preserve"> </w:t>
      </w:r>
      <w:r>
        <w:t>EUR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trećine</w:t>
      </w:r>
      <w:r>
        <w:rPr>
          <w:spacing w:val="1"/>
        </w:rPr>
        <w:t xml:space="preserve"> </w:t>
      </w:r>
      <w:r>
        <w:t>ukupnih</w:t>
      </w:r>
      <w:r>
        <w:rPr>
          <w:spacing w:val="1"/>
        </w:rPr>
        <w:t xml:space="preserve"> </w:t>
      </w:r>
      <w:r>
        <w:t>prihoda.</w:t>
      </w:r>
      <w:r>
        <w:rPr>
          <w:spacing w:val="1"/>
        </w:rPr>
        <w:t xml:space="preserve"> </w:t>
      </w:r>
      <w:r>
        <w:t>Najznačajnije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broju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prihodima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ovog</w:t>
      </w:r>
      <w:r>
        <w:rPr>
          <w:spacing w:val="1"/>
        </w:rPr>
        <w:t xml:space="preserve"> </w:t>
      </w:r>
      <w:r>
        <w:t>sektora</w:t>
      </w:r>
      <w:r>
        <w:rPr>
          <w:spacing w:val="1"/>
        </w:rPr>
        <w:t xml:space="preserve"> </w:t>
      </w:r>
      <w:r>
        <w:t>predstavljaju:</w:t>
      </w:r>
      <w:r>
        <w:rPr>
          <w:spacing w:val="1"/>
        </w:rPr>
        <w:t xml:space="preserve"> </w:t>
      </w:r>
      <w:r>
        <w:t>proizvodnja</w:t>
      </w:r>
      <w:r>
        <w:rPr>
          <w:spacing w:val="1"/>
        </w:rPr>
        <w:t xml:space="preserve"> </w:t>
      </w:r>
      <w:r>
        <w:t>metalnih</w:t>
      </w:r>
      <w:r>
        <w:rPr>
          <w:spacing w:val="1"/>
        </w:rPr>
        <w:t xml:space="preserve"> </w:t>
      </w:r>
      <w:r>
        <w:t>proizvoda,</w:t>
      </w:r>
      <w:r>
        <w:rPr>
          <w:spacing w:val="1"/>
        </w:rPr>
        <w:t xml:space="preserve"> </w:t>
      </w:r>
      <w:r>
        <w:t>prerada</w:t>
      </w:r>
      <w:r>
        <w:rPr>
          <w:spacing w:val="1"/>
        </w:rPr>
        <w:t xml:space="preserve"> </w:t>
      </w:r>
      <w:r>
        <w:t>drveta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proizvodi</w:t>
      </w:r>
      <w:r>
        <w:rPr>
          <w:spacing w:val="-8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drveta,</w:t>
      </w:r>
      <w:r>
        <w:rPr>
          <w:spacing w:val="-1"/>
        </w:rPr>
        <w:t xml:space="preserve"> </w:t>
      </w:r>
      <w:r>
        <w:t>kao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proizvodnja prehrambenih</w:t>
      </w:r>
      <w:r>
        <w:rPr>
          <w:spacing w:val="-3"/>
        </w:rPr>
        <w:t xml:space="preserve"> </w:t>
      </w:r>
      <w:r>
        <w:t>proizvoda.</w:t>
      </w:r>
    </w:p>
    <w:p w14:paraId="357CE113" w14:textId="77777777" w:rsidR="005D44CE" w:rsidRDefault="005D44CE">
      <w:pPr>
        <w:pStyle w:val="BodyText"/>
        <w:spacing w:before="6"/>
        <w:rPr>
          <w:sz w:val="26"/>
        </w:rPr>
      </w:pPr>
    </w:p>
    <w:p w14:paraId="12D36541" w14:textId="77777777" w:rsidR="005D44CE" w:rsidRDefault="00E72D1A">
      <w:pPr>
        <w:pStyle w:val="BodyText"/>
        <w:spacing w:before="1"/>
        <w:ind w:left="320"/>
      </w:pPr>
      <w:r>
        <w:t>Površine izgrađenih</w:t>
      </w:r>
      <w:r>
        <w:rPr>
          <w:spacing w:val="-7"/>
        </w:rPr>
        <w:t xml:space="preserve"> </w:t>
      </w:r>
      <w:r>
        <w:t>privrednih</w:t>
      </w:r>
      <w:r>
        <w:rPr>
          <w:spacing w:val="-3"/>
        </w:rPr>
        <w:t xml:space="preserve"> </w:t>
      </w:r>
      <w:r>
        <w:t>zona na</w:t>
      </w:r>
      <w:r>
        <w:rPr>
          <w:spacing w:val="-3"/>
        </w:rPr>
        <w:t xml:space="preserve"> </w:t>
      </w:r>
      <w:r>
        <w:t>teritoriji</w:t>
      </w:r>
      <w:r>
        <w:rPr>
          <w:spacing w:val="-7"/>
        </w:rPr>
        <w:t xml:space="preserve"> </w:t>
      </w:r>
      <w:r>
        <w:t>cijele</w:t>
      </w:r>
      <w:r>
        <w:rPr>
          <w:spacing w:val="-4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iznose:</w:t>
      </w:r>
    </w:p>
    <w:p w14:paraId="52E02FCD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Turistički</w:t>
      </w:r>
      <w:r>
        <w:rPr>
          <w:spacing w:val="-10"/>
          <w:sz w:val="24"/>
        </w:rPr>
        <w:t xml:space="preserve"> </w:t>
      </w:r>
      <w:r>
        <w:rPr>
          <w:sz w:val="24"/>
        </w:rPr>
        <w:t>kapaciteti</w:t>
      </w:r>
      <w:r>
        <w:rPr>
          <w:spacing w:val="-10"/>
          <w:sz w:val="24"/>
        </w:rPr>
        <w:t xml:space="preserve"> </w:t>
      </w:r>
      <w:r>
        <w:rPr>
          <w:sz w:val="24"/>
        </w:rPr>
        <w:t>6,1</w:t>
      </w:r>
      <w:r>
        <w:rPr>
          <w:spacing w:val="-1"/>
          <w:sz w:val="24"/>
        </w:rPr>
        <w:t xml:space="preserve"> </w:t>
      </w:r>
      <w:r>
        <w:rPr>
          <w:sz w:val="24"/>
        </w:rPr>
        <w:t>ha</w:t>
      </w:r>
    </w:p>
    <w:p w14:paraId="7D96A65B" w14:textId="77777777" w:rsidR="005D44CE" w:rsidRDefault="00E72D1A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Industrija</w:t>
      </w:r>
      <w:r>
        <w:rPr>
          <w:spacing w:val="-2"/>
          <w:sz w:val="24"/>
        </w:rPr>
        <w:t xml:space="preserve"> </w:t>
      </w:r>
      <w:r>
        <w:rPr>
          <w:sz w:val="24"/>
        </w:rPr>
        <w:t>23,7</w:t>
      </w:r>
      <w:r>
        <w:rPr>
          <w:spacing w:val="-1"/>
          <w:sz w:val="24"/>
        </w:rPr>
        <w:t xml:space="preserve"> </w:t>
      </w:r>
      <w:r>
        <w:rPr>
          <w:sz w:val="24"/>
        </w:rPr>
        <w:t>ha</w:t>
      </w:r>
    </w:p>
    <w:p w14:paraId="1778FDED" w14:textId="77777777" w:rsidR="005D44CE" w:rsidRDefault="005D44CE">
      <w:pPr>
        <w:pStyle w:val="BodyText"/>
        <w:spacing w:before="11"/>
        <w:rPr>
          <w:sz w:val="28"/>
        </w:rPr>
      </w:pPr>
    </w:p>
    <w:p w14:paraId="17B23329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 xml:space="preserve">U sladu sa nacionalnom politikom razvoja </w:t>
      </w:r>
      <w:r>
        <w:t>Crne Gore, opština Mojkovac je svoj razvojni koncept</w:t>
      </w:r>
      <w:r>
        <w:rPr>
          <w:spacing w:val="-57"/>
        </w:rPr>
        <w:t xml:space="preserve"> </w:t>
      </w:r>
      <w:r>
        <w:t>bazirala na definisanju vizije razvoja opštine, indetifikaciju glavnih sektora razvoja, kako bi se u</w:t>
      </w:r>
      <w:r>
        <w:rPr>
          <w:spacing w:val="1"/>
        </w:rPr>
        <w:t xml:space="preserve"> </w:t>
      </w:r>
      <w:r>
        <w:t>samom</w:t>
      </w:r>
      <w:r>
        <w:rPr>
          <w:spacing w:val="-8"/>
        </w:rPr>
        <w:t xml:space="preserve"> </w:t>
      </w:r>
      <w:r>
        <w:t>procesu</w:t>
      </w:r>
      <w:r>
        <w:rPr>
          <w:spacing w:val="2"/>
        </w:rPr>
        <w:t xml:space="preserve"> </w:t>
      </w:r>
      <w:r>
        <w:t>razvoja komparativne prednosti</w:t>
      </w:r>
      <w:r>
        <w:rPr>
          <w:spacing w:val="59"/>
        </w:rPr>
        <w:t xml:space="preserve"> </w:t>
      </w:r>
      <w:r>
        <w:t>pretvorile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konkurentske.</w:t>
      </w:r>
    </w:p>
    <w:p w14:paraId="2A615901" w14:textId="77777777" w:rsidR="005D44CE" w:rsidRDefault="005D44CE">
      <w:pPr>
        <w:pStyle w:val="BodyText"/>
        <w:spacing w:before="5"/>
        <w:rPr>
          <w:sz w:val="26"/>
        </w:rPr>
      </w:pPr>
    </w:p>
    <w:p w14:paraId="73A03C2C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Opština Mojkovac je Odlukom o</w:t>
      </w:r>
      <w:r>
        <w:t xml:space="preserve"> osnivanju biznis zone „Babića Polje“ iz 2017. godine jasno</w:t>
      </w:r>
      <w:r>
        <w:rPr>
          <w:spacing w:val="1"/>
        </w:rPr>
        <w:t xml:space="preserve"> </w:t>
      </w:r>
      <w:r>
        <w:t>definisala</w:t>
      </w:r>
      <w:r>
        <w:rPr>
          <w:spacing w:val="1"/>
        </w:rPr>
        <w:t xml:space="preserve"> </w:t>
      </w:r>
      <w:r>
        <w:t>najpovoljnije uslove i kriterijume za davanje u zakup zemljišta u biznis zoni, kao i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korištenja</w:t>
      </w:r>
      <w:r>
        <w:rPr>
          <w:spacing w:val="6"/>
        </w:rPr>
        <w:t xml:space="preserve"> </w:t>
      </w:r>
      <w:r>
        <w:t>istog.</w:t>
      </w:r>
    </w:p>
    <w:p w14:paraId="653168C1" w14:textId="77777777" w:rsidR="005D44CE" w:rsidRDefault="005D44CE">
      <w:pPr>
        <w:pStyle w:val="BodyText"/>
        <w:spacing w:before="5"/>
        <w:rPr>
          <w:sz w:val="26"/>
        </w:rPr>
      </w:pPr>
    </w:p>
    <w:p w14:paraId="338CAF39" w14:textId="77777777" w:rsidR="005D44CE" w:rsidRDefault="00E72D1A">
      <w:pPr>
        <w:pStyle w:val="BodyText"/>
        <w:spacing w:before="1" w:line="264" w:lineRule="auto"/>
        <w:ind w:left="320" w:right="962"/>
      </w:pPr>
      <w:r>
        <w:t>Osnivanjem</w:t>
      </w:r>
      <w:r>
        <w:rPr>
          <w:spacing w:val="11"/>
        </w:rPr>
        <w:t xml:space="preserve"> </w:t>
      </w:r>
      <w:r>
        <w:t>biznis</w:t>
      </w:r>
      <w:r>
        <w:rPr>
          <w:spacing w:val="18"/>
        </w:rPr>
        <w:t xml:space="preserve"> </w:t>
      </w:r>
      <w:r>
        <w:t>zone</w:t>
      </w:r>
      <w:r>
        <w:rPr>
          <w:spacing w:val="23"/>
        </w:rPr>
        <w:t xml:space="preserve"> </w:t>
      </w:r>
      <w:r>
        <w:t>„Babića</w:t>
      </w:r>
      <w:r>
        <w:rPr>
          <w:spacing w:val="15"/>
        </w:rPr>
        <w:t xml:space="preserve"> </w:t>
      </w:r>
      <w:r>
        <w:t>Polje“</w:t>
      </w:r>
      <w:r>
        <w:rPr>
          <w:spacing w:val="15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krajni</w:t>
      </w:r>
      <w:r>
        <w:rPr>
          <w:spacing w:val="11"/>
        </w:rPr>
        <w:t xml:space="preserve"> </w:t>
      </w:r>
      <w:r>
        <w:t>cilj</w:t>
      </w:r>
      <w:r>
        <w:rPr>
          <w:spacing w:val="16"/>
        </w:rPr>
        <w:t xml:space="preserve"> </w:t>
      </w:r>
      <w:r>
        <w:t>ima</w:t>
      </w:r>
      <w:r>
        <w:rPr>
          <w:spacing w:val="19"/>
        </w:rPr>
        <w:t xml:space="preserve"> </w:t>
      </w:r>
      <w:r>
        <w:t>stvaranje</w:t>
      </w:r>
      <w:r>
        <w:rPr>
          <w:spacing w:val="15"/>
        </w:rPr>
        <w:t xml:space="preserve"> </w:t>
      </w:r>
      <w:r>
        <w:t>povoljno</w:t>
      </w:r>
      <w:r>
        <w:t>g</w:t>
      </w:r>
      <w:r>
        <w:rPr>
          <w:spacing w:val="15"/>
        </w:rPr>
        <w:t xml:space="preserve"> </w:t>
      </w:r>
      <w:r>
        <w:t>poslovnog</w:t>
      </w:r>
      <w:r>
        <w:rPr>
          <w:spacing w:val="-57"/>
        </w:rPr>
        <w:t xml:space="preserve"> </w:t>
      </w:r>
      <w:r>
        <w:t>ambijenta</w:t>
      </w:r>
      <w:r>
        <w:rPr>
          <w:spacing w:val="29"/>
        </w:rPr>
        <w:t xml:space="preserve"> </w:t>
      </w:r>
      <w:r>
        <w:t>za</w:t>
      </w:r>
      <w:r>
        <w:rPr>
          <w:spacing w:val="29"/>
        </w:rPr>
        <w:t xml:space="preserve"> </w:t>
      </w:r>
      <w:r>
        <w:t>privlačenje</w:t>
      </w:r>
      <w:r>
        <w:rPr>
          <w:spacing w:val="34"/>
        </w:rPr>
        <w:t xml:space="preserve"> </w:t>
      </w:r>
      <w:r>
        <w:t>investicija</w:t>
      </w:r>
      <w:r>
        <w:rPr>
          <w:spacing w:val="34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t>lokalnom</w:t>
      </w:r>
      <w:r>
        <w:rPr>
          <w:spacing w:val="24"/>
        </w:rPr>
        <w:t xml:space="preserve"> </w:t>
      </w:r>
      <w:r>
        <w:t>nivou</w:t>
      </w:r>
      <w:r>
        <w:rPr>
          <w:spacing w:val="30"/>
        </w:rPr>
        <w:t xml:space="preserve"> </w:t>
      </w:r>
      <w:r>
        <w:t>kao</w:t>
      </w:r>
      <w:r>
        <w:rPr>
          <w:spacing w:val="3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uticaj</w:t>
      </w:r>
      <w:r>
        <w:rPr>
          <w:spacing w:val="26"/>
        </w:rPr>
        <w:t xml:space="preserve"> </w:t>
      </w:r>
      <w:r>
        <w:t>na</w:t>
      </w:r>
      <w:r>
        <w:rPr>
          <w:spacing w:val="29"/>
        </w:rPr>
        <w:t xml:space="preserve"> </w:t>
      </w:r>
      <w:r>
        <w:t>smanjenje</w:t>
      </w:r>
      <w:r>
        <w:rPr>
          <w:spacing w:val="29"/>
        </w:rPr>
        <w:t xml:space="preserve"> </w:t>
      </w:r>
      <w:r>
        <w:t>stope</w:t>
      </w:r>
      <w:r>
        <w:rPr>
          <w:spacing w:val="-57"/>
        </w:rPr>
        <w:t xml:space="preserve"> </w:t>
      </w:r>
      <w:r>
        <w:t>nezaposlenosti.</w:t>
      </w:r>
      <w:r>
        <w:rPr>
          <w:spacing w:val="3"/>
        </w:rPr>
        <w:t xml:space="preserve"> </w:t>
      </w:r>
      <w:r>
        <w:t>Ovako</w:t>
      </w:r>
      <w:r>
        <w:rPr>
          <w:spacing w:val="5"/>
        </w:rPr>
        <w:t xml:space="preserve"> </w:t>
      </w:r>
      <w:r>
        <w:t>projektovana</w:t>
      </w:r>
      <w:r>
        <w:rPr>
          <w:spacing w:val="1"/>
        </w:rPr>
        <w:t xml:space="preserve"> </w:t>
      </w:r>
      <w:r>
        <w:t>biznis</w:t>
      </w:r>
      <w:r>
        <w:rPr>
          <w:spacing w:val="-1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privlačna</w:t>
      </w:r>
      <w:r>
        <w:rPr>
          <w:spacing w:val="1"/>
        </w:rPr>
        <w:t xml:space="preserve"> </w:t>
      </w:r>
      <w:r>
        <w:t>za</w:t>
      </w:r>
      <w:r>
        <w:rPr>
          <w:spacing w:val="4"/>
        </w:rPr>
        <w:t xml:space="preserve"> </w:t>
      </w:r>
      <w:r>
        <w:t>investitore</w:t>
      </w:r>
      <w:r>
        <w:rPr>
          <w:spacing w:val="-4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osnovu paketa</w:t>
      </w:r>
      <w:r>
        <w:rPr>
          <w:spacing w:val="-57"/>
        </w:rPr>
        <w:t xml:space="preserve"> </w:t>
      </w:r>
      <w:r>
        <w:t xml:space="preserve">podsticajnih mjera mogu odlučiti da svoje poslovanje i </w:t>
      </w:r>
      <w:r>
        <w:t>proizvodnju lociraju upravo u ovoj zoni.</w:t>
      </w:r>
      <w:r>
        <w:rPr>
          <w:spacing w:val="1"/>
        </w:rPr>
        <w:t xml:space="preserve"> </w:t>
      </w:r>
      <w:r>
        <w:t>Biznis zona „Babića Polje“ je u potpunosti infrastrukturno opremljena za šta su utrošena sredstva</w:t>
      </w:r>
      <w:r>
        <w:rPr>
          <w:spacing w:val="-57"/>
        </w:rPr>
        <w:t xml:space="preserve"> </w:t>
      </w:r>
      <w:r>
        <w:t>u</w:t>
      </w:r>
      <w:r>
        <w:rPr>
          <w:spacing w:val="22"/>
        </w:rPr>
        <w:t xml:space="preserve"> </w:t>
      </w:r>
      <w:r>
        <w:t>iznosu</w:t>
      </w:r>
      <w:r>
        <w:rPr>
          <w:spacing w:val="22"/>
        </w:rPr>
        <w:t xml:space="preserve"> </w:t>
      </w:r>
      <w:r>
        <w:t>od</w:t>
      </w:r>
      <w:r>
        <w:rPr>
          <w:spacing w:val="17"/>
        </w:rPr>
        <w:t xml:space="preserve"> </w:t>
      </w:r>
      <w:r>
        <w:t>900.000,00€.</w:t>
      </w:r>
      <w:r>
        <w:rPr>
          <w:spacing w:val="19"/>
        </w:rPr>
        <w:t xml:space="preserve"> </w:t>
      </w:r>
      <w:r>
        <w:t>Zona</w:t>
      </w:r>
      <w:r>
        <w:rPr>
          <w:spacing w:val="21"/>
        </w:rPr>
        <w:t xml:space="preserve"> </w:t>
      </w:r>
      <w:r>
        <w:t>zahvata</w:t>
      </w:r>
      <w:r>
        <w:rPr>
          <w:spacing w:val="21"/>
        </w:rPr>
        <w:t xml:space="preserve"> </w:t>
      </w:r>
      <w:r>
        <w:t>površinu</w:t>
      </w:r>
      <w:r>
        <w:rPr>
          <w:spacing w:val="22"/>
        </w:rPr>
        <w:t xml:space="preserve"> </w:t>
      </w:r>
      <w:r>
        <w:t>od</w:t>
      </w:r>
      <w:r>
        <w:rPr>
          <w:spacing w:val="17"/>
        </w:rPr>
        <w:t xml:space="preserve"> </w:t>
      </w:r>
      <w:r>
        <w:t>8,5</w:t>
      </w:r>
      <w:r>
        <w:rPr>
          <w:spacing w:val="17"/>
        </w:rPr>
        <w:t xml:space="preserve"> </w:t>
      </w:r>
      <w:r>
        <w:t>ha,</w:t>
      </w:r>
      <w:r>
        <w:rPr>
          <w:spacing w:val="24"/>
        </w:rPr>
        <w:t xml:space="preserve"> </w:t>
      </w:r>
      <w:r>
        <w:t>ima</w:t>
      </w:r>
      <w:r>
        <w:rPr>
          <w:spacing w:val="21"/>
        </w:rPr>
        <w:t xml:space="preserve"> </w:t>
      </w:r>
      <w:r>
        <w:t>850m</w:t>
      </w:r>
      <w:r>
        <w:rPr>
          <w:spacing w:val="18"/>
        </w:rPr>
        <w:t xml:space="preserve"> </w:t>
      </w:r>
      <w:r>
        <w:t>izgrađene</w:t>
      </w:r>
      <w:r>
        <w:rPr>
          <w:spacing w:val="21"/>
        </w:rPr>
        <w:t xml:space="preserve"> </w:t>
      </w:r>
      <w:r>
        <w:t>saobraćajnice</w:t>
      </w:r>
      <w:r>
        <w:rPr>
          <w:spacing w:val="-57"/>
        </w:rPr>
        <w:t xml:space="preserve"> </w:t>
      </w:r>
      <w:r>
        <w:t>širine</w:t>
      </w:r>
      <w:r>
        <w:rPr>
          <w:spacing w:val="6"/>
        </w:rPr>
        <w:t xml:space="preserve"> </w:t>
      </w:r>
      <w:r>
        <w:t>5,5m</w:t>
      </w:r>
      <w:r>
        <w:rPr>
          <w:spacing w:val="57"/>
        </w:rPr>
        <w:t xml:space="preserve"> </w:t>
      </w:r>
      <w:r>
        <w:t>sa</w:t>
      </w:r>
      <w:r>
        <w:rPr>
          <w:spacing w:val="6"/>
        </w:rPr>
        <w:t xml:space="preserve"> </w:t>
      </w:r>
      <w:r>
        <w:t>trotoarima</w:t>
      </w:r>
      <w:r>
        <w:rPr>
          <w:spacing w:val="11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potpornim</w:t>
      </w:r>
      <w:r>
        <w:rPr>
          <w:spacing w:val="3"/>
        </w:rPr>
        <w:t xml:space="preserve"> </w:t>
      </w:r>
      <w:r>
        <w:t>zidovima</w:t>
      </w:r>
      <w:r>
        <w:rPr>
          <w:spacing w:val="6"/>
        </w:rPr>
        <w:t xml:space="preserve"> </w:t>
      </w:r>
      <w:r>
        <w:t>što</w:t>
      </w:r>
      <w:r>
        <w:rPr>
          <w:spacing w:val="3"/>
        </w:rPr>
        <w:t xml:space="preserve"> </w:t>
      </w:r>
      <w:r>
        <w:t>obezbjeđuju</w:t>
      </w:r>
      <w:r>
        <w:rPr>
          <w:spacing w:val="7"/>
        </w:rPr>
        <w:t xml:space="preserve"> </w:t>
      </w:r>
      <w:r>
        <w:t>povezanost</w:t>
      </w:r>
      <w:r>
        <w:rPr>
          <w:spacing w:val="12"/>
        </w:rPr>
        <w:t xml:space="preserve"> </w:t>
      </w:r>
      <w:r>
        <w:t>unutar</w:t>
      </w:r>
      <w:r>
        <w:rPr>
          <w:spacing w:val="4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direktnu povezanost sa regionalnim putem Mojkovac- Đurđevića Tara koji prolazi uz samu zonu.</w:t>
      </w:r>
      <w:r>
        <w:rPr>
          <w:spacing w:val="-57"/>
        </w:rPr>
        <w:t xml:space="preserve"> </w:t>
      </w:r>
      <w:r>
        <w:t>Ima</w:t>
      </w:r>
      <w:r>
        <w:rPr>
          <w:spacing w:val="59"/>
        </w:rPr>
        <w:t xml:space="preserve"> </w:t>
      </w:r>
      <w:r>
        <w:t>položenu</w:t>
      </w:r>
      <w:r>
        <w:rPr>
          <w:spacing w:val="59"/>
        </w:rPr>
        <w:t xml:space="preserve"> </w:t>
      </w:r>
      <w:r>
        <w:t>vodovodnu,</w:t>
      </w:r>
      <w:r>
        <w:rPr>
          <w:spacing w:val="58"/>
        </w:rPr>
        <w:t xml:space="preserve"> </w:t>
      </w:r>
      <w:r>
        <w:t>fekalnu</w:t>
      </w:r>
      <w:r>
        <w:rPr>
          <w:spacing w:val="4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>atmosfersku</w:t>
      </w:r>
      <w:r>
        <w:rPr>
          <w:spacing w:val="59"/>
        </w:rPr>
        <w:t xml:space="preserve"> </w:t>
      </w:r>
      <w:r>
        <w:t>kanalizaciju,</w:t>
      </w:r>
      <w:r>
        <w:rPr>
          <w:spacing w:val="2"/>
        </w:rPr>
        <w:t xml:space="preserve"> </w:t>
      </w:r>
      <w:r>
        <w:t>postavljenu</w:t>
      </w:r>
      <w:r>
        <w:rPr>
          <w:spacing w:val="59"/>
        </w:rPr>
        <w:t xml:space="preserve"> </w:t>
      </w:r>
      <w:r>
        <w:t>vertikalnu</w:t>
      </w:r>
      <w:r>
        <w:rPr>
          <w:spacing w:val="4"/>
        </w:rPr>
        <w:t xml:space="preserve"> </w:t>
      </w:r>
      <w:r>
        <w:t>i</w:t>
      </w:r>
    </w:p>
    <w:p w14:paraId="372AE1E5" w14:textId="77777777" w:rsidR="005D44CE" w:rsidRDefault="005D44CE">
      <w:pPr>
        <w:spacing w:line="264" w:lineRule="auto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328CCE9" w14:textId="77777777" w:rsidR="005D44CE" w:rsidRDefault="005D44CE">
      <w:pPr>
        <w:pStyle w:val="BodyText"/>
        <w:spacing w:before="3"/>
        <w:rPr>
          <w:sz w:val="15"/>
        </w:rPr>
      </w:pPr>
    </w:p>
    <w:p w14:paraId="4F49BB65" w14:textId="77777777" w:rsidR="005D44CE" w:rsidRDefault="00E72D1A">
      <w:pPr>
        <w:pStyle w:val="BodyText"/>
        <w:spacing w:before="90" w:line="264" w:lineRule="auto"/>
        <w:ind w:left="320" w:right="1034"/>
        <w:jc w:val="both"/>
      </w:pPr>
      <w:r>
        <w:t>horizontalnu signalizaciju kao i elektroenergetske i telekomunikacione instalacije. U biznis zoni</w:t>
      </w:r>
      <w:r>
        <w:rPr>
          <w:spacing w:val="1"/>
        </w:rPr>
        <w:t xml:space="preserve"> </w:t>
      </w:r>
      <w:r>
        <w:t>je izgrađena trafostanica 10/0,4 kV 1x1, 630 kVA za potrebe korisnika biznis zone. Zona se</w:t>
      </w:r>
      <w:r>
        <w:rPr>
          <w:spacing w:val="1"/>
        </w:rPr>
        <w:t xml:space="preserve"> </w:t>
      </w:r>
      <w:r>
        <w:t>nalazi u neposrednoj blizini magistarlnog puta i auto-puta koji vod</w:t>
      </w:r>
      <w:r>
        <w:t>i do glavnog grada, zatim</w:t>
      </w:r>
      <w:r>
        <w:rPr>
          <w:spacing w:val="1"/>
        </w:rPr>
        <w:t xml:space="preserve"> </w:t>
      </w:r>
      <w:r>
        <w:t>željezničke pruge ( oko 3km) koja vodi do luke Bar, postoji odlična saobraćajna povezanost sa</w:t>
      </w:r>
      <w:r>
        <w:rPr>
          <w:spacing w:val="1"/>
        </w:rPr>
        <w:t xml:space="preserve"> </w:t>
      </w:r>
      <w:r>
        <w:rPr>
          <w:spacing w:val="-1"/>
        </w:rPr>
        <w:t>svim</w:t>
      </w:r>
      <w:r>
        <w:rPr>
          <w:spacing w:val="-2"/>
        </w:rPr>
        <w:t xml:space="preserve"> </w:t>
      </w:r>
      <w:r>
        <w:rPr>
          <w:spacing w:val="-1"/>
        </w:rPr>
        <w:t>državama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3"/>
        </w:rPr>
        <w:t xml:space="preserve"> </w:t>
      </w:r>
      <w:r>
        <w:rPr>
          <w:spacing w:val="-1"/>
        </w:rPr>
        <w:t>regionu:</w:t>
      </w:r>
      <w:r>
        <w:rPr>
          <w:spacing w:val="2"/>
        </w:rPr>
        <w:t xml:space="preserve"> </w:t>
      </w:r>
      <w:r>
        <w:rPr>
          <w:spacing w:val="-1"/>
        </w:rPr>
        <w:t>Srbijom,</w:t>
      </w:r>
      <w:r>
        <w:rPr>
          <w:spacing w:val="5"/>
        </w:rPr>
        <w:t xml:space="preserve"> </w:t>
      </w:r>
      <w:r>
        <w:rPr>
          <w:spacing w:val="-1"/>
        </w:rPr>
        <w:t>Bosnom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-7"/>
        </w:rPr>
        <w:t xml:space="preserve"> </w:t>
      </w:r>
      <w:r>
        <w:rPr>
          <w:spacing w:val="-1"/>
        </w:rPr>
        <w:t>Hercegovinom,</w:t>
      </w:r>
      <w:r>
        <w:rPr>
          <w:spacing w:val="5"/>
        </w:rPr>
        <w:t xml:space="preserve"> </w:t>
      </w:r>
      <w:r>
        <w:t>Hrvatskom</w:t>
      </w:r>
      <w:r>
        <w:rPr>
          <w:spacing w:val="-3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Albanijom.</w:t>
      </w:r>
    </w:p>
    <w:p w14:paraId="5AA6E6BC" w14:textId="77777777" w:rsidR="005D44CE" w:rsidRDefault="00E72D1A">
      <w:pPr>
        <w:spacing w:before="4"/>
        <w:ind w:left="2077"/>
        <w:jc w:val="both"/>
      </w:pPr>
      <w:r>
        <w:pict w14:anchorId="3C80B796">
          <v:group id="_x0000_s1039" style="position:absolute;left:0;text-align:left;margin-left:1in;margin-top:14.3pt;width:459.25pt;height:87pt;z-index:-15726080;mso-wrap-distance-left:0;mso-wrap-distance-right:0;mso-position-horizontal-relative:page" coordorigin="1440,286" coordsize="9185,1740">
            <v:shape id="_x0000_s1042" type="#_x0000_t75" style="position:absolute;left:1440;top:286;width:3092;height:1738">
              <v:imagedata r:id="rId17" o:title=""/>
            </v:shape>
            <v:shape id="_x0000_s1041" type="#_x0000_t75" style="position:absolute;left:4587;top:302;width:2973;height:1724">
              <v:imagedata r:id="rId18" o:title=""/>
            </v:shape>
            <v:shape id="_x0000_s1040" type="#_x0000_t75" style="position:absolute;left:7616;top:316;width:3009;height:1707">
              <v:imagedata r:id="rId19" o:title=""/>
            </v:shape>
            <w10:wrap type="topAndBottom" anchorx="page"/>
          </v:group>
        </w:pict>
      </w:r>
      <w:bookmarkStart w:id="62" w:name="_bookmark26"/>
      <w:bookmarkEnd w:id="62"/>
      <w:r>
        <w:rPr>
          <w:b/>
        </w:rPr>
        <w:t>Slika</w:t>
      </w:r>
      <w:r>
        <w:rPr>
          <w:b/>
          <w:spacing w:val="-7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t>Biznis</w:t>
      </w:r>
      <w:r>
        <w:rPr>
          <w:spacing w:val="-2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“Babića polje”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Mojkovac</w:t>
      </w:r>
      <w:r>
        <w:rPr>
          <w:spacing w:val="-4"/>
        </w:rPr>
        <w:t xml:space="preserve"> </w:t>
      </w:r>
      <w:r>
        <w:t>(iz</w:t>
      </w:r>
      <w:r>
        <w:rPr>
          <w:spacing w:val="1"/>
        </w:rPr>
        <w:t xml:space="preserve"> </w:t>
      </w:r>
      <w:r>
        <w:t>v</w:t>
      </w:r>
      <w:r>
        <w:t>iše</w:t>
      </w:r>
      <w:r>
        <w:rPr>
          <w:spacing w:val="-9"/>
        </w:rPr>
        <w:t xml:space="preserve"> </w:t>
      </w:r>
      <w:r>
        <w:t>pozicija).</w:t>
      </w:r>
    </w:p>
    <w:p w14:paraId="4FEEB15B" w14:textId="77777777" w:rsidR="005D44CE" w:rsidRDefault="00E72D1A">
      <w:pPr>
        <w:spacing w:line="247" w:lineRule="exact"/>
        <w:ind w:left="291" w:right="1012"/>
        <w:jc w:val="center"/>
      </w:pPr>
      <w:r>
        <w:t>Izvor:</w:t>
      </w:r>
      <w:r>
        <w:rPr>
          <w:spacing w:val="-7"/>
        </w:rPr>
        <w:t xml:space="preserve"> </w:t>
      </w:r>
      <w:r>
        <w:t>Opština</w:t>
      </w:r>
      <w:r>
        <w:rPr>
          <w:spacing w:val="2"/>
        </w:rPr>
        <w:t xml:space="preserve"> </w:t>
      </w:r>
      <w:r>
        <w:t>Mojkovac</w:t>
      </w:r>
    </w:p>
    <w:p w14:paraId="1316E1F4" w14:textId="77777777" w:rsidR="005D44CE" w:rsidRDefault="005D44CE">
      <w:pPr>
        <w:pStyle w:val="BodyText"/>
        <w:spacing w:before="4"/>
        <w:rPr>
          <w:sz w:val="19"/>
        </w:rPr>
      </w:pPr>
    </w:p>
    <w:p w14:paraId="6FE704B6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63" w:name="2.4.3_Zanatska_djelatnost"/>
      <w:bookmarkEnd w:id="63"/>
      <w:r>
        <w:rPr>
          <w:sz w:val="24"/>
        </w:rPr>
        <w:t>Zanatska</w:t>
      </w:r>
      <w:r>
        <w:rPr>
          <w:spacing w:val="-11"/>
          <w:sz w:val="24"/>
        </w:rPr>
        <w:t xml:space="preserve"> </w:t>
      </w:r>
      <w:r>
        <w:rPr>
          <w:sz w:val="24"/>
        </w:rPr>
        <w:t>djelatnost</w:t>
      </w:r>
    </w:p>
    <w:p w14:paraId="0CACA75E" w14:textId="77777777" w:rsidR="005D44CE" w:rsidRDefault="005D44CE">
      <w:pPr>
        <w:pStyle w:val="BodyText"/>
        <w:spacing w:before="5"/>
        <w:rPr>
          <w:sz w:val="12"/>
        </w:rPr>
      </w:pPr>
    </w:p>
    <w:p w14:paraId="569D6E54" w14:textId="77777777" w:rsidR="005D44CE" w:rsidRDefault="00E72D1A">
      <w:pPr>
        <w:pStyle w:val="BodyText"/>
        <w:spacing w:before="90" w:line="264" w:lineRule="auto"/>
        <w:ind w:left="320" w:right="1029"/>
        <w:jc w:val="both"/>
      </w:pPr>
      <w:r>
        <w:t>U opštini Mojkovac poslednjih godina zabilježena je blaga tendencija rasta zanatskih radnji.</w:t>
      </w:r>
      <w:r>
        <w:rPr>
          <w:spacing w:val="1"/>
        </w:rPr>
        <w:t xml:space="preserve"> </w:t>
      </w:r>
      <w:r>
        <w:t>Prema podacima Sekretarijata za finansije i privredu opštine Mojkovac u 2023. godini taj broj</w:t>
      </w:r>
      <w:r>
        <w:rPr>
          <w:spacing w:val="1"/>
        </w:rPr>
        <w:t xml:space="preserve"> </w:t>
      </w:r>
      <w:r>
        <w:t xml:space="preserve">iznosi </w:t>
      </w:r>
      <w:r>
        <w:t>50. Najviše zastupljena djelatnost je rezanje i obrada drveta, frizerske usluge, pekari, kao i</w:t>
      </w:r>
      <w:r>
        <w:rPr>
          <w:spacing w:val="1"/>
        </w:rPr>
        <w:t xml:space="preserve"> </w:t>
      </w:r>
      <w:r>
        <w:t>drugi</w:t>
      </w:r>
      <w:r>
        <w:rPr>
          <w:spacing w:val="-7"/>
        </w:rPr>
        <w:t xml:space="preserve"> </w:t>
      </w:r>
      <w:r>
        <w:t>oblici</w:t>
      </w:r>
      <w:r>
        <w:rPr>
          <w:spacing w:val="-4"/>
        </w:rPr>
        <w:t xml:space="preserve"> </w:t>
      </w:r>
      <w:r>
        <w:t>zanatstva.</w:t>
      </w:r>
    </w:p>
    <w:p w14:paraId="709E7AA8" w14:textId="77777777" w:rsidR="005D44CE" w:rsidRDefault="00E72D1A">
      <w:pPr>
        <w:spacing w:before="183"/>
        <w:ind w:left="2731"/>
      </w:pPr>
      <w:bookmarkStart w:id="64" w:name="_bookmark27"/>
      <w:bookmarkEnd w:id="64"/>
      <w:r>
        <w:rPr>
          <w:b/>
        </w:rPr>
        <w:t>Tabela</w:t>
      </w:r>
      <w:r>
        <w:rPr>
          <w:b/>
          <w:spacing w:val="-9"/>
        </w:rPr>
        <w:t xml:space="preserve"> </w:t>
      </w:r>
      <w:r>
        <w:rPr>
          <w:b/>
        </w:rPr>
        <w:t>27:</w:t>
      </w:r>
      <w:r>
        <w:rPr>
          <w:b/>
          <w:spacing w:val="-5"/>
        </w:rPr>
        <w:t xml:space="preserve"> </w:t>
      </w:r>
      <w:r>
        <w:t>Zanatlije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teritoriji</w:t>
      </w:r>
      <w:r>
        <w:rPr>
          <w:spacing w:val="-8"/>
        </w:rPr>
        <w:t xml:space="preserve"> </w:t>
      </w:r>
      <w:r>
        <w:t>Opštine</w:t>
      </w:r>
      <w:r>
        <w:rPr>
          <w:spacing w:val="-11"/>
        </w:rPr>
        <w:t xml:space="preserve"> </w:t>
      </w:r>
      <w:r>
        <w:t>Mojkovac</w:t>
      </w:r>
    </w:p>
    <w:p w14:paraId="0AD47FB0" w14:textId="77777777" w:rsidR="005D44CE" w:rsidRDefault="005D44CE">
      <w:pPr>
        <w:pStyle w:val="BodyText"/>
        <w:spacing w:before="11"/>
        <w:rPr>
          <w:sz w:val="17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3558"/>
        <w:gridCol w:w="1700"/>
        <w:gridCol w:w="1561"/>
        <w:gridCol w:w="1959"/>
      </w:tblGrid>
      <w:tr w:rsidR="005D44CE" w14:paraId="7702F8EF" w14:textId="77777777">
        <w:trPr>
          <w:trHeight w:val="297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53331C5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R.br</w:t>
            </w: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8091A32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Zanatska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djelatnost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03EE2E1" w14:textId="77777777" w:rsidR="005D44CE" w:rsidRDefault="00E72D1A">
            <w:pPr>
              <w:pStyle w:val="TableParagraph"/>
              <w:spacing w:before="10"/>
              <w:ind w:left="143" w:right="144"/>
              <w:jc w:val="center"/>
              <w:rPr>
                <w:b/>
              </w:rPr>
            </w:pPr>
            <w:r>
              <w:rPr>
                <w:b/>
              </w:rPr>
              <w:t>Prijava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zanata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792AF19" w14:textId="77777777" w:rsidR="005D44CE" w:rsidRDefault="00E72D1A">
            <w:pPr>
              <w:pStyle w:val="TableParagraph"/>
              <w:spacing w:before="10"/>
              <w:ind w:left="193" w:right="179"/>
              <w:jc w:val="center"/>
              <w:rPr>
                <w:b/>
              </w:rPr>
            </w:pPr>
            <w:r>
              <w:rPr>
                <w:b/>
              </w:rPr>
              <w:t>Preduzetnik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154385C" w14:textId="77777777" w:rsidR="005D44CE" w:rsidRDefault="00E72D1A">
            <w:pPr>
              <w:pStyle w:val="TableParagraph"/>
              <w:spacing w:before="10"/>
              <w:ind w:left="97" w:right="96"/>
              <w:jc w:val="center"/>
              <w:rPr>
                <w:b/>
              </w:rPr>
            </w:pPr>
            <w:r>
              <w:rPr>
                <w:b/>
              </w:rPr>
              <w:t>Privredno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društvo</w:t>
            </w:r>
          </w:p>
        </w:tc>
      </w:tr>
      <w:tr w:rsidR="005D44CE" w14:paraId="4430945F" w14:textId="77777777">
        <w:trPr>
          <w:trHeight w:val="278"/>
        </w:trPr>
        <w:tc>
          <w:tcPr>
            <w:tcW w:w="807" w:type="dxa"/>
            <w:tcBorders>
              <w:top w:val="nil"/>
            </w:tcBorders>
            <w:shd w:val="clear" w:color="auto" w:fill="D9E1F3"/>
          </w:tcPr>
          <w:p w14:paraId="4814EF0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558" w:type="dxa"/>
            <w:tcBorders>
              <w:top w:val="nil"/>
            </w:tcBorders>
            <w:shd w:val="clear" w:color="auto" w:fill="D9E1F3"/>
          </w:tcPr>
          <w:p w14:paraId="662278F1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Frizer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D9E1F3"/>
          </w:tcPr>
          <w:p w14:paraId="5386A57E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7</w:t>
            </w:r>
          </w:p>
        </w:tc>
        <w:tc>
          <w:tcPr>
            <w:tcW w:w="1561" w:type="dxa"/>
            <w:tcBorders>
              <w:top w:val="nil"/>
            </w:tcBorders>
            <w:shd w:val="clear" w:color="auto" w:fill="D9E1F3"/>
          </w:tcPr>
          <w:p w14:paraId="6F87BAD9" w14:textId="77777777" w:rsidR="005D44CE" w:rsidRDefault="00E72D1A">
            <w:pPr>
              <w:pStyle w:val="TableParagraph"/>
              <w:spacing w:line="249" w:lineRule="exact"/>
              <w:ind w:left="509" w:right="497"/>
              <w:jc w:val="center"/>
            </w:pPr>
            <w:r>
              <w:t>10</w:t>
            </w:r>
          </w:p>
        </w:tc>
        <w:tc>
          <w:tcPr>
            <w:tcW w:w="1959" w:type="dxa"/>
            <w:tcBorders>
              <w:top w:val="nil"/>
            </w:tcBorders>
            <w:shd w:val="clear" w:color="auto" w:fill="D9E1F3"/>
          </w:tcPr>
          <w:p w14:paraId="4517FC2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68A58E7" w14:textId="77777777">
        <w:trPr>
          <w:trHeight w:val="278"/>
        </w:trPr>
        <w:tc>
          <w:tcPr>
            <w:tcW w:w="807" w:type="dxa"/>
          </w:tcPr>
          <w:p w14:paraId="16B8C932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558" w:type="dxa"/>
          </w:tcPr>
          <w:p w14:paraId="4A0B3DFC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Cvećar</w:t>
            </w:r>
          </w:p>
        </w:tc>
        <w:tc>
          <w:tcPr>
            <w:tcW w:w="1700" w:type="dxa"/>
          </w:tcPr>
          <w:p w14:paraId="2C55B694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  <w:tc>
          <w:tcPr>
            <w:tcW w:w="1561" w:type="dxa"/>
          </w:tcPr>
          <w:p w14:paraId="6F4A10EC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3</w:t>
            </w:r>
          </w:p>
        </w:tc>
        <w:tc>
          <w:tcPr>
            <w:tcW w:w="1959" w:type="dxa"/>
          </w:tcPr>
          <w:p w14:paraId="077820A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54BF304" w14:textId="77777777">
        <w:trPr>
          <w:trHeight w:val="278"/>
        </w:trPr>
        <w:tc>
          <w:tcPr>
            <w:tcW w:w="807" w:type="dxa"/>
            <w:shd w:val="clear" w:color="auto" w:fill="D9E1F3"/>
          </w:tcPr>
          <w:p w14:paraId="2481576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558" w:type="dxa"/>
            <w:shd w:val="clear" w:color="auto" w:fill="D9E1F3"/>
          </w:tcPr>
          <w:p w14:paraId="1103012F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Stolar</w:t>
            </w:r>
          </w:p>
        </w:tc>
        <w:tc>
          <w:tcPr>
            <w:tcW w:w="1700" w:type="dxa"/>
            <w:shd w:val="clear" w:color="auto" w:fill="D9E1F3"/>
          </w:tcPr>
          <w:p w14:paraId="3B5117BB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  <w:tc>
          <w:tcPr>
            <w:tcW w:w="1561" w:type="dxa"/>
            <w:shd w:val="clear" w:color="auto" w:fill="D9E1F3"/>
          </w:tcPr>
          <w:p w14:paraId="3108287E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2</w:t>
            </w:r>
          </w:p>
        </w:tc>
        <w:tc>
          <w:tcPr>
            <w:tcW w:w="1959" w:type="dxa"/>
            <w:shd w:val="clear" w:color="auto" w:fill="D9E1F3"/>
          </w:tcPr>
          <w:p w14:paraId="21062F2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2A6980F" w14:textId="77777777">
        <w:trPr>
          <w:trHeight w:val="278"/>
        </w:trPr>
        <w:tc>
          <w:tcPr>
            <w:tcW w:w="807" w:type="dxa"/>
          </w:tcPr>
          <w:p w14:paraId="4DB69FFE" w14:textId="77777777" w:rsidR="005D44CE" w:rsidRDefault="00E72D1A">
            <w:pPr>
              <w:pStyle w:val="TableParagraph"/>
              <w:spacing w:before="6" w:line="252" w:lineRule="exact"/>
              <w:ind w:left="11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558" w:type="dxa"/>
          </w:tcPr>
          <w:p w14:paraId="7224AE4F" w14:textId="77777777" w:rsidR="005D44CE" w:rsidRDefault="00E72D1A">
            <w:pPr>
              <w:pStyle w:val="TableParagraph"/>
              <w:spacing w:before="1"/>
              <w:ind w:left="105"/>
            </w:pPr>
            <w:r>
              <w:t>Kamenorezac</w:t>
            </w:r>
          </w:p>
        </w:tc>
        <w:tc>
          <w:tcPr>
            <w:tcW w:w="1700" w:type="dxa"/>
          </w:tcPr>
          <w:p w14:paraId="04400124" w14:textId="77777777" w:rsidR="005D44CE" w:rsidRDefault="00E72D1A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</w:tcPr>
          <w:p w14:paraId="2678800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77D50826" w14:textId="77777777" w:rsidR="005D44CE" w:rsidRDefault="00E72D1A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5D44CE" w14:paraId="6E943112" w14:textId="77777777">
        <w:trPr>
          <w:trHeight w:val="282"/>
        </w:trPr>
        <w:tc>
          <w:tcPr>
            <w:tcW w:w="807" w:type="dxa"/>
            <w:shd w:val="clear" w:color="auto" w:fill="D9E1F3"/>
          </w:tcPr>
          <w:p w14:paraId="0C2453D7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558" w:type="dxa"/>
            <w:shd w:val="clear" w:color="auto" w:fill="D9E1F3"/>
          </w:tcPr>
          <w:p w14:paraId="68B11128" w14:textId="77777777" w:rsidR="005D44CE" w:rsidRDefault="00E72D1A">
            <w:pPr>
              <w:pStyle w:val="TableParagraph"/>
              <w:spacing w:before="1"/>
              <w:ind w:left="105"/>
            </w:pPr>
            <w:r>
              <w:t>Rezanje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obrada</w:t>
            </w:r>
            <w:r>
              <w:rPr>
                <w:spacing w:val="1"/>
              </w:rPr>
              <w:t xml:space="preserve"> </w:t>
            </w:r>
            <w:r>
              <w:t>drveta</w:t>
            </w:r>
          </w:p>
        </w:tc>
        <w:tc>
          <w:tcPr>
            <w:tcW w:w="1700" w:type="dxa"/>
            <w:shd w:val="clear" w:color="auto" w:fill="D9E1F3"/>
          </w:tcPr>
          <w:p w14:paraId="6BEC1241" w14:textId="77777777" w:rsidR="005D44CE" w:rsidRDefault="00E72D1A">
            <w:pPr>
              <w:pStyle w:val="TableParagraph"/>
              <w:spacing w:before="1"/>
              <w:ind w:left="4"/>
              <w:jc w:val="center"/>
            </w:pPr>
            <w:r>
              <w:t>7</w:t>
            </w:r>
          </w:p>
        </w:tc>
        <w:tc>
          <w:tcPr>
            <w:tcW w:w="1561" w:type="dxa"/>
            <w:shd w:val="clear" w:color="auto" w:fill="D9E1F3"/>
          </w:tcPr>
          <w:p w14:paraId="5A8548F0" w14:textId="77777777" w:rsidR="005D44CE" w:rsidRDefault="00E72D1A">
            <w:pPr>
              <w:pStyle w:val="TableParagraph"/>
              <w:spacing w:before="1"/>
              <w:ind w:left="8"/>
              <w:jc w:val="center"/>
            </w:pPr>
            <w:r>
              <w:t>3</w:t>
            </w:r>
          </w:p>
        </w:tc>
        <w:tc>
          <w:tcPr>
            <w:tcW w:w="1959" w:type="dxa"/>
            <w:shd w:val="clear" w:color="auto" w:fill="D9E1F3"/>
          </w:tcPr>
          <w:p w14:paraId="464C0CCF" w14:textId="77777777" w:rsidR="005D44CE" w:rsidRDefault="00E72D1A">
            <w:pPr>
              <w:pStyle w:val="TableParagraph"/>
              <w:spacing w:before="1"/>
              <w:ind w:left="3"/>
              <w:jc w:val="center"/>
            </w:pPr>
            <w:r>
              <w:t>4</w:t>
            </w:r>
          </w:p>
        </w:tc>
      </w:tr>
      <w:tr w:rsidR="005D44CE" w14:paraId="214FEF0D" w14:textId="77777777">
        <w:trPr>
          <w:trHeight w:val="277"/>
        </w:trPr>
        <w:tc>
          <w:tcPr>
            <w:tcW w:w="807" w:type="dxa"/>
          </w:tcPr>
          <w:p w14:paraId="462B718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558" w:type="dxa"/>
          </w:tcPr>
          <w:p w14:paraId="0BAE4658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Krojač</w:t>
            </w:r>
          </w:p>
        </w:tc>
        <w:tc>
          <w:tcPr>
            <w:tcW w:w="1700" w:type="dxa"/>
          </w:tcPr>
          <w:p w14:paraId="37CD67B3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  <w:tc>
          <w:tcPr>
            <w:tcW w:w="1561" w:type="dxa"/>
          </w:tcPr>
          <w:p w14:paraId="5E100DAD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2</w:t>
            </w:r>
          </w:p>
        </w:tc>
        <w:tc>
          <w:tcPr>
            <w:tcW w:w="1959" w:type="dxa"/>
          </w:tcPr>
          <w:p w14:paraId="28E982E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7210289" w14:textId="77777777">
        <w:trPr>
          <w:trHeight w:val="278"/>
        </w:trPr>
        <w:tc>
          <w:tcPr>
            <w:tcW w:w="807" w:type="dxa"/>
            <w:shd w:val="clear" w:color="auto" w:fill="D9E1F3"/>
          </w:tcPr>
          <w:p w14:paraId="1292875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558" w:type="dxa"/>
            <w:shd w:val="clear" w:color="auto" w:fill="D9E1F3"/>
          </w:tcPr>
          <w:p w14:paraId="1A5FB2C2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Autoelektričar</w:t>
            </w:r>
          </w:p>
        </w:tc>
        <w:tc>
          <w:tcPr>
            <w:tcW w:w="1700" w:type="dxa"/>
            <w:shd w:val="clear" w:color="auto" w:fill="D9E1F3"/>
          </w:tcPr>
          <w:p w14:paraId="64598A40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  <w:shd w:val="clear" w:color="auto" w:fill="D9E1F3"/>
          </w:tcPr>
          <w:p w14:paraId="5A19A7EB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  <w:shd w:val="clear" w:color="auto" w:fill="D9E1F3"/>
          </w:tcPr>
          <w:p w14:paraId="254BC71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106889E4" w14:textId="77777777">
        <w:trPr>
          <w:trHeight w:val="277"/>
        </w:trPr>
        <w:tc>
          <w:tcPr>
            <w:tcW w:w="807" w:type="dxa"/>
          </w:tcPr>
          <w:p w14:paraId="786B2B6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558" w:type="dxa"/>
          </w:tcPr>
          <w:p w14:paraId="426D860E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Automehaničar</w:t>
            </w:r>
          </w:p>
        </w:tc>
        <w:tc>
          <w:tcPr>
            <w:tcW w:w="1700" w:type="dxa"/>
          </w:tcPr>
          <w:p w14:paraId="7EBCAD5C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  <w:tc>
          <w:tcPr>
            <w:tcW w:w="1561" w:type="dxa"/>
          </w:tcPr>
          <w:p w14:paraId="2753A04E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3</w:t>
            </w:r>
          </w:p>
        </w:tc>
        <w:tc>
          <w:tcPr>
            <w:tcW w:w="1959" w:type="dxa"/>
          </w:tcPr>
          <w:p w14:paraId="4E3989C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13B3751" w14:textId="77777777">
        <w:trPr>
          <w:trHeight w:val="278"/>
        </w:trPr>
        <w:tc>
          <w:tcPr>
            <w:tcW w:w="807" w:type="dxa"/>
            <w:shd w:val="clear" w:color="auto" w:fill="D9E1F3"/>
          </w:tcPr>
          <w:p w14:paraId="157EB27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558" w:type="dxa"/>
            <w:shd w:val="clear" w:color="auto" w:fill="D9E1F3"/>
          </w:tcPr>
          <w:p w14:paraId="38905EE2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Autošlep</w:t>
            </w:r>
          </w:p>
        </w:tc>
        <w:tc>
          <w:tcPr>
            <w:tcW w:w="1700" w:type="dxa"/>
            <w:shd w:val="clear" w:color="auto" w:fill="D9E1F3"/>
          </w:tcPr>
          <w:p w14:paraId="1594E908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  <w:shd w:val="clear" w:color="auto" w:fill="D9E1F3"/>
          </w:tcPr>
          <w:p w14:paraId="0CBCA516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  <w:shd w:val="clear" w:color="auto" w:fill="D9E1F3"/>
          </w:tcPr>
          <w:p w14:paraId="3C15F3E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DC301B5" w14:textId="77777777">
        <w:trPr>
          <w:trHeight w:val="278"/>
        </w:trPr>
        <w:tc>
          <w:tcPr>
            <w:tcW w:w="807" w:type="dxa"/>
          </w:tcPr>
          <w:p w14:paraId="47C5FA1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558" w:type="dxa"/>
          </w:tcPr>
          <w:p w14:paraId="11171746" w14:textId="77777777" w:rsidR="005D44CE" w:rsidRDefault="00E72D1A">
            <w:pPr>
              <w:pStyle w:val="TableParagraph"/>
              <w:spacing w:line="250" w:lineRule="exact"/>
              <w:ind w:left="105"/>
            </w:pPr>
            <w:r>
              <w:t>Ručna izrada</w:t>
            </w:r>
            <w:r>
              <w:rPr>
                <w:spacing w:val="1"/>
              </w:rPr>
              <w:t xml:space="preserve"> </w:t>
            </w:r>
            <w:r>
              <w:t>končanih</w:t>
            </w:r>
            <w:r>
              <w:rPr>
                <w:spacing w:val="-7"/>
              </w:rPr>
              <w:t xml:space="preserve"> </w:t>
            </w:r>
            <w:r>
              <w:t>radova</w:t>
            </w:r>
          </w:p>
        </w:tc>
        <w:tc>
          <w:tcPr>
            <w:tcW w:w="1700" w:type="dxa"/>
          </w:tcPr>
          <w:p w14:paraId="3DE49BA4" w14:textId="77777777" w:rsidR="005D44CE" w:rsidRDefault="00E72D1A">
            <w:pPr>
              <w:pStyle w:val="TableParagraph"/>
              <w:spacing w:line="250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</w:tcPr>
          <w:p w14:paraId="0633B9CC" w14:textId="77777777" w:rsidR="005D44CE" w:rsidRDefault="00E72D1A">
            <w:pPr>
              <w:pStyle w:val="TableParagraph"/>
              <w:spacing w:line="250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</w:tcPr>
          <w:p w14:paraId="096B8B1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3B1D809" w14:textId="77777777">
        <w:trPr>
          <w:trHeight w:val="277"/>
        </w:trPr>
        <w:tc>
          <w:tcPr>
            <w:tcW w:w="807" w:type="dxa"/>
            <w:shd w:val="clear" w:color="auto" w:fill="D9E1F3"/>
          </w:tcPr>
          <w:p w14:paraId="3D258A9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558" w:type="dxa"/>
            <w:shd w:val="clear" w:color="auto" w:fill="D9E1F3"/>
          </w:tcPr>
          <w:p w14:paraId="6442BD36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Fotograf</w:t>
            </w:r>
          </w:p>
        </w:tc>
        <w:tc>
          <w:tcPr>
            <w:tcW w:w="1700" w:type="dxa"/>
            <w:shd w:val="clear" w:color="auto" w:fill="D9E1F3"/>
          </w:tcPr>
          <w:p w14:paraId="6F61B235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  <w:shd w:val="clear" w:color="auto" w:fill="D9E1F3"/>
          </w:tcPr>
          <w:p w14:paraId="11FE832F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  <w:shd w:val="clear" w:color="auto" w:fill="D9E1F3"/>
          </w:tcPr>
          <w:p w14:paraId="6BFB532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5956B5F2" w14:textId="77777777">
        <w:trPr>
          <w:trHeight w:val="278"/>
        </w:trPr>
        <w:tc>
          <w:tcPr>
            <w:tcW w:w="807" w:type="dxa"/>
          </w:tcPr>
          <w:p w14:paraId="78B9953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558" w:type="dxa"/>
          </w:tcPr>
          <w:p w14:paraId="029EC89C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Pekar</w:t>
            </w:r>
          </w:p>
        </w:tc>
        <w:tc>
          <w:tcPr>
            <w:tcW w:w="1700" w:type="dxa"/>
          </w:tcPr>
          <w:p w14:paraId="2082C9F0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5</w:t>
            </w:r>
          </w:p>
        </w:tc>
        <w:tc>
          <w:tcPr>
            <w:tcW w:w="1561" w:type="dxa"/>
          </w:tcPr>
          <w:p w14:paraId="5489B7A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42588798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5</w:t>
            </w:r>
          </w:p>
        </w:tc>
      </w:tr>
      <w:tr w:rsidR="005D44CE" w14:paraId="1126EB33" w14:textId="77777777">
        <w:trPr>
          <w:trHeight w:val="277"/>
        </w:trPr>
        <w:tc>
          <w:tcPr>
            <w:tcW w:w="807" w:type="dxa"/>
            <w:shd w:val="clear" w:color="auto" w:fill="D9E1F3"/>
          </w:tcPr>
          <w:p w14:paraId="6E8EFC0C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3558" w:type="dxa"/>
            <w:shd w:val="clear" w:color="auto" w:fill="D9E1F3"/>
          </w:tcPr>
          <w:p w14:paraId="7E685137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Proizvodnja</w:t>
            </w:r>
            <w:r>
              <w:rPr>
                <w:spacing w:val="-1"/>
              </w:rPr>
              <w:t xml:space="preserve"> </w:t>
            </w:r>
            <w:r>
              <w:t>tjestenine</w:t>
            </w:r>
          </w:p>
        </w:tc>
        <w:tc>
          <w:tcPr>
            <w:tcW w:w="1700" w:type="dxa"/>
            <w:shd w:val="clear" w:color="auto" w:fill="D9E1F3"/>
          </w:tcPr>
          <w:p w14:paraId="0300AABD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  <w:shd w:val="clear" w:color="auto" w:fill="D9E1F3"/>
          </w:tcPr>
          <w:p w14:paraId="4BA2BC99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  <w:shd w:val="clear" w:color="auto" w:fill="D9E1F3"/>
          </w:tcPr>
          <w:p w14:paraId="3D2A0C4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9B9C6E2" w14:textId="77777777">
        <w:trPr>
          <w:trHeight w:val="278"/>
        </w:trPr>
        <w:tc>
          <w:tcPr>
            <w:tcW w:w="807" w:type="dxa"/>
          </w:tcPr>
          <w:p w14:paraId="1D19B55B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3558" w:type="dxa"/>
          </w:tcPr>
          <w:p w14:paraId="7E4F35E0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Proizvodnja betonskih</w:t>
            </w:r>
            <w:r>
              <w:rPr>
                <w:spacing w:val="-8"/>
              </w:rPr>
              <w:t xml:space="preserve"> </w:t>
            </w:r>
            <w:r>
              <w:t>blokova</w:t>
            </w:r>
          </w:p>
        </w:tc>
        <w:tc>
          <w:tcPr>
            <w:tcW w:w="1700" w:type="dxa"/>
          </w:tcPr>
          <w:p w14:paraId="3FD2E011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</w:tcPr>
          <w:p w14:paraId="17EAB23D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</w:tcPr>
          <w:p w14:paraId="21C47B4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35BB250" w14:textId="77777777">
        <w:trPr>
          <w:trHeight w:val="278"/>
        </w:trPr>
        <w:tc>
          <w:tcPr>
            <w:tcW w:w="807" w:type="dxa"/>
            <w:shd w:val="clear" w:color="auto" w:fill="D9E1F3"/>
          </w:tcPr>
          <w:p w14:paraId="370F8426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3558" w:type="dxa"/>
            <w:shd w:val="clear" w:color="auto" w:fill="D9E1F3"/>
          </w:tcPr>
          <w:p w14:paraId="694D7A8C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Limar-bravar</w:t>
            </w:r>
          </w:p>
        </w:tc>
        <w:tc>
          <w:tcPr>
            <w:tcW w:w="1700" w:type="dxa"/>
            <w:shd w:val="clear" w:color="auto" w:fill="D9E1F3"/>
          </w:tcPr>
          <w:p w14:paraId="5C633768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  <w:shd w:val="clear" w:color="auto" w:fill="D9E1F3"/>
          </w:tcPr>
          <w:p w14:paraId="655175D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shd w:val="clear" w:color="auto" w:fill="D9E1F3"/>
          </w:tcPr>
          <w:p w14:paraId="0123540A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</w:tr>
      <w:tr w:rsidR="005D44CE" w14:paraId="670B578D" w14:textId="77777777">
        <w:trPr>
          <w:trHeight w:val="278"/>
        </w:trPr>
        <w:tc>
          <w:tcPr>
            <w:tcW w:w="807" w:type="dxa"/>
          </w:tcPr>
          <w:p w14:paraId="2FD4872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3558" w:type="dxa"/>
          </w:tcPr>
          <w:p w14:paraId="07509053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Rezanje</w:t>
            </w:r>
            <w:r>
              <w:rPr>
                <w:spacing w:val="-4"/>
              </w:rPr>
              <w:t xml:space="preserve"> </w:t>
            </w:r>
            <w:r>
              <w:t>metala</w:t>
            </w:r>
          </w:p>
        </w:tc>
        <w:tc>
          <w:tcPr>
            <w:tcW w:w="1700" w:type="dxa"/>
          </w:tcPr>
          <w:p w14:paraId="38BD6E62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</w:tcPr>
          <w:p w14:paraId="5640823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03D03EF1" w14:textId="77777777" w:rsidR="005D44CE" w:rsidRDefault="00E72D1A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</w:tr>
      <w:tr w:rsidR="005D44CE" w14:paraId="1AD87903" w14:textId="77777777">
        <w:trPr>
          <w:trHeight w:val="278"/>
        </w:trPr>
        <w:tc>
          <w:tcPr>
            <w:tcW w:w="807" w:type="dxa"/>
            <w:shd w:val="clear" w:color="auto" w:fill="D9E1F3"/>
          </w:tcPr>
          <w:p w14:paraId="392A984F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3558" w:type="dxa"/>
            <w:shd w:val="clear" w:color="auto" w:fill="D9E1F3"/>
          </w:tcPr>
          <w:p w14:paraId="3221F19B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Metalostrugar</w:t>
            </w:r>
          </w:p>
        </w:tc>
        <w:tc>
          <w:tcPr>
            <w:tcW w:w="1700" w:type="dxa"/>
            <w:shd w:val="clear" w:color="auto" w:fill="D9E1F3"/>
          </w:tcPr>
          <w:p w14:paraId="5B3E9828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  <w:shd w:val="clear" w:color="auto" w:fill="D9E1F3"/>
          </w:tcPr>
          <w:p w14:paraId="0B601000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  <w:shd w:val="clear" w:color="auto" w:fill="D9E1F3"/>
          </w:tcPr>
          <w:p w14:paraId="7F527ED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2145B96" w14:textId="77777777">
        <w:trPr>
          <w:trHeight w:val="278"/>
        </w:trPr>
        <w:tc>
          <w:tcPr>
            <w:tcW w:w="807" w:type="dxa"/>
          </w:tcPr>
          <w:p w14:paraId="7DA7347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3558" w:type="dxa"/>
          </w:tcPr>
          <w:p w14:paraId="1293B06A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Izrada</w:t>
            </w:r>
            <w:r>
              <w:rPr>
                <w:spacing w:val="2"/>
              </w:rPr>
              <w:t xml:space="preserve"> </w:t>
            </w:r>
            <w:r>
              <w:t>torti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kolača</w:t>
            </w:r>
            <w:r>
              <w:rPr>
                <w:spacing w:val="3"/>
              </w:rPr>
              <w:t xml:space="preserve"> </w:t>
            </w:r>
            <w:r>
              <w:t>po</w:t>
            </w:r>
            <w:r>
              <w:rPr>
                <w:spacing w:val="-5"/>
              </w:rPr>
              <w:t xml:space="preserve"> </w:t>
            </w:r>
            <w:r>
              <w:t>narudžbi</w:t>
            </w:r>
          </w:p>
        </w:tc>
        <w:tc>
          <w:tcPr>
            <w:tcW w:w="1700" w:type="dxa"/>
          </w:tcPr>
          <w:p w14:paraId="46E39292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</w:tcPr>
          <w:p w14:paraId="237AD07E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</w:tcPr>
          <w:p w14:paraId="399D495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5D690AB" w14:textId="77777777">
        <w:trPr>
          <w:trHeight w:val="277"/>
        </w:trPr>
        <w:tc>
          <w:tcPr>
            <w:tcW w:w="807" w:type="dxa"/>
            <w:shd w:val="clear" w:color="auto" w:fill="D9E1F3"/>
          </w:tcPr>
          <w:p w14:paraId="420A6B6C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3558" w:type="dxa"/>
            <w:shd w:val="clear" w:color="auto" w:fill="D9E1F3"/>
          </w:tcPr>
          <w:p w14:paraId="24C7F796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Kozmetičar</w:t>
            </w:r>
          </w:p>
        </w:tc>
        <w:tc>
          <w:tcPr>
            <w:tcW w:w="1700" w:type="dxa"/>
            <w:shd w:val="clear" w:color="auto" w:fill="D9E1F3"/>
          </w:tcPr>
          <w:p w14:paraId="2671F7CE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  <w:tc>
          <w:tcPr>
            <w:tcW w:w="1561" w:type="dxa"/>
            <w:shd w:val="clear" w:color="auto" w:fill="D9E1F3"/>
          </w:tcPr>
          <w:p w14:paraId="7D3C6A28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2</w:t>
            </w:r>
          </w:p>
        </w:tc>
        <w:tc>
          <w:tcPr>
            <w:tcW w:w="1959" w:type="dxa"/>
            <w:shd w:val="clear" w:color="auto" w:fill="D9E1F3"/>
          </w:tcPr>
          <w:p w14:paraId="11C175F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1CD3C35" w14:textId="77777777">
        <w:trPr>
          <w:trHeight w:val="278"/>
        </w:trPr>
        <w:tc>
          <w:tcPr>
            <w:tcW w:w="807" w:type="dxa"/>
          </w:tcPr>
          <w:p w14:paraId="5378BC19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3558" w:type="dxa"/>
          </w:tcPr>
          <w:p w14:paraId="59D4EBF7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Proizvodnja</w:t>
            </w:r>
            <w:r>
              <w:rPr>
                <w:spacing w:val="1"/>
              </w:rPr>
              <w:t xml:space="preserve"> </w:t>
            </w:r>
            <w:r>
              <w:t>hidro</w:t>
            </w:r>
            <w:r>
              <w:rPr>
                <w:spacing w:val="-6"/>
              </w:rPr>
              <w:t xml:space="preserve"> </w:t>
            </w:r>
            <w:r>
              <w:t>pogonskih</w:t>
            </w:r>
            <w:r>
              <w:rPr>
                <w:spacing w:val="-7"/>
              </w:rPr>
              <w:t xml:space="preserve"> </w:t>
            </w:r>
            <w:r>
              <w:t>uređaja</w:t>
            </w:r>
          </w:p>
        </w:tc>
        <w:tc>
          <w:tcPr>
            <w:tcW w:w="1700" w:type="dxa"/>
          </w:tcPr>
          <w:p w14:paraId="586D3740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1561" w:type="dxa"/>
          </w:tcPr>
          <w:p w14:paraId="70ED67E4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1959" w:type="dxa"/>
          </w:tcPr>
          <w:p w14:paraId="5EB7874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798B846F" w14:textId="77777777" w:rsidR="005D44CE" w:rsidRDefault="005D44CE">
      <w:pPr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8648597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3558"/>
        <w:gridCol w:w="1700"/>
        <w:gridCol w:w="1561"/>
        <w:gridCol w:w="1959"/>
      </w:tblGrid>
      <w:tr w:rsidR="005D44CE" w14:paraId="16CBE2CD" w14:textId="77777777">
        <w:trPr>
          <w:trHeight w:val="277"/>
        </w:trPr>
        <w:tc>
          <w:tcPr>
            <w:tcW w:w="807" w:type="dxa"/>
            <w:shd w:val="clear" w:color="auto" w:fill="D9E1F3"/>
          </w:tcPr>
          <w:p w14:paraId="4365E80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3558" w:type="dxa"/>
            <w:shd w:val="clear" w:color="auto" w:fill="D9E1F3"/>
          </w:tcPr>
          <w:p w14:paraId="3782CC87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Mašinske</w:t>
            </w:r>
            <w:r>
              <w:rPr>
                <w:spacing w:val="-6"/>
              </w:rPr>
              <w:t xml:space="preserve"> </w:t>
            </w:r>
            <w:r>
              <w:t>usluge</w:t>
            </w:r>
          </w:p>
        </w:tc>
        <w:tc>
          <w:tcPr>
            <w:tcW w:w="1700" w:type="dxa"/>
            <w:shd w:val="clear" w:color="auto" w:fill="D9E1F3"/>
          </w:tcPr>
          <w:p w14:paraId="2FED202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shd w:val="clear" w:color="auto" w:fill="D9E1F3"/>
          </w:tcPr>
          <w:p w14:paraId="36F81C9D" w14:textId="77777777" w:rsidR="005D44CE" w:rsidRDefault="00E72D1A">
            <w:pPr>
              <w:pStyle w:val="TableParagraph"/>
              <w:spacing w:line="249" w:lineRule="exact"/>
              <w:ind w:left="724"/>
            </w:pPr>
            <w:r>
              <w:t>1</w:t>
            </w:r>
          </w:p>
        </w:tc>
        <w:tc>
          <w:tcPr>
            <w:tcW w:w="1959" w:type="dxa"/>
            <w:shd w:val="clear" w:color="auto" w:fill="D9E1F3"/>
          </w:tcPr>
          <w:p w14:paraId="676E8AB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1F4118CB" w14:textId="77777777">
        <w:trPr>
          <w:trHeight w:val="277"/>
        </w:trPr>
        <w:tc>
          <w:tcPr>
            <w:tcW w:w="807" w:type="dxa"/>
          </w:tcPr>
          <w:p w14:paraId="26C889EC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558" w:type="dxa"/>
          </w:tcPr>
          <w:p w14:paraId="765FE618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Umjetničko</w:t>
            </w:r>
            <w:r>
              <w:rPr>
                <w:spacing w:val="-7"/>
              </w:rPr>
              <w:t xml:space="preserve"> </w:t>
            </w:r>
            <w:r>
              <w:t>stvaralaštvo</w:t>
            </w:r>
          </w:p>
        </w:tc>
        <w:tc>
          <w:tcPr>
            <w:tcW w:w="1700" w:type="dxa"/>
          </w:tcPr>
          <w:p w14:paraId="580B0BD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14:paraId="3AD34C3E" w14:textId="77777777" w:rsidR="005D44CE" w:rsidRDefault="00E72D1A">
            <w:pPr>
              <w:pStyle w:val="TableParagraph"/>
              <w:spacing w:line="249" w:lineRule="exact"/>
              <w:ind w:left="724"/>
            </w:pPr>
            <w:r>
              <w:t>1</w:t>
            </w:r>
          </w:p>
        </w:tc>
        <w:tc>
          <w:tcPr>
            <w:tcW w:w="1959" w:type="dxa"/>
          </w:tcPr>
          <w:p w14:paraId="5720C56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5396E9E2" w14:textId="77777777">
        <w:trPr>
          <w:trHeight w:val="278"/>
        </w:trPr>
        <w:tc>
          <w:tcPr>
            <w:tcW w:w="807" w:type="dxa"/>
            <w:shd w:val="clear" w:color="auto" w:fill="D9E1F3"/>
          </w:tcPr>
          <w:p w14:paraId="1F60F592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3558" w:type="dxa"/>
            <w:shd w:val="clear" w:color="auto" w:fill="D9E1F3"/>
          </w:tcPr>
          <w:p w14:paraId="65B9A300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Proizvodnja</w:t>
            </w:r>
            <w:r>
              <w:rPr>
                <w:spacing w:val="-1"/>
              </w:rPr>
              <w:t xml:space="preserve"> </w:t>
            </w:r>
            <w:r>
              <w:t>hljeba</w:t>
            </w:r>
          </w:p>
        </w:tc>
        <w:tc>
          <w:tcPr>
            <w:tcW w:w="1700" w:type="dxa"/>
            <w:shd w:val="clear" w:color="auto" w:fill="D9E1F3"/>
          </w:tcPr>
          <w:p w14:paraId="1DAF235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shd w:val="clear" w:color="auto" w:fill="D9E1F3"/>
          </w:tcPr>
          <w:p w14:paraId="62EBD9D5" w14:textId="77777777" w:rsidR="005D44CE" w:rsidRDefault="00E72D1A">
            <w:pPr>
              <w:pStyle w:val="TableParagraph"/>
              <w:spacing w:line="249" w:lineRule="exact"/>
              <w:ind w:left="724"/>
            </w:pPr>
            <w:r>
              <w:t>1</w:t>
            </w:r>
          </w:p>
        </w:tc>
        <w:tc>
          <w:tcPr>
            <w:tcW w:w="1959" w:type="dxa"/>
            <w:shd w:val="clear" w:color="auto" w:fill="D9E1F3"/>
          </w:tcPr>
          <w:p w14:paraId="0D10ABA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1287F14" w14:textId="77777777">
        <w:trPr>
          <w:trHeight w:val="278"/>
        </w:trPr>
        <w:tc>
          <w:tcPr>
            <w:tcW w:w="807" w:type="dxa"/>
            <w:tcBorders>
              <w:bottom w:val="double" w:sz="1" w:space="0" w:color="4471C4"/>
            </w:tcBorders>
          </w:tcPr>
          <w:p w14:paraId="5F975B5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3558" w:type="dxa"/>
            <w:tcBorders>
              <w:bottom w:val="double" w:sz="1" w:space="0" w:color="4471C4"/>
            </w:tcBorders>
          </w:tcPr>
          <w:p w14:paraId="4C98FDF0" w14:textId="77777777" w:rsidR="005D44CE" w:rsidRDefault="00E72D1A">
            <w:pPr>
              <w:pStyle w:val="TableParagraph"/>
              <w:spacing w:line="250" w:lineRule="exact"/>
              <w:ind w:left="105"/>
            </w:pPr>
            <w:r>
              <w:t>Prerada</w:t>
            </w:r>
            <w:r>
              <w:rPr>
                <w:spacing w:val="-2"/>
              </w:rPr>
              <w:t xml:space="preserve"> </w:t>
            </w:r>
            <w:r>
              <w:t>kafe</w:t>
            </w:r>
          </w:p>
        </w:tc>
        <w:tc>
          <w:tcPr>
            <w:tcW w:w="1700" w:type="dxa"/>
            <w:tcBorders>
              <w:bottom w:val="double" w:sz="1" w:space="0" w:color="4471C4"/>
            </w:tcBorders>
          </w:tcPr>
          <w:p w14:paraId="2452C36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bottom w:val="double" w:sz="1" w:space="0" w:color="4471C4"/>
            </w:tcBorders>
          </w:tcPr>
          <w:p w14:paraId="161EC00D" w14:textId="77777777" w:rsidR="005D44CE" w:rsidRDefault="00E72D1A">
            <w:pPr>
              <w:pStyle w:val="TableParagraph"/>
              <w:spacing w:line="250" w:lineRule="exact"/>
              <w:ind w:left="724"/>
            </w:pPr>
            <w:r>
              <w:t>1</w:t>
            </w:r>
          </w:p>
        </w:tc>
        <w:tc>
          <w:tcPr>
            <w:tcW w:w="1959" w:type="dxa"/>
            <w:tcBorders>
              <w:bottom w:val="double" w:sz="1" w:space="0" w:color="4471C4"/>
            </w:tcBorders>
          </w:tcPr>
          <w:p w14:paraId="34BA7BB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DD2DF8D" w14:textId="77777777">
        <w:trPr>
          <w:trHeight w:val="282"/>
        </w:trPr>
        <w:tc>
          <w:tcPr>
            <w:tcW w:w="4365" w:type="dxa"/>
            <w:gridSpan w:val="2"/>
            <w:tcBorders>
              <w:top w:val="double" w:sz="1" w:space="0" w:color="4471C4"/>
            </w:tcBorders>
          </w:tcPr>
          <w:p w14:paraId="39A0288A" w14:textId="77777777" w:rsidR="005D44CE" w:rsidRDefault="00E72D1A">
            <w:pPr>
              <w:pStyle w:val="TableParagraph"/>
              <w:ind w:left="1214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700" w:type="dxa"/>
            <w:tcBorders>
              <w:top w:val="double" w:sz="1" w:space="0" w:color="4471C4"/>
            </w:tcBorders>
          </w:tcPr>
          <w:p w14:paraId="503FFCCA" w14:textId="77777777" w:rsidR="005D44CE" w:rsidRDefault="00E72D1A">
            <w:pPr>
              <w:pStyle w:val="TableParagraph"/>
              <w:ind w:left="715" w:right="715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61" w:type="dxa"/>
            <w:tcBorders>
              <w:top w:val="double" w:sz="1" w:space="0" w:color="4471C4"/>
            </w:tcBorders>
          </w:tcPr>
          <w:p w14:paraId="41D1B63D" w14:textId="77777777" w:rsidR="005D44CE" w:rsidRDefault="00E72D1A">
            <w:pPr>
              <w:pStyle w:val="TableParagraph"/>
              <w:ind w:left="671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959" w:type="dxa"/>
            <w:tcBorders>
              <w:top w:val="double" w:sz="1" w:space="0" w:color="4471C4"/>
            </w:tcBorders>
          </w:tcPr>
          <w:p w14:paraId="2549085F" w14:textId="77777777" w:rsidR="005D44CE" w:rsidRDefault="00E72D1A">
            <w:pPr>
              <w:pStyle w:val="TableParagraph"/>
              <w:ind w:left="848" w:right="84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14:paraId="1DD72986" w14:textId="77777777" w:rsidR="005D44CE" w:rsidRDefault="00E72D1A">
      <w:pPr>
        <w:spacing w:line="244" w:lineRule="exact"/>
        <w:ind w:left="2395"/>
      </w:pPr>
      <w:r>
        <w:t>Izvor:</w:t>
      </w:r>
      <w:r>
        <w:rPr>
          <w:spacing w:val="-6"/>
        </w:rPr>
        <w:t xml:space="preserve"> </w:t>
      </w:r>
      <w:r>
        <w:t>Sekretarijat</w:t>
      </w:r>
      <w:r>
        <w:rPr>
          <w:spacing w:val="-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finansije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privredu</w:t>
      </w:r>
      <w:r>
        <w:rPr>
          <w:spacing w:val="3"/>
        </w:rPr>
        <w:t xml:space="preserve"> </w:t>
      </w:r>
      <w:r>
        <w:t>opštine</w:t>
      </w:r>
      <w:r>
        <w:rPr>
          <w:spacing w:val="-8"/>
        </w:rPr>
        <w:t xml:space="preserve"> </w:t>
      </w:r>
      <w:r>
        <w:t>Mojkovac</w:t>
      </w:r>
    </w:p>
    <w:p w14:paraId="6260B28C" w14:textId="77777777" w:rsidR="005D44CE" w:rsidRDefault="005D44CE">
      <w:pPr>
        <w:pStyle w:val="BodyText"/>
        <w:rPr>
          <w:sz w:val="26"/>
        </w:rPr>
      </w:pPr>
    </w:p>
    <w:p w14:paraId="32AE9FE5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65" w:name="2.4.4_Uslužni_sektor"/>
      <w:bookmarkEnd w:id="65"/>
      <w:r>
        <w:rPr>
          <w:sz w:val="24"/>
        </w:rPr>
        <w:t>Uslužni</w:t>
      </w:r>
      <w:r>
        <w:rPr>
          <w:spacing w:val="-5"/>
          <w:sz w:val="24"/>
        </w:rPr>
        <w:t xml:space="preserve"> </w:t>
      </w:r>
      <w:r>
        <w:rPr>
          <w:sz w:val="24"/>
        </w:rPr>
        <w:t>sektor</w:t>
      </w:r>
    </w:p>
    <w:p w14:paraId="7038D168" w14:textId="77777777" w:rsidR="005D44CE" w:rsidRDefault="005D44CE">
      <w:pPr>
        <w:pStyle w:val="BodyText"/>
        <w:spacing w:before="1"/>
        <w:rPr>
          <w:sz w:val="29"/>
        </w:rPr>
      </w:pPr>
    </w:p>
    <w:p w14:paraId="4EC66BFB" w14:textId="77777777" w:rsidR="005D44CE" w:rsidRDefault="00E72D1A">
      <w:pPr>
        <w:pStyle w:val="BodyText"/>
        <w:spacing w:line="264" w:lineRule="auto"/>
        <w:ind w:left="320" w:right="962"/>
      </w:pPr>
      <w:r>
        <w:t>Uslužnim</w:t>
      </w:r>
      <w:r>
        <w:rPr>
          <w:spacing w:val="12"/>
        </w:rPr>
        <w:t xml:space="preserve"> </w:t>
      </w:r>
      <w:r>
        <w:t>sektorom</w:t>
      </w:r>
      <w:r>
        <w:rPr>
          <w:spacing w:val="7"/>
        </w:rPr>
        <w:t xml:space="preserve"> </w:t>
      </w:r>
      <w:r>
        <w:t>obuhvaćene</w:t>
      </w:r>
      <w:r>
        <w:rPr>
          <w:spacing w:val="16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neproizvodne</w:t>
      </w:r>
      <w:r>
        <w:rPr>
          <w:spacing w:val="17"/>
        </w:rPr>
        <w:t xml:space="preserve"> </w:t>
      </w:r>
      <w:r>
        <w:t>djelatnosti</w:t>
      </w:r>
      <w:r>
        <w:rPr>
          <w:spacing w:val="7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privredi,</w:t>
      </w:r>
      <w:r>
        <w:rPr>
          <w:spacing w:val="19"/>
        </w:rPr>
        <w:t xml:space="preserve"> </w:t>
      </w:r>
      <w:r>
        <w:t>kao</w:t>
      </w:r>
      <w:r>
        <w:rPr>
          <w:spacing w:val="21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neprivredne</w:t>
      </w:r>
      <w:r>
        <w:rPr>
          <w:spacing w:val="-57"/>
        </w:rPr>
        <w:t xml:space="preserve"> </w:t>
      </w:r>
      <w:r>
        <w:t>djelatosti,</w:t>
      </w:r>
      <w:r>
        <w:rPr>
          <w:spacing w:val="3"/>
        </w:rPr>
        <w:t xml:space="preserve"> </w:t>
      </w:r>
      <w:r>
        <w:t>odnosno</w:t>
      </w:r>
      <w:r>
        <w:rPr>
          <w:spacing w:val="5"/>
        </w:rPr>
        <w:t xml:space="preserve"> </w:t>
      </w:r>
      <w:r>
        <w:t>djelatnosti</w:t>
      </w:r>
      <w:r>
        <w:rPr>
          <w:spacing w:val="-8"/>
        </w:rPr>
        <w:t xml:space="preserve"> </w:t>
      </w:r>
      <w:r>
        <w:t>usluga</w:t>
      </w:r>
      <w:r>
        <w:rPr>
          <w:spacing w:val="5"/>
        </w:rPr>
        <w:t xml:space="preserve"> </w:t>
      </w:r>
      <w:r>
        <w:t>javnih</w:t>
      </w:r>
      <w:r>
        <w:rPr>
          <w:spacing w:val="-4"/>
        </w:rPr>
        <w:t xml:space="preserve"> </w:t>
      </w:r>
      <w:r>
        <w:t>ustanova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državnih</w:t>
      </w:r>
      <w:r>
        <w:rPr>
          <w:spacing w:val="-4"/>
        </w:rPr>
        <w:t xml:space="preserve"> </w:t>
      </w:r>
      <w:r>
        <w:t>organa.</w:t>
      </w:r>
    </w:p>
    <w:p w14:paraId="2D2956EC" w14:textId="77777777" w:rsidR="005D44CE" w:rsidRDefault="005D44CE">
      <w:pPr>
        <w:pStyle w:val="BodyText"/>
        <w:spacing w:before="6"/>
        <w:rPr>
          <w:sz w:val="26"/>
        </w:rPr>
      </w:pPr>
    </w:p>
    <w:p w14:paraId="25F8744D" w14:textId="77777777" w:rsidR="005D44CE" w:rsidRDefault="00E72D1A">
      <w:pPr>
        <w:pStyle w:val="BodyText"/>
        <w:spacing w:line="264" w:lineRule="auto"/>
        <w:ind w:left="320" w:right="962"/>
      </w:pPr>
      <w:r>
        <w:t>Uslužni sektor</w:t>
      </w:r>
      <w:r>
        <w:rPr>
          <w:spacing w:val="1"/>
        </w:rPr>
        <w:t xml:space="preserve"> </w:t>
      </w:r>
      <w:r>
        <w:t>veoma</w:t>
      </w:r>
      <w:r>
        <w:rPr>
          <w:spacing w:val="1"/>
        </w:rPr>
        <w:t xml:space="preserve"> </w:t>
      </w:r>
      <w:r>
        <w:t>bitan za</w:t>
      </w:r>
      <w:r>
        <w:rPr>
          <w:spacing w:val="1"/>
        </w:rPr>
        <w:t xml:space="preserve"> </w:t>
      </w:r>
      <w:r>
        <w:t>funkcionisanje</w:t>
      </w:r>
      <w:r>
        <w:rPr>
          <w:spacing w:val="1"/>
        </w:rPr>
        <w:t xml:space="preserve"> </w:t>
      </w:r>
      <w:r>
        <w:t>jednog</w:t>
      </w:r>
      <w:r>
        <w:rPr>
          <w:spacing w:val="1"/>
        </w:rPr>
        <w:t xml:space="preserve"> </w:t>
      </w:r>
      <w:r>
        <w:t>modernog</w:t>
      </w:r>
      <w:r>
        <w:rPr>
          <w:spacing w:val="1"/>
        </w:rPr>
        <w:t xml:space="preserve"> </w:t>
      </w:r>
      <w:r>
        <w:t>društva.</w:t>
      </w:r>
      <w:r>
        <w:rPr>
          <w:spacing w:val="1"/>
        </w:rPr>
        <w:t xml:space="preserve"> </w:t>
      </w:r>
      <w:r>
        <w:t>U opštini Mojkovac</w:t>
      </w:r>
      <w:r>
        <w:rPr>
          <w:spacing w:val="-57"/>
        </w:rPr>
        <w:t xml:space="preserve"> </w:t>
      </w:r>
      <w:r>
        <w:t>dominiraju</w:t>
      </w:r>
      <w:r>
        <w:rPr>
          <w:spacing w:val="7"/>
        </w:rPr>
        <w:t xml:space="preserve"> </w:t>
      </w:r>
      <w:r>
        <w:t>javne usluge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t xml:space="preserve"> svrstavaju:</w:t>
      </w:r>
    </w:p>
    <w:p w14:paraId="47927C46" w14:textId="77777777" w:rsidR="005D44CE" w:rsidRDefault="00E72D1A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Obrazovanje:</w:t>
      </w:r>
    </w:p>
    <w:p w14:paraId="59B65C26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rPr>
          <w:sz w:val="24"/>
        </w:rPr>
      </w:pPr>
      <w:r>
        <w:rPr>
          <w:sz w:val="24"/>
        </w:rPr>
        <w:t>Osnovna</w:t>
      </w:r>
      <w:r>
        <w:rPr>
          <w:spacing w:val="-2"/>
          <w:sz w:val="24"/>
        </w:rPr>
        <w:t xml:space="preserve"> </w:t>
      </w:r>
      <w:r>
        <w:rPr>
          <w:sz w:val="24"/>
        </w:rPr>
        <w:t>škola “Aleksa</w:t>
      </w:r>
      <w:r>
        <w:rPr>
          <w:spacing w:val="-2"/>
          <w:sz w:val="24"/>
        </w:rPr>
        <w:t xml:space="preserve"> </w:t>
      </w:r>
      <w:r>
        <w:rPr>
          <w:sz w:val="24"/>
        </w:rPr>
        <w:t>Đilas</w:t>
      </w:r>
      <w:r>
        <w:rPr>
          <w:spacing w:val="-3"/>
          <w:sz w:val="24"/>
        </w:rPr>
        <w:t xml:space="preserve"> </w:t>
      </w:r>
      <w:r>
        <w:rPr>
          <w:sz w:val="24"/>
        </w:rPr>
        <w:t>Bećo”;</w:t>
      </w:r>
    </w:p>
    <w:p w14:paraId="43FA0C06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31"/>
        <w:rPr>
          <w:sz w:val="24"/>
        </w:rPr>
      </w:pPr>
      <w:r>
        <w:rPr>
          <w:sz w:val="24"/>
        </w:rPr>
        <w:t>Osnovna</w:t>
      </w:r>
      <w:r>
        <w:rPr>
          <w:spacing w:val="-3"/>
          <w:sz w:val="24"/>
        </w:rPr>
        <w:t xml:space="preserve"> </w:t>
      </w:r>
      <w:r>
        <w:rPr>
          <w:sz w:val="24"/>
        </w:rPr>
        <w:t>škola</w:t>
      </w:r>
      <w:r>
        <w:rPr>
          <w:spacing w:val="-1"/>
          <w:sz w:val="24"/>
        </w:rPr>
        <w:t xml:space="preserve"> </w:t>
      </w:r>
      <w:r>
        <w:rPr>
          <w:sz w:val="24"/>
        </w:rPr>
        <w:t>“Milovan</w:t>
      </w:r>
      <w:r>
        <w:rPr>
          <w:spacing w:val="-5"/>
          <w:sz w:val="24"/>
        </w:rPr>
        <w:t xml:space="preserve"> </w:t>
      </w:r>
      <w:r>
        <w:rPr>
          <w:sz w:val="24"/>
        </w:rPr>
        <w:t>Rakočević”- Lepenac;</w:t>
      </w:r>
    </w:p>
    <w:p w14:paraId="6AAC236F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27"/>
        <w:rPr>
          <w:sz w:val="24"/>
        </w:rPr>
      </w:pPr>
      <w:r>
        <w:rPr>
          <w:sz w:val="24"/>
        </w:rPr>
        <w:t>Osnovna</w:t>
      </w:r>
      <w:r>
        <w:rPr>
          <w:spacing w:val="-4"/>
          <w:sz w:val="24"/>
        </w:rPr>
        <w:t xml:space="preserve"> </w:t>
      </w:r>
      <w:r>
        <w:rPr>
          <w:sz w:val="24"/>
        </w:rPr>
        <w:t>škola</w:t>
      </w:r>
      <w:r>
        <w:rPr>
          <w:spacing w:val="-2"/>
          <w:sz w:val="24"/>
        </w:rPr>
        <w:t xml:space="preserve"> </w:t>
      </w:r>
      <w:r>
        <w:rPr>
          <w:sz w:val="24"/>
        </w:rPr>
        <w:t>“Radomir</w:t>
      </w:r>
      <w:r>
        <w:rPr>
          <w:spacing w:val="-1"/>
          <w:sz w:val="24"/>
        </w:rPr>
        <w:t xml:space="preserve"> </w:t>
      </w:r>
      <w:r>
        <w:rPr>
          <w:sz w:val="24"/>
        </w:rPr>
        <w:t>Rakočević”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Slatina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Prošćenje)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68D850AF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rPr>
          <w:sz w:val="24"/>
        </w:rPr>
      </w:pPr>
      <w:r>
        <w:rPr>
          <w:sz w:val="24"/>
        </w:rPr>
        <w:t>JUSMŠ</w:t>
      </w:r>
      <w:r>
        <w:rPr>
          <w:spacing w:val="-6"/>
          <w:sz w:val="24"/>
        </w:rPr>
        <w:t xml:space="preserve"> </w:t>
      </w:r>
      <w:r>
        <w:rPr>
          <w:sz w:val="24"/>
        </w:rPr>
        <w:t>“Vuksan</w:t>
      </w:r>
      <w:r>
        <w:rPr>
          <w:spacing w:val="-11"/>
          <w:sz w:val="24"/>
        </w:rPr>
        <w:t xml:space="preserve"> </w:t>
      </w:r>
      <w:r>
        <w:rPr>
          <w:sz w:val="24"/>
        </w:rPr>
        <w:t>Đukić”</w:t>
      </w:r>
    </w:p>
    <w:p w14:paraId="4D9C30FA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27"/>
        <w:rPr>
          <w:sz w:val="24"/>
        </w:rPr>
      </w:pPr>
      <w:r>
        <w:rPr>
          <w:sz w:val="24"/>
        </w:rPr>
        <w:t>Javna</w:t>
      </w:r>
      <w:r>
        <w:rPr>
          <w:spacing w:val="-5"/>
          <w:sz w:val="24"/>
        </w:rPr>
        <w:t xml:space="preserve"> </w:t>
      </w:r>
      <w:r>
        <w:rPr>
          <w:sz w:val="24"/>
        </w:rPr>
        <w:t>predškolska</w:t>
      </w:r>
      <w:r>
        <w:rPr>
          <w:spacing w:val="-5"/>
          <w:sz w:val="24"/>
        </w:rPr>
        <w:t xml:space="preserve"> </w:t>
      </w:r>
      <w:r>
        <w:rPr>
          <w:sz w:val="24"/>
        </w:rPr>
        <w:t>ustanova</w:t>
      </w:r>
      <w:r>
        <w:rPr>
          <w:spacing w:val="2"/>
          <w:sz w:val="24"/>
        </w:rPr>
        <w:t xml:space="preserve"> </w:t>
      </w:r>
      <w:r>
        <w:rPr>
          <w:sz w:val="24"/>
        </w:rPr>
        <w:t>“Jevrosima</w:t>
      </w:r>
      <w:r>
        <w:rPr>
          <w:spacing w:val="-5"/>
          <w:sz w:val="24"/>
        </w:rPr>
        <w:t xml:space="preserve"> </w:t>
      </w:r>
      <w:r>
        <w:rPr>
          <w:sz w:val="24"/>
        </w:rPr>
        <w:t>Jevra</w:t>
      </w:r>
      <w:r>
        <w:rPr>
          <w:spacing w:val="-5"/>
          <w:sz w:val="24"/>
        </w:rPr>
        <w:t xml:space="preserve"> </w:t>
      </w:r>
      <w:r>
        <w:rPr>
          <w:sz w:val="24"/>
        </w:rPr>
        <w:t>Rabranović”</w:t>
      </w:r>
    </w:p>
    <w:p w14:paraId="7C0FB3C5" w14:textId="77777777" w:rsidR="005D44CE" w:rsidRDefault="00E72D1A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Kultura:</w:t>
      </w:r>
    </w:p>
    <w:p w14:paraId="01707B51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27"/>
        <w:rPr>
          <w:sz w:val="24"/>
        </w:rPr>
      </w:pPr>
      <w:r>
        <w:rPr>
          <w:sz w:val="24"/>
        </w:rPr>
        <w:t>JU</w:t>
      </w:r>
      <w:r>
        <w:rPr>
          <w:spacing w:val="-4"/>
          <w:sz w:val="24"/>
        </w:rPr>
        <w:t xml:space="preserve"> </w:t>
      </w:r>
      <w:r>
        <w:rPr>
          <w:sz w:val="24"/>
        </w:rPr>
        <w:t>Centar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kulturu</w:t>
      </w:r>
      <w:r>
        <w:rPr>
          <w:spacing w:val="-2"/>
          <w:sz w:val="24"/>
        </w:rPr>
        <w:t xml:space="preserve"> </w:t>
      </w:r>
      <w:r>
        <w:rPr>
          <w:sz w:val="24"/>
        </w:rPr>
        <w:t>”Nenad</w:t>
      </w:r>
      <w:r>
        <w:rPr>
          <w:spacing w:val="-2"/>
          <w:sz w:val="24"/>
        </w:rPr>
        <w:t xml:space="preserve"> </w:t>
      </w:r>
      <w:r>
        <w:rPr>
          <w:sz w:val="24"/>
        </w:rPr>
        <w:t>Rakočević”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Mojkovac</w:t>
      </w:r>
    </w:p>
    <w:p w14:paraId="53377185" w14:textId="77777777" w:rsidR="005D44CE" w:rsidRDefault="00E72D1A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Socijalna</w:t>
      </w:r>
      <w:r>
        <w:rPr>
          <w:spacing w:val="-4"/>
          <w:sz w:val="24"/>
        </w:rPr>
        <w:t xml:space="preserve"> </w:t>
      </w:r>
      <w:r>
        <w:rPr>
          <w:sz w:val="24"/>
        </w:rPr>
        <w:t>zaštita:</w:t>
      </w:r>
    </w:p>
    <w:p w14:paraId="110AE3C5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27"/>
        <w:rPr>
          <w:sz w:val="24"/>
        </w:rPr>
      </w:pPr>
      <w:r>
        <w:rPr>
          <w:sz w:val="24"/>
        </w:rPr>
        <w:t>JU</w:t>
      </w:r>
      <w:r>
        <w:rPr>
          <w:spacing w:val="-1"/>
          <w:sz w:val="24"/>
        </w:rPr>
        <w:t xml:space="preserve"> </w:t>
      </w:r>
      <w:r>
        <w:rPr>
          <w:sz w:val="24"/>
        </w:rPr>
        <w:t>“Dnevni</w:t>
      </w:r>
      <w:r>
        <w:rPr>
          <w:spacing w:val="-10"/>
          <w:sz w:val="24"/>
        </w:rPr>
        <w:t xml:space="preserve"> </w:t>
      </w:r>
      <w:r>
        <w:rPr>
          <w:sz w:val="24"/>
        </w:rPr>
        <w:t>centar za</w:t>
      </w:r>
      <w:r>
        <w:rPr>
          <w:spacing w:val="-2"/>
          <w:sz w:val="24"/>
        </w:rPr>
        <w:t xml:space="preserve"> </w:t>
      </w:r>
      <w:r>
        <w:rPr>
          <w:sz w:val="24"/>
        </w:rPr>
        <w:t>djecu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mlade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smetnjama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razvoju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Mojkovac”;</w:t>
      </w:r>
    </w:p>
    <w:p w14:paraId="69D0C372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31"/>
        <w:rPr>
          <w:sz w:val="24"/>
        </w:rPr>
      </w:pPr>
      <w:r>
        <w:rPr>
          <w:sz w:val="24"/>
        </w:rPr>
        <w:t>JU</w:t>
      </w:r>
      <w:r>
        <w:rPr>
          <w:spacing w:val="-3"/>
          <w:sz w:val="24"/>
        </w:rPr>
        <w:t xml:space="preserve"> </w:t>
      </w:r>
      <w:r>
        <w:rPr>
          <w:sz w:val="24"/>
        </w:rPr>
        <w:t>Centar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socijalni</w:t>
      </w:r>
      <w:r>
        <w:rPr>
          <w:spacing w:val="-6"/>
          <w:sz w:val="24"/>
        </w:rPr>
        <w:t xml:space="preserve"> </w:t>
      </w:r>
      <w:r>
        <w:rPr>
          <w:sz w:val="24"/>
        </w:rPr>
        <w:t>rad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opštine</w:t>
      </w:r>
      <w:r>
        <w:rPr>
          <w:spacing w:val="-2"/>
          <w:sz w:val="24"/>
        </w:rPr>
        <w:t xml:space="preserve"> </w:t>
      </w:r>
      <w:r>
        <w:rPr>
          <w:sz w:val="24"/>
        </w:rPr>
        <w:t>Mojkovac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Kolašin;</w:t>
      </w:r>
    </w:p>
    <w:p w14:paraId="08E6E62D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rPr>
          <w:sz w:val="24"/>
        </w:rPr>
      </w:pPr>
      <w:r>
        <w:rPr>
          <w:sz w:val="24"/>
        </w:rPr>
        <w:t>Fond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zdravstveno</w:t>
      </w:r>
      <w:r>
        <w:rPr>
          <w:spacing w:val="-2"/>
          <w:sz w:val="24"/>
        </w:rPr>
        <w:t xml:space="preserve"> </w:t>
      </w:r>
      <w:r>
        <w:rPr>
          <w:sz w:val="24"/>
        </w:rPr>
        <w:t>osiguranje</w:t>
      </w:r>
      <w:r>
        <w:rPr>
          <w:spacing w:val="-3"/>
          <w:sz w:val="24"/>
        </w:rPr>
        <w:t xml:space="preserve"> </w:t>
      </w:r>
      <w:r>
        <w:rPr>
          <w:sz w:val="24"/>
        </w:rPr>
        <w:t>Crne</w:t>
      </w:r>
      <w:r>
        <w:rPr>
          <w:spacing w:val="-3"/>
          <w:sz w:val="24"/>
        </w:rPr>
        <w:t xml:space="preserve"> </w:t>
      </w:r>
      <w:r>
        <w:rPr>
          <w:sz w:val="24"/>
        </w:rPr>
        <w:t>Gore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Filijala</w:t>
      </w:r>
      <w:r>
        <w:rPr>
          <w:spacing w:val="-2"/>
          <w:sz w:val="24"/>
        </w:rPr>
        <w:t xml:space="preserve"> </w:t>
      </w:r>
      <w:r>
        <w:rPr>
          <w:sz w:val="24"/>
        </w:rPr>
        <w:t>Mojkovac;</w:t>
      </w:r>
    </w:p>
    <w:p w14:paraId="1D190632" w14:textId="77777777" w:rsidR="005D44CE" w:rsidRDefault="00E72D1A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Pružanje</w:t>
      </w:r>
      <w:r>
        <w:rPr>
          <w:spacing w:val="-1"/>
          <w:sz w:val="24"/>
        </w:rPr>
        <w:t xml:space="preserve"> </w:t>
      </w:r>
      <w:r>
        <w:rPr>
          <w:sz w:val="24"/>
        </w:rPr>
        <w:t>bezbjednosti</w:t>
      </w:r>
      <w:r>
        <w:rPr>
          <w:spacing w:val="-9"/>
          <w:sz w:val="24"/>
        </w:rPr>
        <w:t xml:space="preserve"> </w:t>
      </w:r>
      <w:r>
        <w:rPr>
          <w:sz w:val="24"/>
        </w:rPr>
        <w:t>građanima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zaštita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požara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elementarnih</w:t>
      </w:r>
      <w:r>
        <w:rPr>
          <w:spacing w:val="4"/>
          <w:sz w:val="24"/>
        </w:rPr>
        <w:t xml:space="preserve"> </w:t>
      </w:r>
      <w:r>
        <w:rPr>
          <w:sz w:val="24"/>
        </w:rPr>
        <w:t>nepogoda:</w:t>
      </w:r>
    </w:p>
    <w:p w14:paraId="640F6854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rPr>
          <w:sz w:val="24"/>
        </w:rPr>
      </w:pPr>
      <w:r>
        <w:rPr>
          <w:sz w:val="24"/>
        </w:rPr>
        <w:t>Služba</w:t>
      </w:r>
      <w:r>
        <w:rPr>
          <w:spacing w:val="-2"/>
          <w:sz w:val="24"/>
        </w:rPr>
        <w:t xml:space="preserve"> </w:t>
      </w:r>
      <w:r>
        <w:rPr>
          <w:sz w:val="24"/>
        </w:rPr>
        <w:t>zaštite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spašavanja;</w:t>
      </w:r>
    </w:p>
    <w:p w14:paraId="3E225940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32"/>
        <w:rPr>
          <w:sz w:val="24"/>
        </w:rPr>
      </w:pPr>
      <w:r>
        <w:rPr>
          <w:sz w:val="24"/>
        </w:rPr>
        <w:t>Odjeljenje</w:t>
      </w:r>
      <w:r>
        <w:rPr>
          <w:spacing w:val="2"/>
          <w:sz w:val="24"/>
        </w:rPr>
        <w:t xml:space="preserve"> </w:t>
      </w:r>
      <w:r>
        <w:rPr>
          <w:sz w:val="24"/>
        </w:rPr>
        <w:t>bezbjednosti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Mojkovac;</w:t>
      </w:r>
    </w:p>
    <w:p w14:paraId="46C6B3F5" w14:textId="77777777" w:rsidR="005D44CE" w:rsidRDefault="00E72D1A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Zdravstvena</w:t>
      </w:r>
      <w:r>
        <w:rPr>
          <w:spacing w:val="-4"/>
          <w:sz w:val="24"/>
        </w:rPr>
        <w:t xml:space="preserve"> </w:t>
      </w:r>
      <w:r>
        <w:rPr>
          <w:sz w:val="24"/>
        </w:rPr>
        <w:t>zaštita:</w:t>
      </w:r>
    </w:p>
    <w:p w14:paraId="4FF29153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rPr>
          <w:sz w:val="24"/>
        </w:rPr>
      </w:pPr>
      <w:r>
        <w:rPr>
          <w:sz w:val="24"/>
        </w:rPr>
        <w:t>Dom</w:t>
      </w:r>
      <w:r>
        <w:rPr>
          <w:spacing w:val="-12"/>
          <w:sz w:val="24"/>
        </w:rPr>
        <w:t xml:space="preserve"> </w:t>
      </w:r>
      <w:r>
        <w:rPr>
          <w:sz w:val="24"/>
        </w:rPr>
        <w:t>zdravlja</w:t>
      </w:r>
      <w:r>
        <w:rPr>
          <w:spacing w:val="2"/>
          <w:sz w:val="24"/>
        </w:rPr>
        <w:t xml:space="preserve"> </w:t>
      </w:r>
      <w:r>
        <w:rPr>
          <w:sz w:val="24"/>
        </w:rPr>
        <w:t>“Boško</w:t>
      </w:r>
      <w:r>
        <w:rPr>
          <w:spacing w:val="1"/>
          <w:sz w:val="24"/>
        </w:rPr>
        <w:t xml:space="preserve"> </w:t>
      </w:r>
      <w:r>
        <w:rPr>
          <w:sz w:val="24"/>
        </w:rPr>
        <w:t>Dedejić”</w:t>
      </w:r>
    </w:p>
    <w:p w14:paraId="27BDF665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28"/>
        <w:rPr>
          <w:sz w:val="24"/>
        </w:rPr>
      </w:pPr>
      <w:r>
        <w:rPr>
          <w:sz w:val="24"/>
        </w:rPr>
        <w:t>Jedinica</w:t>
      </w:r>
      <w:r>
        <w:rPr>
          <w:spacing w:val="-4"/>
          <w:sz w:val="24"/>
        </w:rPr>
        <w:t xml:space="preserve"> </w:t>
      </w:r>
      <w:r>
        <w:rPr>
          <w:sz w:val="24"/>
        </w:rPr>
        <w:t>Zavoda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hitnu</w:t>
      </w:r>
      <w:r>
        <w:rPr>
          <w:spacing w:val="1"/>
          <w:sz w:val="24"/>
        </w:rPr>
        <w:t xml:space="preserve"> </w:t>
      </w:r>
      <w:r>
        <w:rPr>
          <w:sz w:val="24"/>
        </w:rPr>
        <w:t>medicinsku</w:t>
      </w:r>
      <w:r>
        <w:rPr>
          <w:spacing w:val="-3"/>
          <w:sz w:val="24"/>
        </w:rPr>
        <w:t xml:space="preserve"> </w:t>
      </w:r>
      <w:r>
        <w:rPr>
          <w:sz w:val="24"/>
        </w:rPr>
        <w:t>pomoć</w:t>
      </w:r>
      <w:r>
        <w:rPr>
          <w:spacing w:val="-4"/>
          <w:sz w:val="24"/>
        </w:rPr>
        <w:t xml:space="preserve"> </w:t>
      </w:r>
      <w:r>
        <w:rPr>
          <w:sz w:val="24"/>
        </w:rPr>
        <w:t>(ZHMP)</w:t>
      </w:r>
    </w:p>
    <w:p w14:paraId="3DA240FB" w14:textId="77777777" w:rsidR="005D44CE" w:rsidRDefault="00E72D1A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 xml:space="preserve">Održavanje </w:t>
      </w:r>
      <w:r>
        <w:rPr>
          <w:sz w:val="24"/>
        </w:rPr>
        <w:t>javnih</w:t>
      </w:r>
      <w:r>
        <w:rPr>
          <w:spacing w:val="-7"/>
          <w:sz w:val="24"/>
        </w:rPr>
        <w:t xml:space="preserve"> </w:t>
      </w:r>
      <w:r>
        <w:rPr>
          <w:sz w:val="24"/>
        </w:rPr>
        <w:t>površina i</w:t>
      </w:r>
      <w:r>
        <w:rPr>
          <w:spacing w:val="-11"/>
          <w:sz w:val="24"/>
        </w:rPr>
        <w:t xml:space="preserve"> </w:t>
      </w:r>
      <w:r>
        <w:rPr>
          <w:sz w:val="24"/>
        </w:rPr>
        <w:t>gradskog</w:t>
      </w:r>
      <w:r>
        <w:rPr>
          <w:spacing w:val="-3"/>
          <w:sz w:val="24"/>
        </w:rPr>
        <w:t xml:space="preserve"> </w:t>
      </w:r>
      <w:r>
        <w:rPr>
          <w:sz w:val="24"/>
        </w:rPr>
        <w:t>vodovodnog</w:t>
      </w:r>
      <w:r>
        <w:rPr>
          <w:spacing w:val="-3"/>
          <w:sz w:val="24"/>
        </w:rPr>
        <w:t xml:space="preserve"> </w:t>
      </w:r>
      <w:r>
        <w:rPr>
          <w:sz w:val="24"/>
        </w:rPr>
        <w:t>sistema:</w:t>
      </w:r>
    </w:p>
    <w:p w14:paraId="14A3B12E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rPr>
          <w:sz w:val="24"/>
        </w:rPr>
      </w:pPr>
      <w:r>
        <w:rPr>
          <w:sz w:val="24"/>
        </w:rPr>
        <w:t>D.O.O</w:t>
      </w:r>
      <w:r>
        <w:rPr>
          <w:spacing w:val="-3"/>
          <w:sz w:val="24"/>
        </w:rPr>
        <w:t xml:space="preserve"> </w:t>
      </w:r>
      <w:r>
        <w:rPr>
          <w:sz w:val="24"/>
        </w:rPr>
        <w:t>“Komunalne</w:t>
      </w:r>
      <w:r>
        <w:rPr>
          <w:spacing w:val="-4"/>
          <w:sz w:val="24"/>
        </w:rPr>
        <w:t xml:space="preserve"> </w:t>
      </w:r>
      <w:r>
        <w:rPr>
          <w:sz w:val="24"/>
        </w:rPr>
        <w:t>usluge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Gradac”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Mojkovac</w:t>
      </w:r>
    </w:p>
    <w:p w14:paraId="66D0FCF0" w14:textId="77777777" w:rsidR="005D44CE" w:rsidRDefault="00E72D1A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Ostalo:</w:t>
      </w:r>
    </w:p>
    <w:p w14:paraId="7A846B1C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rPr>
          <w:sz w:val="24"/>
        </w:rPr>
      </w:pPr>
      <w:r>
        <w:rPr>
          <w:sz w:val="24"/>
        </w:rPr>
        <w:t>Zavod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zapošljavanje</w:t>
      </w:r>
      <w:r>
        <w:rPr>
          <w:spacing w:val="-2"/>
          <w:sz w:val="24"/>
        </w:rPr>
        <w:t xml:space="preserve"> </w:t>
      </w:r>
      <w:r>
        <w:rPr>
          <w:sz w:val="24"/>
        </w:rPr>
        <w:t>Crne</w:t>
      </w:r>
      <w:r>
        <w:rPr>
          <w:spacing w:val="-2"/>
          <w:sz w:val="24"/>
        </w:rPr>
        <w:t xml:space="preserve"> </w:t>
      </w:r>
      <w:r>
        <w:rPr>
          <w:sz w:val="24"/>
        </w:rPr>
        <w:t>Gore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Biro-rada</w:t>
      </w:r>
      <w:r>
        <w:rPr>
          <w:spacing w:val="-2"/>
          <w:sz w:val="24"/>
        </w:rPr>
        <w:t xml:space="preserve"> </w:t>
      </w:r>
      <w:r>
        <w:rPr>
          <w:sz w:val="24"/>
        </w:rPr>
        <w:t>Mojkovac;</w:t>
      </w:r>
    </w:p>
    <w:p w14:paraId="450E0EE7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31" w:line="264" w:lineRule="auto"/>
        <w:ind w:right="1343"/>
        <w:rPr>
          <w:sz w:val="24"/>
        </w:rPr>
      </w:pPr>
      <w:r>
        <w:rPr>
          <w:sz w:val="24"/>
        </w:rPr>
        <w:t>Fond</w:t>
      </w:r>
      <w:r>
        <w:rPr>
          <w:spacing w:val="-4"/>
          <w:sz w:val="24"/>
        </w:rPr>
        <w:t xml:space="preserve"> </w:t>
      </w:r>
      <w:r>
        <w:rPr>
          <w:sz w:val="24"/>
        </w:rPr>
        <w:t>penzijskog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invalidskog</w:t>
      </w:r>
      <w:r>
        <w:rPr>
          <w:spacing w:val="-4"/>
          <w:sz w:val="24"/>
        </w:rPr>
        <w:t xml:space="preserve"> </w:t>
      </w:r>
      <w:r>
        <w:rPr>
          <w:sz w:val="24"/>
        </w:rPr>
        <w:t>osiguranja</w:t>
      </w:r>
      <w:r>
        <w:rPr>
          <w:spacing w:val="-4"/>
          <w:sz w:val="24"/>
        </w:rPr>
        <w:t xml:space="preserve"> </w:t>
      </w:r>
      <w:r>
        <w:rPr>
          <w:sz w:val="24"/>
        </w:rPr>
        <w:t>Crne</w:t>
      </w:r>
      <w:r>
        <w:rPr>
          <w:spacing w:val="-5"/>
          <w:sz w:val="24"/>
        </w:rPr>
        <w:t xml:space="preserve"> </w:t>
      </w:r>
      <w:r>
        <w:rPr>
          <w:sz w:val="24"/>
        </w:rPr>
        <w:t>Gore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područna jedinica</w:t>
      </w:r>
      <w:r>
        <w:rPr>
          <w:spacing w:val="-5"/>
          <w:sz w:val="24"/>
        </w:rPr>
        <w:t xml:space="preserve"> </w:t>
      </w:r>
      <w:r>
        <w:rPr>
          <w:sz w:val="24"/>
        </w:rPr>
        <w:t>Bijelo</w:t>
      </w:r>
      <w:r>
        <w:rPr>
          <w:spacing w:val="-57"/>
          <w:sz w:val="24"/>
        </w:rPr>
        <w:t xml:space="preserve"> </w:t>
      </w:r>
      <w:r>
        <w:rPr>
          <w:sz w:val="24"/>
        </w:rPr>
        <w:t>Polje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opštine</w:t>
      </w:r>
      <w:r>
        <w:rPr>
          <w:spacing w:val="-1"/>
          <w:sz w:val="24"/>
        </w:rPr>
        <w:t xml:space="preserve"> </w:t>
      </w:r>
      <w:r>
        <w:rPr>
          <w:sz w:val="24"/>
        </w:rPr>
        <w:t>Bijelo</w:t>
      </w:r>
      <w:r>
        <w:rPr>
          <w:spacing w:val="4"/>
          <w:sz w:val="24"/>
        </w:rPr>
        <w:t xml:space="preserve"> </w:t>
      </w:r>
      <w:r>
        <w:rPr>
          <w:sz w:val="24"/>
        </w:rPr>
        <w:t>Polje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Mojkovac</w:t>
      </w:r>
      <w:r>
        <w:rPr>
          <w:spacing w:val="-1"/>
          <w:sz w:val="24"/>
        </w:rPr>
        <w:t xml:space="preserve"> </w:t>
      </w:r>
      <w:r>
        <w:rPr>
          <w:sz w:val="24"/>
        </w:rPr>
        <w:t>(kancelarija</w:t>
      </w:r>
      <w:r>
        <w:rPr>
          <w:spacing w:val="1"/>
          <w:sz w:val="24"/>
        </w:rPr>
        <w:t xml:space="preserve"> </w:t>
      </w:r>
      <w:r>
        <w:rPr>
          <w:sz w:val="24"/>
        </w:rPr>
        <w:t>– Mojkovac);</w:t>
      </w:r>
    </w:p>
    <w:p w14:paraId="475E85F7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0" w:line="274" w:lineRule="exact"/>
        <w:rPr>
          <w:sz w:val="24"/>
        </w:rPr>
      </w:pPr>
      <w:r>
        <w:rPr>
          <w:sz w:val="24"/>
        </w:rPr>
        <w:t>Uprava</w:t>
      </w:r>
      <w:r>
        <w:rPr>
          <w:spacing w:val="-2"/>
          <w:sz w:val="24"/>
        </w:rPr>
        <w:t xml:space="preserve"> </w:t>
      </w:r>
      <w:r>
        <w:rPr>
          <w:sz w:val="24"/>
        </w:rPr>
        <w:t>prihoda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carina</w:t>
      </w:r>
      <w:r>
        <w:rPr>
          <w:spacing w:val="-2"/>
          <w:sz w:val="24"/>
        </w:rPr>
        <w:t xml:space="preserve"> </w:t>
      </w:r>
      <w:r>
        <w:rPr>
          <w:sz w:val="24"/>
        </w:rPr>
        <w:t>Crne</w:t>
      </w:r>
      <w:r>
        <w:rPr>
          <w:spacing w:val="-1"/>
          <w:sz w:val="24"/>
        </w:rPr>
        <w:t xml:space="preserve"> </w:t>
      </w:r>
      <w:r>
        <w:rPr>
          <w:sz w:val="24"/>
        </w:rPr>
        <w:t>Gore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Filijala</w:t>
      </w:r>
      <w:r>
        <w:rPr>
          <w:spacing w:val="-2"/>
          <w:sz w:val="24"/>
        </w:rPr>
        <w:t xml:space="preserve"> </w:t>
      </w:r>
      <w:r>
        <w:rPr>
          <w:sz w:val="24"/>
        </w:rPr>
        <w:t>Mojkovac;</w:t>
      </w:r>
    </w:p>
    <w:p w14:paraId="10462A9A" w14:textId="77777777" w:rsidR="005D44CE" w:rsidRDefault="00E72D1A">
      <w:pPr>
        <w:pStyle w:val="ListParagraph"/>
        <w:numPr>
          <w:ilvl w:val="1"/>
          <w:numId w:val="3"/>
        </w:numPr>
        <w:tabs>
          <w:tab w:val="left" w:pos="1760"/>
          <w:tab w:val="left" w:pos="1761"/>
        </w:tabs>
        <w:spacing w:before="27"/>
        <w:rPr>
          <w:sz w:val="24"/>
        </w:rPr>
      </w:pPr>
      <w:r>
        <w:rPr>
          <w:sz w:val="24"/>
        </w:rPr>
        <w:t>Turistička</w:t>
      </w:r>
      <w:r>
        <w:rPr>
          <w:spacing w:val="-10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9"/>
          <w:sz w:val="24"/>
        </w:rPr>
        <w:t xml:space="preserve"> </w:t>
      </w:r>
      <w:r>
        <w:rPr>
          <w:sz w:val="24"/>
        </w:rPr>
        <w:t>Mojkovac.</w:t>
      </w:r>
    </w:p>
    <w:p w14:paraId="6EDD0F90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1AAFB4D" w14:textId="77777777" w:rsidR="005D44CE" w:rsidRDefault="005D44CE">
      <w:pPr>
        <w:pStyle w:val="BodyText"/>
        <w:spacing w:before="3"/>
        <w:rPr>
          <w:sz w:val="15"/>
        </w:rPr>
      </w:pPr>
    </w:p>
    <w:p w14:paraId="077799B5" w14:textId="77777777" w:rsidR="005D44CE" w:rsidRDefault="00E72D1A">
      <w:pPr>
        <w:pStyle w:val="BodyText"/>
        <w:spacing w:before="90" w:line="264" w:lineRule="auto"/>
        <w:ind w:left="320" w:right="1238"/>
        <w:jc w:val="both"/>
      </w:pPr>
      <w:r>
        <w:t>Pored javnih usluga bitnu kariku u uslužnom sektoru opštine Mojkovac predstavljaju privredne</w:t>
      </w:r>
      <w:r>
        <w:rPr>
          <w:spacing w:val="-57"/>
        </w:rPr>
        <w:t xml:space="preserve"> </w:t>
      </w:r>
      <w:r>
        <w:t>aktivnosti: trg</w:t>
      </w:r>
      <w:r>
        <w:t>ovina na veliko i na malo,</w:t>
      </w:r>
      <w:r>
        <w:rPr>
          <w:spacing w:val="1"/>
        </w:rPr>
        <w:t xml:space="preserve"> </w:t>
      </w:r>
      <w:r>
        <w:t>usluge smještaja i ishrane, usluge saobraćaja, stručne,</w:t>
      </w:r>
      <w:r>
        <w:rPr>
          <w:spacing w:val="-57"/>
        </w:rPr>
        <w:t xml:space="preserve"> </w:t>
      </w:r>
      <w:r>
        <w:t>naučne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tehničke djelatosti,</w:t>
      </w:r>
      <w:r>
        <w:rPr>
          <w:spacing w:val="4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ostale uslužne</w:t>
      </w:r>
      <w:r>
        <w:rPr>
          <w:spacing w:val="1"/>
        </w:rPr>
        <w:t xml:space="preserve"> </w:t>
      </w:r>
      <w:r>
        <w:t>djelatnosti.</w:t>
      </w:r>
    </w:p>
    <w:p w14:paraId="12507B57" w14:textId="77777777" w:rsidR="005D44CE" w:rsidRDefault="005D44CE">
      <w:pPr>
        <w:pStyle w:val="BodyText"/>
        <w:spacing w:before="5"/>
        <w:rPr>
          <w:sz w:val="26"/>
        </w:rPr>
      </w:pPr>
    </w:p>
    <w:p w14:paraId="34987021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66" w:name="2.4.5_Turizam"/>
      <w:bookmarkEnd w:id="66"/>
      <w:r>
        <w:rPr>
          <w:sz w:val="24"/>
        </w:rPr>
        <w:t>Turizam</w:t>
      </w:r>
    </w:p>
    <w:p w14:paraId="57126C51" w14:textId="77777777" w:rsidR="005D44CE" w:rsidRDefault="005D44CE">
      <w:pPr>
        <w:pStyle w:val="BodyText"/>
        <w:spacing w:before="7"/>
        <w:rPr>
          <w:sz w:val="28"/>
        </w:rPr>
      </w:pPr>
    </w:p>
    <w:p w14:paraId="78D24074" w14:textId="77777777" w:rsidR="005D44CE" w:rsidRDefault="00E72D1A">
      <w:pPr>
        <w:pStyle w:val="BodyText"/>
        <w:spacing w:line="266" w:lineRule="auto"/>
        <w:ind w:left="320" w:right="1041"/>
        <w:jc w:val="both"/>
      </w:pPr>
      <w:r>
        <w:t>Kao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prioritetna</w:t>
      </w:r>
      <w:r>
        <w:rPr>
          <w:spacing w:val="1"/>
        </w:rPr>
        <w:t xml:space="preserve"> </w:t>
      </w:r>
      <w:r>
        <w:t>grana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privredni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Mojkovac,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velikih</w:t>
      </w:r>
      <w:r>
        <w:rPr>
          <w:spacing w:val="1"/>
        </w:rPr>
        <w:t xml:space="preserve"> </w:t>
      </w:r>
      <w:r>
        <w:t>prirodnih</w:t>
      </w:r>
      <w:r>
        <w:rPr>
          <w:spacing w:val="1"/>
        </w:rPr>
        <w:t xml:space="preserve"> </w:t>
      </w:r>
      <w:r>
        <w:t>potencijala,</w:t>
      </w:r>
      <w:r>
        <w:rPr>
          <w:spacing w:val="3"/>
        </w:rPr>
        <w:t xml:space="preserve"> </w:t>
      </w:r>
      <w:r>
        <w:t>prepoznat</w:t>
      </w:r>
      <w:r>
        <w:rPr>
          <w:spacing w:val="7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turizam.</w:t>
      </w:r>
    </w:p>
    <w:p w14:paraId="34FFAAF6" w14:textId="77777777" w:rsidR="005D44CE" w:rsidRDefault="005D44CE">
      <w:pPr>
        <w:pStyle w:val="BodyText"/>
        <w:rPr>
          <w:sz w:val="26"/>
        </w:rPr>
      </w:pPr>
    </w:p>
    <w:p w14:paraId="4F4E6CEB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>Mojkovac se nalazi na izuzetno povoljnom geografskom prostoru na obali rijeke Tare, između</w:t>
      </w:r>
      <w:r>
        <w:rPr>
          <w:spacing w:val="1"/>
        </w:rPr>
        <w:t xml:space="preserve"> </w:t>
      </w:r>
      <w:r>
        <w:t>planina Bjelasice, Sinjajevine i Prošćenskih planina, a na samom je ulazu dva nacionalna parka i</w:t>
      </w:r>
      <w:r>
        <w:rPr>
          <w:spacing w:val="1"/>
        </w:rPr>
        <w:t xml:space="preserve"> </w:t>
      </w:r>
      <w:r>
        <w:t>to Biogradska gora i Durmitor.</w:t>
      </w:r>
      <w:r>
        <w:t xml:space="preserve"> Tri planine, Tara sa brojnim kuriozitetima, prostori nacionalnih</w:t>
      </w:r>
      <w:r>
        <w:rPr>
          <w:spacing w:val="1"/>
        </w:rPr>
        <w:t xml:space="preserve"> </w:t>
      </w:r>
      <w:r>
        <w:t>parkova, tajanstveno srednjovjekovno Brskovo, slavna istorija na kojoj se temelje brojni običaji</w:t>
      </w:r>
      <w:r>
        <w:rPr>
          <w:spacing w:val="1"/>
        </w:rPr>
        <w:t xml:space="preserve"> </w:t>
      </w:r>
      <w:r>
        <w:t>folklor i tradicija predstavljaju idealnu podlogu za primjenu koncepta održivog razvoja, ne s</w:t>
      </w:r>
      <w:r>
        <w:t>amo</w:t>
      </w:r>
      <w:r>
        <w:rPr>
          <w:spacing w:val="1"/>
        </w:rPr>
        <w:t xml:space="preserve"> </w:t>
      </w:r>
      <w:r>
        <w:t>u ekološkom, ekonomskom i privrednom smislu, već i kulturnom i socijalnom. Zbog svoje</w:t>
      </w:r>
      <w:r>
        <w:rPr>
          <w:spacing w:val="1"/>
        </w:rPr>
        <w:t xml:space="preserve"> </w:t>
      </w:r>
      <w:r>
        <w:t>odlične pozicije</w:t>
      </w:r>
      <w:r>
        <w:rPr>
          <w:spacing w:val="1"/>
        </w:rPr>
        <w:t xml:space="preserve"> </w:t>
      </w:r>
      <w:r>
        <w:t>na Jadranskoj magistrali postoji veliki potencijal za dalji razvoj i stvaranje</w:t>
      </w:r>
      <w:r>
        <w:rPr>
          <w:spacing w:val="1"/>
        </w:rPr>
        <w:t xml:space="preserve"> </w:t>
      </w:r>
      <w:r>
        <w:t>heterogene ponude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razvoj</w:t>
      </w:r>
      <w:r>
        <w:rPr>
          <w:spacing w:val="-7"/>
        </w:rPr>
        <w:t xml:space="preserve"> </w:t>
      </w:r>
      <w:r>
        <w:t>turizma.</w:t>
      </w:r>
    </w:p>
    <w:p w14:paraId="0EB54D23" w14:textId="77777777" w:rsidR="005D44CE" w:rsidRDefault="005D44CE">
      <w:pPr>
        <w:pStyle w:val="BodyText"/>
        <w:spacing w:before="4"/>
        <w:rPr>
          <w:sz w:val="26"/>
        </w:rPr>
      </w:pPr>
    </w:p>
    <w:p w14:paraId="5C5D026B" w14:textId="77777777" w:rsidR="005D44CE" w:rsidRDefault="00E72D1A">
      <w:pPr>
        <w:pStyle w:val="BodyText"/>
        <w:spacing w:line="264" w:lineRule="auto"/>
        <w:ind w:left="320" w:right="1037"/>
        <w:jc w:val="both"/>
      </w:pPr>
      <w:r>
        <w:t>U pogledu razvoja kulturne ponud</w:t>
      </w:r>
      <w:r>
        <w:t>e Mojkovca u samom gradu i okolnim naseljima nalazi se više</w:t>
      </w:r>
      <w:r>
        <w:rPr>
          <w:spacing w:val="1"/>
        </w:rPr>
        <w:t xml:space="preserve"> </w:t>
      </w:r>
      <w:r>
        <w:t>spomeničkih</w:t>
      </w:r>
      <w:r>
        <w:rPr>
          <w:spacing w:val="1"/>
        </w:rPr>
        <w:t xml:space="preserve"> </w:t>
      </w:r>
      <w:r>
        <w:t>kompleksa</w:t>
      </w:r>
      <w:r>
        <w:rPr>
          <w:spacing w:val="1"/>
        </w:rPr>
        <w:t xml:space="preserve"> </w:t>
      </w:r>
      <w:r>
        <w:t>(lokalitet</w:t>
      </w:r>
      <w:r>
        <w:rPr>
          <w:spacing w:val="1"/>
        </w:rPr>
        <w:t xml:space="preserve"> </w:t>
      </w:r>
      <w:r>
        <w:t>„Bojna</w:t>
      </w:r>
      <w:r>
        <w:rPr>
          <w:spacing w:val="1"/>
        </w:rPr>
        <w:t xml:space="preserve"> </w:t>
      </w:r>
      <w:r>
        <w:t>Njiva“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spomen</w:t>
      </w:r>
      <w:r>
        <w:rPr>
          <w:spacing w:val="1"/>
        </w:rPr>
        <w:t xml:space="preserve"> </w:t>
      </w:r>
      <w:r>
        <w:t>obilježjem</w:t>
      </w:r>
      <w:r>
        <w:rPr>
          <w:spacing w:val="1"/>
        </w:rPr>
        <w:t xml:space="preserve"> </w:t>
      </w:r>
      <w:r>
        <w:t>podignutim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čast</w:t>
      </w:r>
      <w:r>
        <w:rPr>
          <w:spacing w:val="1"/>
        </w:rPr>
        <w:t xml:space="preserve"> </w:t>
      </w:r>
      <w:r>
        <w:t>nastradalih junaka Mojkovačke bitke; Spomenik junacima iz istog perioda kod mostova na Tari</w:t>
      </w:r>
      <w:r>
        <w:rPr>
          <w:spacing w:val="1"/>
        </w:rPr>
        <w:t xml:space="preserve"> </w:t>
      </w:r>
      <w:r>
        <w:t xml:space="preserve">(poznatiji kao </w:t>
      </w:r>
      <w:r>
        <w:t>Zub); Manastir Dobrilovina iz XIII vijeka; Spomenik serdaru Janku Vukotiću u</w:t>
      </w:r>
      <w:r>
        <w:rPr>
          <w:spacing w:val="1"/>
        </w:rPr>
        <w:t xml:space="preserve"> </w:t>
      </w:r>
      <w:r>
        <w:t>centru grada; partizansko groblje u Podbišću; ostaci starog rudarenja i trga prve polovine XIII</w:t>
      </w:r>
      <w:r>
        <w:rPr>
          <w:spacing w:val="1"/>
        </w:rPr>
        <w:t xml:space="preserve"> </w:t>
      </w:r>
      <w:r>
        <w:t>vijeka).</w:t>
      </w:r>
      <w:r>
        <w:rPr>
          <w:spacing w:val="10"/>
        </w:rPr>
        <w:t xml:space="preserve"> </w:t>
      </w:r>
      <w:r>
        <w:t>Područje</w:t>
      </w:r>
      <w:r>
        <w:rPr>
          <w:spacing w:val="7"/>
        </w:rPr>
        <w:t xml:space="preserve"> </w:t>
      </w:r>
      <w:r>
        <w:t>starog</w:t>
      </w:r>
      <w:r>
        <w:rPr>
          <w:spacing w:val="8"/>
        </w:rPr>
        <w:t xml:space="preserve"> </w:t>
      </w:r>
      <w:r>
        <w:t>rudarskog</w:t>
      </w:r>
      <w:r>
        <w:rPr>
          <w:spacing w:val="8"/>
        </w:rPr>
        <w:t xml:space="preserve"> </w:t>
      </w:r>
      <w:r>
        <w:t>naselja</w:t>
      </w:r>
      <w:r>
        <w:rPr>
          <w:spacing w:val="8"/>
        </w:rPr>
        <w:t xml:space="preserve"> </w:t>
      </w:r>
      <w:r>
        <w:t>Brskovo</w:t>
      </w:r>
      <w:r>
        <w:rPr>
          <w:spacing w:val="8"/>
        </w:rPr>
        <w:t xml:space="preserve"> </w:t>
      </w:r>
      <w:r>
        <w:t>odavnina</w:t>
      </w:r>
      <w:r>
        <w:rPr>
          <w:spacing w:val="12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poznato</w:t>
      </w:r>
      <w:r>
        <w:rPr>
          <w:spacing w:val="9"/>
        </w:rPr>
        <w:t xml:space="preserve"> </w:t>
      </w:r>
      <w:r>
        <w:t>kao</w:t>
      </w:r>
      <w:r>
        <w:rPr>
          <w:spacing w:val="13"/>
        </w:rPr>
        <w:t xml:space="preserve"> </w:t>
      </w:r>
      <w:r>
        <w:t>stara</w:t>
      </w:r>
      <w:r>
        <w:rPr>
          <w:spacing w:val="7"/>
        </w:rPr>
        <w:t xml:space="preserve"> </w:t>
      </w:r>
      <w:r>
        <w:t>ru</w:t>
      </w:r>
      <w:r>
        <w:t>darska</w:t>
      </w:r>
      <w:r>
        <w:rPr>
          <w:spacing w:val="7"/>
        </w:rPr>
        <w:t xml:space="preserve"> </w:t>
      </w:r>
      <w:r>
        <w:t>zona</w:t>
      </w:r>
      <w:r>
        <w:rPr>
          <w:spacing w:val="-57"/>
        </w:rPr>
        <w:t xml:space="preserve"> </w:t>
      </w:r>
      <w:r>
        <w:t>u kojoj su još u srednjem vijeku radili rudari Sasi. Ostaci rudarskih radova i naseobina nisu u</w:t>
      </w:r>
      <w:r>
        <w:rPr>
          <w:spacing w:val="1"/>
        </w:rPr>
        <w:t xml:space="preserve"> </w:t>
      </w:r>
      <w:r>
        <w:t>dovoljnoj mjeri valorizovani niti zaštićeni a mogu predstavljati značajnu atrakciju turistima koji</w:t>
      </w:r>
      <w:r>
        <w:rPr>
          <w:spacing w:val="1"/>
        </w:rPr>
        <w:t xml:space="preserve"> </w:t>
      </w:r>
      <w:r>
        <w:t>posjete Mojkovački kraj. U toku su istraživanja u</w:t>
      </w:r>
      <w:r>
        <w:t xml:space="preserve"> arheološkom nalazištu Brskovo na kom su</w:t>
      </w:r>
      <w:r>
        <w:rPr>
          <w:spacing w:val="1"/>
        </w:rPr>
        <w:t xml:space="preserve"> </w:t>
      </w:r>
      <w:r>
        <w:t>locirana dva lokaliteta i to</w:t>
      </w:r>
      <w:r>
        <w:rPr>
          <w:spacing w:val="1"/>
        </w:rPr>
        <w:t xml:space="preserve"> </w:t>
      </w:r>
      <w:r>
        <w:t>„Doganjica“ i „Gradina“. Na području lokaliteta „Gradina“ otkrivene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dvije</w:t>
      </w:r>
      <w:r>
        <w:rPr>
          <w:spacing w:val="1"/>
        </w:rPr>
        <w:t xml:space="preserve"> </w:t>
      </w:r>
      <w:r>
        <w:t>faze</w:t>
      </w:r>
      <w:r>
        <w:rPr>
          <w:spacing w:val="1"/>
        </w:rPr>
        <w:t xml:space="preserve"> </w:t>
      </w:r>
      <w:r>
        <w:t>korišćenja</w:t>
      </w:r>
      <w:r>
        <w:rPr>
          <w:spacing w:val="1"/>
        </w:rPr>
        <w:t xml:space="preserve"> </w:t>
      </w:r>
      <w:r>
        <w:t>tvrđave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kojih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mlađa</w:t>
      </w:r>
      <w:r>
        <w:rPr>
          <w:spacing w:val="1"/>
        </w:rPr>
        <w:t xml:space="preserve"> </w:t>
      </w:r>
      <w:r>
        <w:t>još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samog</w:t>
      </w:r>
      <w:r>
        <w:rPr>
          <w:spacing w:val="1"/>
        </w:rPr>
        <w:t xml:space="preserve"> </w:t>
      </w:r>
      <w:r>
        <w:t>početka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vijeka.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Doganjicama arheolozi su istraži</w:t>
      </w:r>
      <w:r>
        <w:t>li dio nekropole koja se prostire sa sjeverne strane Saške crkve</w:t>
      </w:r>
      <w:r>
        <w:rPr>
          <w:spacing w:val="1"/>
        </w:rPr>
        <w:t xml:space="preserve"> </w:t>
      </w:r>
      <w:r>
        <w:t>prilikom</w:t>
      </w:r>
      <w:r>
        <w:rPr>
          <w:spacing w:val="1"/>
        </w:rPr>
        <w:t xml:space="preserve"> </w:t>
      </w:r>
      <w:r>
        <w:t>čega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sada</w:t>
      </w:r>
      <w:r>
        <w:rPr>
          <w:spacing w:val="1"/>
        </w:rPr>
        <w:t xml:space="preserve"> </w:t>
      </w:r>
      <w:r>
        <w:t>istraženo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grobova.</w:t>
      </w:r>
      <w:r>
        <w:rPr>
          <w:spacing w:val="1"/>
        </w:rPr>
        <w:t xml:space="preserve"> </w:t>
      </w:r>
      <w:r>
        <w:t>Arheloška</w:t>
      </w:r>
      <w:r>
        <w:rPr>
          <w:spacing w:val="1"/>
        </w:rPr>
        <w:t xml:space="preserve"> </w:t>
      </w:r>
      <w:r>
        <w:t>istraživanja</w:t>
      </w:r>
      <w:r>
        <w:rPr>
          <w:spacing w:val="60"/>
        </w:rPr>
        <w:t xml:space="preserve"> </w:t>
      </w:r>
      <w:r>
        <w:t>srednjovjekovnog</w:t>
      </w:r>
      <w:r>
        <w:rPr>
          <w:spacing w:val="1"/>
        </w:rPr>
        <w:t xml:space="preserve"> </w:t>
      </w:r>
      <w:r>
        <w:t>rudnika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grada Brskovo</w:t>
      </w:r>
      <w:r>
        <w:rPr>
          <w:spacing w:val="2"/>
        </w:rPr>
        <w:t xml:space="preserve"> </w:t>
      </w:r>
      <w:r>
        <w:t>organizuju</w:t>
      </w:r>
      <w:r>
        <w:rPr>
          <w:spacing w:val="1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godina.</w:t>
      </w:r>
    </w:p>
    <w:p w14:paraId="7732A061" w14:textId="77777777" w:rsidR="005D44CE" w:rsidRDefault="005D44CE">
      <w:pPr>
        <w:pStyle w:val="BodyText"/>
        <w:spacing w:before="7"/>
        <w:rPr>
          <w:sz w:val="26"/>
        </w:rPr>
      </w:pPr>
    </w:p>
    <w:p w14:paraId="6C3F9D73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Mojkovačka</w:t>
      </w:r>
      <w:r>
        <w:rPr>
          <w:spacing w:val="1"/>
        </w:rPr>
        <w:t xml:space="preserve"> </w:t>
      </w:r>
      <w:r>
        <w:t>opština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prirodne</w:t>
      </w:r>
      <w:r>
        <w:rPr>
          <w:spacing w:val="1"/>
        </w:rPr>
        <w:t xml:space="preserve"> </w:t>
      </w:r>
      <w:r>
        <w:t>pogodnosti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zimsko-planinskog</w:t>
      </w:r>
      <w:r>
        <w:rPr>
          <w:spacing w:val="1"/>
        </w:rPr>
        <w:t xml:space="preserve"> </w:t>
      </w:r>
      <w:r>
        <w:t>turizma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ogledaju</w:t>
      </w:r>
      <w:r>
        <w:rPr>
          <w:spacing w:val="2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saobraćajno</w:t>
      </w:r>
      <w:r>
        <w:rPr>
          <w:spacing w:val="7"/>
        </w:rPr>
        <w:t xml:space="preserve"> </w:t>
      </w:r>
      <w:r>
        <w:t>geografskom</w:t>
      </w:r>
      <w:r>
        <w:rPr>
          <w:spacing w:val="-6"/>
        </w:rPr>
        <w:t xml:space="preserve"> </w:t>
      </w:r>
      <w:r>
        <w:t>položaju</w:t>
      </w:r>
      <w:r>
        <w:rPr>
          <w:spacing w:val="3"/>
        </w:rPr>
        <w:t xml:space="preserve"> </w:t>
      </w:r>
      <w:r>
        <w:t>koji</w:t>
      </w:r>
      <w:r>
        <w:rPr>
          <w:spacing w:val="3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veoma</w:t>
      </w:r>
      <w:r>
        <w:rPr>
          <w:spacing w:val="3"/>
        </w:rPr>
        <w:t xml:space="preserve"> </w:t>
      </w:r>
      <w:r>
        <w:t>povoljan,</w:t>
      </w:r>
      <w:r>
        <w:rPr>
          <w:spacing w:val="5"/>
        </w:rPr>
        <w:t xml:space="preserve"> </w:t>
      </w:r>
      <w:r>
        <w:t>klimatskim</w:t>
      </w:r>
      <w:r>
        <w:rPr>
          <w:spacing w:val="-1"/>
        </w:rPr>
        <w:t xml:space="preserve"> </w:t>
      </w:r>
      <w:r>
        <w:t>uslovima,</w:t>
      </w:r>
      <w:r>
        <w:rPr>
          <w:spacing w:val="5"/>
        </w:rPr>
        <w:t xml:space="preserve"> </w:t>
      </w:r>
      <w:r>
        <w:t>kao</w:t>
      </w:r>
      <w:r>
        <w:rPr>
          <w:spacing w:val="-57"/>
        </w:rPr>
        <w:t xml:space="preserve"> </w:t>
      </w:r>
      <w:r>
        <w:t>i terenima sjeverne ekspozicije što se upravo koristi pri projektovanju ski staza. Skijaške zone se</w:t>
      </w:r>
      <w:r>
        <w:rPr>
          <w:spacing w:val="1"/>
        </w:rPr>
        <w:t xml:space="preserve"> </w:t>
      </w:r>
      <w:r>
        <w:t xml:space="preserve">mogu oformiti padinama </w:t>
      </w:r>
      <w:r>
        <w:t>Bjelasice i Sinjajevine, u toku je izgradnja ski centra „Žarski“ koji je</w:t>
      </w:r>
      <w:r>
        <w:rPr>
          <w:spacing w:val="1"/>
        </w:rPr>
        <w:t xml:space="preserve"> </w:t>
      </w:r>
      <w:r>
        <w:t>udaljen 12km od grada, a bazno područje budućeg ski centra nalazi se na 1,650 m nadmorske</w:t>
      </w:r>
      <w:r>
        <w:rPr>
          <w:spacing w:val="1"/>
        </w:rPr>
        <w:t xml:space="preserve"> </w:t>
      </w:r>
      <w:r>
        <w:t>visine. Ski centar „Zarski“ je drugi u nizu od planiranih ski cenatara koji se grade u skladu</w:t>
      </w:r>
      <w:r>
        <w:t xml:space="preserve"> sa</w:t>
      </w:r>
      <w:r>
        <w:rPr>
          <w:spacing w:val="1"/>
        </w:rPr>
        <w:t xml:space="preserve"> </w:t>
      </w:r>
      <w:r>
        <w:t>prostornim planom posebne namjene za Bjelasicu i Komove. Ovaj ski cenatr biće povezan sa ski</w:t>
      </w:r>
      <w:r>
        <w:rPr>
          <w:spacing w:val="1"/>
        </w:rPr>
        <w:t xml:space="preserve"> </w:t>
      </w:r>
      <w:r>
        <w:t>centrom</w:t>
      </w:r>
      <w:r>
        <w:rPr>
          <w:spacing w:val="-3"/>
        </w:rPr>
        <w:t xml:space="preserve"> </w:t>
      </w:r>
      <w:r>
        <w:t>„Cmiljača“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taj</w:t>
      </w:r>
      <w:r>
        <w:rPr>
          <w:spacing w:val="-5"/>
        </w:rPr>
        <w:t xml:space="preserve"> </w:t>
      </w:r>
      <w:r>
        <w:t>način raspolagaće</w:t>
      </w:r>
      <w:r>
        <w:rPr>
          <w:spacing w:val="7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ukupno</w:t>
      </w:r>
      <w:r>
        <w:rPr>
          <w:spacing w:val="8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žičara</w:t>
      </w:r>
      <w:r>
        <w:rPr>
          <w:spacing w:val="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ski liftom,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60km</w:t>
      </w:r>
      <w:r>
        <w:rPr>
          <w:spacing w:val="-4"/>
        </w:rPr>
        <w:t xml:space="preserve"> </w:t>
      </w:r>
      <w:r>
        <w:t>skijaških</w:t>
      </w:r>
    </w:p>
    <w:p w14:paraId="5F883A7D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838B50A" w14:textId="77777777" w:rsidR="005D44CE" w:rsidRDefault="005D44CE">
      <w:pPr>
        <w:pStyle w:val="BodyText"/>
        <w:spacing w:before="3"/>
        <w:rPr>
          <w:sz w:val="15"/>
        </w:rPr>
      </w:pPr>
    </w:p>
    <w:p w14:paraId="0285FC21" w14:textId="77777777" w:rsidR="005D44CE" w:rsidRDefault="00E72D1A">
      <w:pPr>
        <w:pStyle w:val="BodyText"/>
        <w:spacing w:before="90" w:line="264" w:lineRule="auto"/>
        <w:ind w:left="320" w:right="1052"/>
        <w:jc w:val="both"/>
      </w:pPr>
      <w:r>
        <w:t>staza. Izgradnja ski centra Žarski je budućnos</w:t>
      </w:r>
      <w:r>
        <w:t>t razvoja Mojkovca kao turističke destinacije,</w:t>
      </w:r>
      <w:r>
        <w:rPr>
          <w:spacing w:val="1"/>
        </w:rPr>
        <w:t xml:space="preserve"> </w:t>
      </w:r>
      <w:r>
        <w:t>predstavlja okosnicu</w:t>
      </w:r>
      <w:r>
        <w:rPr>
          <w:spacing w:val="2"/>
        </w:rPr>
        <w:t xml:space="preserve"> </w:t>
      </w:r>
      <w:r>
        <w:t>ekonomskom</w:t>
      </w:r>
      <w:r>
        <w:rPr>
          <w:spacing w:val="-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privrednog</w:t>
      </w:r>
      <w:r>
        <w:rPr>
          <w:spacing w:val="2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opštine.</w:t>
      </w:r>
    </w:p>
    <w:p w14:paraId="69263A01" w14:textId="77777777" w:rsidR="005D44CE" w:rsidRDefault="005D44CE">
      <w:pPr>
        <w:pStyle w:val="BodyText"/>
        <w:spacing w:before="6"/>
        <w:rPr>
          <w:sz w:val="26"/>
        </w:rPr>
      </w:pPr>
    </w:p>
    <w:p w14:paraId="7A8C2529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Značajna turističa infrastruktura je razvijana postepeno proteklih godina. Ona podrazumijeva</w:t>
      </w:r>
      <w:r>
        <w:rPr>
          <w:spacing w:val="1"/>
        </w:rPr>
        <w:t xml:space="preserve"> </w:t>
      </w:r>
      <w:r>
        <w:t>raznovrsne</w:t>
      </w:r>
      <w:r>
        <w:rPr>
          <w:spacing w:val="1"/>
        </w:rPr>
        <w:t xml:space="preserve"> </w:t>
      </w:r>
      <w:r>
        <w:t>smještajne</w:t>
      </w:r>
      <w:r>
        <w:rPr>
          <w:spacing w:val="1"/>
        </w:rPr>
        <w:t xml:space="preserve"> </w:t>
      </w:r>
      <w:r>
        <w:t>kapacitete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manjih</w:t>
      </w:r>
      <w:r>
        <w:rPr>
          <w:spacing w:val="1"/>
        </w:rPr>
        <w:t xml:space="preserve"> </w:t>
      </w:r>
      <w:r>
        <w:t>hotela,</w:t>
      </w:r>
      <w:r>
        <w:rPr>
          <w:spacing w:val="1"/>
        </w:rPr>
        <w:t xml:space="preserve"> </w:t>
      </w:r>
      <w:r>
        <w:t>mo</w:t>
      </w:r>
      <w:r>
        <w:t>tela,</w:t>
      </w:r>
      <w:r>
        <w:rPr>
          <w:spacing w:val="1"/>
        </w:rPr>
        <w:t xml:space="preserve"> </w:t>
      </w:r>
      <w:r>
        <w:t>privatnog</w:t>
      </w:r>
      <w:r>
        <w:rPr>
          <w:spacing w:val="1"/>
        </w:rPr>
        <w:t xml:space="preserve"> </w:t>
      </w:r>
      <w:r>
        <w:t>smještaja,</w:t>
      </w:r>
      <w:r>
        <w:rPr>
          <w:spacing w:val="1"/>
        </w:rPr>
        <w:t xml:space="preserve"> </w:t>
      </w:r>
      <w:r>
        <w:t>kampova,</w:t>
      </w:r>
      <w:r>
        <w:rPr>
          <w:spacing w:val="1"/>
        </w:rPr>
        <w:t xml:space="preserve"> </w:t>
      </w:r>
      <w:r>
        <w:t>planinarkog doma, pa do velikog broja registrovanih seoskih domaćinstava. Budući da su u</w:t>
      </w:r>
      <w:r>
        <w:rPr>
          <w:spacing w:val="1"/>
        </w:rPr>
        <w:t xml:space="preserve"> </w:t>
      </w:r>
      <w:r>
        <w:t>trenudu destinacije koje nisu prepavljene turistima, te da novi trendovi na turističkom tržištu</w:t>
      </w:r>
      <w:r>
        <w:rPr>
          <w:spacing w:val="1"/>
        </w:rPr>
        <w:t xml:space="preserve"> </w:t>
      </w:r>
      <w:r>
        <w:t>ukazuju na činjenicu da sve više tu</w:t>
      </w:r>
      <w:r>
        <w:t>rista želi da boravi u ruralnim turističkim destinacijam, u</w:t>
      </w:r>
      <w:r>
        <w:rPr>
          <w:spacing w:val="1"/>
        </w:rPr>
        <w:t xml:space="preserve"> </w:t>
      </w:r>
      <w:r>
        <w:t>jedinstvenom privrednom okruženju, daleko od gradske buke Mojkovac sa svojim prirodnim</w:t>
      </w:r>
      <w:r>
        <w:rPr>
          <w:spacing w:val="1"/>
        </w:rPr>
        <w:t xml:space="preserve"> </w:t>
      </w:r>
      <w:r>
        <w:t>ljepotama i bogatom istorijskom prošlošću predstavlja destinaciju koja može da privuče veći broj</w:t>
      </w:r>
      <w:r>
        <w:rPr>
          <w:spacing w:val="-57"/>
        </w:rPr>
        <w:t xml:space="preserve"> </w:t>
      </w:r>
      <w:r>
        <w:t xml:space="preserve">turista. U </w:t>
      </w:r>
      <w:r>
        <w:t>toliko više, što su turisti počeli da posvećuju više pažnje zdravoj ishrani, boravku u</w:t>
      </w:r>
      <w:r>
        <w:rPr>
          <w:spacing w:val="1"/>
        </w:rPr>
        <w:t xml:space="preserve"> </w:t>
      </w:r>
      <w:r>
        <w:t>prirodi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mjestima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gužve,</w:t>
      </w:r>
      <w:r>
        <w:rPr>
          <w:spacing w:val="1"/>
        </w:rPr>
        <w:t xml:space="preserve"> </w:t>
      </w:r>
      <w:r>
        <w:t>težeći</w:t>
      </w:r>
      <w:r>
        <w:rPr>
          <w:spacing w:val="1"/>
        </w:rPr>
        <w:t xml:space="preserve"> </w:t>
      </w:r>
      <w:r>
        <w:t>zdravom</w:t>
      </w:r>
      <w:r>
        <w:rPr>
          <w:spacing w:val="1"/>
        </w:rPr>
        <w:t xml:space="preserve"> </w:t>
      </w:r>
      <w:r>
        <w:t>načinu</w:t>
      </w:r>
      <w:r>
        <w:rPr>
          <w:spacing w:val="1"/>
        </w:rPr>
        <w:t xml:space="preserve"> </w:t>
      </w:r>
      <w:r>
        <w:t>života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tražeći</w:t>
      </w:r>
      <w:r>
        <w:rPr>
          <w:spacing w:val="1"/>
        </w:rPr>
        <w:t xml:space="preserve"> </w:t>
      </w:r>
      <w:r>
        <w:t>doživljaje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podrazumijevaju zadovoljstvo u prirodi, tradicionalnoj kuhinji – zdravoj domaćoj i o</w:t>
      </w:r>
      <w:r>
        <w:t>rganskoj</w:t>
      </w:r>
      <w:r>
        <w:rPr>
          <w:spacing w:val="1"/>
        </w:rPr>
        <w:t xml:space="preserve"> </w:t>
      </w:r>
      <w:r>
        <w:t>hrani, gostoprimstvu domaćinstava, uživanje u tradciiji i očuvanim običajima, folkloru i drugim</w:t>
      </w:r>
      <w:r>
        <w:rPr>
          <w:spacing w:val="1"/>
        </w:rPr>
        <w:t xml:space="preserve"> </w:t>
      </w:r>
      <w:r>
        <w:t>autentičnim iskustvima. Takva mjesta izazivaju sve veće interesovanje, a Mojkovac bez sumnje</w:t>
      </w:r>
      <w:r>
        <w:rPr>
          <w:spacing w:val="1"/>
        </w:rPr>
        <w:t xml:space="preserve"> </w:t>
      </w:r>
      <w:r>
        <w:t xml:space="preserve">to može da ponudi. To su prepoznali i stanovnici ruralnih </w:t>
      </w:r>
      <w:r>
        <w:t>područja, koji su se zadnjih</w:t>
      </w:r>
      <w:r>
        <w:rPr>
          <w:spacing w:val="1"/>
        </w:rPr>
        <w:t xml:space="preserve"> </w:t>
      </w:r>
      <w:r>
        <w:t>nekoliko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aktivno uključili u kreiranje ruralnog turističkog proizvoda. Danas na prostoru Opštine</w:t>
      </w:r>
      <w:r>
        <w:rPr>
          <w:spacing w:val="1"/>
        </w:rPr>
        <w:t xml:space="preserve"> </w:t>
      </w:r>
      <w:r>
        <w:t>imamo</w:t>
      </w:r>
      <w:r>
        <w:rPr>
          <w:spacing w:val="1"/>
        </w:rPr>
        <w:t xml:space="preserve"> </w:t>
      </w:r>
      <w:r>
        <w:t>preko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registrovanih</w:t>
      </w:r>
      <w:r>
        <w:rPr>
          <w:spacing w:val="1"/>
        </w:rPr>
        <w:t xml:space="preserve"> </w:t>
      </w:r>
      <w:r>
        <w:t>seoskih</w:t>
      </w:r>
      <w:r>
        <w:rPr>
          <w:spacing w:val="1"/>
        </w:rPr>
        <w:t xml:space="preserve"> </w:t>
      </w:r>
      <w:r>
        <w:t>domaćinstava.</w:t>
      </w:r>
      <w:r>
        <w:rPr>
          <w:spacing w:val="1"/>
        </w:rPr>
        <w:t xml:space="preserve"> </w:t>
      </w:r>
      <w:r>
        <w:t>Osim</w:t>
      </w:r>
      <w:r>
        <w:rPr>
          <w:spacing w:val="1"/>
        </w:rPr>
        <w:t xml:space="preserve"> </w:t>
      </w:r>
      <w:r>
        <w:t>toga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ponudi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obilježene</w:t>
      </w:r>
      <w:r>
        <w:rPr>
          <w:spacing w:val="1"/>
        </w:rPr>
        <w:t xml:space="preserve"> </w:t>
      </w:r>
      <w:r>
        <w:t>planinarske i biciklističke staze na Bj</w:t>
      </w:r>
      <w:r>
        <w:t>elasici i Sinjajevini, dok je na Prošćenskim planinama u</w:t>
      </w:r>
      <w:r>
        <w:rPr>
          <w:spacing w:val="1"/>
        </w:rPr>
        <w:t xml:space="preserve"> </w:t>
      </w:r>
      <w:r>
        <w:t>planu obilježavanje</w:t>
      </w:r>
      <w:r>
        <w:rPr>
          <w:spacing w:val="1"/>
        </w:rPr>
        <w:t xml:space="preserve"> </w:t>
      </w:r>
      <w:r>
        <w:t>istih. Uređena su</w:t>
      </w:r>
      <w:r>
        <w:rPr>
          <w:spacing w:val="1"/>
        </w:rPr>
        <w:t xml:space="preserve"> </w:t>
      </w:r>
      <w:r>
        <w:t>izletišta pokraj rijeke Tare, rijeke Ravnjak, kao i na</w:t>
      </w:r>
      <w:r>
        <w:rPr>
          <w:spacing w:val="1"/>
        </w:rPr>
        <w:t xml:space="preserve"> </w:t>
      </w:r>
      <w:r>
        <w:t>Zabojskom jezeru. U predjelima gdje</w:t>
      </w:r>
      <w:r>
        <w:rPr>
          <w:spacing w:val="1"/>
        </w:rPr>
        <w:t xml:space="preserve"> </w:t>
      </w:r>
      <w:r>
        <w:t>je to neophodno</w:t>
      </w:r>
      <w:r>
        <w:rPr>
          <w:spacing w:val="1"/>
        </w:rPr>
        <w:t xml:space="preserve"> </w:t>
      </w:r>
      <w:r>
        <w:t>postoji osnovna turistička</w:t>
      </w:r>
      <w:r>
        <w:rPr>
          <w:spacing w:val="60"/>
        </w:rPr>
        <w:t xml:space="preserve"> </w:t>
      </w:r>
      <w:r>
        <w:t>signalizacija</w:t>
      </w:r>
      <w:r>
        <w:rPr>
          <w:spacing w:val="1"/>
        </w:rPr>
        <w:t xml:space="preserve"> </w:t>
      </w:r>
      <w:r>
        <w:t>kao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specija</w:t>
      </w:r>
      <w:r>
        <w:t>lizovani</w:t>
      </w:r>
      <w:r>
        <w:rPr>
          <w:spacing w:val="-4"/>
        </w:rPr>
        <w:t xml:space="preserve"> </w:t>
      </w:r>
      <w:r>
        <w:t>sadržaji</w:t>
      </w:r>
      <w:r>
        <w:rPr>
          <w:spacing w:val="-7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karakterišu</w:t>
      </w:r>
      <w:r>
        <w:rPr>
          <w:spacing w:val="1"/>
        </w:rPr>
        <w:t xml:space="preserve"> </w:t>
      </w:r>
      <w:r>
        <w:t>ponudu</w:t>
      </w:r>
      <w:r>
        <w:rPr>
          <w:spacing w:val="-3"/>
        </w:rPr>
        <w:t xml:space="preserve"> </w:t>
      </w:r>
      <w:r>
        <w:t>turističkog</w:t>
      </w:r>
      <w:r>
        <w:rPr>
          <w:spacing w:val="1"/>
        </w:rPr>
        <w:t xml:space="preserve"> </w:t>
      </w:r>
      <w:r>
        <w:t>proizvoda.</w:t>
      </w:r>
    </w:p>
    <w:p w14:paraId="6D7A7CD8" w14:textId="77777777" w:rsidR="005D44CE" w:rsidRDefault="005D44CE">
      <w:pPr>
        <w:pStyle w:val="BodyText"/>
        <w:spacing w:before="8"/>
        <w:rPr>
          <w:sz w:val="2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377"/>
        <w:gridCol w:w="3282"/>
      </w:tblGrid>
      <w:tr w:rsidR="005D44CE" w14:paraId="4045BDB3" w14:textId="77777777">
        <w:trPr>
          <w:trHeight w:val="2195"/>
        </w:trPr>
        <w:tc>
          <w:tcPr>
            <w:tcW w:w="3118" w:type="dxa"/>
          </w:tcPr>
          <w:p w14:paraId="0F145A7D" w14:textId="77777777" w:rsidR="005D44CE" w:rsidRDefault="00E72D1A">
            <w:pPr>
              <w:pStyle w:val="TableParagraph"/>
              <w:spacing w:line="244" w:lineRule="exact"/>
              <w:ind w:left="772"/>
            </w:pPr>
            <w:bookmarkStart w:id="67" w:name="_bookmark28"/>
            <w:bookmarkEnd w:id="67"/>
            <w:r>
              <w:rPr>
                <w:b/>
                <w:color w:val="44536A"/>
              </w:rPr>
              <w:t>Slika</w:t>
            </w:r>
            <w:r>
              <w:rPr>
                <w:b/>
                <w:color w:val="44536A"/>
                <w:spacing w:val="-5"/>
              </w:rPr>
              <w:t xml:space="preserve"> </w:t>
            </w:r>
            <w:r>
              <w:rPr>
                <w:b/>
                <w:color w:val="44536A"/>
              </w:rPr>
              <w:t>2:</w:t>
            </w:r>
            <w:r>
              <w:rPr>
                <w:b/>
                <w:color w:val="44536A"/>
                <w:spacing w:val="-1"/>
              </w:rPr>
              <w:t xml:space="preserve"> </w:t>
            </w:r>
            <w:r>
              <w:rPr>
                <w:color w:val="44536A"/>
              </w:rPr>
              <w:t>Mojkovac</w:t>
            </w:r>
          </w:p>
          <w:p w14:paraId="1AE0362B" w14:textId="77777777" w:rsidR="005D44CE" w:rsidRDefault="005D44CE">
            <w:pPr>
              <w:pStyle w:val="TableParagraph"/>
              <w:spacing w:before="1"/>
              <w:rPr>
                <w:sz w:val="2"/>
              </w:rPr>
            </w:pPr>
          </w:p>
          <w:p w14:paraId="268AD169" w14:textId="77777777" w:rsidR="005D44CE" w:rsidRDefault="00E72D1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0FC90A" wp14:editId="45A04C6A">
                  <wp:extent cx="1760585" cy="1204150"/>
                  <wp:effectExtent l="0" t="0" r="0" b="0"/>
                  <wp:docPr id="3" name="image7.jpeg" descr="C:\Users\USER\Desktop\mojkovac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85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36906F0E" w14:textId="77777777" w:rsidR="005D44CE" w:rsidRDefault="00E72D1A">
            <w:pPr>
              <w:pStyle w:val="TableParagraph"/>
              <w:spacing w:line="244" w:lineRule="exact"/>
              <w:ind w:left="540"/>
            </w:pPr>
            <w:bookmarkStart w:id="68" w:name="_bookmark29"/>
            <w:bookmarkEnd w:id="68"/>
            <w:r>
              <w:rPr>
                <w:b/>
                <w:color w:val="44536A"/>
              </w:rPr>
              <w:t>Slika</w:t>
            </w:r>
            <w:r>
              <w:rPr>
                <w:b/>
                <w:color w:val="44536A"/>
                <w:spacing w:val="-9"/>
              </w:rPr>
              <w:t xml:space="preserve"> </w:t>
            </w:r>
            <w:r>
              <w:rPr>
                <w:b/>
                <w:color w:val="44536A"/>
              </w:rPr>
              <w:t>3:</w:t>
            </w:r>
            <w:r>
              <w:rPr>
                <w:b/>
                <w:color w:val="44536A"/>
                <w:spacing w:val="-5"/>
              </w:rPr>
              <w:t xml:space="preserve"> </w:t>
            </w:r>
            <w:r>
              <w:rPr>
                <w:color w:val="44536A"/>
              </w:rPr>
              <w:t>Planina</w:t>
            </w:r>
            <w:r>
              <w:rPr>
                <w:color w:val="44536A"/>
                <w:spacing w:val="-2"/>
              </w:rPr>
              <w:t xml:space="preserve"> </w:t>
            </w:r>
            <w:r>
              <w:rPr>
                <w:color w:val="44536A"/>
              </w:rPr>
              <w:t>Bjelasica</w:t>
            </w:r>
          </w:p>
          <w:p w14:paraId="5E01319E" w14:textId="77777777" w:rsidR="005D44CE" w:rsidRDefault="005D44CE">
            <w:pPr>
              <w:pStyle w:val="TableParagraph"/>
              <w:spacing w:before="1"/>
              <w:rPr>
                <w:sz w:val="2"/>
              </w:rPr>
            </w:pPr>
          </w:p>
          <w:p w14:paraId="6ED969D0" w14:textId="77777777" w:rsidR="005D44CE" w:rsidRDefault="00E72D1A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A058CC" wp14:editId="6F7B5F3A">
                  <wp:extent cx="2027352" cy="1211199"/>
                  <wp:effectExtent l="0" t="0" r="0" b="0"/>
                  <wp:docPr id="5" name="image8.jpeg" descr="C:\Users\USER\Desktop\mojkovac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52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14:paraId="25BD5497" w14:textId="77777777" w:rsidR="005D44CE" w:rsidRDefault="00E72D1A">
            <w:pPr>
              <w:pStyle w:val="TableParagraph"/>
              <w:spacing w:line="244" w:lineRule="exact"/>
              <w:ind w:left="552"/>
            </w:pPr>
            <w:bookmarkStart w:id="69" w:name="_bookmark30"/>
            <w:bookmarkEnd w:id="69"/>
            <w:r>
              <w:rPr>
                <w:b/>
                <w:color w:val="44536A"/>
              </w:rPr>
              <w:t>Slika</w:t>
            </w:r>
            <w:r>
              <w:rPr>
                <w:b/>
                <w:color w:val="44536A"/>
                <w:spacing w:val="-11"/>
              </w:rPr>
              <w:t xml:space="preserve"> </w:t>
            </w:r>
            <w:r>
              <w:rPr>
                <w:b/>
                <w:color w:val="44536A"/>
              </w:rPr>
              <w:t>4:</w:t>
            </w:r>
            <w:r>
              <w:rPr>
                <w:b/>
                <w:color w:val="44536A"/>
                <w:spacing w:val="-8"/>
              </w:rPr>
              <w:t xml:space="preserve"> </w:t>
            </w:r>
            <w:r>
              <w:rPr>
                <w:color w:val="44536A"/>
              </w:rPr>
              <w:t>Splavište,</w:t>
            </w:r>
            <w:r>
              <w:rPr>
                <w:color w:val="44536A"/>
                <w:spacing w:val="-9"/>
              </w:rPr>
              <w:t xml:space="preserve"> </w:t>
            </w:r>
            <w:r>
              <w:rPr>
                <w:color w:val="44536A"/>
              </w:rPr>
              <w:t>Tara</w:t>
            </w:r>
          </w:p>
          <w:p w14:paraId="6B62DA6D" w14:textId="77777777" w:rsidR="005D44CE" w:rsidRDefault="005D44CE">
            <w:pPr>
              <w:pStyle w:val="TableParagraph"/>
              <w:spacing w:before="1"/>
              <w:rPr>
                <w:sz w:val="2"/>
              </w:rPr>
            </w:pPr>
          </w:p>
          <w:p w14:paraId="4A6282EE" w14:textId="77777777" w:rsidR="005D44CE" w:rsidRDefault="00E72D1A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011B18" wp14:editId="24795EA2">
                  <wp:extent cx="1907178" cy="1219580"/>
                  <wp:effectExtent l="0" t="0" r="0" b="0"/>
                  <wp:docPr id="7" name="image9.jpeg" descr="C:\Users\USER\Desktop\mojkovac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78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B62AE" w14:textId="77777777" w:rsidR="005D44CE" w:rsidRDefault="00E72D1A">
      <w:pPr>
        <w:spacing w:before="24"/>
        <w:ind w:left="295" w:right="1012"/>
        <w:jc w:val="center"/>
      </w:pPr>
      <w:r>
        <w:t>Izvor:</w:t>
      </w:r>
      <w:r>
        <w:rPr>
          <w:spacing w:val="-14"/>
        </w:rPr>
        <w:t xml:space="preserve"> </w:t>
      </w:r>
      <w:r>
        <w:t>Turistička</w:t>
      </w:r>
      <w:r>
        <w:rPr>
          <w:spacing w:val="-4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Mojkovac</w:t>
      </w:r>
    </w:p>
    <w:p w14:paraId="54558134" w14:textId="77777777" w:rsidR="005D44CE" w:rsidRDefault="005D44CE">
      <w:pPr>
        <w:pStyle w:val="BodyText"/>
        <w:spacing w:before="1"/>
        <w:rPr>
          <w:sz w:val="28"/>
        </w:rPr>
      </w:pPr>
    </w:p>
    <w:p w14:paraId="6F4A997B" w14:textId="77777777" w:rsidR="005D44CE" w:rsidRDefault="00E72D1A">
      <w:pPr>
        <w:pStyle w:val="BodyText"/>
        <w:spacing w:before="1" w:line="266" w:lineRule="auto"/>
        <w:ind w:left="320" w:right="1050"/>
        <w:jc w:val="both"/>
      </w:pPr>
      <w:r>
        <w:t xml:space="preserve">Prema evidenciji Turističke organizacije Mojkovac, na teritoriji </w:t>
      </w:r>
      <w:r>
        <w:t>opštine Mojkovac posluje 63</w:t>
      </w:r>
      <w:r>
        <w:rPr>
          <w:spacing w:val="1"/>
        </w:rPr>
        <w:t xml:space="preserve"> </w:t>
      </w:r>
      <w:r>
        <w:t>smještajna objekta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ukupnim</w:t>
      </w:r>
      <w:r>
        <w:rPr>
          <w:spacing w:val="-3"/>
        </w:rPr>
        <w:t xml:space="preserve"> </w:t>
      </w:r>
      <w:r>
        <w:t>kapacitetom</w:t>
      </w:r>
      <w:r>
        <w:rPr>
          <w:spacing w:val="-8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791</w:t>
      </w:r>
      <w:r>
        <w:rPr>
          <w:spacing w:val="-3"/>
        </w:rPr>
        <w:t xml:space="preserve"> </w:t>
      </w:r>
      <w:r>
        <w:t>ležaja.</w:t>
      </w:r>
    </w:p>
    <w:p w14:paraId="1BEEEB9D" w14:textId="77777777" w:rsidR="005D44CE" w:rsidRDefault="005D44CE">
      <w:pPr>
        <w:pStyle w:val="BodyText"/>
        <w:spacing w:before="11"/>
        <w:rPr>
          <w:sz w:val="25"/>
        </w:rPr>
      </w:pPr>
    </w:p>
    <w:p w14:paraId="37D1971D" w14:textId="77777777" w:rsidR="005D44CE" w:rsidRDefault="00E72D1A">
      <w:pPr>
        <w:ind w:left="287" w:right="1012"/>
        <w:jc w:val="center"/>
      </w:pPr>
      <w:bookmarkStart w:id="70" w:name="_bookmark31"/>
      <w:bookmarkEnd w:id="70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28:</w:t>
      </w:r>
      <w:r>
        <w:rPr>
          <w:b/>
          <w:spacing w:val="-12"/>
        </w:rPr>
        <w:t xml:space="preserve"> </w:t>
      </w:r>
      <w:r>
        <w:t>Vrsta</w:t>
      </w:r>
      <w:r>
        <w:rPr>
          <w:spacing w:val="-4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broj</w:t>
      </w:r>
      <w:r>
        <w:rPr>
          <w:spacing w:val="-10"/>
        </w:rPr>
        <w:t xml:space="preserve"> </w:t>
      </w:r>
      <w:r>
        <w:t>smještajnih</w:t>
      </w:r>
      <w:r>
        <w:rPr>
          <w:spacing w:val="-11"/>
        </w:rPr>
        <w:t xml:space="preserve"> </w:t>
      </w:r>
      <w:r>
        <w:t>objekata</w:t>
      </w:r>
    </w:p>
    <w:p w14:paraId="7E9F0C66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3117"/>
        <w:gridCol w:w="3117"/>
      </w:tblGrid>
      <w:tr w:rsidR="005D44CE" w14:paraId="72AB542A" w14:textId="77777777">
        <w:trPr>
          <w:trHeight w:val="302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6AB8F3B" w14:textId="77777777" w:rsidR="005D44CE" w:rsidRDefault="00E72D1A">
            <w:pPr>
              <w:pStyle w:val="TableParagraph"/>
              <w:spacing w:before="15"/>
              <w:ind w:left="812" w:right="807"/>
              <w:jc w:val="center"/>
              <w:rPr>
                <w:b/>
              </w:rPr>
            </w:pPr>
            <w:r>
              <w:rPr>
                <w:b/>
              </w:rPr>
              <w:t>Vrsta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smještaja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EA28CBE" w14:textId="77777777" w:rsidR="005D44CE" w:rsidRDefault="00E72D1A">
            <w:pPr>
              <w:pStyle w:val="TableParagraph"/>
              <w:spacing w:before="15"/>
              <w:ind w:left="279" w:right="278"/>
              <w:jc w:val="center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smještasjnih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objekata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CFE4BB5" w14:textId="77777777" w:rsidR="005D44CE" w:rsidRDefault="00E72D1A">
            <w:pPr>
              <w:pStyle w:val="TableParagraph"/>
              <w:spacing w:before="15"/>
              <w:ind w:left="279" w:right="272"/>
              <w:jc w:val="center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ležajeva</w:t>
            </w:r>
          </w:p>
        </w:tc>
      </w:tr>
      <w:tr w:rsidR="005D44CE" w14:paraId="39AAFCD3" w14:textId="77777777">
        <w:trPr>
          <w:trHeight w:val="278"/>
        </w:trPr>
        <w:tc>
          <w:tcPr>
            <w:tcW w:w="3121" w:type="dxa"/>
            <w:tcBorders>
              <w:top w:val="nil"/>
            </w:tcBorders>
            <w:shd w:val="clear" w:color="auto" w:fill="D9E1F3"/>
          </w:tcPr>
          <w:p w14:paraId="31C8C160" w14:textId="77777777" w:rsidR="005D44CE" w:rsidRDefault="00E72D1A">
            <w:pPr>
              <w:pStyle w:val="TableParagraph"/>
              <w:spacing w:before="1"/>
              <w:ind w:left="595" w:right="587"/>
              <w:jc w:val="center"/>
              <w:rPr>
                <w:b/>
              </w:rPr>
            </w:pPr>
            <w:r>
              <w:rPr>
                <w:b/>
              </w:rPr>
              <w:t>Hoteli</w:t>
            </w:r>
          </w:p>
        </w:tc>
        <w:tc>
          <w:tcPr>
            <w:tcW w:w="3117" w:type="dxa"/>
            <w:tcBorders>
              <w:top w:val="nil"/>
            </w:tcBorders>
            <w:shd w:val="clear" w:color="auto" w:fill="D9E1F3"/>
          </w:tcPr>
          <w:p w14:paraId="7DAF4BEC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4</w:t>
            </w:r>
          </w:p>
        </w:tc>
        <w:tc>
          <w:tcPr>
            <w:tcW w:w="3117" w:type="dxa"/>
            <w:tcBorders>
              <w:top w:val="nil"/>
            </w:tcBorders>
            <w:shd w:val="clear" w:color="auto" w:fill="D9E1F3"/>
          </w:tcPr>
          <w:p w14:paraId="4900AAF3" w14:textId="77777777" w:rsidR="005D44CE" w:rsidRDefault="00E72D1A">
            <w:pPr>
              <w:pStyle w:val="TableParagraph"/>
              <w:spacing w:line="249" w:lineRule="exact"/>
              <w:ind w:left="1372" w:right="1364"/>
              <w:jc w:val="center"/>
            </w:pPr>
            <w:r>
              <w:t>132</w:t>
            </w:r>
          </w:p>
        </w:tc>
      </w:tr>
      <w:tr w:rsidR="005D44CE" w14:paraId="7144ED4D" w14:textId="77777777">
        <w:trPr>
          <w:trHeight w:val="278"/>
        </w:trPr>
        <w:tc>
          <w:tcPr>
            <w:tcW w:w="3121" w:type="dxa"/>
          </w:tcPr>
          <w:p w14:paraId="6FB20E9B" w14:textId="77777777" w:rsidR="005D44CE" w:rsidRDefault="00E72D1A">
            <w:pPr>
              <w:pStyle w:val="TableParagraph"/>
              <w:spacing w:before="1"/>
              <w:ind w:left="595" w:right="592"/>
              <w:jc w:val="center"/>
              <w:rPr>
                <w:b/>
              </w:rPr>
            </w:pPr>
            <w:r>
              <w:rPr>
                <w:b/>
              </w:rPr>
              <w:t>Moteli</w:t>
            </w:r>
          </w:p>
        </w:tc>
        <w:tc>
          <w:tcPr>
            <w:tcW w:w="3117" w:type="dxa"/>
          </w:tcPr>
          <w:p w14:paraId="1CE735FD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3</w:t>
            </w:r>
          </w:p>
        </w:tc>
        <w:tc>
          <w:tcPr>
            <w:tcW w:w="3117" w:type="dxa"/>
          </w:tcPr>
          <w:p w14:paraId="6D0EF11E" w14:textId="77777777" w:rsidR="005D44CE" w:rsidRDefault="00E72D1A">
            <w:pPr>
              <w:pStyle w:val="TableParagraph"/>
              <w:spacing w:line="249" w:lineRule="exact"/>
              <w:ind w:left="1372" w:right="1360"/>
              <w:jc w:val="center"/>
            </w:pPr>
            <w:r>
              <w:t>94</w:t>
            </w:r>
          </w:p>
        </w:tc>
      </w:tr>
      <w:tr w:rsidR="005D44CE" w14:paraId="2BE12B08" w14:textId="77777777">
        <w:trPr>
          <w:trHeight w:val="277"/>
        </w:trPr>
        <w:tc>
          <w:tcPr>
            <w:tcW w:w="3121" w:type="dxa"/>
            <w:shd w:val="clear" w:color="auto" w:fill="D9E1F3"/>
          </w:tcPr>
          <w:p w14:paraId="7C50A844" w14:textId="77777777" w:rsidR="005D44CE" w:rsidRDefault="00E72D1A">
            <w:pPr>
              <w:pStyle w:val="TableParagraph"/>
              <w:spacing w:before="1"/>
              <w:ind w:left="595" w:right="592"/>
              <w:jc w:val="center"/>
              <w:rPr>
                <w:b/>
              </w:rPr>
            </w:pPr>
            <w:r>
              <w:rPr>
                <w:b/>
              </w:rPr>
              <w:t>Seoska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domaćinstva</w:t>
            </w:r>
          </w:p>
        </w:tc>
        <w:tc>
          <w:tcPr>
            <w:tcW w:w="3117" w:type="dxa"/>
            <w:shd w:val="clear" w:color="auto" w:fill="D9E1F3"/>
          </w:tcPr>
          <w:p w14:paraId="3D543E4D" w14:textId="77777777" w:rsidR="005D44CE" w:rsidRDefault="00E72D1A">
            <w:pPr>
              <w:pStyle w:val="TableParagraph"/>
              <w:spacing w:line="249" w:lineRule="exact"/>
              <w:ind w:left="1368" w:right="1364"/>
              <w:jc w:val="center"/>
            </w:pPr>
            <w:r>
              <w:t>35</w:t>
            </w:r>
          </w:p>
        </w:tc>
        <w:tc>
          <w:tcPr>
            <w:tcW w:w="3117" w:type="dxa"/>
            <w:shd w:val="clear" w:color="auto" w:fill="D9E1F3"/>
          </w:tcPr>
          <w:p w14:paraId="63E6E4B7" w14:textId="77777777" w:rsidR="005D44CE" w:rsidRDefault="00E72D1A">
            <w:pPr>
              <w:pStyle w:val="TableParagraph"/>
              <w:spacing w:line="249" w:lineRule="exact"/>
              <w:ind w:left="1372" w:right="1364"/>
              <w:jc w:val="center"/>
            </w:pPr>
            <w:r>
              <w:t>233</w:t>
            </w:r>
          </w:p>
        </w:tc>
      </w:tr>
      <w:tr w:rsidR="005D44CE" w14:paraId="6E0D64ED" w14:textId="77777777">
        <w:trPr>
          <w:trHeight w:val="278"/>
        </w:trPr>
        <w:tc>
          <w:tcPr>
            <w:tcW w:w="3121" w:type="dxa"/>
          </w:tcPr>
          <w:p w14:paraId="783C909E" w14:textId="77777777" w:rsidR="005D44CE" w:rsidRDefault="00E72D1A">
            <w:pPr>
              <w:pStyle w:val="TableParagraph"/>
              <w:spacing w:before="1"/>
              <w:ind w:left="595" w:right="586"/>
              <w:jc w:val="center"/>
              <w:rPr>
                <w:b/>
              </w:rPr>
            </w:pPr>
            <w:r>
              <w:rPr>
                <w:b/>
              </w:rPr>
              <w:t>Privatni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smještaj</w:t>
            </w:r>
          </w:p>
        </w:tc>
        <w:tc>
          <w:tcPr>
            <w:tcW w:w="3117" w:type="dxa"/>
          </w:tcPr>
          <w:p w14:paraId="4684FEE0" w14:textId="77777777" w:rsidR="005D44CE" w:rsidRDefault="00E72D1A">
            <w:pPr>
              <w:pStyle w:val="TableParagraph"/>
              <w:spacing w:line="249" w:lineRule="exact"/>
              <w:ind w:left="1368" w:right="1364"/>
              <w:jc w:val="center"/>
            </w:pPr>
            <w:r>
              <w:t>18</w:t>
            </w:r>
          </w:p>
        </w:tc>
        <w:tc>
          <w:tcPr>
            <w:tcW w:w="3117" w:type="dxa"/>
          </w:tcPr>
          <w:p w14:paraId="7732AC6A" w14:textId="77777777" w:rsidR="005D44CE" w:rsidRDefault="00E72D1A">
            <w:pPr>
              <w:pStyle w:val="TableParagraph"/>
              <w:spacing w:line="249" w:lineRule="exact"/>
              <w:ind w:left="1372" w:right="1364"/>
              <w:jc w:val="center"/>
            </w:pPr>
            <w:r>
              <w:t>232</w:t>
            </w:r>
          </w:p>
        </w:tc>
      </w:tr>
    </w:tbl>
    <w:p w14:paraId="12E5D335" w14:textId="77777777" w:rsidR="005D44CE" w:rsidRDefault="005D44CE">
      <w:pPr>
        <w:spacing w:line="249" w:lineRule="exact"/>
        <w:jc w:val="center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5E45C84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3117"/>
        <w:gridCol w:w="3117"/>
      </w:tblGrid>
      <w:tr w:rsidR="005D44CE" w14:paraId="03CDB1E5" w14:textId="77777777">
        <w:trPr>
          <w:trHeight w:val="267"/>
        </w:trPr>
        <w:tc>
          <w:tcPr>
            <w:tcW w:w="3121" w:type="dxa"/>
            <w:tcBorders>
              <w:bottom w:val="double" w:sz="1" w:space="0" w:color="4471C4"/>
            </w:tcBorders>
            <w:shd w:val="clear" w:color="auto" w:fill="D9E1F3"/>
          </w:tcPr>
          <w:p w14:paraId="74BDF9A2" w14:textId="77777777" w:rsidR="005D44CE" w:rsidRDefault="00E72D1A">
            <w:pPr>
              <w:pStyle w:val="TableParagraph"/>
              <w:spacing w:before="1" w:line="247" w:lineRule="exact"/>
              <w:ind w:left="594" w:right="592"/>
              <w:jc w:val="center"/>
              <w:rPr>
                <w:b/>
              </w:rPr>
            </w:pPr>
            <w:r>
              <w:rPr>
                <w:b/>
              </w:rPr>
              <w:t>Planinarski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domovi</w:t>
            </w:r>
          </w:p>
        </w:tc>
        <w:tc>
          <w:tcPr>
            <w:tcW w:w="3117" w:type="dxa"/>
            <w:tcBorders>
              <w:bottom w:val="double" w:sz="1" w:space="0" w:color="4471C4"/>
            </w:tcBorders>
            <w:shd w:val="clear" w:color="auto" w:fill="D9E1F3"/>
          </w:tcPr>
          <w:p w14:paraId="371EB935" w14:textId="77777777" w:rsidR="005D44CE" w:rsidRDefault="00E72D1A">
            <w:pPr>
              <w:pStyle w:val="TableParagraph"/>
              <w:spacing w:line="248" w:lineRule="exact"/>
              <w:ind w:left="1498"/>
            </w:pPr>
            <w:r>
              <w:t>3</w:t>
            </w:r>
          </w:p>
        </w:tc>
        <w:tc>
          <w:tcPr>
            <w:tcW w:w="3117" w:type="dxa"/>
            <w:tcBorders>
              <w:bottom w:val="double" w:sz="1" w:space="0" w:color="4471C4"/>
            </w:tcBorders>
            <w:shd w:val="clear" w:color="auto" w:fill="D9E1F3"/>
          </w:tcPr>
          <w:p w14:paraId="30B3FBC0" w14:textId="77777777" w:rsidR="005D44CE" w:rsidRDefault="00E72D1A">
            <w:pPr>
              <w:pStyle w:val="TableParagraph"/>
              <w:spacing w:line="248" w:lineRule="exact"/>
              <w:ind w:left="1391"/>
            </w:pPr>
            <w:r>
              <w:t>100</w:t>
            </w:r>
          </w:p>
        </w:tc>
      </w:tr>
      <w:tr w:rsidR="005D44CE" w14:paraId="653682A6" w14:textId="77777777">
        <w:trPr>
          <w:trHeight w:val="287"/>
        </w:trPr>
        <w:tc>
          <w:tcPr>
            <w:tcW w:w="3121" w:type="dxa"/>
            <w:tcBorders>
              <w:top w:val="double" w:sz="1" w:space="0" w:color="4471C4"/>
            </w:tcBorders>
          </w:tcPr>
          <w:p w14:paraId="052E5A10" w14:textId="77777777" w:rsidR="005D44CE" w:rsidRDefault="00E72D1A">
            <w:pPr>
              <w:pStyle w:val="TableParagraph"/>
              <w:spacing w:before="10"/>
              <w:ind w:left="595" w:right="591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3117" w:type="dxa"/>
            <w:tcBorders>
              <w:top w:val="double" w:sz="1" w:space="0" w:color="4471C4"/>
            </w:tcBorders>
          </w:tcPr>
          <w:p w14:paraId="5E41D04F" w14:textId="77777777" w:rsidR="005D44CE" w:rsidRDefault="00E72D1A">
            <w:pPr>
              <w:pStyle w:val="TableParagraph"/>
              <w:spacing w:before="10"/>
              <w:ind w:left="1445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3117" w:type="dxa"/>
            <w:tcBorders>
              <w:top w:val="double" w:sz="1" w:space="0" w:color="4471C4"/>
            </w:tcBorders>
          </w:tcPr>
          <w:p w14:paraId="1DE13EE4" w14:textId="77777777" w:rsidR="005D44CE" w:rsidRDefault="00E72D1A">
            <w:pPr>
              <w:pStyle w:val="TableParagraph"/>
              <w:spacing w:before="10"/>
              <w:ind w:left="1391"/>
              <w:rPr>
                <w:b/>
              </w:rPr>
            </w:pPr>
            <w:r>
              <w:rPr>
                <w:b/>
              </w:rPr>
              <w:t>791</w:t>
            </w:r>
          </w:p>
        </w:tc>
      </w:tr>
    </w:tbl>
    <w:p w14:paraId="773F01A1" w14:textId="77777777" w:rsidR="005D44CE" w:rsidRDefault="00E72D1A">
      <w:pPr>
        <w:spacing w:line="249" w:lineRule="exact"/>
        <w:ind w:left="3235"/>
      </w:pPr>
      <w:r>
        <w:t>Izvor:</w:t>
      </w:r>
      <w:r>
        <w:rPr>
          <w:spacing w:val="-14"/>
        </w:rPr>
        <w:t xml:space="preserve"> </w:t>
      </w:r>
      <w:r>
        <w:t>Turistička</w:t>
      </w:r>
      <w:r>
        <w:rPr>
          <w:spacing w:val="-4"/>
        </w:rPr>
        <w:t xml:space="preserve"> </w:t>
      </w:r>
      <w:r>
        <w:t>organizacija</w:t>
      </w:r>
      <w:r>
        <w:rPr>
          <w:spacing w:val="-4"/>
        </w:rPr>
        <w:t xml:space="preserve"> </w:t>
      </w:r>
      <w:r>
        <w:t>Mojkovac</w:t>
      </w:r>
    </w:p>
    <w:p w14:paraId="472E69D6" w14:textId="77777777" w:rsidR="005D44CE" w:rsidRDefault="005D44CE">
      <w:pPr>
        <w:pStyle w:val="BodyText"/>
        <w:spacing w:before="6"/>
        <w:rPr>
          <w:sz w:val="28"/>
        </w:rPr>
      </w:pPr>
    </w:p>
    <w:p w14:paraId="5A9F0364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>U</w:t>
      </w:r>
      <w:r>
        <w:rPr>
          <w:spacing w:val="1"/>
        </w:rPr>
        <w:t xml:space="preserve"> </w:t>
      </w:r>
      <w:r>
        <w:t>užem</w:t>
      </w:r>
      <w:r>
        <w:rPr>
          <w:spacing w:val="1"/>
        </w:rPr>
        <w:t xml:space="preserve"> </w:t>
      </w:r>
      <w:r>
        <w:t>dijelu</w:t>
      </w:r>
      <w:r>
        <w:rPr>
          <w:spacing w:val="1"/>
        </w:rPr>
        <w:t xml:space="preserve"> </w:t>
      </w:r>
      <w:r>
        <w:t>grada</w:t>
      </w:r>
      <w:r>
        <w:rPr>
          <w:spacing w:val="1"/>
        </w:rPr>
        <w:t xml:space="preserve"> </w:t>
      </w:r>
      <w:r>
        <w:t>smješteni</w:t>
      </w:r>
      <w:r>
        <w:rPr>
          <w:spacing w:val="1"/>
        </w:rPr>
        <w:t xml:space="preserve"> </w:t>
      </w:r>
      <w:r>
        <w:t>su:</w:t>
      </w:r>
      <w:r>
        <w:rPr>
          <w:spacing w:val="1"/>
        </w:rPr>
        <w:t xml:space="preserve"> </w:t>
      </w:r>
      <w:r>
        <w:t>novosagrađeni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“Serdar”</w:t>
      </w:r>
      <w:r>
        <w:rPr>
          <w:spacing w:val="1"/>
        </w:rPr>
        <w:t xml:space="preserve"> </w:t>
      </w:r>
      <w:r>
        <w:t>visokokvalitetne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 xml:space="preserve">ambijenta koji se nalazi na 2 km od centra grada, u </w:t>
      </w:r>
      <w:r>
        <w:t>naselju Polja kroz koje prolazi regionalni put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Đurđevića</w:t>
      </w:r>
      <w:r>
        <w:rPr>
          <w:spacing w:val="1"/>
        </w:rPr>
        <w:t xml:space="preserve"> </w:t>
      </w:r>
      <w:r>
        <w:t>Tara.</w:t>
      </w:r>
      <w:r>
        <w:rPr>
          <w:spacing w:val="1"/>
        </w:rPr>
        <w:t xml:space="preserve"> </w:t>
      </w:r>
      <w:r>
        <w:t>Savremena</w:t>
      </w:r>
      <w:r>
        <w:rPr>
          <w:spacing w:val="1"/>
        </w:rPr>
        <w:t xml:space="preserve"> </w:t>
      </w:r>
      <w:r>
        <w:t>interpretacija</w:t>
      </w:r>
      <w:r>
        <w:rPr>
          <w:spacing w:val="1"/>
        </w:rPr>
        <w:t xml:space="preserve"> </w:t>
      </w:r>
      <w:r>
        <w:t>tradicionalne</w:t>
      </w:r>
      <w:r>
        <w:rPr>
          <w:spacing w:val="1"/>
        </w:rPr>
        <w:t xml:space="preserve"> </w:t>
      </w:r>
      <w:r>
        <w:t>planinske</w:t>
      </w:r>
      <w:r>
        <w:rPr>
          <w:spacing w:val="1"/>
        </w:rPr>
        <w:t xml:space="preserve"> </w:t>
      </w:r>
      <w:r>
        <w:t>arhitekture</w:t>
      </w:r>
      <w:r>
        <w:rPr>
          <w:spacing w:val="1"/>
        </w:rPr>
        <w:t xml:space="preserve"> </w:t>
      </w:r>
      <w:r>
        <w:t>karakteriše stil gradnje ovog hotela koji je kategorisan sa četiri zvjezdice i ima 30 kreveta koji su</w:t>
      </w:r>
      <w:r>
        <w:rPr>
          <w:spacing w:val="1"/>
        </w:rPr>
        <w:t xml:space="preserve"> </w:t>
      </w:r>
      <w:r>
        <w:t>raspoređeni u 3 apa</w:t>
      </w:r>
      <w:r>
        <w:t>rtmana i 9 soba; hotel “Dulović” ( 2* ) mali gradski hotel koji se nalazi u</w:t>
      </w:r>
      <w:r>
        <w:rPr>
          <w:spacing w:val="1"/>
        </w:rPr>
        <w:t xml:space="preserve"> </w:t>
      </w:r>
      <w:r>
        <w:t>centru grada i nudi udoban smještaj i vrhunsku</w:t>
      </w:r>
      <w:r>
        <w:rPr>
          <w:spacing w:val="1"/>
        </w:rPr>
        <w:t xml:space="preserve"> </w:t>
      </w:r>
      <w:r>
        <w:t>hranu, smještajnih kapaciteta 16 kreveta; u</w:t>
      </w:r>
      <w:r>
        <w:rPr>
          <w:spacing w:val="1"/>
        </w:rPr>
        <w:t xml:space="preserve"> </w:t>
      </w:r>
      <w:r>
        <w:t>podnožju Sinjajevine nalazi se hotel i resort “Gacka” ( 4* ) koji turistima nudi spokoj i</w:t>
      </w:r>
      <w:r>
        <w:t xml:space="preserve"> ljepotu</w:t>
      </w:r>
      <w:r>
        <w:rPr>
          <w:spacing w:val="1"/>
        </w:rPr>
        <w:t xml:space="preserve"> </w:t>
      </w:r>
      <w:r>
        <w:t>gotovo netaknute prirode, posjeduje restoran, vinariju, Wellnes&amp;Spa, konferencijsku salu, teren</w:t>
      </w:r>
      <w:r>
        <w:rPr>
          <w:spacing w:val="1"/>
        </w:rPr>
        <w:t xml:space="preserve"> </w:t>
      </w:r>
      <w:r>
        <w:t>za košarku i tenis, i 27 najsavremenije opremljenih smještajnih jedinica u zasebnim planinskim</w:t>
      </w:r>
      <w:r>
        <w:rPr>
          <w:spacing w:val="1"/>
        </w:rPr>
        <w:t xml:space="preserve"> </w:t>
      </w:r>
      <w:r>
        <w:t>kolibama sa ukupnim kapacitetom od 62 mjesta; mali hotel</w:t>
      </w:r>
      <w:r>
        <w:t xml:space="preserve"> “Ravnjak” ( 3* ) sa 24 ležaja; u</w:t>
      </w:r>
      <w:r>
        <w:rPr>
          <w:spacing w:val="1"/>
        </w:rPr>
        <w:t xml:space="preserve"> </w:t>
      </w:r>
      <w:r>
        <w:t>ponudi su još i motel “Krstac” ( 3* ) sa 45 ležaja,</w:t>
      </w:r>
      <w:r>
        <w:rPr>
          <w:spacing w:val="1"/>
        </w:rPr>
        <w:t xml:space="preserve"> </w:t>
      </w:r>
      <w:r>
        <w:t>motel “Tara” ( 2* ) sa 28 ležaja i motel “Most”</w:t>
      </w:r>
      <w:r>
        <w:rPr>
          <w:spacing w:val="-58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3*</w:t>
      </w:r>
      <w:r>
        <w:rPr>
          <w:spacing w:val="-3"/>
        </w:rPr>
        <w:t xml:space="preserve"> </w:t>
      </w:r>
      <w:r>
        <w:t>)</w:t>
      </w:r>
      <w:r>
        <w:rPr>
          <w:spacing w:val="3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ležajem.</w:t>
      </w:r>
    </w:p>
    <w:p w14:paraId="21520C90" w14:textId="77777777" w:rsidR="005D44CE" w:rsidRDefault="005D44CE">
      <w:pPr>
        <w:pStyle w:val="BodyText"/>
        <w:spacing w:before="4"/>
        <w:rPr>
          <w:sz w:val="26"/>
        </w:rPr>
      </w:pPr>
    </w:p>
    <w:p w14:paraId="63B8C61B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Privatni smještaj se nudi u 18 smještajnih objekata koji ukupno</w:t>
      </w:r>
      <w:r>
        <w:rPr>
          <w:spacing w:val="60"/>
        </w:rPr>
        <w:t xml:space="preserve"> </w:t>
      </w:r>
      <w:r>
        <w:t>imaju 222 kreveta, raspoređenih</w:t>
      </w:r>
      <w:r>
        <w:rPr>
          <w:spacing w:val="1"/>
        </w:rPr>
        <w:t xml:space="preserve"> </w:t>
      </w:r>
      <w:r>
        <w:t xml:space="preserve">u </w:t>
      </w:r>
      <w:r>
        <w:t>sobe, apartmane, bungalove i kuće, osim toga smještaj se nudi i u 35 registrovanih seoskih</w:t>
      </w:r>
      <w:r>
        <w:rPr>
          <w:spacing w:val="1"/>
        </w:rPr>
        <w:t xml:space="preserve"> </w:t>
      </w:r>
      <w:r>
        <w:t>domaćinstava ukupnog</w:t>
      </w:r>
      <w:r>
        <w:rPr>
          <w:spacing w:val="1"/>
        </w:rPr>
        <w:t xml:space="preserve"> </w:t>
      </w:r>
      <w:r>
        <w:t>kapaciteta 231</w:t>
      </w:r>
      <w:r>
        <w:rPr>
          <w:spacing w:val="-3"/>
        </w:rPr>
        <w:t xml:space="preserve"> </w:t>
      </w:r>
      <w:r>
        <w:t>ležaj,</w:t>
      </w:r>
      <w:r>
        <w:rPr>
          <w:spacing w:val="3"/>
        </w:rPr>
        <w:t xml:space="preserve"> </w:t>
      </w:r>
      <w:r>
        <w:t>koji</w:t>
      </w:r>
      <w:r>
        <w:rPr>
          <w:spacing w:val="-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kategorisani</w:t>
      </w:r>
      <w:r>
        <w:rPr>
          <w:spacing w:val="-8"/>
        </w:rPr>
        <w:t xml:space="preserve"> </w:t>
      </w:r>
      <w:r>
        <w:t>od</w:t>
      </w:r>
      <w:r>
        <w:rPr>
          <w:spacing w:val="9"/>
        </w:rPr>
        <w:t xml:space="preserve"> </w:t>
      </w:r>
      <w:r>
        <w:t>2*</w:t>
      </w:r>
      <w:r>
        <w:rPr>
          <w:spacing w:val="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5*.</w:t>
      </w:r>
    </w:p>
    <w:p w14:paraId="4294D2D3" w14:textId="77777777" w:rsidR="005D44CE" w:rsidRDefault="005D44CE">
      <w:pPr>
        <w:pStyle w:val="BodyText"/>
        <w:spacing w:before="5"/>
        <w:rPr>
          <w:sz w:val="26"/>
        </w:rPr>
      </w:pPr>
    </w:p>
    <w:p w14:paraId="6268BA66" w14:textId="77777777" w:rsidR="005D44CE" w:rsidRDefault="00E72D1A">
      <w:pPr>
        <w:pStyle w:val="BodyText"/>
        <w:spacing w:before="1" w:line="264" w:lineRule="auto"/>
        <w:ind w:left="320" w:right="1050"/>
        <w:jc w:val="both"/>
      </w:pPr>
      <w:r>
        <w:t>Turisti koji više teže planinskim predjelima smještaj mogu obezbjediti u planinarskim d</w:t>
      </w:r>
      <w:r>
        <w:t>omovima</w:t>
      </w:r>
      <w:r>
        <w:rPr>
          <w:spacing w:val="-57"/>
        </w:rPr>
        <w:t xml:space="preserve"> </w:t>
      </w:r>
      <w:r>
        <w:t>“Džambas”,</w:t>
      </w:r>
      <w:r>
        <w:rPr>
          <w:spacing w:val="8"/>
        </w:rPr>
        <w:t xml:space="preserve"> </w:t>
      </w:r>
      <w:r>
        <w:t>“Prošćenske</w:t>
      </w:r>
      <w:r>
        <w:rPr>
          <w:spacing w:val="1"/>
        </w:rPr>
        <w:t xml:space="preserve"> </w:t>
      </w:r>
      <w:r>
        <w:t>planine”</w:t>
      </w:r>
      <w:r>
        <w:rPr>
          <w:spacing w:val="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“Ckara”.</w:t>
      </w:r>
    </w:p>
    <w:p w14:paraId="66C3BB69" w14:textId="77777777" w:rsidR="005D44CE" w:rsidRDefault="005D44CE">
      <w:pPr>
        <w:pStyle w:val="BodyText"/>
        <w:rPr>
          <w:sz w:val="26"/>
        </w:rPr>
      </w:pPr>
    </w:p>
    <w:p w14:paraId="7DF99B9C" w14:textId="77777777" w:rsidR="005D44CE" w:rsidRDefault="00E72D1A">
      <w:pPr>
        <w:pStyle w:val="BodyText"/>
        <w:spacing w:before="1" w:line="264" w:lineRule="auto"/>
        <w:ind w:left="320" w:right="1029"/>
        <w:jc w:val="both"/>
      </w:pPr>
      <w:r>
        <w:t>Činjenica je da se turistička ponuda Mojkovca konstatntno poboljšava i unapređuje, ali evidentno</w:t>
      </w:r>
      <w:r>
        <w:rPr>
          <w:spacing w:val="-57"/>
        </w:rPr>
        <w:t xml:space="preserve"> </w:t>
      </w:r>
      <w:r>
        <w:t>je da ima još prostora za promjene u cilju kreiranja kvalitetnijeg turističkog proizvoda. Mojkovac</w:t>
      </w:r>
      <w:r>
        <w:rPr>
          <w:spacing w:val="-57"/>
        </w:rPr>
        <w:t xml:space="preserve"> </w:t>
      </w:r>
      <w:r>
        <w:t>ulaganje</w:t>
      </w:r>
      <w:r>
        <w:t>m u marketing, inovacije, boljim pozicioniranjem i različitošću ponude može iskoristiti</w:t>
      </w:r>
      <w:r>
        <w:rPr>
          <w:spacing w:val="1"/>
        </w:rPr>
        <w:t xml:space="preserve"> </w:t>
      </w:r>
      <w:r>
        <w:t>sve resurse koje ima na raspolaganju i postati konkurentan na tržištu. S druge strane, pored</w:t>
      </w:r>
      <w:r>
        <w:rPr>
          <w:spacing w:val="1"/>
        </w:rPr>
        <w:t xml:space="preserve"> </w:t>
      </w:r>
      <w:r>
        <w:t>značajnih pomaka i eliminisanja prepreka postoje i dalje brojni izazovi a t</w:t>
      </w:r>
      <w:r>
        <w:t>iču se: regionalne</w:t>
      </w:r>
      <w:r>
        <w:rPr>
          <w:spacing w:val="1"/>
        </w:rPr>
        <w:t xml:space="preserve"> </w:t>
      </w:r>
      <w:r>
        <w:t>neuravnoteženosti razvoja turizma, izraženog stepena sezonalnosti, neregistrovanog smještaja za</w:t>
      </w:r>
      <w:r>
        <w:rPr>
          <w:spacing w:val="1"/>
        </w:rPr>
        <w:t xml:space="preserve"> </w:t>
      </w:r>
      <w:r>
        <w:t>izdavanje,</w:t>
      </w:r>
      <w:r>
        <w:rPr>
          <w:spacing w:val="8"/>
        </w:rPr>
        <w:t xml:space="preserve"> </w:t>
      </w:r>
      <w:r>
        <w:t>nedovoljne</w:t>
      </w:r>
      <w:r>
        <w:rPr>
          <w:spacing w:val="1"/>
        </w:rPr>
        <w:t xml:space="preserve"> </w:t>
      </w:r>
      <w:r>
        <w:t>naplate boravišne</w:t>
      </w:r>
      <w:r>
        <w:rPr>
          <w:spacing w:val="1"/>
        </w:rPr>
        <w:t xml:space="preserve"> </w:t>
      </w:r>
      <w:r>
        <w:t>takse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dr.</w:t>
      </w:r>
    </w:p>
    <w:p w14:paraId="6BD3A229" w14:textId="77777777" w:rsidR="005D44CE" w:rsidRDefault="005D44CE">
      <w:pPr>
        <w:pStyle w:val="BodyText"/>
        <w:spacing w:before="5"/>
        <w:rPr>
          <w:sz w:val="26"/>
        </w:rPr>
      </w:pPr>
    </w:p>
    <w:p w14:paraId="3100EDB7" w14:textId="77777777" w:rsidR="005D44CE" w:rsidRDefault="00E72D1A">
      <w:pPr>
        <w:pStyle w:val="BodyText"/>
        <w:spacing w:line="264" w:lineRule="auto"/>
        <w:ind w:left="320" w:right="1033"/>
        <w:jc w:val="both"/>
      </w:pPr>
      <w:r>
        <w:t xml:space="preserve">Turistički promet izražen kroz broj dolazaka turista i ostvarenih noćenja je imao </w:t>
      </w:r>
      <w:r>
        <w:t>konstantan trend</w:t>
      </w:r>
      <w:r>
        <w:rPr>
          <w:spacing w:val="-57"/>
        </w:rPr>
        <w:t xml:space="preserve"> </w:t>
      </w:r>
      <w:r>
        <w:t>rasta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dolazi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drastičnog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turističkog</w:t>
      </w:r>
      <w:r>
        <w:rPr>
          <w:spacing w:val="1"/>
        </w:rPr>
        <w:t xml:space="preserve"> </w:t>
      </w:r>
      <w:r>
        <w:t>prometa</w:t>
      </w:r>
      <w:r>
        <w:rPr>
          <w:spacing w:val="1"/>
        </w:rPr>
        <w:t xml:space="preserve"> </w:t>
      </w:r>
      <w:r>
        <w:t>uzrokovanog</w:t>
      </w:r>
      <w:r>
        <w:rPr>
          <w:spacing w:val="1"/>
        </w:rPr>
        <w:t xml:space="preserve"> </w:t>
      </w:r>
      <w:r>
        <w:t>pandemijom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zatvaranjem</w:t>
      </w:r>
      <w:r>
        <w:rPr>
          <w:spacing w:val="1"/>
        </w:rPr>
        <w:t xml:space="preserve"> </w:t>
      </w:r>
      <w:r>
        <w:t>granica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tradicionalno</w:t>
      </w:r>
      <w:r>
        <w:rPr>
          <w:spacing w:val="1"/>
        </w:rPr>
        <w:t xml:space="preserve"> </w:t>
      </w:r>
      <w:r>
        <w:t>važnim</w:t>
      </w:r>
      <w:r>
        <w:rPr>
          <w:spacing w:val="1"/>
        </w:rPr>
        <w:t xml:space="preserve"> </w:t>
      </w:r>
      <w:r>
        <w:t>regionalnim tržištima i generalno smanjeinim putovanjanjima širom svije</w:t>
      </w:r>
      <w:r>
        <w:t>ta. Nakon 2020. godine</w:t>
      </w:r>
      <w:r>
        <w:rPr>
          <w:spacing w:val="1"/>
        </w:rPr>
        <w:t xml:space="preserve"> </w:t>
      </w:r>
      <w:r>
        <w:t>turistički sektor u opštini Mojkovac bilježi oporavak ostvarivši 4.839 dolazaka i 8.439 noćenja u</w:t>
      </w:r>
      <w:r>
        <w:rPr>
          <w:spacing w:val="1"/>
        </w:rPr>
        <w:t xml:space="preserve"> </w:t>
      </w:r>
      <w:r>
        <w:t>2022. godini. Najveći dio turističkog prometa ostvaruju strani turisti koji su u 2022. godini činili</w:t>
      </w:r>
      <w:r>
        <w:rPr>
          <w:spacing w:val="1"/>
        </w:rPr>
        <w:t xml:space="preserve"> </w:t>
      </w:r>
      <w:r>
        <w:t>91,2% ukupnih dolazaka i 89,1% uku</w:t>
      </w:r>
      <w:r>
        <w:t>pnih noćenja. U poslednjih pet godina, izuzimajući 2020.</w:t>
      </w:r>
      <w:r>
        <w:rPr>
          <w:spacing w:val="1"/>
        </w:rPr>
        <w:t xml:space="preserve"> </w:t>
      </w:r>
      <w:r>
        <w:t>godinu, nije bilo značajnije promjene u strukturi. Kada je u pitanju vrsta smještaja, od ukupnog</w:t>
      </w:r>
      <w:r>
        <w:rPr>
          <w:spacing w:val="1"/>
        </w:rPr>
        <w:t xml:space="preserve"> </w:t>
      </w:r>
      <w:r>
        <w:t>broja</w:t>
      </w:r>
      <w:r>
        <w:rPr>
          <w:spacing w:val="11"/>
        </w:rPr>
        <w:t xml:space="preserve"> </w:t>
      </w:r>
      <w:r>
        <w:t>dolazaka</w:t>
      </w:r>
      <w:r>
        <w:rPr>
          <w:spacing w:val="17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noćenja</w:t>
      </w:r>
      <w:r>
        <w:rPr>
          <w:spacing w:val="12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2022.</w:t>
      </w:r>
      <w:r>
        <w:rPr>
          <w:spacing w:val="14"/>
        </w:rPr>
        <w:t xml:space="preserve"> </w:t>
      </w:r>
      <w:r>
        <w:t>godini,</w:t>
      </w:r>
      <w:r>
        <w:rPr>
          <w:spacing w:val="15"/>
        </w:rPr>
        <w:t xml:space="preserve"> </w:t>
      </w:r>
      <w:r>
        <w:t>54,6%</w:t>
      </w:r>
      <w:r>
        <w:rPr>
          <w:spacing w:val="14"/>
        </w:rPr>
        <w:t xml:space="preserve"> </w:t>
      </w:r>
      <w:r>
        <w:t>dolazaka</w:t>
      </w:r>
      <w:r>
        <w:rPr>
          <w:spacing w:val="17"/>
        </w:rPr>
        <w:t xml:space="preserve"> </w:t>
      </w:r>
      <w:r>
        <w:t>je</w:t>
      </w:r>
      <w:r>
        <w:rPr>
          <w:spacing w:val="11"/>
        </w:rPr>
        <w:t xml:space="preserve"> </w:t>
      </w:r>
      <w:r>
        <w:t>ostvareno</w:t>
      </w:r>
      <w:r>
        <w:rPr>
          <w:spacing w:val="18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kolektivnom</w:t>
      </w:r>
      <w:r>
        <w:rPr>
          <w:spacing w:val="4"/>
        </w:rPr>
        <w:t xml:space="preserve"> </w:t>
      </w:r>
      <w:r>
        <w:t>smještaju,</w:t>
      </w:r>
    </w:p>
    <w:p w14:paraId="0BAC51D6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CCC35BD" w14:textId="77777777" w:rsidR="005D44CE" w:rsidRDefault="005D44CE">
      <w:pPr>
        <w:pStyle w:val="BodyText"/>
        <w:spacing w:before="3"/>
        <w:rPr>
          <w:sz w:val="15"/>
        </w:rPr>
      </w:pPr>
    </w:p>
    <w:p w14:paraId="713679EF" w14:textId="77777777" w:rsidR="005D44CE" w:rsidRDefault="00E72D1A">
      <w:pPr>
        <w:pStyle w:val="BodyText"/>
        <w:spacing w:before="90" w:line="264" w:lineRule="auto"/>
        <w:ind w:left="320" w:right="1040"/>
        <w:jc w:val="both"/>
      </w:pPr>
      <w:r>
        <w:t>dok je 45,6% ostvareno u individualnom smještaju. U poslednjih pet godina, počevši od 2020.</w:t>
      </w:r>
      <w:r>
        <w:rPr>
          <w:spacing w:val="1"/>
        </w:rPr>
        <w:t xml:space="preserve"> </w:t>
      </w:r>
      <w:r>
        <w:t>godine, došlo je do značajnije promjene u strukturi turističkog prometa prema vrstama smještaja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vidu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dolazaka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noćenja</w:t>
      </w:r>
      <w:r>
        <w:rPr>
          <w:spacing w:val="1"/>
        </w:rPr>
        <w:t xml:space="preserve"> </w:t>
      </w:r>
      <w:r>
        <w:t>gostiju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kolektivnom</w:t>
      </w:r>
      <w:r>
        <w:rPr>
          <w:spacing w:val="1"/>
        </w:rPr>
        <w:t xml:space="preserve"> </w:t>
      </w:r>
      <w:r>
        <w:t>smještaju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rasta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individualnom</w:t>
      </w:r>
      <w:r>
        <w:rPr>
          <w:spacing w:val="-4"/>
        </w:rPr>
        <w:t xml:space="preserve"> </w:t>
      </w:r>
      <w:r>
        <w:t>smještaju.</w:t>
      </w:r>
    </w:p>
    <w:p w14:paraId="51F0C3C7" w14:textId="77777777" w:rsidR="005D44CE" w:rsidRDefault="005D44CE">
      <w:pPr>
        <w:pStyle w:val="BodyText"/>
        <w:spacing w:before="3"/>
        <w:rPr>
          <w:sz w:val="26"/>
        </w:rPr>
      </w:pPr>
    </w:p>
    <w:p w14:paraId="1C93902C" w14:textId="77777777" w:rsidR="005D44CE" w:rsidRDefault="00E72D1A">
      <w:pPr>
        <w:ind w:left="1122"/>
      </w:pPr>
      <w:bookmarkStart w:id="71" w:name="_bookmark32"/>
      <w:bookmarkEnd w:id="71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29:</w:t>
      </w:r>
      <w:r>
        <w:rPr>
          <w:b/>
          <w:spacing w:val="-4"/>
        </w:rPr>
        <w:t xml:space="preserve"> </w:t>
      </w:r>
      <w:r>
        <w:t>Dolasci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noćenja</w:t>
      </w:r>
      <w:r>
        <w:rPr>
          <w:spacing w:val="-1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vrstama smještaja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pripadnosti</w:t>
      </w:r>
      <w:r>
        <w:rPr>
          <w:spacing w:val="-7"/>
        </w:rPr>
        <w:t xml:space="preserve"> </w:t>
      </w:r>
      <w:r>
        <w:t>gostiju</w:t>
      </w:r>
      <w:r>
        <w:rPr>
          <w:spacing w:val="-3"/>
        </w:rPr>
        <w:t xml:space="preserve"> </w:t>
      </w:r>
      <w:r>
        <w:t>(2018-2022)</w:t>
      </w:r>
    </w:p>
    <w:p w14:paraId="640EAA85" w14:textId="77777777" w:rsidR="005D44CE" w:rsidRDefault="005D44CE">
      <w:pPr>
        <w:pStyle w:val="BodyText"/>
        <w:spacing w:before="10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1105"/>
        <w:gridCol w:w="778"/>
        <w:gridCol w:w="846"/>
        <w:gridCol w:w="779"/>
        <w:gridCol w:w="846"/>
        <w:gridCol w:w="779"/>
        <w:gridCol w:w="846"/>
        <w:gridCol w:w="773"/>
        <w:gridCol w:w="850"/>
        <w:gridCol w:w="773"/>
        <w:gridCol w:w="850"/>
      </w:tblGrid>
      <w:tr w:rsidR="005D44CE" w14:paraId="255C8700" w14:textId="77777777">
        <w:trPr>
          <w:trHeight w:val="23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1B0958C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E65DE8D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5176DA8" w14:textId="77777777" w:rsidR="005D44CE" w:rsidRDefault="00E72D1A">
            <w:pPr>
              <w:pStyle w:val="TableParagraph"/>
              <w:spacing w:before="4" w:line="206" w:lineRule="exact"/>
              <w:ind w:left="619" w:right="6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ED6CD34" w14:textId="77777777" w:rsidR="005D44CE" w:rsidRDefault="00E72D1A">
            <w:pPr>
              <w:pStyle w:val="TableParagraph"/>
              <w:spacing w:before="4" w:line="206" w:lineRule="exact"/>
              <w:ind w:left="612" w:right="6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18B1171" w14:textId="77777777" w:rsidR="005D44CE" w:rsidRDefault="00E72D1A">
            <w:pPr>
              <w:pStyle w:val="TableParagraph"/>
              <w:spacing w:before="4" w:line="206" w:lineRule="exact"/>
              <w:ind w:left="610" w:right="6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F28F5D1" w14:textId="77777777" w:rsidR="005D44CE" w:rsidRDefault="00E72D1A">
            <w:pPr>
              <w:pStyle w:val="TableParagraph"/>
              <w:spacing w:before="4" w:line="206" w:lineRule="exact"/>
              <w:ind w:left="611" w:right="6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16B1DA2" w14:textId="77777777" w:rsidR="005D44CE" w:rsidRDefault="00E72D1A">
            <w:pPr>
              <w:pStyle w:val="TableParagraph"/>
              <w:spacing w:before="4" w:line="206" w:lineRule="exact"/>
              <w:ind w:left="611" w:right="6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</w:tr>
      <w:tr w:rsidR="005D44CE" w14:paraId="1035C71F" w14:textId="77777777">
        <w:trPr>
          <w:trHeight w:val="239"/>
        </w:trPr>
        <w:tc>
          <w:tcPr>
            <w:tcW w:w="1172" w:type="dxa"/>
            <w:tcBorders>
              <w:top w:val="nil"/>
            </w:tcBorders>
            <w:shd w:val="clear" w:color="auto" w:fill="4471C4"/>
          </w:tcPr>
          <w:p w14:paraId="69B3D8D9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4471C4"/>
          </w:tcPr>
          <w:p w14:paraId="3392F278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4471C4"/>
          </w:tcPr>
          <w:p w14:paraId="276CC62E" w14:textId="77777777" w:rsidR="005D44CE" w:rsidRDefault="00E72D1A">
            <w:pPr>
              <w:pStyle w:val="TableParagraph"/>
              <w:spacing w:before="9"/>
              <w:ind w:left="91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Dolasci</w:t>
            </w:r>
          </w:p>
        </w:tc>
        <w:tc>
          <w:tcPr>
            <w:tcW w:w="846" w:type="dxa"/>
            <w:tcBorders>
              <w:top w:val="nil"/>
            </w:tcBorders>
            <w:shd w:val="clear" w:color="auto" w:fill="4471C4"/>
          </w:tcPr>
          <w:p w14:paraId="12FB8B5C" w14:textId="77777777" w:rsidR="005D44CE" w:rsidRDefault="00E72D1A">
            <w:pPr>
              <w:pStyle w:val="TableParagraph"/>
              <w:spacing w:before="9"/>
              <w:ind w:left="83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Noćenja</w:t>
            </w:r>
          </w:p>
        </w:tc>
        <w:tc>
          <w:tcPr>
            <w:tcW w:w="779" w:type="dxa"/>
            <w:tcBorders>
              <w:top w:val="nil"/>
            </w:tcBorders>
            <w:shd w:val="clear" w:color="auto" w:fill="4471C4"/>
          </w:tcPr>
          <w:p w14:paraId="571E082F" w14:textId="77777777" w:rsidR="005D44CE" w:rsidRDefault="00E72D1A">
            <w:pPr>
              <w:pStyle w:val="TableParagraph"/>
              <w:spacing w:before="9"/>
              <w:ind w:left="84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Dolasci</w:t>
            </w:r>
          </w:p>
        </w:tc>
        <w:tc>
          <w:tcPr>
            <w:tcW w:w="846" w:type="dxa"/>
            <w:tcBorders>
              <w:top w:val="nil"/>
            </w:tcBorders>
            <w:shd w:val="clear" w:color="auto" w:fill="4471C4"/>
          </w:tcPr>
          <w:p w14:paraId="362CE305" w14:textId="77777777" w:rsidR="005D44CE" w:rsidRDefault="00E72D1A">
            <w:pPr>
              <w:pStyle w:val="TableParagraph"/>
              <w:spacing w:before="9"/>
              <w:ind w:left="82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Noćenja</w:t>
            </w:r>
          </w:p>
        </w:tc>
        <w:tc>
          <w:tcPr>
            <w:tcW w:w="779" w:type="dxa"/>
            <w:tcBorders>
              <w:top w:val="nil"/>
            </w:tcBorders>
            <w:shd w:val="clear" w:color="auto" w:fill="4471C4"/>
          </w:tcPr>
          <w:p w14:paraId="730DF887" w14:textId="77777777" w:rsidR="005D44CE" w:rsidRDefault="00E72D1A">
            <w:pPr>
              <w:pStyle w:val="TableParagraph"/>
              <w:spacing w:before="9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Dolasci</w:t>
            </w:r>
          </w:p>
        </w:tc>
        <w:tc>
          <w:tcPr>
            <w:tcW w:w="846" w:type="dxa"/>
            <w:tcBorders>
              <w:top w:val="nil"/>
            </w:tcBorders>
            <w:shd w:val="clear" w:color="auto" w:fill="4471C4"/>
          </w:tcPr>
          <w:p w14:paraId="7A043858" w14:textId="77777777" w:rsidR="005D44CE" w:rsidRDefault="00E72D1A">
            <w:pPr>
              <w:pStyle w:val="TableParagraph"/>
              <w:spacing w:before="9"/>
              <w:ind w:left="80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Noćenja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4471C4"/>
          </w:tcPr>
          <w:p w14:paraId="0EF277FD" w14:textId="77777777" w:rsidR="005D44CE" w:rsidRDefault="00E72D1A">
            <w:pPr>
              <w:pStyle w:val="TableParagraph"/>
              <w:spacing w:before="9"/>
              <w:ind w:left="81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Dolasci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4471C4"/>
          </w:tcPr>
          <w:p w14:paraId="06F1EDAB" w14:textId="77777777" w:rsidR="005D44CE" w:rsidRDefault="00E72D1A">
            <w:pPr>
              <w:pStyle w:val="TableParagraph"/>
              <w:spacing w:before="9"/>
              <w:ind w:left="85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Noćenja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4471C4"/>
          </w:tcPr>
          <w:p w14:paraId="0A377AE9" w14:textId="77777777" w:rsidR="005D44CE" w:rsidRDefault="00E72D1A">
            <w:pPr>
              <w:pStyle w:val="TableParagraph"/>
              <w:spacing w:before="9"/>
              <w:ind w:left="81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Dolasci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4471C4"/>
          </w:tcPr>
          <w:p w14:paraId="0D73028E" w14:textId="77777777" w:rsidR="005D44CE" w:rsidRDefault="00E72D1A">
            <w:pPr>
              <w:pStyle w:val="TableParagraph"/>
              <w:spacing w:before="9"/>
              <w:ind w:left="85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Noćenja</w:t>
            </w:r>
          </w:p>
        </w:tc>
      </w:tr>
      <w:tr w:rsidR="005D44CE" w14:paraId="0D1CF4E0" w14:textId="77777777">
        <w:trPr>
          <w:trHeight w:val="222"/>
        </w:trPr>
        <w:tc>
          <w:tcPr>
            <w:tcW w:w="1172" w:type="dxa"/>
            <w:vMerge w:val="restart"/>
          </w:tcPr>
          <w:p w14:paraId="7A24B950" w14:textId="77777777" w:rsidR="005D44CE" w:rsidRDefault="00E72D1A">
            <w:pPr>
              <w:pStyle w:val="TableParagraph"/>
              <w:spacing w:line="261" w:lineRule="auto"/>
              <w:ind w:left="263" w:right="239" w:firstLine="9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smještaj</w:t>
            </w:r>
          </w:p>
        </w:tc>
        <w:tc>
          <w:tcPr>
            <w:tcW w:w="1105" w:type="dxa"/>
            <w:tcBorders>
              <w:bottom w:val="single" w:sz="6" w:space="0" w:color="8EAADB"/>
            </w:tcBorders>
          </w:tcPr>
          <w:p w14:paraId="6DE63615" w14:textId="77777777" w:rsidR="005D44CE" w:rsidRDefault="00E72D1A"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Mojkovac</w:t>
            </w:r>
          </w:p>
        </w:tc>
        <w:tc>
          <w:tcPr>
            <w:tcW w:w="778" w:type="dxa"/>
            <w:tcBorders>
              <w:bottom w:val="single" w:sz="6" w:space="0" w:color="8EAADB"/>
            </w:tcBorders>
          </w:tcPr>
          <w:p w14:paraId="33B5C5EE" w14:textId="77777777" w:rsidR="005D44CE" w:rsidRDefault="00E72D1A">
            <w:pPr>
              <w:pStyle w:val="TableParagraph"/>
              <w:spacing w:line="202" w:lineRule="exact"/>
              <w:ind w:left="91" w:right="74"/>
              <w:jc w:val="center"/>
              <w:rPr>
                <w:sz w:val="18"/>
              </w:rPr>
            </w:pPr>
            <w:r>
              <w:rPr>
                <w:sz w:val="18"/>
              </w:rPr>
              <w:t>4002</w:t>
            </w:r>
          </w:p>
        </w:tc>
        <w:tc>
          <w:tcPr>
            <w:tcW w:w="846" w:type="dxa"/>
            <w:tcBorders>
              <w:bottom w:val="single" w:sz="6" w:space="0" w:color="8EAADB"/>
            </w:tcBorders>
          </w:tcPr>
          <w:p w14:paraId="5F771081" w14:textId="77777777" w:rsidR="005D44CE" w:rsidRDefault="00E72D1A">
            <w:pPr>
              <w:pStyle w:val="TableParagraph"/>
              <w:spacing w:line="202" w:lineRule="exact"/>
              <w:ind w:left="83" w:right="76"/>
              <w:jc w:val="center"/>
              <w:rPr>
                <w:sz w:val="18"/>
              </w:rPr>
            </w:pPr>
            <w:r>
              <w:rPr>
                <w:sz w:val="18"/>
              </w:rPr>
              <w:t>6648</w:t>
            </w:r>
          </w:p>
        </w:tc>
        <w:tc>
          <w:tcPr>
            <w:tcW w:w="779" w:type="dxa"/>
            <w:tcBorders>
              <w:bottom w:val="single" w:sz="6" w:space="0" w:color="8EAADB"/>
            </w:tcBorders>
          </w:tcPr>
          <w:p w14:paraId="75C104EB" w14:textId="77777777" w:rsidR="005D44CE" w:rsidRDefault="00E72D1A">
            <w:pPr>
              <w:pStyle w:val="TableParagraph"/>
              <w:spacing w:line="202" w:lineRule="exact"/>
              <w:ind w:left="84" w:right="80"/>
              <w:jc w:val="center"/>
              <w:rPr>
                <w:sz w:val="18"/>
              </w:rPr>
            </w:pPr>
            <w:r>
              <w:rPr>
                <w:sz w:val="18"/>
              </w:rPr>
              <w:t>4780</w:t>
            </w:r>
          </w:p>
        </w:tc>
        <w:tc>
          <w:tcPr>
            <w:tcW w:w="846" w:type="dxa"/>
            <w:tcBorders>
              <w:bottom w:val="single" w:sz="6" w:space="0" w:color="8EAADB"/>
            </w:tcBorders>
          </w:tcPr>
          <w:p w14:paraId="08E6A655" w14:textId="77777777" w:rsidR="005D44CE" w:rsidRDefault="00E72D1A">
            <w:pPr>
              <w:pStyle w:val="TableParagraph"/>
              <w:spacing w:line="202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8218</w:t>
            </w:r>
          </w:p>
        </w:tc>
        <w:tc>
          <w:tcPr>
            <w:tcW w:w="779" w:type="dxa"/>
            <w:tcBorders>
              <w:bottom w:val="single" w:sz="6" w:space="0" w:color="8EAADB"/>
            </w:tcBorders>
          </w:tcPr>
          <w:p w14:paraId="1387C134" w14:textId="77777777" w:rsidR="005D44CE" w:rsidRDefault="00E72D1A">
            <w:pPr>
              <w:pStyle w:val="TableParagraph"/>
              <w:spacing w:line="202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846" w:type="dxa"/>
            <w:tcBorders>
              <w:bottom w:val="single" w:sz="6" w:space="0" w:color="8EAADB"/>
            </w:tcBorders>
          </w:tcPr>
          <w:p w14:paraId="5A0BB5D1" w14:textId="77777777" w:rsidR="005D44CE" w:rsidRDefault="00E72D1A">
            <w:pPr>
              <w:pStyle w:val="TableParagraph"/>
              <w:spacing w:line="202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903</w:t>
            </w:r>
          </w:p>
        </w:tc>
        <w:tc>
          <w:tcPr>
            <w:tcW w:w="773" w:type="dxa"/>
            <w:tcBorders>
              <w:bottom w:val="single" w:sz="6" w:space="0" w:color="8EAADB"/>
            </w:tcBorders>
          </w:tcPr>
          <w:p w14:paraId="0E4AE92C" w14:textId="77777777" w:rsidR="005D44CE" w:rsidRDefault="00E72D1A">
            <w:pPr>
              <w:pStyle w:val="TableParagraph"/>
              <w:spacing w:line="202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1892</w:t>
            </w:r>
          </w:p>
        </w:tc>
        <w:tc>
          <w:tcPr>
            <w:tcW w:w="850" w:type="dxa"/>
            <w:tcBorders>
              <w:bottom w:val="single" w:sz="6" w:space="0" w:color="8EAADB"/>
            </w:tcBorders>
          </w:tcPr>
          <w:p w14:paraId="6ADFF315" w14:textId="77777777" w:rsidR="005D44CE" w:rsidRDefault="00E72D1A">
            <w:pPr>
              <w:pStyle w:val="TableParagraph"/>
              <w:spacing w:line="202" w:lineRule="exact"/>
              <w:ind w:left="85" w:right="83"/>
              <w:jc w:val="center"/>
              <w:rPr>
                <w:sz w:val="18"/>
              </w:rPr>
            </w:pPr>
            <w:r>
              <w:rPr>
                <w:sz w:val="18"/>
              </w:rPr>
              <w:t>4344</w:t>
            </w:r>
          </w:p>
        </w:tc>
        <w:tc>
          <w:tcPr>
            <w:tcW w:w="773" w:type="dxa"/>
            <w:tcBorders>
              <w:bottom w:val="single" w:sz="6" w:space="0" w:color="8EAADB"/>
            </w:tcBorders>
          </w:tcPr>
          <w:p w14:paraId="2C7D4C04" w14:textId="77777777" w:rsidR="005D44CE" w:rsidRDefault="00E72D1A">
            <w:pPr>
              <w:pStyle w:val="TableParagraph"/>
              <w:spacing w:line="202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4839</w:t>
            </w:r>
          </w:p>
        </w:tc>
        <w:tc>
          <w:tcPr>
            <w:tcW w:w="850" w:type="dxa"/>
            <w:tcBorders>
              <w:bottom w:val="single" w:sz="6" w:space="0" w:color="8EAADB"/>
            </w:tcBorders>
          </w:tcPr>
          <w:p w14:paraId="5DD9F1C5" w14:textId="77777777" w:rsidR="005D44CE" w:rsidRDefault="00E72D1A">
            <w:pPr>
              <w:pStyle w:val="TableParagraph"/>
              <w:spacing w:line="202" w:lineRule="exact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8439</w:t>
            </w:r>
          </w:p>
        </w:tc>
      </w:tr>
      <w:tr w:rsidR="005D44CE" w14:paraId="3C5782CE" w14:textId="77777777">
        <w:trPr>
          <w:trHeight w:val="227"/>
        </w:trPr>
        <w:tc>
          <w:tcPr>
            <w:tcW w:w="1172" w:type="dxa"/>
            <w:vMerge/>
            <w:tcBorders>
              <w:top w:val="nil"/>
            </w:tcBorders>
          </w:tcPr>
          <w:p w14:paraId="2AEAF4D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single" w:sz="6" w:space="0" w:color="8EAADB"/>
            </w:tcBorders>
            <w:shd w:val="clear" w:color="auto" w:fill="D9E1F3"/>
          </w:tcPr>
          <w:p w14:paraId="12BFB02E" w14:textId="77777777" w:rsidR="005D44CE" w:rsidRDefault="00E72D1A">
            <w:pPr>
              <w:pStyle w:val="TableParagraph"/>
              <w:spacing w:line="200" w:lineRule="exact"/>
              <w:ind w:left="172"/>
              <w:rPr>
                <w:sz w:val="18"/>
              </w:rPr>
            </w:pPr>
            <w:r>
              <w:rPr>
                <w:sz w:val="18"/>
              </w:rPr>
              <w:t>Crna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Gora</w:t>
            </w:r>
          </w:p>
        </w:tc>
        <w:tc>
          <w:tcPr>
            <w:tcW w:w="778" w:type="dxa"/>
            <w:tcBorders>
              <w:top w:val="single" w:sz="6" w:space="0" w:color="8EAADB"/>
            </w:tcBorders>
            <w:shd w:val="clear" w:color="auto" w:fill="D9E1F3"/>
          </w:tcPr>
          <w:p w14:paraId="5ED6808B" w14:textId="77777777" w:rsidR="005D44CE" w:rsidRDefault="00E72D1A">
            <w:pPr>
              <w:pStyle w:val="TableParagraph"/>
              <w:spacing w:line="200" w:lineRule="exact"/>
              <w:ind w:left="89" w:right="77"/>
              <w:jc w:val="center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846" w:type="dxa"/>
            <w:tcBorders>
              <w:top w:val="single" w:sz="6" w:space="0" w:color="8EAADB"/>
            </w:tcBorders>
            <w:shd w:val="clear" w:color="auto" w:fill="D9E1F3"/>
          </w:tcPr>
          <w:p w14:paraId="660E384C" w14:textId="77777777" w:rsidR="005D44CE" w:rsidRDefault="00E72D1A">
            <w:pPr>
              <w:pStyle w:val="TableParagraph"/>
              <w:spacing w:line="200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779" w:type="dxa"/>
            <w:tcBorders>
              <w:top w:val="single" w:sz="6" w:space="0" w:color="8EAADB"/>
            </w:tcBorders>
            <w:shd w:val="clear" w:color="auto" w:fill="D9E1F3"/>
          </w:tcPr>
          <w:p w14:paraId="4A92B9B7" w14:textId="77777777" w:rsidR="005D44CE" w:rsidRDefault="00E72D1A">
            <w:pPr>
              <w:pStyle w:val="TableParagraph"/>
              <w:spacing w:line="200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846" w:type="dxa"/>
            <w:tcBorders>
              <w:top w:val="single" w:sz="6" w:space="0" w:color="8EAADB"/>
            </w:tcBorders>
            <w:shd w:val="clear" w:color="auto" w:fill="D9E1F3"/>
          </w:tcPr>
          <w:p w14:paraId="79EB6FDA" w14:textId="77777777" w:rsidR="005D44CE" w:rsidRDefault="00E72D1A">
            <w:pPr>
              <w:pStyle w:val="TableParagraph"/>
              <w:spacing w:line="200" w:lineRule="exact"/>
              <w:ind w:left="80" w:right="80"/>
              <w:jc w:val="center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779" w:type="dxa"/>
            <w:tcBorders>
              <w:top w:val="single" w:sz="6" w:space="0" w:color="8EAADB"/>
            </w:tcBorders>
            <w:shd w:val="clear" w:color="auto" w:fill="D9E1F3"/>
          </w:tcPr>
          <w:p w14:paraId="582EFE3F" w14:textId="77777777" w:rsidR="005D44CE" w:rsidRDefault="00E72D1A">
            <w:pPr>
              <w:pStyle w:val="TableParagraph"/>
              <w:spacing w:line="200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46" w:type="dxa"/>
            <w:tcBorders>
              <w:top w:val="single" w:sz="6" w:space="0" w:color="8EAADB"/>
            </w:tcBorders>
            <w:shd w:val="clear" w:color="auto" w:fill="D9E1F3"/>
          </w:tcPr>
          <w:p w14:paraId="1DDCA110" w14:textId="77777777" w:rsidR="005D44CE" w:rsidRDefault="00E72D1A">
            <w:pPr>
              <w:pStyle w:val="TableParagraph"/>
              <w:spacing w:line="200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773" w:type="dxa"/>
            <w:tcBorders>
              <w:top w:val="single" w:sz="6" w:space="0" w:color="8EAADB"/>
            </w:tcBorders>
            <w:shd w:val="clear" w:color="auto" w:fill="D9E1F3"/>
          </w:tcPr>
          <w:p w14:paraId="341BA50D" w14:textId="77777777" w:rsidR="005D44CE" w:rsidRDefault="00E72D1A">
            <w:pPr>
              <w:pStyle w:val="TableParagraph"/>
              <w:spacing w:line="200" w:lineRule="exact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850" w:type="dxa"/>
            <w:tcBorders>
              <w:top w:val="single" w:sz="6" w:space="0" w:color="8EAADB"/>
            </w:tcBorders>
            <w:shd w:val="clear" w:color="auto" w:fill="D9E1F3"/>
          </w:tcPr>
          <w:p w14:paraId="2397AD14" w14:textId="77777777" w:rsidR="005D44CE" w:rsidRDefault="00E72D1A">
            <w:pPr>
              <w:pStyle w:val="TableParagraph"/>
              <w:spacing w:line="200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773" w:type="dxa"/>
            <w:tcBorders>
              <w:top w:val="single" w:sz="6" w:space="0" w:color="8EAADB"/>
            </w:tcBorders>
            <w:shd w:val="clear" w:color="auto" w:fill="D9E1F3"/>
          </w:tcPr>
          <w:p w14:paraId="0CD7AB71" w14:textId="77777777" w:rsidR="005D44CE" w:rsidRDefault="00E72D1A">
            <w:pPr>
              <w:pStyle w:val="TableParagraph"/>
              <w:spacing w:line="200" w:lineRule="exact"/>
              <w:ind w:left="81" w:right="81"/>
              <w:jc w:val="center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850" w:type="dxa"/>
            <w:tcBorders>
              <w:top w:val="single" w:sz="6" w:space="0" w:color="8EAADB"/>
            </w:tcBorders>
            <w:shd w:val="clear" w:color="auto" w:fill="D9E1F3"/>
          </w:tcPr>
          <w:p w14:paraId="48D8B2FD" w14:textId="77777777" w:rsidR="005D44CE" w:rsidRDefault="00E72D1A">
            <w:pPr>
              <w:pStyle w:val="TableParagraph"/>
              <w:spacing w:line="200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</w:tr>
      <w:tr w:rsidR="005D44CE" w14:paraId="69623504" w14:textId="77777777">
        <w:trPr>
          <w:trHeight w:val="225"/>
        </w:trPr>
        <w:tc>
          <w:tcPr>
            <w:tcW w:w="1172" w:type="dxa"/>
            <w:vMerge/>
            <w:tcBorders>
              <w:top w:val="nil"/>
            </w:tcBorders>
          </w:tcPr>
          <w:p w14:paraId="0441EC16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700AB3E6" w14:textId="77777777" w:rsidR="005D44CE" w:rsidRDefault="00E72D1A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Inostranstvo</w:t>
            </w:r>
          </w:p>
        </w:tc>
        <w:tc>
          <w:tcPr>
            <w:tcW w:w="778" w:type="dxa"/>
          </w:tcPr>
          <w:p w14:paraId="65A46953" w14:textId="77777777" w:rsidR="005D44CE" w:rsidRDefault="00E72D1A">
            <w:pPr>
              <w:pStyle w:val="TableParagraph"/>
              <w:spacing w:line="202" w:lineRule="exact"/>
              <w:ind w:left="91" w:right="74"/>
              <w:jc w:val="center"/>
              <w:rPr>
                <w:sz w:val="18"/>
              </w:rPr>
            </w:pPr>
            <w:r>
              <w:rPr>
                <w:sz w:val="18"/>
              </w:rPr>
              <w:t>3601</w:t>
            </w:r>
          </w:p>
        </w:tc>
        <w:tc>
          <w:tcPr>
            <w:tcW w:w="846" w:type="dxa"/>
          </w:tcPr>
          <w:p w14:paraId="6F698F35" w14:textId="77777777" w:rsidR="005D44CE" w:rsidRDefault="00E72D1A">
            <w:pPr>
              <w:pStyle w:val="TableParagraph"/>
              <w:spacing w:line="202" w:lineRule="exact"/>
              <w:ind w:left="83" w:right="76"/>
              <w:jc w:val="center"/>
              <w:rPr>
                <w:sz w:val="18"/>
              </w:rPr>
            </w:pPr>
            <w:r>
              <w:rPr>
                <w:sz w:val="18"/>
              </w:rPr>
              <w:t>5737</w:t>
            </w:r>
          </w:p>
        </w:tc>
        <w:tc>
          <w:tcPr>
            <w:tcW w:w="779" w:type="dxa"/>
          </w:tcPr>
          <w:p w14:paraId="3FA7E056" w14:textId="77777777" w:rsidR="005D44CE" w:rsidRDefault="00E72D1A">
            <w:pPr>
              <w:pStyle w:val="TableParagraph"/>
              <w:spacing w:line="202" w:lineRule="exact"/>
              <w:ind w:left="84" w:right="80"/>
              <w:jc w:val="center"/>
              <w:rPr>
                <w:sz w:val="18"/>
              </w:rPr>
            </w:pPr>
            <w:r>
              <w:rPr>
                <w:sz w:val="18"/>
              </w:rPr>
              <w:t>4408</w:t>
            </w:r>
          </w:p>
        </w:tc>
        <w:tc>
          <w:tcPr>
            <w:tcW w:w="846" w:type="dxa"/>
          </w:tcPr>
          <w:p w14:paraId="2656154A" w14:textId="77777777" w:rsidR="005D44CE" w:rsidRDefault="00E72D1A">
            <w:pPr>
              <w:pStyle w:val="TableParagraph"/>
              <w:spacing w:line="202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7566</w:t>
            </w:r>
          </w:p>
        </w:tc>
        <w:tc>
          <w:tcPr>
            <w:tcW w:w="779" w:type="dxa"/>
          </w:tcPr>
          <w:p w14:paraId="4F7B8DC0" w14:textId="77777777" w:rsidR="005D44CE" w:rsidRDefault="00E72D1A">
            <w:pPr>
              <w:pStyle w:val="TableParagraph"/>
              <w:spacing w:line="202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846" w:type="dxa"/>
          </w:tcPr>
          <w:p w14:paraId="51F9DEBB" w14:textId="77777777" w:rsidR="005D44CE" w:rsidRDefault="00E72D1A">
            <w:pPr>
              <w:pStyle w:val="TableParagraph"/>
              <w:spacing w:line="202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727</w:t>
            </w:r>
          </w:p>
        </w:tc>
        <w:tc>
          <w:tcPr>
            <w:tcW w:w="773" w:type="dxa"/>
          </w:tcPr>
          <w:p w14:paraId="79E29FEB" w14:textId="77777777" w:rsidR="005D44CE" w:rsidRDefault="00E72D1A">
            <w:pPr>
              <w:pStyle w:val="TableParagraph"/>
              <w:spacing w:line="202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1660</w:t>
            </w:r>
          </w:p>
        </w:tc>
        <w:tc>
          <w:tcPr>
            <w:tcW w:w="850" w:type="dxa"/>
          </w:tcPr>
          <w:p w14:paraId="061E0178" w14:textId="77777777" w:rsidR="005D44CE" w:rsidRDefault="00E72D1A">
            <w:pPr>
              <w:pStyle w:val="TableParagraph"/>
              <w:spacing w:line="202" w:lineRule="exact"/>
              <w:ind w:left="85" w:right="83"/>
              <w:jc w:val="center"/>
              <w:rPr>
                <w:sz w:val="18"/>
              </w:rPr>
            </w:pPr>
            <w:r>
              <w:rPr>
                <w:sz w:val="18"/>
              </w:rPr>
              <w:t>3849</w:t>
            </w:r>
          </w:p>
        </w:tc>
        <w:tc>
          <w:tcPr>
            <w:tcW w:w="773" w:type="dxa"/>
          </w:tcPr>
          <w:p w14:paraId="482B1F40" w14:textId="77777777" w:rsidR="005D44CE" w:rsidRDefault="00E72D1A">
            <w:pPr>
              <w:pStyle w:val="TableParagraph"/>
              <w:spacing w:line="202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4413</w:t>
            </w:r>
          </w:p>
        </w:tc>
        <w:tc>
          <w:tcPr>
            <w:tcW w:w="850" w:type="dxa"/>
          </w:tcPr>
          <w:p w14:paraId="395ABF1B" w14:textId="77777777" w:rsidR="005D44CE" w:rsidRDefault="00E72D1A">
            <w:pPr>
              <w:pStyle w:val="TableParagraph"/>
              <w:spacing w:line="202" w:lineRule="exact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7517</w:t>
            </w:r>
          </w:p>
        </w:tc>
      </w:tr>
      <w:tr w:rsidR="005D44CE" w14:paraId="41DA16E4" w14:textId="77777777">
        <w:trPr>
          <w:trHeight w:val="230"/>
        </w:trPr>
        <w:tc>
          <w:tcPr>
            <w:tcW w:w="1172" w:type="dxa"/>
            <w:vMerge w:val="restart"/>
          </w:tcPr>
          <w:p w14:paraId="7798BBDB" w14:textId="77777777" w:rsidR="005D44CE" w:rsidRDefault="00E72D1A">
            <w:pPr>
              <w:pStyle w:val="TableParagraph"/>
              <w:spacing w:line="266" w:lineRule="auto"/>
              <w:ind w:left="263" w:right="155" w:hanging="87"/>
              <w:rPr>
                <w:b/>
                <w:sz w:val="18"/>
              </w:rPr>
            </w:pPr>
            <w:r>
              <w:rPr>
                <w:b/>
                <w:sz w:val="18"/>
              </w:rPr>
              <w:t>Kolektivni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smještaj</w:t>
            </w:r>
          </w:p>
        </w:tc>
        <w:tc>
          <w:tcPr>
            <w:tcW w:w="1105" w:type="dxa"/>
            <w:shd w:val="clear" w:color="auto" w:fill="D9E1F3"/>
          </w:tcPr>
          <w:p w14:paraId="396BC5DB" w14:textId="77777777" w:rsidR="005D44CE" w:rsidRDefault="00E72D1A"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Mojkovac</w:t>
            </w:r>
          </w:p>
        </w:tc>
        <w:tc>
          <w:tcPr>
            <w:tcW w:w="778" w:type="dxa"/>
            <w:shd w:val="clear" w:color="auto" w:fill="D9E1F3"/>
          </w:tcPr>
          <w:p w14:paraId="769241CA" w14:textId="77777777" w:rsidR="005D44CE" w:rsidRDefault="00E72D1A">
            <w:pPr>
              <w:pStyle w:val="TableParagraph"/>
              <w:spacing w:line="202" w:lineRule="exact"/>
              <w:ind w:left="91" w:right="74"/>
              <w:jc w:val="center"/>
              <w:rPr>
                <w:sz w:val="18"/>
              </w:rPr>
            </w:pPr>
            <w:r>
              <w:rPr>
                <w:sz w:val="18"/>
              </w:rPr>
              <w:t>3145</w:t>
            </w:r>
          </w:p>
        </w:tc>
        <w:tc>
          <w:tcPr>
            <w:tcW w:w="846" w:type="dxa"/>
            <w:shd w:val="clear" w:color="auto" w:fill="D9E1F3"/>
          </w:tcPr>
          <w:p w14:paraId="63F2DD6A" w14:textId="77777777" w:rsidR="005D44CE" w:rsidRDefault="00E72D1A">
            <w:pPr>
              <w:pStyle w:val="TableParagraph"/>
              <w:spacing w:line="202" w:lineRule="exact"/>
              <w:ind w:left="83" w:right="76"/>
              <w:jc w:val="center"/>
              <w:rPr>
                <w:sz w:val="18"/>
              </w:rPr>
            </w:pPr>
            <w:r>
              <w:rPr>
                <w:sz w:val="18"/>
              </w:rPr>
              <w:t>5671</w:t>
            </w:r>
          </w:p>
        </w:tc>
        <w:tc>
          <w:tcPr>
            <w:tcW w:w="779" w:type="dxa"/>
            <w:shd w:val="clear" w:color="auto" w:fill="D9E1F3"/>
          </w:tcPr>
          <w:p w14:paraId="77250F3C" w14:textId="77777777" w:rsidR="005D44CE" w:rsidRDefault="00E72D1A">
            <w:pPr>
              <w:pStyle w:val="TableParagraph"/>
              <w:spacing w:line="202" w:lineRule="exact"/>
              <w:ind w:left="84" w:right="80"/>
              <w:jc w:val="center"/>
              <w:rPr>
                <w:sz w:val="18"/>
              </w:rPr>
            </w:pPr>
            <w:r>
              <w:rPr>
                <w:sz w:val="18"/>
              </w:rPr>
              <w:t>3857</w:t>
            </w:r>
          </w:p>
        </w:tc>
        <w:tc>
          <w:tcPr>
            <w:tcW w:w="846" w:type="dxa"/>
            <w:shd w:val="clear" w:color="auto" w:fill="D9E1F3"/>
          </w:tcPr>
          <w:p w14:paraId="63C667EE" w14:textId="77777777" w:rsidR="005D44CE" w:rsidRDefault="00E72D1A">
            <w:pPr>
              <w:pStyle w:val="TableParagraph"/>
              <w:spacing w:line="202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7295</w:t>
            </w:r>
          </w:p>
        </w:tc>
        <w:tc>
          <w:tcPr>
            <w:tcW w:w="779" w:type="dxa"/>
            <w:shd w:val="clear" w:color="auto" w:fill="D9E1F3"/>
          </w:tcPr>
          <w:p w14:paraId="4D8E0E78" w14:textId="77777777" w:rsidR="005D44CE" w:rsidRDefault="00E72D1A">
            <w:pPr>
              <w:pStyle w:val="TableParagraph"/>
              <w:spacing w:line="202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846" w:type="dxa"/>
            <w:shd w:val="clear" w:color="auto" w:fill="D9E1F3"/>
          </w:tcPr>
          <w:p w14:paraId="5DCDF8D8" w14:textId="77777777" w:rsidR="005D44CE" w:rsidRDefault="00E72D1A">
            <w:pPr>
              <w:pStyle w:val="TableParagraph"/>
              <w:spacing w:line="202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773" w:type="dxa"/>
            <w:shd w:val="clear" w:color="auto" w:fill="D9E1F3"/>
          </w:tcPr>
          <w:p w14:paraId="41D05BD9" w14:textId="77777777" w:rsidR="005D44CE" w:rsidRDefault="00E72D1A">
            <w:pPr>
              <w:pStyle w:val="TableParagraph"/>
              <w:spacing w:line="202" w:lineRule="exact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934</w:t>
            </w:r>
          </w:p>
        </w:tc>
        <w:tc>
          <w:tcPr>
            <w:tcW w:w="850" w:type="dxa"/>
            <w:shd w:val="clear" w:color="auto" w:fill="D9E1F3"/>
          </w:tcPr>
          <w:p w14:paraId="71606474" w14:textId="77777777" w:rsidR="005D44CE" w:rsidRDefault="00E72D1A">
            <w:pPr>
              <w:pStyle w:val="TableParagraph"/>
              <w:spacing w:line="202" w:lineRule="exact"/>
              <w:ind w:left="85" w:right="83"/>
              <w:jc w:val="center"/>
              <w:rPr>
                <w:sz w:val="18"/>
              </w:rPr>
            </w:pPr>
            <w:r>
              <w:rPr>
                <w:sz w:val="18"/>
              </w:rPr>
              <w:t>2060</w:t>
            </w:r>
          </w:p>
        </w:tc>
        <w:tc>
          <w:tcPr>
            <w:tcW w:w="773" w:type="dxa"/>
            <w:shd w:val="clear" w:color="auto" w:fill="D9E1F3"/>
          </w:tcPr>
          <w:p w14:paraId="19FAA111" w14:textId="77777777" w:rsidR="005D44CE" w:rsidRDefault="00E72D1A">
            <w:pPr>
              <w:pStyle w:val="TableParagraph"/>
              <w:spacing w:line="202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2643</w:t>
            </w:r>
          </w:p>
        </w:tc>
        <w:tc>
          <w:tcPr>
            <w:tcW w:w="850" w:type="dxa"/>
            <w:shd w:val="clear" w:color="auto" w:fill="D9E1F3"/>
          </w:tcPr>
          <w:p w14:paraId="3F01C472" w14:textId="77777777" w:rsidR="005D44CE" w:rsidRDefault="00E72D1A">
            <w:pPr>
              <w:pStyle w:val="TableParagraph"/>
              <w:spacing w:line="202" w:lineRule="exact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4611</w:t>
            </w:r>
          </w:p>
        </w:tc>
      </w:tr>
      <w:tr w:rsidR="005D44CE" w14:paraId="0BE023D5" w14:textId="77777777">
        <w:trPr>
          <w:trHeight w:val="225"/>
        </w:trPr>
        <w:tc>
          <w:tcPr>
            <w:tcW w:w="1172" w:type="dxa"/>
            <w:vMerge/>
            <w:tcBorders>
              <w:top w:val="nil"/>
            </w:tcBorders>
          </w:tcPr>
          <w:p w14:paraId="66ACFB9F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153DF7F4" w14:textId="77777777" w:rsidR="005D44CE" w:rsidRDefault="00E72D1A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Crna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Gora</w:t>
            </w:r>
          </w:p>
        </w:tc>
        <w:tc>
          <w:tcPr>
            <w:tcW w:w="778" w:type="dxa"/>
          </w:tcPr>
          <w:p w14:paraId="055E026B" w14:textId="77777777" w:rsidR="005D44CE" w:rsidRDefault="00E72D1A">
            <w:pPr>
              <w:pStyle w:val="TableParagraph"/>
              <w:spacing w:line="202" w:lineRule="exact"/>
              <w:ind w:left="89" w:right="77"/>
              <w:jc w:val="center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846" w:type="dxa"/>
          </w:tcPr>
          <w:p w14:paraId="028F6DE2" w14:textId="77777777" w:rsidR="005D44CE" w:rsidRDefault="00E72D1A">
            <w:pPr>
              <w:pStyle w:val="TableParagraph"/>
              <w:spacing w:line="202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779" w:type="dxa"/>
          </w:tcPr>
          <w:p w14:paraId="5377349E" w14:textId="77777777" w:rsidR="005D44CE" w:rsidRDefault="00E72D1A">
            <w:pPr>
              <w:pStyle w:val="TableParagraph"/>
              <w:spacing w:line="202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846" w:type="dxa"/>
          </w:tcPr>
          <w:p w14:paraId="1F2A701D" w14:textId="77777777" w:rsidR="005D44CE" w:rsidRDefault="00E72D1A">
            <w:pPr>
              <w:pStyle w:val="TableParagraph"/>
              <w:spacing w:line="202" w:lineRule="exact"/>
              <w:ind w:left="80" w:right="80"/>
              <w:jc w:val="center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779" w:type="dxa"/>
          </w:tcPr>
          <w:p w14:paraId="3A1BC36E" w14:textId="77777777" w:rsidR="005D44CE" w:rsidRDefault="00E72D1A">
            <w:pPr>
              <w:pStyle w:val="TableParagraph"/>
              <w:spacing w:line="202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846" w:type="dxa"/>
          </w:tcPr>
          <w:p w14:paraId="562523F5" w14:textId="77777777" w:rsidR="005D44CE" w:rsidRDefault="00E72D1A">
            <w:pPr>
              <w:pStyle w:val="TableParagraph"/>
              <w:spacing w:line="202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773" w:type="dxa"/>
          </w:tcPr>
          <w:p w14:paraId="69E15567" w14:textId="77777777" w:rsidR="005D44CE" w:rsidRDefault="00E72D1A">
            <w:pPr>
              <w:pStyle w:val="TableParagraph"/>
              <w:spacing w:line="202" w:lineRule="exact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850" w:type="dxa"/>
          </w:tcPr>
          <w:p w14:paraId="049643BD" w14:textId="77777777" w:rsidR="005D44CE" w:rsidRDefault="00E72D1A">
            <w:pPr>
              <w:pStyle w:val="TableParagraph"/>
              <w:spacing w:line="202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773" w:type="dxa"/>
          </w:tcPr>
          <w:p w14:paraId="13B14BAE" w14:textId="77777777" w:rsidR="005D44CE" w:rsidRDefault="00E72D1A">
            <w:pPr>
              <w:pStyle w:val="TableParagraph"/>
              <w:spacing w:line="202" w:lineRule="exact"/>
              <w:ind w:left="81" w:right="81"/>
              <w:jc w:val="center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850" w:type="dxa"/>
          </w:tcPr>
          <w:p w14:paraId="13B11786" w14:textId="77777777" w:rsidR="005D44CE" w:rsidRDefault="00E72D1A">
            <w:pPr>
              <w:pStyle w:val="TableParagraph"/>
              <w:spacing w:line="202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</w:tr>
      <w:tr w:rsidR="005D44CE" w14:paraId="14A51E41" w14:textId="77777777">
        <w:trPr>
          <w:trHeight w:val="230"/>
        </w:trPr>
        <w:tc>
          <w:tcPr>
            <w:tcW w:w="1172" w:type="dxa"/>
            <w:vMerge/>
            <w:tcBorders>
              <w:top w:val="nil"/>
            </w:tcBorders>
          </w:tcPr>
          <w:p w14:paraId="30CB660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shd w:val="clear" w:color="auto" w:fill="D9E1F3"/>
          </w:tcPr>
          <w:p w14:paraId="0616684D" w14:textId="77777777" w:rsidR="005D44CE" w:rsidRDefault="00E72D1A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Inostranstvo</w:t>
            </w:r>
          </w:p>
        </w:tc>
        <w:tc>
          <w:tcPr>
            <w:tcW w:w="778" w:type="dxa"/>
            <w:shd w:val="clear" w:color="auto" w:fill="D9E1F3"/>
          </w:tcPr>
          <w:p w14:paraId="24ABFD35" w14:textId="77777777" w:rsidR="005D44CE" w:rsidRDefault="00E72D1A">
            <w:pPr>
              <w:pStyle w:val="TableParagraph"/>
              <w:spacing w:line="202" w:lineRule="exact"/>
              <w:ind w:left="91" w:right="74"/>
              <w:jc w:val="center"/>
              <w:rPr>
                <w:sz w:val="18"/>
              </w:rPr>
            </w:pPr>
            <w:r>
              <w:rPr>
                <w:sz w:val="18"/>
              </w:rPr>
              <w:t>2744</w:t>
            </w:r>
          </w:p>
        </w:tc>
        <w:tc>
          <w:tcPr>
            <w:tcW w:w="846" w:type="dxa"/>
            <w:shd w:val="clear" w:color="auto" w:fill="D9E1F3"/>
          </w:tcPr>
          <w:p w14:paraId="751DACAC" w14:textId="77777777" w:rsidR="005D44CE" w:rsidRDefault="00E72D1A">
            <w:pPr>
              <w:pStyle w:val="TableParagraph"/>
              <w:spacing w:line="202" w:lineRule="exact"/>
              <w:ind w:left="83" w:right="76"/>
              <w:jc w:val="center"/>
              <w:rPr>
                <w:sz w:val="18"/>
              </w:rPr>
            </w:pPr>
            <w:r>
              <w:rPr>
                <w:sz w:val="18"/>
              </w:rPr>
              <w:t>4760</w:t>
            </w:r>
          </w:p>
        </w:tc>
        <w:tc>
          <w:tcPr>
            <w:tcW w:w="779" w:type="dxa"/>
            <w:shd w:val="clear" w:color="auto" w:fill="D9E1F3"/>
          </w:tcPr>
          <w:p w14:paraId="0E763B32" w14:textId="77777777" w:rsidR="005D44CE" w:rsidRDefault="00E72D1A">
            <w:pPr>
              <w:pStyle w:val="TableParagraph"/>
              <w:spacing w:line="202" w:lineRule="exact"/>
              <w:ind w:left="84" w:right="80"/>
              <w:jc w:val="center"/>
              <w:rPr>
                <w:sz w:val="18"/>
              </w:rPr>
            </w:pPr>
            <w:r>
              <w:rPr>
                <w:sz w:val="18"/>
              </w:rPr>
              <w:t>3485</w:t>
            </w:r>
          </w:p>
        </w:tc>
        <w:tc>
          <w:tcPr>
            <w:tcW w:w="846" w:type="dxa"/>
            <w:shd w:val="clear" w:color="auto" w:fill="D9E1F3"/>
          </w:tcPr>
          <w:p w14:paraId="68C9B89D" w14:textId="77777777" w:rsidR="005D44CE" w:rsidRDefault="00E72D1A">
            <w:pPr>
              <w:pStyle w:val="TableParagraph"/>
              <w:spacing w:line="202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6643</w:t>
            </w:r>
          </w:p>
        </w:tc>
        <w:tc>
          <w:tcPr>
            <w:tcW w:w="779" w:type="dxa"/>
            <w:shd w:val="clear" w:color="auto" w:fill="D9E1F3"/>
          </w:tcPr>
          <w:p w14:paraId="1DBC5BDE" w14:textId="77777777" w:rsidR="005D44CE" w:rsidRDefault="00E72D1A">
            <w:pPr>
              <w:pStyle w:val="TableParagraph"/>
              <w:spacing w:line="202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846" w:type="dxa"/>
            <w:shd w:val="clear" w:color="auto" w:fill="D9E1F3"/>
          </w:tcPr>
          <w:p w14:paraId="5E1D1EA6" w14:textId="77777777" w:rsidR="005D44CE" w:rsidRDefault="00E72D1A">
            <w:pPr>
              <w:pStyle w:val="TableParagraph"/>
              <w:spacing w:line="202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773" w:type="dxa"/>
            <w:shd w:val="clear" w:color="auto" w:fill="D9E1F3"/>
          </w:tcPr>
          <w:p w14:paraId="1E2DBFB1" w14:textId="77777777" w:rsidR="005D44CE" w:rsidRDefault="00E72D1A">
            <w:pPr>
              <w:pStyle w:val="TableParagraph"/>
              <w:spacing w:line="202" w:lineRule="exact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702</w:t>
            </w:r>
          </w:p>
        </w:tc>
        <w:tc>
          <w:tcPr>
            <w:tcW w:w="850" w:type="dxa"/>
            <w:shd w:val="clear" w:color="auto" w:fill="D9E1F3"/>
          </w:tcPr>
          <w:p w14:paraId="5C1FA6AA" w14:textId="77777777" w:rsidR="005D44CE" w:rsidRDefault="00E72D1A">
            <w:pPr>
              <w:pStyle w:val="TableParagraph"/>
              <w:spacing w:line="202" w:lineRule="exact"/>
              <w:ind w:left="85" w:right="83"/>
              <w:jc w:val="center"/>
              <w:rPr>
                <w:sz w:val="18"/>
              </w:rPr>
            </w:pPr>
            <w:r>
              <w:rPr>
                <w:sz w:val="18"/>
              </w:rPr>
              <w:t>1565</w:t>
            </w:r>
          </w:p>
        </w:tc>
        <w:tc>
          <w:tcPr>
            <w:tcW w:w="773" w:type="dxa"/>
            <w:shd w:val="clear" w:color="auto" w:fill="D9E1F3"/>
          </w:tcPr>
          <w:p w14:paraId="4549BEE5" w14:textId="77777777" w:rsidR="005D44CE" w:rsidRDefault="00E72D1A">
            <w:pPr>
              <w:pStyle w:val="TableParagraph"/>
              <w:spacing w:line="202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2217</w:t>
            </w:r>
          </w:p>
        </w:tc>
        <w:tc>
          <w:tcPr>
            <w:tcW w:w="850" w:type="dxa"/>
            <w:shd w:val="clear" w:color="auto" w:fill="D9E1F3"/>
          </w:tcPr>
          <w:p w14:paraId="392D29B0" w14:textId="77777777" w:rsidR="005D44CE" w:rsidRDefault="00E72D1A">
            <w:pPr>
              <w:pStyle w:val="TableParagraph"/>
              <w:spacing w:line="202" w:lineRule="exact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3689</w:t>
            </w:r>
          </w:p>
        </w:tc>
      </w:tr>
      <w:tr w:rsidR="005D44CE" w14:paraId="1FD99FAA" w14:textId="77777777">
        <w:trPr>
          <w:trHeight w:val="225"/>
        </w:trPr>
        <w:tc>
          <w:tcPr>
            <w:tcW w:w="1172" w:type="dxa"/>
            <w:vMerge w:val="restart"/>
          </w:tcPr>
          <w:p w14:paraId="1D866ADF" w14:textId="77777777" w:rsidR="005D44CE" w:rsidRDefault="00E72D1A">
            <w:pPr>
              <w:pStyle w:val="TableParagraph"/>
              <w:spacing w:line="261" w:lineRule="auto"/>
              <w:ind w:left="263" w:right="82" w:hanging="154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smještaj</w:t>
            </w:r>
          </w:p>
        </w:tc>
        <w:tc>
          <w:tcPr>
            <w:tcW w:w="1105" w:type="dxa"/>
          </w:tcPr>
          <w:p w14:paraId="48BEBCE3" w14:textId="77777777" w:rsidR="005D44CE" w:rsidRDefault="00E72D1A"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Mojkovac</w:t>
            </w:r>
          </w:p>
        </w:tc>
        <w:tc>
          <w:tcPr>
            <w:tcW w:w="778" w:type="dxa"/>
          </w:tcPr>
          <w:p w14:paraId="58611C11" w14:textId="77777777" w:rsidR="005D44CE" w:rsidRDefault="00E72D1A">
            <w:pPr>
              <w:pStyle w:val="TableParagraph"/>
              <w:spacing w:line="202" w:lineRule="exact"/>
              <w:ind w:left="89" w:right="77"/>
              <w:jc w:val="center"/>
              <w:rPr>
                <w:sz w:val="18"/>
              </w:rPr>
            </w:pPr>
            <w:r>
              <w:rPr>
                <w:sz w:val="18"/>
              </w:rPr>
              <w:t>857</w:t>
            </w:r>
          </w:p>
        </w:tc>
        <w:tc>
          <w:tcPr>
            <w:tcW w:w="846" w:type="dxa"/>
          </w:tcPr>
          <w:p w14:paraId="207E9C95" w14:textId="77777777" w:rsidR="005D44CE" w:rsidRDefault="00E72D1A">
            <w:pPr>
              <w:pStyle w:val="TableParagraph"/>
              <w:spacing w:line="202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977</w:t>
            </w:r>
          </w:p>
        </w:tc>
        <w:tc>
          <w:tcPr>
            <w:tcW w:w="779" w:type="dxa"/>
          </w:tcPr>
          <w:p w14:paraId="3449C2E4" w14:textId="77777777" w:rsidR="005D44CE" w:rsidRDefault="00E72D1A">
            <w:pPr>
              <w:pStyle w:val="TableParagraph"/>
              <w:spacing w:line="202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846" w:type="dxa"/>
          </w:tcPr>
          <w:p w14:paraId="0CC6789A" w14:textId="77777777" w:rsidR="005D44CE" w:rsidRDefault="00E72D1A">
            <w:pPr>
              <w:pStyle w:val="TableParagraph"/>
              <w:spacing w:line="202" w:lineRule="exact"/>
              <w:ind w:left="80" w:right="80"/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779" w:type="dxa"/>
          </w:tcPr>
          <w:p w14:paraId="350D6245" w14:textId="77777777" w:rsidR="005D44CE" w:rsidRDefault="00E72D1A">
            <w:pPr>
              <w:pStyle w:val="TableParagraph"/>
              <w:spacing w:line="202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846" w:type="dxa"/>
          </w:tcPr>
          <w:p w14:paraId="5D7FBEFE" w14:textId="77777777" w:rsidR="005D44CE" w:rsidRDefault="00E72D1A">
            <w:pPr>
              <w:pStyle w:val="TableParagraph"/>
              <w:spacing w:line="202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773" w:type="dxa"/>
          </w:tcPr>
          <w:p w14:paraId="08CEEC85" w14:textId="77777777" w:rsidR="005D44CE" w:rsidRDefault="00E72D1A">
            <w:pPr>
              <w:pStyle w:val="TableParagraph"/>
              <w:spacing w:line="202" w:lineRule="exact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958</w:t>
            </w:r>
          </w:p>
        </w:tc>
        <w:tc>
          <w:tcPr>
            <w:tcW w:w="850" w:type="dxa"/>
          </w:tcPr>
          <w:p w14:paraId="0554606B" w14:textId="77777777" w:rsidR="005D44CE" w:rsidRDefault="00E72D1A">
            <w:pPr>
              <w:pStyle w:val="TableParagraph"/>
              <w:spacing w:line="202" w:lineRule="exact"/>
              <w:ind w:left="85" w:right="83"/>
              <w:jc w:val="center"/>
              <w:rPr>
                <w:sz w:val="18"/>
              </w:rPr>
            </w:pPr>
            <w:r>
              <w:rPr>
                <w:sz w:val="18"/>
              </w:rPr>
              <w:t>2284</w:t>
            </w:r>
          </w:p>
        </w:tc>
        <w:tc>
          <w:tcPr>
            <w:tcW w:w="773" w:type="dxa"/>
          </w:tcPr>
          <w:p w14:paraId="1103A1E5" w14:textId="77777777" w:rsidR="005D44CE" w:rsidRDefault="00E72D1A">
            <w:pPr>
              <w:pStyle w:val="TableParagraph"/>
              <w:spacing w:line="202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2196</w:t>
            </w:r>
          </w:p>
        </w:tc>
        <w:tc>
          <w:tcPr>
            <w:tcW w:w="850" w:type="dxa"/>
          </w:tcPr>
          <w:p w14:paraId="53668A6F" w14:textId="77777777" w:rsidR="005D44CE" w:rsidRDefault="00E72D1A">
            <w:pPr>
              <w:pStyle w:val="TableParagraph"/>
              <w:spacing w:line="202" w:lineRule="exact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3828</w:t>
            </w:r>
          </w:p>
        </w:tc>
      </w:tr>
      <w:tr w:rsidR="005D44CE" w14:paraId="3ED404E4" w14:textId="77777777">
        <w:trPr>
          <w:trHeight w:val="230"/>
        </w:trPr>
        <w:tc>
          <w:tcPr>
            <w:tcW w:w="1172" w:type="dxa"/>
            <w:vMerge/>
            <w:tcBorders>
              <w:top w:val="nil"/>
            </w:tcBorders>
          </w:tcPr>
          <w:p w14:paraId="7ACF005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shd w:val="clear" w:color="auto" w:fill="D9E1F3"/>
          </w:tcPr>
          <w:p w14:paraId="724D03A9" w14:textId="77777777" w:rsidR="005D44CE" w:rsidRDefault="00E72D1A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Crna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Gora</w:t>
            </w:r>
          </w:p>
        </w:tc>
        <w:tc>
          <w:tcPr>
            <w:tcW w:w="778" w:type="dxa"/>
            <w:shd w:val="clear" w:color="auto" w:fill="D9E1F3"/>
          </w:tcPr>
          <w:p w14:paraId="0F92668E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shd w:val="clear" w:color="auto" w:fill="D9E1F3"/>
          </w:tcPr>
          <w:p w14:paraId="7E75084F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shd w:val="clear" w:color="auto" w:fill="D9E1F3"/>
          </w:tcPr>
          <w:p w14:paraId="6ACCBDC6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846" w:type="dxa"/>
            <w:shd w:val="clear" w:color="auto" w:fill="D9E1F3"/>
          </w:tcPr>
          <w:p w14:paraId="4B995788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shd w:val="clear" w:color="auto" w:fill="D9E1F3"/>
          </w:tcPr>
          <w:p w14:paraId="54BFC6F5" w14:textId="77777777" w:rsidR="005D44CE" w:rsidRDefault="00E72D1A">
            <w:pPr>
              <w:pStyle w:val="TableParagraph"/>
              <w:spacing w:line="202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46" w:type="dxa"/>
            <w:shd w:val="clear" w:color="auto" w:fill="D9E1F3"/>
          </w:tcPr>
          <w:p w14:paraId="5C409AF1" w14:textId="77777777" w:rsidR="005D44CE" w:rsidRDefault="00E72D1A">
            <w:pPr>
              <w:pStyle w:val="TableParagraph"/>
              <w:spacing w:line="202" w:lineRule="exact"/>
              <w:ind w:left="79" w:right="80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73" w:type="dxa"/>
            <w:shd w:val="clear" w:color="auto" w:fill="D9E1F3"/>
          </w:tcPr>
          <w:p w14:paraId="3584E5A5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D9E1F3"/>
          </w:tcPr>
          <w:p w14:paraId="466AB977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773" w:type="dxa"/>
            <w:shd w:val="clear" w:color="auto" w:fill="D9E1F3"/>
          </w:tcPr>
          <w:p w14:paraId="0759F1DC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D9E1F3"/>
          </w:tcPr>
          <w:p w14:paraId="20A0406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6A55FF1E" w14:textId="77777777">
        <w:trPr>
          <w:trHeight w:val="225"/>
        </w:trPr>
        <w:tc>
          <w:tcPr>
            <w:tcW w:w="1172" w:type="dxa"/>
            <w:vMerge/>
            <w:tcBorders>
              <w:top w:val="nil"/>
            </w:tcBorders>
          </w:tcPr>
          <w:p w14:paraId="66CC654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4A558B4A" w14:textId="77777777" w:rsidR="005D44CE" w:rsidRDefault="00E72D1A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Inostranstvo</w:t>
            </w:r>
          </w:p>
        </w:tc>
        <w:tc>
          <w:tcPr>
            <w:tcW w:w="778" w:type="dxa"/>
          </w:tcPr>
          <w:p w14:paraId="4ECD6874" w14:textId="77777777" w:rsidR="005D44CE" w:rsidRDefault="00E72D1A">
            <w:pPr>
              <w:pStyle w:val="TableParagraph"/>
              <w:spacing w:line="203" w:lineRule="exact"/>
              <w:ind w:left="89" w:right="77"/>
              <w:jc w:val="center"/>
              <w:rPr>
                <w:sz w:val="18"/>
              </w:rPr>
            </w:pPr>
            <w:r>
              <w:rPr>
                <w:sz w:val="18"/>
              </w:rPr>
              <w:t>857</w:t>
            </w:r>
          </w:p>
        </w:tc>
        <w:tc>
          <w:tcPr>
            <w:tcW w:w="846" w:type="dxa"/>
          </w:tcPr>
          <w:p w14:paraId="392D0A6D" w14:textId="77777777" w:rsidR="005D44CE" w:rsidRDefault="00E72D1A">
            <w:pPr>
              <w:pStyle w:val="TableParagraph"/>
              <w:spacing w:line="203" w:lineRule="exact"/>
              <w:ind w:left="82" w:right="80"/>
              <w:jc w:val="center"/>
              <w:rPr>
                <w:sz w:val="18"/>
              </w:rPr>
            </w:pPr>
            <w:r>
              <w:rPr>
                <w:sz w:val="18"/>
              </w:rPr>
              <w:t>977</w:t>
            </w:r>
          </w:p>
        </w:tc>
        <w:tc>
          <w:tcPr>
            <w:tcW w:w="779" w:type="dxa"/>
          </w:tcPr>
          <w:p w14:paraId="0FF5BABD" w14:textId="77777777" w:rsidR="005D44CE" w:rsidRDefault="00E72D1A">
            <w:pPr>
              <w:pStyle w:val="TableParagraph"/>
              <w:spacing w:line="203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846" w:type="dxa"/>
          </w:tcPr>
          <w:p w14:paraId="61098E8B" w14:textId="77777777" w:rsidR="005D44CE" w:rsidRDefault="00E72D1A">
            <w:pPr>
              <w:pStyle w:val="TableParagraph"/>
              <w:spacing w:line="203" w:lineRule="exact"/>
              <w:ind w:left="80" w:right="80"/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779" w:type="dxa"/>
          </w:tcPr>
          <w:p w14:paraId="46AE58F1" w14:textId="77777777" w:rsidR="005D44CE" w:rsidRDefault="00E72D1A">
            <w:pPr>
              <w:pStyle w:val="TableParagraph"/>
              <w:spacing w:line="203" w:lineRule="exact"/>
              <w:ind w:left="83" w:right="84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846" w:type="dxa"/>
          </w:tcPr>
          <w:p w14:paraId="2996E55A" w14:textId="77777777" w:rsidR="005D44CE" w:rsidRDefault="00E72D1A">
            <w:pPr>
              <w:pStyle w:val="TableParagraph"/>
              <w:spacing w:line="203" w:lineRule="exact"/>
              <w:ind w:left="76" w:right="80"/>
              <w:jc w:val="center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773" w:type="dxa"/>
          </w:tcPr>
          <w:p w14:paraId="1CE97255" w14:textId="77777777" w:rsidR="005D44CE" w:rsidRDefault="00E72D1A">
            <w:pPr>
              <w:pStyle w:val="TableParagraph"/>
              <w:spacing w:line="203" w:lineRule="exact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958</w:t>
            </w:r>
          </w:p>
        </w:tc>
        <w:tc>
          <w:tcPr>
            <w:tcW w:w="850" w:type="dxa"/>
          </w:tcPr>
          <w:p w14:paraId="42D3E90A" w14:textId="77777777" w:rsidR="005D44CE" w:rsidRDefault="00E72D1A">
            <w:pPr>
              <w:pStyle w:val="TableParagraph"/>
              <w:spacing w:line="203" w:lineRule="exact"/>
              <w:ind w:left="85" w:right="83"/>
              <w:jc w:val="center"/>
              <w:rPr>
                <w:sz w:val="18"/>
              </w:rPr>
            </w:pPr>
            <w:r>
              <w:rPr>
                <w:sz w:val="18"/>
              </w:rPr>
              <w:t>2284</w:t>
            </w:r>
          </w:p>
        </w:tc>
        <w:tc>
          <w:tcPr>
            <w:tcW w:w="773" w:type="dxa"/>
          </w:tcPr>
          <w:p w14:paraId="56A00D62" w14:textId="77777777" w:rsidR="005D44CE" w:rsidRDefault="00E72D1A">
            <w:pPr>
              <w:pStyle w:val="TableParagraph"/>
              <w:spacing w:line="203" w:lineRule="exact"/>
              <w:ind w:left="81" w:right="79"/>
              <w:jc w:val="center"/>
              <w:rPr>
                <w:sz w:val="18"/>
              </w:rPr>
            </w:pPr>
            <w:r>
              <w:rPr>
                <w:sz w:val="18"/>
              </w:rPr>
              <w:t>2196</w:t>
            </w:r>
          </w:p>
        </w:tc>
        <w:tc>
          <w:tcPr>
            <w:tcW w:w="850" w:type="dxa"/>
          </w:tcPr>
          <w:p w14:paraId="552E3FE4" w14:textId="77777777" w:rsidR="005D44CE" w:rsidRDefault="00E72D1A">
            <w:pPr>
              <w:pStyle w:val="TableParagraph"/>
              <w:spacing w:line="203" w:lineRule="exact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3828</w:t>
            </w:r>
          </w:p>
        </w:tc>
      </w:tr>
    </w:tbl>
    <w:p w14:paraId="00291451" w14:textId="77777777" w:rsidR="005D44CE" w:rsidRDefault="00E72D1A">
      <w:pPr>
        <w:spacing w:line="249" w:lineRule="exact"/>
        <w:ind w:left="293" w:right="1012"/>
        <w:jc w:val="center"/>
      </w:pPr>
      <w:r>
        <w:t>Izvor:</w:t>
      </w:r>
      <w:r>
        <w:rPr>
          <w:spacing w:val="-4"/>
        </w:rPr>
        <w:t xml:space="preserve"> </w:t>
      </w:r>
      <w:r>
        <w:t>Monstat</w:t>
      </w:r>
    </w:p>
    <w:p w14:paraId="42FD28EA" w14:textId="77777777" w:rsidR="005D44CE" w:rsidRDefault="005D44CE">
      <w:pPr>
        <w:pStyle w:val="BodyText"/>
        <w:spacing w:before="4"/>
        <w:rPr>
          <w:sz w:val="19"/>
        </w:rPr>
      </w:pPr>
    </w:p>
    <w:p w14:paraId="05176969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72" w:name="2.4.6_Poljoprivreda"/>
      <w:bookmarkEnd w:id="72"/>
      <w:r>
        <w:rPr>
          <w:sz w:val="24"/>
        </w:rPr>
        <w:t>Poljoprivreda</w:t>
      </w:r>
    </w:p>
    <w:p w14:paraId="6E339F2F" w14:textId="77777777" w:rsidR="005D44CE" w:rsidRDefault="005D44CE">
      <w:pPr>
        <w:pStyle w:val="BodyText"/>
        <w:spacing w:before="5"/>
        <w:rPr>
          <w:sz w:val="12"/>
        </w:rPr>
      </w:pPr>
    </w:p>
    <w:p w14:paraId="4D6EB733" w14:textId="77777777" w:rsidR="005D44CE" w:rsidRDefault="00E72D1A">
      <w:pPr>
        <w:pStyle w:val="BodyText"/>
        <w:spacing w:before="90" w:line="264" w:lineRule="auto"/>
        <w:ind w:left="320" w:right="1048"/>
        <w:jc w:val="both"/>
      </w:pPr>
      <w:r>
        <w:t>Poljoprivreda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značajnu</w:t>
      </w:r>
      <w:r>
        <w:rPr>
          <w:spacing w:val="1"/>
        </w:rPr>
        <w:t xml:space="preserve"> </w:t>
      </w:r>
      <w:r>
        <w:t>privrednu</w:t>
      </w:r>
      <w:r>
        <w:rPr>
          <w:spacing w:val="1"/>
        </w:rPr>
        <w:t xml:space="preserve"> </w:t>
      </w:r>
      <w:r>
        <w:t>granu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izvor</w:t>
      </w:r>
      <w:r>
        <w:rPr>
          <w:spacing w:val="1"/>
        </w:rPr>
        <w:t xml:space="preserve"> </w:t>
      </w:r>
      <w:r>
        <w:t>prihoda</w:t>
      </w:r>
      <w:r>
        <w:rPr>
          <w:spacing w:val="61"/>
        </w:rPr>
        <w:t xml:space="preserve"> </w:t>
      </w:r>
      <w:r>
        <w:t>lokalnog</w:t>
      </w:r>
      <w:r>
        <w:rPr>
          <w:spacing w:val="1"/>
        </w:rPr>
        <w:t xml:space="preserve"> </w:t>
      </w:r>
      <w:r>
        <w:t>stanovništva.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pogledu</w:t>
      </w:r>
      <w:r>
        <w:rPr>
          <w:spacing w:val="1"/>
        </w:rPr>
        <w:t xml:space="preserve"> </w:t>
      </w:r>
      <w:r>
        <w:t>strukture</w:t>
      </w:r>
      <w:r>
        <w:rPr>
          <w:spacing w:val="1"/>
        </w:rPr>
        <w:t xml:space="preserve"> </w:t>
      </w:r>
      <w:r>
        <w:t>korišćenog</w:t>
      </w:r>
      <w:r>
        <w:rPr>
          <w:spacing w:val="1"/>
        </w:rPr>
        <w:t xml:space="preserve"> </w:t>
      </w:r>
      <w:r>
        <w:t>poljoprivrednog</w:t>
      </w:r>
      <w:r>
        <w:rPr>
          <w:spacing w:val="1"/>
        </w:rPr>
        <w:t xml:space="preserve"> </w:t>
      </w:r>
      <w:r>
        <w:t>zemljišta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teritoriji opštine</w:t>
      </w:r>
      <w:r>
        <w:rPr>
          <w:spacing w:val="1"/>
        </w:rPr>
        <w:t xml:space="preserve"> </w:t>
      </w:r>
      <w:r>
        <w:t xml:space="preserve">dominiraju livade i </w:t>
      </w:r>
      <w:r>
        <w:t>pašnjaci, zatim oranice, bašte i okućnice i jedan dio voćnjaka. Veći dio</w:t>
      </w:r>
      <w:r>
        <w:rPr>
          <w:spacing w:val="1"/>
        </w:rPr>
        <w:t xml:space="preserve"> </w:t>
      </w:r>
      <w:r>
        <w:t>raspoloživih</w:t>
      </w:r>
      <w:r>
        <w:rPr>
          <w:spacing w:val="5"/>
        </w:rPr>
        <w:t xml:space="preserve"> </w:t>
      </w:r>
      <w:r>
        <w:t>livada pogodan</w:t>
      </w:r>
      <w:r>
        <w:rPr>
          <w:spacing w:val="1"/>
        </w:rPr>
        <w:t xml:space="preserve"> </w:t>
      </w:r>
      <w:r>
        <w:t>je za</w:t>
      </w:r>
      <w:r>
        <w:rPr>
          <w:spacing w:val="1"/>
        </w:rPr>
        <w:t xml:space="preserve"> </w:t>
      </w:r>
      <w:r>
        <w:t>obradu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može se</w:t>
      </w:r>
      <w:r>
        <w:rPr>
          <w:spacing w:val="1"/>
        </w:rPr>
        <w:t xml:space="preserve"> </w:t>
      </w:r>
      <w:r>
        <w:t>koristiti</w:t>
      </w:r>
      <w:r>
        <w:rPr>
          <w:spacing w:val="-8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oranica.</w:t>
      </w:r>
    </w:p>
    <w:p w14:paraId="2B76F360" w14:textId="77777777" w:rsidR="005D44CE" w:rsidRDefault="00E72D1A">
      <w:pPr>
        <w:pStyle w:val="Heading1"/>
        <w:spacing w:before="207"/>
        <w:ind w:left="320"/>
      </w:pPr>
      <w:r>
        <w:t>Stočarstvo</w:t>
      </w:r>
    </w:p>
    <w:p w14:paraId="0D63672B" w14:textId="77777777" w:rsidR="005D44CE" w:rsidRDefault="00E72D1A">
      <w:pPr>
        <w:pStyle w:val="BodyText"/>
        <w:spacing w:before="21" w:line="264" w:lineRule="auto"/>
        <w:ind w:left="320" w:right="1034"/>
        <w:jc w:val="both"/>
      </w:pPr>
      <w:r>
        <w:t>Primarna grana poljoprivrede je stočarstvo, odnosno, proizvodnja mesa i mliječnih proizvoda.</w:t>
      </w:r>
      <w:r>
        <w:rPr>
          <w:spacing w:val="1"/>
        </w:rPr>
        <w:t xml:space="preserve"> </w:t>
      </w:r>
      <w:r>
        <w:t>Velik</w:t>
      </w:r>
      <w:r>
        <w:t>i problem predstavlja</w:t>
      </w:r>
      <w:r>
        <w:rPr>
          <w:spacing w:val="1"/>
        </w:rPr>
        <w:t xml:space="preserve"> </w:t>
      </w:r>
      <w:r>
        <w:t>nedovoljno</w:t>
      </w:r>
      <w:r>
        <w:rPr>
          <w:spacing w:val="1"/>
        </w:rPr>
        <w:t xml:space="preserve"> </w:t>
      </w:r>
      <w:r>
        <w:t>organizovan</w:t>
      </w:r>
      <w:r>
        <w:rPr>
          <w:spacing w:val="1"/>
        </w:rPr>
        <w:t xml:space="preserve"> </w:t>
      </w:r>
      <w:r>
        <w:t>otkup.</w:t>
      </w:r>
      <w:r>
        <w:rPr>
          <w:spacing w:val="1"/>
        </w:rPr>
        <w:t xml:space="preserve"> </w:t>
      </w:r>
      <w:r>
        <w:t>Dominacija</w:t>
      </w:r>
      <w:r>
        <w:rPr>
          <w:spacing w:val="1"/>
        </w:rPr>
        <w:t xml:space="preserve"> </w:t>
      </w:r>
      <w:r>
        <w:t>pašnjaka</w:t>
      </w:r>
      <w:r>
        <w:rPr>
          <w:spacing w:val="1"/>
        </w:rPr>
        <w:t xml:space="preserve"> </w:t>
      </w:r>
      <w:r>
        <w:t>i prirodnih</w:t>
      </w:r>
      <w:r>
        <w:rPr>
          <w:spacing w:val="1"/>
        </w:rPr>
        <w:t xml:space="preserve"> </w:t>
      </w:r>
      <w:r>
        <w:t>livada</w:t>
      </w:r>
      <w:r>
        <w:rPr>
          <w:spacing w:val="10"/>
        </w:rPr>
        <w:t xml:space="preserve"> </w:t>
      </w:r>
      <w:r>
        <w:t>uticala</w:t>
      </w:r>
      <w:r>
        <w:rPr>
          <w:spacing w:val="16"/>
        </w:rPr>
        <w:t xml:space="preserve"> </w:t>
      </w:r>
      <w:r>
        <w:t>je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kao</w:t>
      </w:r>
      <w:r>
        <w:rPr>
          <w:spacing w:val="12"/>
        </w:rPr>
        <w:t xml:space="preserve"> </w:t>
      </w:r>
      <w:r>
        <w:t>vodeće</w:t>
      </w:r>
      <w:r>
        <w:rPr>
          <w:spacing w:val="11"/>
        </w:rPr>
        <w:t xml:space="preserve"> </w:t>
      </w:r>
      <w:r>
        <w:t>stočarske</w:t>
      </w:r>
      <w:r>
        <w:rPr>
          <w:spacing w:val="11"/>
        </w:rPr>
        <w:t xml:space="preserve"> </w:t>
      </w:r>
      <w:r>
        <w:t>grane</w:t>
      </w:r>
      <w:r>
        <w:rPr>
          <w:spacing w:val="15"/>
        </w:rPr>
        <w:t xml:space="preserve"> </w:t>
      </w:r>
      <w:r>
        <w:t>razviju</w:t>
      </w:r>
      <w:r>
        <w:rPr>
          <w:spacing w:val="12"/>
        </w:rPr>
        <w:t xml:space="preserve"> </w:t>
      </w:r>
      <w:r>
        <w:t>govedarstvo</w:t>
      </w:r>
      <w:r>
        <w:rPr>
          <w:spacing w:val="17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ovčarstvo.</w:t>
      </w:r>
      <w:r>
        <w:rPr>
          <w:spacing w:val="14"/>
        </w:rPr>
        <w:t xml:space="preserve"> </w:t>
      </w:r>
      <w:r>
        <w:t>Govedarstvo</w:t>
      </w:r>
      <w:r>
        <w:rPr>
          <w:spacing w:val="-57"/>
        </w:rPr>
        <w:t xml:space="preserve"> </w:t>
      </w:r>
      <w:r>
        <w:t xml:space="preserve">je najznačajnija grana stočarstva i poljoprivrede. Prema podacima </w:t>
      </w:r>
      <w:r>
        <w:t>Ministarstva poljoprivrede,</w:t>
      </w:r>
      <w:r>
        <w:rPr>
          <w:spacing w:val="1"/>
        </w:rPr>
        <w:t xml:space="preserve"> </w:t>
      </w:r>
      <w:r>
        <w:t>šumarstva</w:t>
      </w:r>
      <w:r>
        <w:rPr>
          <w:spacing w:val="1"/>
        </w:rPr>
        <w:t xml:space="preserve"> </w:t>
      </w:r>
      <w:r>
        <w:t>i vodoprivrede</w:t>
      </w:r>
      <w:r>
        <w:rPr>
          <w:spacing w:val="1"/>
        </w:rPr>
        <w:t xml:space="preserve"> </w:t>
      </w:r>
      <w:r>
        <w:t>i Sekretarijata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poljoprivredu,</w:t>
      </w:r>
      <w:r>
        <w:rPr>
          <w:spacing w:val="1"/>
        </w:rPr>
        <w:t xml:space="preserve"> </w:t>
      </w:r>
      <w:r>
        <w:t>vodoprivredu</w:t>
      </w:r>
      <w:r>
        <w:rPr>
          <w:spacing w:val="1"/>
        </w:rPr>
        <w:t xml:space="preserve"> </w:t>
      </w:r>
      <w:r>
        <w:t>i ruralnog</w:t>
      </w:r>
      <w:r>
        <w:rPr>
          <w:spacing w:val="1"/>
        </w:rPr>
        <w:t xml:space="preserve"> </w:t>
      </w:r>
      <w:r>
        <w:t>razvoja,</w:t>
      </w:r>
      <w:r>
        <w:rPr>
          <w:spacing w:val="1"/>
        </w:rPr>
        <w:t xml:space="preserve"> </w:t>
      </w:r>
      <w:r>
        <w:t>ukupan broj registrovanih poljoprivrednih gazdinstava u opštini Mojkovac je 622, od tog broja</w:t>
      </w:r>
      <w:r>
        <w:rPr>
          <w:spacing w:val="1"/>
        </w:rPr>
        <w:t xml:space="preserve"> </w:t>
      </w:r>
      <w:r>
        <w:t xml:space="preserve">porodičnih poljoprivrednih gazdinstava je </w:t>
      </w:r>
      <w:r>
        <w:t>617, a 5 je pravnih lica. Što se tiče stočnog fonda</w:t>
      </w:r>
      <w:r>
        <w:rPr>
          <w:spacing w:val="1"/>
        </w:rPr>
        <w:t xml:space="preserve"> </w:t>
      </w:r>
      <w:r>
        <w:t>registrovano</w:t>
      </w:r>
      <w:r>
        <w:rPr>
          <w:spacing w:val="5"/>
        </w:rPr>
        <w:t xml:space="preserve"> </w:t>
      </w:r>
      <w:r>
        <w:t>je:</w:t>
      </w:r>
    </w:p>
    <w:p w14:paraId="3979A66D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spacing w:before="2"/>
        <w:rPr>
          <w:sz w:val="24"/>
        </w:rPr>
      </w:pPr>
      <w:r>
        <w:rPr>
          <w:sz w:val="24"/>
        </w:rPr>
        <w:t>Goveda</w:t>
      </w:r>
      <w:r>
        <w:rPr>
          <w:spacing w:val="-3"/>
          <w:sz w:val="24"/>
        </w:rPr>
        <w:t xml:space="preserve"> </w:t>
      </w:r>
      <w:r>
        <w:rPr>
          <w:sz w:val="24"/>
        </w:rPr>
        <w:t>1.970</w:t>
      </w:r>
      <w:r>
        <w:rPr>
          <w:spacing w:val="-1"/>
          <w:sz w:val="24"/>
        </w:rPr>
        <w:t xml:space="preserve"> </w:t>
      </w:r>
      <w:r>
        <w:rPr>
          <w:sz w:val="24"/>
        </w:rPr>
        <w:t>grla</w:t>
      </w:r>
    </w:p>
    <w:p w14:paraId="0AF27A38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Ovaca</w:t>
      </w:r>
      <w:r>
        <w:rPr>
          <w:spacing w:val="-3"/>
          <w:sz w:val="24"/>
        </w:rPr>
        <w:t xml:space="preserve"> </w:t>
      </w:r>
      <w:r>
        <w:rPr>
          <w:sz w:val="24"/>
        </w:rPr>
        <w:t>3.500</w:t>
      </w:r>
      <w:r>
        <w:rPr>
          <w:spacing w:val="-2"/>
          <w:sz w:val="24"/>
        </w:rPr>
        <w:t xml:space="preserve"> </w:t>
      </w:r>
      <w:r>
        <w:rPr>
          <w:sz w:val="24"/>
        </w:rPr>
        <w:t>grla</w:t>
      </w:r>
    </w:p>
    <w:p w14:paraId="134768EC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Koza</w:t>
      </w:r>
      <w:r>
        <w:rPr>
          <w:spacing w:val="-3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grla</w:t>
      </w:r>
    </w:p>
    <w:p w14:paraId="3590F084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Konja</w:t>
      </w:r>
      <w:r>
        <w:rPr>
          <w:spacing w:val="-3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grla</w:t>
      </w:r>
    </w:p>
    <w:p w14:paraId="1467B612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Svinja</w:t>
      </w:r>
      <w:r>
        <w:rPr>
          <w:spacing w:val="-3"/>
          <w:sz w:val="24"/>
        </w:rPr>
        <w:t xml:space="preserve"> </w:t>
      </w:r>
      <w:r>
        <w:rPr>
          <w:sz w:val="24"/>
        </w:rPr>
        <w:t>1.200</w:t>
      </w:r>
      <w:r>
        <w:rPr>
          <w:spacing w:val="-2"/>
          <w:sz w:val="24"/>
        </w:rPr>
        <w:t xml:space="preserve"> </w:t>
      </w:r>
      <w:r>
        <w:rPr>
          <w:sz w:val="24"/>
        </w:rPr>
        <w:t>grla</w:t>
      </w:r>
    </w:p>
    <w:p w14:paraId="69C09A44" w14:textId="77777777" w:rsidR="005D44CE" w:rsidRDefault="005D44CE">
      <w:pPr>
        <w:pStyle w:val="BodyText"/>
        <w:rPr>
          <w:sz w:val="29"/>
        </w:rPr>
      </w:pPr>
    </w:p>
    <w:p w14:paraId="1CEB18B8" w14:textId="77777777" w:rsidR="005D44CE" w:rsidRDefault="00E72D1A">
      <w:pPr>
        <w:pStyle w:val="BodyText"/>
        <w:spacing w:before="1" w:line="264" w:lineRule="auto"/>
        <w:ind w:left="320" w:right="1045"/>
        <w:jc w:val="both"/>
      </w:pPr>
      <w:r>
        <w:t>Kada je u pitanju govedarstvo glavni proizvodi su meso i mlijeko. Meso se na tržište plasira</w:t>
      </w:r>
      <w:r>
        <w:rPr>
          <w:spacing w:val="1"/>
        </w:rPr>
        <w:t xml:space="preserve"> </w:t>
      </w:r>
      <w:r>
        <w:t>prodajom</w:t>
      </w:r>
      <w:r>
        <w:rPr>
          <w:spacing w:val="8"/>
        </w:rPr>
        <w:t xml:space="preserve"> </w:t>
      </w:r>
      <w:r>
        <w:t>dok</w:t>
      </w:r>
      <w:r>
        <w:rPr>
          <w:spacing w:val="13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mlijeko</w:t>
      </w:r>
      <w:r>
        <w:rPr>
          <w:spacing w:val="21"/>
        </w:rPr>
        <w:t xml:space="preserve"> </w:t>
      </w:r>
      <w:r>
        <w:t>u</w:t>
      </w:r>
      <w:r>
        <w:rPr>
          <w:spacing w:val="12"/>
        </w:rPr>
        <w:t xml:space="preserve"> </w:t>
      </w:r>
      <w:r>
        <w:t>najvećoj</w:t>
      </w:r>
      <w:r>
        <w:rPr>
          <w:spacing w:val="14"/>
        </w:rPr>
        <w:t xml:space="preserve"> </w:t>
      </w:r>
      <w:r>
        <w:t>mjeri</w:t>
      </w:r>
      <w:r>
        <w:rPr>
          <w:spacing w:val="8"/>
        </w:rPr>
        <w:t xml:space="preserve"> </w:t>
      </w:r>
      <w:r>
        <w:t>prerađuje</w:t>
      </w:r>
      <w:r>
        <w:rPr>
          <w:spacing w:val="17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sopstvenom</w:t>
      </w:r>
      <w:r>
        <w:rPr>
          <w:spacing w:val="8"/>
        </w:rPr>
        <w:t xml:space="preserve"> </w:t>
      </w:r>
      <w:r>
        <w:t>gazdinstvu,</w:t>
      </w:r>
      <w:r>
        <w:rPr>
          <w:spacing w:val="15"/>
        </w:rPr>
        <w:t xml:space="preserve"> </w:t>
      </w:r>
      <w:r>
        <w:t>obično</w:t>
      </w:r>
      <w:r>
        <w:rPr>
          <w:spacing w:val="21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sir.</w:t>
      </w:r>
      <w:r>
        <w:rPr>
          <w:spacing w:val="19"/>
        </w:rPr>
        <w:t xml:space="preserve"> </w:t>
      </w:r>
      <w:r>
        <w:t>U</w:t>
      </w:r>
    </w:p>
    <w:p w14:paraId="0220018C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0E7FBE7" w14:textId="77777777" w:rsidR="005D44CE" w:rsidRDefault="005D44CE">
      <w:pPr>
        <w:pStyle w:val="BodyText"/>
        <w:spacing w:before="3"/>
        <w:rPr>
          <w:sz w:val="15"/>
        </w:rPr>
      </w:pPr>
    </w:p>
    <w:p w14:paraId="7EB78E8E" w14:textId="77777777" w:rsidR="005D44CE" w:rsidRDefault="00E72D1A">
      <w:pPr>
        <w:pStyle w:val="BodyText"/>
        <w:spacing w:before="90" w:line="264" w:lineRule="auto"/>
        <w:ind w:left="320" w:right="1040"/>
        <w:jc w:val="both"/>
      </w:pPr>
      <w:r>
        <w:t>ovčarstvu glavni proizvod je jagnjeće meso dok se mlijeko prerađuje u tradicionalne mliječne</w:t>
      </w:r>
      <w:r>
        <w:rPr>
          <w:spacing w:val="1"/>
        </w:rPr>
        <w:t xml:space="preserve"> </w:t>
      </w:r>
      <w:r>
        <w:t>proizvode.</w:t>
      </w:r>
    </w:p>
    <w:p w14:paraId="62E4D2EC" w14:textId="77777777" w:rsidR="005D44CE" w:rsidRDefault="005D44CE">
      <w:pPr>
        <w:pStyle w:val="BodyText"/>
        <w:spacing w:before="6"/>
        <w:rPr>
          <w:sz w:val="26"/>
        </w:rPr>
      </w:pPr>
    </w:p>
    <w:p w14:paraId="7F7C92F4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Prema podacima Uprave za bezbjednost hrane, veterinu</w:t>
      </w:r>
      <w:r>
        <w:t xml:space="preserve"> i fitosanitarne poslove uvidom u registar</w:t>
      </w:r>
      <w:r>
        <w:rPr>
          <w:spacing w:val="1"/>
        </w:rPr>
        <w:t xml:space="preserve"> </w:t>
      </w:r>
      <w:r>
        <w:t>gazdinstava utvrđeno je da je upisano: 38 gazdinstava na kojima se drže i uzgajaju pčele, 1 farma</w:t>
      </w:r>
      <w:r>
        <w:rPr>
          <w:spacing w:val="-57"/>
        </w:rPr>
        <w:t xml:space="preserve"> </w:t>
      </w:r>
      <w:r>
        <w:t>za proizvodnju</w:t>
      </w:r>
      <w:r>
        <w:rPr>
          <w:spacing w:val="1"/>
        </w:rPr>
        <w:t xml:space="preserve"> </w:t>
      </w:r>
      <w:r>
        <w:t>tovnih</w:t>
      </w:r>
      <w:r>
        <w:rPr>
          <w:spacing w:val="-4"/>
        </w:rPr>
        <w:t xml:space="preserve"> </w:t>
      </w:r>
      <w:r>
        <w:t>pilića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mini</w:t>
      </w:r>
      <w:r>
        <w:rPr>
          <w:spacing w:val="2"/>
        </w:rPr>
        <w:t xml:space="preserve"> </w:t>
      </w:r>
      <w:r>
        <w:t>farmi</w:t>
      </w:r>
      <w:r>
        <w:rPr>
          <w:spacing w:val="-4"/>
        </w:rPr>
        <w:t xml:space="preserve"> </w:t>
      </w:r>
      <w:r>
        <w:t>sa kokama</w:t>
      </w:r>
      <w:r>
        <w:rPr>
          <w:spacing w:val="6"/>
        </w:rPr>
        <w:t xml:space="preserve"> </w:t>
      </w:r>
      <w:r>
        <w:t>nosiljama.</w:t>
      </w:r>
    </w:p>
    <w:p w14:paraId="691E9812" w14:textId="77777777" w:rsidR="005D44CE" w:rsidRDefault="005D44CE">
      <w:pPr>
        <w:pStyle w:val="BodyText"/>
        <w:spacing w:before="5"/>
        <w:rPr>
          <w:sz w:val="26"/>
        </w:rPr>
      </w:pPr>
    </w:p>
    <w:p w14:paraId="55BCC713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Pčelarstvo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dodatnu</w:t>
      </w:r>
      <w:r>
        <w:rPr>
          <w:spacing w:val="1"/>
        </w:rPr>
        <w:t xml:space="preserve"> </w:t>
      </w:r>
      <w:r>
        <w:t>djelatnost</w:t>
      </w:r>
      <w:r>
        <w:rPr>
          <w:spacing w:val="1"/>
        </w:rPr>
        <w:t xml:space="preserve"> </w:t>
      </w:r>
      <w:r>
        <w:t>obično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neku</w:t>
      </w:r>
      <w:r>
        <w:rPr>
          <w:spacing w:val="1"/>
        </w:rPr>
        <w:t xml:space="preserve"> </w:t>
      </w:r>
      <w:r>
        <w:t>drugu</w:t>
      </w:r>
      <w:r>
        <w:rPr>
          <w:spacing w:val="1"/>
        </w:rPr>
        <w:t xml:space="preserve"> </w:t>
      </w:r>
      <w:r>
        <w:t>granu</w:t>
      </w:r>
      <w:r>
        <w:rPr>
          <w:spacing w:val="1"/>
        </w:rPr>
        <w:t xml:space="preserve"> </w:t>
      </w:r>
      <w:r>
        <w:t>poljoprivrede.</w:t>
      </w:r>
      <w:r>
        <w:rPr>
          <w:spacing w:val="1"/>
        </w:rPr>
        <w:t xml:space="preserve"> </w:t>
      </w:r>
      <w:r>
        <w:t>Registrovana su tri udruženja pčelara sa ukupno 202 člana. Na teritoriji opštine broj košnica je</w:t>
      </w:r>
      <w:r>
        <w:rPr>
          <w:spacing w:val="1"/>
        </w:rPr>
        <w:t xml:space="preserve"> </w:t>
      </w:r>
      <w:r>
        <w:t>4552</w:t>
      </w:r>
      <w:r>
        <w:rPr>
          <w:spacing w:val="1"/>
        </w:rPr>
        <w:t xml:space="preserve"> </w:t>
      </w:r>
      <w:r>
        <w:t>koje</w:t>
      </w:r>
      <w:r>
        <w:rPr>
          <w:spacing w:val="-1"/>
        </w:rPr>
        <w:t xml:space="preserve"> </w:t>
      </w:r>
      <w:r>
        <w:t>godišnje</w:t>
      </w:r>
      <w:r>
        <w:rPr>
          <w:spacing w:val="-1"/>
        </w:rPr>
        <w:t xml:space="preserve"> </w:t>
      </w:r>
      <w:r>
        <w:t>proizvedu 38</w:t>
      </w:r>
      <w:r>
        <w:rPr>
          <w:spacing w:val="1"/>
        </w:rPr>
        <w:t xml:space="preserve"> </w:t>
      </w:r>
      <w:r>
        <w:t>t</w:t>
      </w:r>
      <w:r>
        <w:rPr>
          <w:spacing w:val="9"/>
        </w:rPr>
        <w:t xml:space="preserve"> </w:t>
      </w:r>
      <w:r>
        <w:t>meda,</w:t>
      </w:r>
      <w:r>
        <w:rPr>
          <w:spacing w:val="3"/>
        </w:rPr>
        <w:t xml:space="preserve"> </w:t>
      </w:r>
      <w:r>
        <w:t>ova</w:t>
      </w:r>
      <w:r>
        <w:rPr>
          <w:spacing w:val="-1"/>
        </w:rPr>
        <w:t xml:space="preserve"> </w:t>
      </w:r>
      <w:r>
        <w:t>količina</w:t>
      </w:r>
      <w:r>
        <w:rPr>
          <w:spacing w:val="4"/>
        </w:rPr>
        <w:t xml:space="preserve"> </w:t>
      </w:r>
      <w:r>
        <w:t>varira</w:t>
      </w:r>
      <w:r>
        <w:rPr>
          <w:spacing w:val="-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sezone</w:t>
      </w:r>
      <w:r>
        <w:rPr>
          <w:spacing w:val="-1"/>
        </w:rPr>
        <w:t xml:space="preserve"> </w:t>
      </w:r>
      <w:r>
        <w:t>do sezone.</w:t>
      </w:r>
    </w:p>
    <w:p w14:paraId="462E0A41" w14:textId="77777777" w:rsidR="005D44CE" w:rsidRDefault="005D44CE">
      <w:pPr>
        <w:pStyle w:val="BodyText"/>
        <w:spacing w:before="3"/>
      </w:pPr>
    </w:p>
    <w:p w14:paraId="6F4C3E18" w14:textId="77777777" w:rsidR="005D44CE" w:rsidRDefault="00E72D1A">
      <w:pPr>
        <w:spacing w:before="1" w:after="35"/>
        <w:ind w:left="295" w:right="1012"/>
        <w:jc w:val="center"/>
      </w:pPr>
      <w:bookmarkStart w:id="73" w:name="_bookmark33"/>
      <w:bookmarkEnd w:id="73"/>
      <w:r>
        <w:rPr>
          <w:b/>
        </w:rPr>
        <w:t>Slika</w:t>
      </w:r>
      <w:r>
        <w:rPr>
          <w:b/>
          <w:spacing w:val="-8"/>
        </w:rPr>
        <w:t xml:space="preserve"> </w:t>
      </w:r>
      <w:r>
        <w:rPr>
          <w:b/>
        </w:rPr>
        <w:t>5:</w:t>
      </w:r>
      <w:r>
        <w:rPr>
          <w:b/>
          <w:spacing w:val="-5"/>
        </w:rPr>
        <w:t xml:space="preserve"> </w:t>
      </w:r>
      <w:r>
        <w:t>Poljoprivredna</w:t>
      </w:r>
      <w:r>
        <w:rPr>
          <w:spacing w:val="-1"/>
        </w:rPr>
        <w:t xml:space="preserve"> </w:t>
      </w:r>
      <w:r>
        <w:t>gazdinstva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Mojkovcu</w:t>
      </w: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6"/>
        <w:gridCol w:w="3197"/>
        <w:gridCol w:w="3390"/>
      </w:tblGrid>
      <w:tr w:rsidR="005D44CE" w14:paraId="0C210B48" w14:textId="77777777">
        <w:trPr>
          <w:trHeight w:val="2172"/>
        </w:trPr>
        <w:tc>
          <w:tcPr>
            <w:tcW w:w="3196" w:type="dxa"/>
          </w:tcPr>
          <w:p w14:paraId="5AF720CB" w14:textId="77777777" w:rsidR="005D44CE" w:rsidRDefault="00E72D1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302A84" wp14:editId="55DBF699">
                  <wp:extent cx="1831162" cy="1369504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62" cy="136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55B1F22C" w14:textId="77777777" w:rsidR="005D44CE" w:rsidRDefault="00E72D1A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9033F4" wp14:editId="212618D2">
                  <wp:extent cx="1898933" cy="1369504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933" cy="136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14:paraId="26A46770" w14:textId="77777777" w:rsidR="005D44CE" w:rsidRDefault="00E72D1A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92E975" wp14:editId="18131E0D">
                  <wp:extent cx="1952028" cy="1369504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28" cy="136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A8998" w14:textId="77777777" w:rsidR="005D44CE" w:rsidRDefault="00E72D1A">
      <w:pPr>
        <w:spacing w:before="35"/>
        <w:ind w:left="289" w:right="1012"/>
        <w:jc w:val="center"/>
      </w:pPr>
      <w:r>
        <w:t>Izvor:</w:t>
      </w:r>
      <w:r>
        <w:rPr>
          <w:spacing w:val="-7"/>
        </w:rPr>
        <w:t xml:space="preserve"> </w:t>
      </w:r>
      <w:r>
        <w:t>Opština</w:t>
      </w:r>
      <w:r>
        <w:rPr>
          <w:spacing w:val="1"/>
        </w:rPr>
        <w:t xml:space="preserve"> </w:t>
      </w:r>
      <w:r>
        <w:t>Mojkovac</w:t>
      </w:r>
    </w:p>
    <w:p w14:paraId="113D6E27" w14:textId="77777777" w:rsidR="005D44CE" w:rsidRDefault="005D44CE">
      <w:pPr>
        <w:pStyle w:val="BodyText"/>
        <w:spacing w:before="7"/>
        <w:rPr>
          <w:sz w:val="28"/>
        </w:rPr>
      </w:pPr>
    </w:p>
    <w:p w14:paraId="7CB79127" w14:textId="77777777" w:rsidR="005D44CE" w:rsidRDefault="00E72D1A">
      <w:pPr>
        <w:pStyle w:val="Heading1"/>
        <w:ind w:left="320"/>
        <w:jc w:val="both"/>
      </w:pPr>
      <w:r>
        <w:t>Biljna</w:t>
      </w:r>
      <w:r>
        <w:rPr>
          <w:spacing w:val="-6"/>
        </w:rPr>
        <w:t xml:space="preserve"> </w:t>
      </w:r>
      <w:r>
        <w:t>proizvodnja</w:t>
      </w:r>
    </w:p>
    <w:p w14:paraId="29486DD8" w14:textId="77777777" w:rsidR="005D44CE" w:rsidRDefault="005D44CE">
      <w:pPr>
        <w:pStyle w:val="BodyText"/>
        <w:spacing w:before="7"/>
        <w:rPr>
          <w:b/>
          <w:sz w:val="28"/>
        </w:rPr>
      </w:pPr>
    </w:p>
    <w:p w14:paraId="5AAAC7DE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>Struktura</w:t>
      </w:r>
      <w:r>
        <w:rPr>
          <w:spacing w:val="1"/>
        </w:rPr>
        <w:t xml:space="preserve"> </w:t>
      </w:r>
      <w:r>
        <w:t>korišćenog</w:t>
      </w:r>
      <w:r>
        <w:rPr>
          <w:spacing w:val="1"/>
        </w:rPr>
        <w:t xml:space="preserve"> </w:t>
      </w:r>
      <w:r>
        <w:t>poljoprivrednog</w:t>
      </w:r>
      <w:r>
        <w:rPr>
          <w:spacing w:val="1"/>
        </w:rPr>
        <w:t xml:space="preserve"> </w:t>
      </w:r>
      <w:r>
        <w:t>zemljišta</w:t>
      </w:r>
      <w:r>
        <w:rPr>
          <w:spacing w:val="1"/>
        </w:rPr>
        <w:t xml:space="preserve"> </w:t>
      </w:r>
      <w:r>
        <w:t>ukazuje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relativno</w:t>
      </w:r>
      <w:r>
        <w:rPr>
          <w:spacing w:val="1"/>
        </w:rPr>
        <w:t xml:space="preserve"> </w:t>
      </w:r>
      <w:r>
        <w:t>nisko</w:t>
      </w:r>
      <w:r>
        <w:rPr>
          <w:spacing w:val="1"/>
        </w:rPr>
        <w:t xml:space="preserve"> </w:t>
      </w:r>
      <w:r>
        <w:t>učešće</w:t>
      </w:r>
      <w:r>
        <w:rPr>
          <w:spacing w:val="1"/>
        </w:rPr>
        <w:t xml:space="preserve"> </w:t>
      </w:r>
      <w:r>
        <w:t>oraničnih</w:t>
      </w:r>
      <w:r>
        <w:rPr>
          <w:spacing w:val="-57"/>
        </w:rPr>
        <w:t xml:space="preserve"> </w:t>
      </w:r>
      <w:r>
        <w:t>površina iako je potencijal za njih znatno veći. Ove površine se uglavnom koriste za ratarsko-</w:t>
      </w:r>
      <w:r>
        <w:rPr>
          <w:spacing w:val="1"/>
        </w:rPr>
        <w:t xml:space="preserve"> </w:t>
      </w:r>
      <w:r>
        <w:t>povrtarsku</w:t>
      </w:r>
      <w:r>
        <w:rPr>
          <w:spacing w:val="1"/>
        </w:rPr>
        <w:t xml:space="preserve"> </w:t>
      </w:r>
      <w:r>
        <w:t>proizvodnju.</w:t>
      </w:r>
    </w:p>
    <w:p w14:paraId="64C265AA" w14:textId="77777777" w:rsidR="005D44CE" w:rsidRDefault="005D44CE">
      <w:pPr>
        <w:pStyle w:val="BodyText"/>
        <w:spacing w:before="5"/>
        <w:rPr>
          <w:sz w:val="26"/>
        </w:rPr>
      </w:pPr>
    </w:p>
    <w:p w14:paraId="10C318AE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Na osnovu podataka nadležnog Ministarstva na teritoriji opštine Mojkovac najzastupljenija je</w:t>
      </w:r>
      <w:r>
        <w:rPr>
          <w:spacing w:val="1"/>
        </w:rPr>
        <w:t xml:space="preserve"> </w:t>
      </w:r>
      <w:r>
        <w:t>proizvodnja krompira koja se realizuje na preko 42 ha, krompir se proizvodi na skoro svakoj</w:t>
      </w:r>
      <w:r>
        <w:rPr>
          <w:spacing w:val="1"/>
        </w:rPr>
        <w:t xml:space="preserve"> </w:t>
      </w:r>
      <w:r>
        <w:t xml:space="preserve">okućnici za potrebe domaćinstva a prisutna je </w:t>
      </w:r>
      <w:r>
        <w:t>i prodaja istog. Povrće se uglavnom gaji u baštama</w:t>
      </w:r>
      <w:r>
        <w:rPr>
          <w:spacing w:val="-57"/>
        </w:rPr>
        <w:t xml:space="preserve"> </w:t>
      </w:r>
      <w:r>
        <w:t>i plastenicima. Broj plastenika na teritoriji opštine je 320 i u njima se najčešće uzgajaju: paprika,</w:t>
      </w:r>
      <w:r>
        <w:rPr>
          <w:spacing w:val="1"/>
        </w:rPr>
        <w:t xml:space="preserve"> </w:t>
      </w:r>
      <w:r>
        <w:t>paradajiz i krastavac. A na otvorenom se pored krompira uzgajaju još i kupus, boranija i luk.</w:t>
      </w:r>
      <w:r>
        <w:rPr>
          <w:spacing w:val="1"/>
        </w:rPr>
        <w:t xml:space="preserve"> </w:t>
      </w:r>
      <w:r>
        <w:t>Pored nav</w:t>
      </w:r>
      <w:r>
        <w:t>edenog u ne tako velikim količinama uzgajaju se i: grašak, heljda, kukuruz, šargarepa,</w:t>
      </w:r>
      <w:r>
        <w:rPr>
          <w:spacing w:val="1"/>
        </w:rPr>
        <w:t xml:space="preserve"> </w:t>
      </w:r>
      <w:r>
        <w:t>pasulj i</w:t>
      </w:r>
      <w:r>
        <w:rPr>
          <w:spacing w:val="-9"/>
        </w:rPr>
        <w:t xml:space="preserve"> </w:t>
      </w:r>
      <w:r>
        <w:t>dr.</w:t>
      </w:r>
      <w:r>
        <w:rPr>
          <w:spacing w:val="3"/>
        </w:rPr>
        <w:t xml:space="preserve"> </w:t>
      </w:r>
      <w:r>
        <w:t>Broj</w:t>
      </w:r>
      <w:r>
        <w:rPr>
          <w:spacing w:val="-9"/>
        </w:rPr>
        <w:t xml:space="preserve"> </w:t>
      </w:r>
      <w:r>
        <w:t>zasada</w:t>
      </w:r>
      <w:r>
        <w:rPr>
          <w:spacing w:val="4"/>
        </w:rPr>
        <w:t xml:space="preserve"> </w:t>
      </w:r>
      <w:r>
        <w:t>jagodastog,</w:t>
      </w:r>
      <w:r>
        <w:rPr>
          <w:spacing w:val="2"/>
        </w:rPr>
        <w:t xml:space="preserve"> </w:t>
      </w:r>
      <w:r>
        <w:t>jabučastog,</w:t>
      </w:r>
      <w:r>
        <w:rPr>
          <w:spacing w:val="3"/>
        </w:rPr>
        <w:t xml:space="preserve"> </w:t>
      </w:r>
      <w:r>
        <w:t>jezgrastog i</w:t>
      </w:r>
      <w:r>
        <w:rPr>
          <w:spacing w:val="-9"/>
        </w:rPr>
        <w:t xml:space="preserve"> </w:t>
      </w:r>
      <w:r>
        <w:t>koštičavog</w:t>
      </w:r>
      <w:r>
        <w:rPr>
          <w:spacing w:val="1"/>
        </w:rPr>
        <w:t xml:space="preserve"> </w:t>
      </w:r>
      <w:r>
        <w:t>voća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oko</w:t>
      </w:r>
      <w:r>
        <w:rPr>
          <w:spacing w:val="1"/>
        </w:rPr>
        <w:t xml:space="preserve"> </w:t>
      </w:r>
      <w:r>
        <w:t>300.</w:t>
      </w:r>
    </w:p>
    <w:p w14:paraId="27969099" w14:textId="77777777" w:rsidR="005D44CE" w:rsidRDefault="005D44CE">
      <w:pPr>
        <w:pStyle w:val="BodyText"/>
        <w:spacing w:before="5"/>
        <w:rPr>
          <w:sz w:val="26"/>
        </w:rPr>
      </w:pPr>
    </w:p>
    <w:p w14:paraId="5635F8B3" w14:textId="77777777" w:rsidR="005D44CE" w:rsidRDefault="00E72D1A">
      <w:pPr>
        <w:pStyle w:val="BodyText"/>
        <w:spacing w:before="1" w:line="264" w:lineRule="auto"/>
        <w:ind w:left="320" w:right="1034"/>
        <w:jc w:val="both"/>
      </w:pPr>
      <w:r>
        <w:t>Prema podacima Uprave za</w:t>
      </w:r>
      <w:r>
        <w:rPr>
          <w:spacing w:val="1"/>
        </w:rPr>
        <w:t xml:space="preserve"> </w:t>
      </w:r>
      <w:r>
        <w:t>bezbjednost</w:t>
      </w:r>
      <w:r>
        <w:rPr>
          <w:spacing w:val="1"/>
        </w:rPr>
        <w:t xml:space="preserve"> </w:t>
      </w:r>
      <w:r>
        <w:t>hrane,</w:t>
      </w:r>
      <w:r>
        <w:rPr>
          <w:spacing w:val="1"/>
        </w:rPr>
        <w:t xml:space="preserve"> </w:t>
      </w:r>
      <w:r>
        <w:t>veterinu</w:t>
      </w:r>
      <w:r>
        <w:rPr>
          <w:spacing w:val="1"/>
        </w:rPr>
        <w:t xml:space="preserve"> </w:t>
      </w:r>
      <w:r>
        <w:t>i fitosanitarne poslove o</w:t>
      </w:r>
      <w:r>
        <w:t>dobrenih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registrovanih objekata za proizvodnju, preradu i distribuciju hrane ima ukupno 55. Registrovanih</w:t>
      </w:r>
      <w:r>
        <w:rPr>
          <w:spacing w:val="-57"/>
        </w:rPr>
        <w:t xml:space="preserve"> </w:t>
      </w:r>
      <w:r>
        <w:t>objekata za proizvodnju, preradu i distribuciju hrane neživotinjskog porijekla koja je proizvedena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poljoprivrednom</w:t>
      </w:r>
      <w:r>
        <w:rPr>
          <w:spacing w:val="-9"/>
        </w:rPr>
        <w:t xml:space="preserve"> </w:t>
      </w:r>
      <w:r>
        <w:t>gazdinstvu</w:t>
      </w:r>
      <w:r>
        <w:rPr>
          <w:spacing w:val="4"/>
        </w:rPr>
        <w:t xml:space="preserve"> </w:t>
      </w:r>
      <w:r>
        <w:t>isključivo</w:t>
      </w:r>
      <w:r>
        <w:rPr>
          <w:spacing w:val="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proiz</w:t>
      </w:r>
      <w:r>
        <w:t>voda</w:t>
      </w:r>
      <w:r>
        <w:rPr>
          <w:spacing w:val="-2"/>
        </w:rPr>
        <w:t xml:space="preserve"> </w:t>
      </w:r>
      <w:r>
        <w:t>koji</w:t>
      </w:r>
      <w:r>
        <w:rPr>
          <w:spacing w:val="-9"/>
        </w:rPr>
        <w:t xml:space="preserve"> </w:t>
      </w:r>
      <w:r>
        <w:t>potiču sa</w:t>
      </w:r>
      <w:r>
        <w:rPr>
          <w:spacing w:val="-1"/>
        </w:rPr>
        <w:t xml:space="preserve"> </w:t>
      </w:r>
      <w:r>
        <w:t>tog gazdinstva</w:t>
      </w:r>
      <w:r>
        <w:rPr>
          <w:spacing w:val="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21.</w:t>
      </w:r>
    </w:p>
    <w:p w14:paraId="6F92D0ED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E66157F" w14:textId="77777777" w:rsidR="005D44CE" w:rsidRDefault="005D44CE">
      <w:pPr>
        <w:pStyle w:val="BodyText"/>
        <w:spacing w:before="3"/>
        <w:rPr>
          <w:sz w:val="15"/>
        </w:rPr>
      </w:pPr>
    </w:p>
    <w:p w14:paraId="5D539DA6" w14:textId="77777777" w:rsidR="005D44CE" w:rsidRDefault="00E72D1A">
      <w:pPr>
        <w:pStyle w:val="BodyText"/>
        <w:spacing w:before="90" w:line="264" w:lineRule="auto"/>
        <w:ind w:left="320" w:right="1033"/>
        <w:jc w:val="both"/>
      </w:pPr>
      <w:r>
        <w:t>Jedna od perspektivnih grana poljoprivrede je i sakuplanje i prerada ljekovitog bilja i šumskih</w:t>
      </w:r>
      <w:r>
        <w:rPr>
          <w:spacing w:val="1"/>
        </w:rPr>
        <w:t xml:space="preserve"> </w:t>
      </w:r>
      <w:r>
        <w:t>plodova. Fabrika za proizvodnju čajeva je registrovana otkupna stanica ljekovitog bilja u kojoj se</w:t>
      </w:r>
      <w:r>
        <w:rPr>
          <w:spacing w:val="-57"/>
        </w:rPr>
        <w:t xml:space="preserve"> </w:t>
      </w:r>
      <w:r>
        <w:t>godišnje otkupi: po 20 tona vrijesa, žalfije, lovorovog lista, islanskog lišaja, šipuraka, po 1 tona</w:t>
      </w:r>
      <w:r>
        <w:rPr>
          <w:spacing w:val="1"/>
        </w:rPr>
        <w:t xml:space="preserve"> </w:t>
      </w:r>
      <w:r>
        <w:t>koprive, hajdučke trave i kantariona, 100 tona lovorovih grančica, 30-50 tona uvinog čaja i 10</w:t>
      </w:r>
      <w:r>
        <w:rPr>
          <w:spacing w:val="1"/>
        </w:rPr>
        <w:t xml:space="preserve"> </w:t>
      </w:r>
      <w:r>
        <w:t>tona smilja.</w:t>
      </w:r>
    </w:p>
    <w:p w14:paraId="6BD3D486" w14:textId="77777777" w:rsidR="005D44CE" w:rsidRDefault="005D44CE">
      <w:pPr>
        <w:pStyle w:val="BodyText"/>
        <w:spacing w:before="3"/>
        <w:rPr>
          <w:sz w:val="26"/>
        </w:rPr>
      </w:pPr>
    </w:p>
    <w:p w14:paraId="388D161C" w14:textId="77777777" w:rsidR="005D44CE" w:rsidRDefault="00E72D1A">
      <w:pPr>
        <w:pStyle w:val="BodyText"/>
        <w:spacing w:line="266" w:lineRule="auto"/>
        <w:ind w:left="320" w:right="1050"/>
        <w:jc w:val="both"/>
      </w:pPr>
      <w:r>
        <w:t>Broj otkupnih stanica šumskih plodova je 5 koj</w:t>
      </w:r>
      <w:r>
        <w:t>e godišnje otkupe sljedeće količine šumskih</w:t>
      </w:r>
      <w:r>
        <w:rPr>
          <w:spacing w:val="1"/>
        </w:rPr>
        <w:t xml:space="preserve"> </w:t>
      </w:r>
      <w:r>
        <w:t>plodova: 47</w:t>
      </w:r>
      <w:r>
        <w:rPr>
          <w:spacing w:val="-5"/>
        </w:rPr>
        <w:t xml:space="preserve"> </w:t>
      </w:r>
      <w:r>
        <w:t>tona</w:t>
      </w:r>
      <w:r>
        <w:rPr>
          <w:spacing w:val="-1"/>
        </w:rPr>
        <w:t xml:space="preserve"> </w:t>
      </w:r>
      <w:r>
        <w:t>maline,</w:t>
      </w:r>
      <w:r>
        <w:rPr>
          <w:spacing w:val="3"/>
        </w:rPr>
        <w:t xml:space="preserve"> </w:t>
      </w:r>
      <w:r>
        <w:t>7.4</w:t>
      </w:r>
      <w:r>
        <w:rPr>
          <w:spacing w:val="-5"/>
        </w:rPr>
        <w:t xml:space="preserve"> </w:t>
      </w:r>
      <w:r>
        <w:t>tona</w:t>
      </w:r>
      <w:r>
        <w:rPr>
          <w:spacing w:val="-1"/>
        </w:rPr>
        <w:t xml:space="preserve"> </w:t>
      </w:r>
      <w:r>
        <w:t>borovnice,</w:t>
      </w:r>
      <w:r>
        <w:rPr>
          <w:spacing w:val="2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tona</w:t>
      </w:r>
      <w:r>
        <w:rPr>
          <w:spacing w:val="4"/>
        </w:rPr>
        <w:t xml:space="preserve"> </w:t>
      </w:r>
      <w:r>
        <w:t>jagode,</w:t>
      </w:r>
      <w:r>
        <w:rPr>
          <w:spacing w:val="2"/>
        </w:rPr>
        <w:t xml:space="preserve"> </w:t>
      </w:r>
      <w:r>
        <w:t>11.8</w:t>
      </w:r>
      <w:r>
        <w:rPr>
          <w:spacing w:val="-9"/>
        </w:rPr>
        <w:t xml:space="preserve"> </w:t>
      </w:r>
      <w:r>
        <w:t>tona</w:t>
      </w:r>
      <w:r>
        <w:rPr>
          <w:spacing w:val="-1"/>
        </w:rPr>
        <w:t xml:space="preserve"> </w:t>
      </w:r>
      <w:r>
        <w:t>pečurke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6 tona</w:t>
      </w:r>
      <w:r>
        <w:rPr>
          <w:spacing w:val="-1"/>
        </w:rPr>
        <w:t xml:space="preserve"> </w:t>
      </w:r>
      <w:r>
        <w:t>kleke.</w:t>
      </w:r>
    </w:p>
    <w:p w14:paraId="17960CB6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U</w:t>
      </w:r>
      <w:r>
        <w:rPr>
          <w:spacing w:val="11"/>
        </w:rPr>
        <w:t xml:space="preserve"> </w:t>
      </w:r>
      <w:r>
        <w:t>prethodnom</w:t>
      </w:r>
      <w:r>
        <w:rPr>
          <w:spacing w:val="4"/>
        </w:rPr>
        <w:t xml:space="preserve"> </w:t>
      </w:r>
      <w:r>
        <w:t>periodu</w:t>
      </w:r>
      <w:r>
        <w:rPr>
          <w:spacing w:val="11"/>
        </w:rPr>
        <w:t xml:space="preserve"> </w:t>
      </w:r>
      <w:r>
        <w:t>putem</w:t>
      </w:r>
      <w:r>
        <w:rPr>
          <w:spacing w:val="4"/>
        </w:rPr>
        <w:t xml:space="preserve"> </w:t>
      </w:r>
      <w:r>
        <w:t>programa</w:t>
      </w:r>
      <w:r>
        <w:rPr>
          <w:spacing w:val="10"/>
        </w:rPr>
        <w:t xml:space="preserve"> </w:t>
      </w:r>
      <w:r>
        <w:t>MIDAS-IPARD</w:t>
      </w:r>
      <w:r>
        <w:rPr>
          <w:spacing w:val="12"/>
        </w:rPr>
        <w:t xml:space="preserve"> </w:t>
      </w:r>
      <w:r>
        <w:t>podržani</w:t>
      </w:r>
      <w:r>
        <w:rPr>
          <w:spacing w:val="3"/>
        </w:rPr>
        <w:t xml:space="preserve"> </w:t>
      </w:r>
      <w:r>
        <w:t>su</w:t>
      </w:r>
      <w:r>
        <w:rPr>
          <w:spacing w:val="12"/>
        </w:rPr>
        <w:t xml:space="preserve"> </w:t>
      </w:r>
      <w:r>
        <w:t>poljoprivrednici</w:t>
      </w:r>
      <w:r>
        <w:rPr>
          <w:spacing w:val="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njih</w:t>
      </w:r>
      <w:r>
        <w:rPr>
          <w:spacing w:val="12"/>
        </w:rPr>
        <w:t xml:space="preserve"> </w:t>
      </w:r>
      <w:r>
        <w:t>8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cilju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poljoprivrede</w:t>
      </w:r>
      <w:r>
        <w:rPr>
          <w:spacing w:val="1"/>
        </w:rPr>
        <w:t xml:space="preserve"> </w:t>
      </w:r>
      <w:r>
        <w:t>i podizanja</w:t>
      </w:r>
      <w:r>
        <w:rPr>
          <w:spacing w:val="1"/>
        </w:rPr>
        <w:t xml:space="preserve"> </w:t>
      </w:r>
      <w:r>
        <w:t>konkurentnosti poljoprivrednih proizvođača.</w:t>
      </w:r>
      <w:r>
        <w:rPr>
          <w:spacing w:val="1"/>
        </w:rPr>
        <w:t xml:space="preserve"> </w:t>
      </w:r>
      <w:r>
        <w:t>Podsticajne mjere koje su predviđene lokalnim Agrobudžetom su: podrška proizvodnji mlijeka,</w:t>
      </w:r>
      <w:r>
        <w:rPr>
          <w:spacing w:val="1"/>
        </w:rPr>
        <w:t xml:space="preserve"> </w:t>
      </w:r>
      <w:r>
        <w:t>osiguranje registrovanih poljoprivrednih proizvođača, unapređenje pčelarstva, podrška u nabavc</w:t>
      </w:r>
      <w:r>
        <w:t>i</w:t>
      </w:r>
      <w:r>
        <w:rPr>
          <w:spacing w:val="1"/>
        </w:rPr>
        <w:t xml:space="preserve"> </w:t>
      </w:r>
      <w:r>
        <w:t>opreme za navodnjavanje, poribljavanje i uređenje priobale rijeke Tare u fly-fishing zonama,</w:t>
      </w:r>
      <w:r>
        <w:rPr>
          <w:spacing w:val="1"/>
        </w:rPr>
        <w:t xml:space="preserve"> </w:t>
      </w:r>
      <w:r>
        <w:t>podrška poboljšanja uslova života na katunima,</w:t>
      </w:r>
      <w:r>
        <w:rPr>
          <w:spacing w:val="1"/>
        </w:rPr>
        <w:t xml:space="preserve"> </w:t>
      </w:r>
      <w:r>
        <w:t>subvencije za nabavku sitne mehanizacije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brojne</w:t>
      </w:r>
      <w:r>
        <w:rPr>
          <w:spacing w:val="-1"/>
        </w:rPr>
        <w:t xml:space="preserve"> </w:t>
      </w:r>
      <w:r>
        <w:t>druge podrške.</w:t>
      </w:r>
      <w:r>
        <w:rPr>
          <w:spacing w:val="3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korisnika staračke naknade na</w:t>
      </w:r>
      <w:r>
        <w:rPr>
          <w:spacing w:val="5"/>
        </w:rPr>
        <w:t xml:space="preserve"> </w:t>
      </w:r>
      <w:r>
        <w:t>nivou</w:t>
      </w:r>
      <w:r>
        <w:rPr>
          <w:spacing w:val="1"/>
        </w:rPr>
        <w:t xml:space="preserve"> </w:t>
      </w:r>
      <w:r>
        <w:t>opštine</w:t>
      </w:r>
      <w:r>
        <w:rPr>
          <w:spacing w:val="5"/>
        </w:rPr>
        <w:t xml:space="preserve"> </w:t>
      </w:r>
      <w:r>
        <w:t>je 61.</w:t>
      </w:r>
    </w:p>
    <w:p w14:paraId="7272621A" w14:textId="77777777" w:rsidR="005D44CE" w:rsidRDefault="005D44CE">
      <w:pPr>
        <w:pStyle w:val="BodyText"/>
        <w:spacing w:before="2"/>
        <w:rPr>
          <w:sz w:val="26"/>
        </w:rPr>
      </w:pPr>
    </w:p>
    <w:p w14:paraId="292A844B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74" w:name="2.4.7_Šumarstvo"/>
      <w:bookmarkEnd w:id="74"/>
      <w:r>
        <w:rPr>
          <w:sz w:val="24"/>
        </w:rPr>
        <w:t>Šumarstvo</w:t>
      </w:r>
    </w:p>
    <w:p w14:paraId="5F220D08" w14:textId="77777777" w:rsidR="005D44CE" w:rsidRDefault="005D44CE">
      <w:pPr>
        <w:pStyle w:val="BodyText"/>
        <w:spacing w:before="7"/>
        <w:rPr>
          <w:sz w:val="28"/>
        </w:rPr>
      </w:pPr>
    </w:p>
    <w:p w14:paraId="385AD94D" w14:textId="77777777" w:rsidR="005D44CE" w:rsidRDefault="00E72D1A">
      <w:pPr>
        <w:pStyle w:val="BodyText"/>
        <w:spacing w:line="266" w:lineRule="auto"/>
        <w:ind w:left="320" w:right="1048"/>
        <w:jc w:val="both"/>
      </w:pPr>
      <w:r>
        <w:t>Ukupna površina šuma i šumskih neobraslih zemljišta na teritoriji opštine je oko 28.645,04 ha.</w:t>
      </w:r>
      <w:r>
        <w:rPr>
          <w:spacing w:val="1"/>
        </w:rPr>
        <w:t xml:space="preserve"> </w:t>
      </w:r>
      <w:r>
        <w:t>Ovoliki procenat šumovitosti ocjenjen je kao povoljan sa aspekta zaštite i unapređenja životne</w:t>
      </w:r>
      <w:r>
        <w:rPr>
          <w:spacing w:val="1"/>
        </w:rPr>
        <w:t xml:space="preserve"> </w:t>
      </w:r>
      <w:r>
        <w:t>sredine.</w:t>
      </w:r>
    </w:p>
    <w:p w14:paraId="104F404F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Ukupna teritorija pod šumama iznosi 21</w:t>
      </w:r>
      <w:r>
        <w:t>.248 ha, dok neobrasle površine (za pošumljavanje i</w:t>
      </w:r>
      <w:r>
        <w:rPr>
          <w:spacing w:val="1"/>
        </w:rPr>
        <w:t xml:space="preserve"> </w:t>
      </w:r>
      <w:r>
        <w:t>ostalo) zauzimaju 7.397 ha. Najveći dio površina šuma zauzimaju visoke šume 58,9%, zatim</w:t>
      </w:r>
      <w:r>
        <w:rPr>
          <w:spacing w:val="1"/>
        </w:rPr>
        <w:t xml:space="preserve"> </w:t>
      </w:r>
      <w:r>
        <w:t>izdaničke šume 22,3% i zaštitne šume 18,8%. U državom vlasništvu</w:t>
      </w:r>
      <w:r>
        <w:rPr>
          <w:spacing w:val="1"/>
        </w:rPr>
        <w:t xml:space="preserve"> </w:t>
      </w:r>
      <w:r>
        <w:t>je 16.259 ha</w:t>
      </w:r>
      <w:r>
        <w:rPr>
          <w:spacing w:val="60"/>
        </w:rPr>
        <w:t xml:space="preserve"> </w:t>
      </w:r>
      <w:r>
        <w:t>ili 76,5%</w:t>
      </w:r>
      <w:r>
        <w:rPr>
          <w:spacing w:val="1"/>
        </w:rPr>
        <w:t xml:space="preserve"> </w:t>
      </w:r>
      <w:r>
        <w:t>šuma,</w:t>
      </w:r>
      <w:r>
        <w:rPr>
          <w:spacing w:val="3"/>
        </w:rPr>
        <w:t xml:space="preserve"> </w:t>
      </w:r>
      <w:r>
        <w:t>dok</w:t>
      </w:r>
      <w:r>
        <w:rPr>
          <w:spacing w:val="-3"/>
        </w:rPr>
        <w:t xml:space="preserve"> </w:t>
      </w:r>
      <w:r>
        <w:t>privatne</w:t>
      </w:r>
      <w:r>
        <w:rPr>
          <w:spacing w:val="1"/>
        </w:rPr>
        <w:t xml:space="preserve"> </w:t>
      </w:r>
      <w:r>
        <w:t>šume</w:t>
      </w:r>
      <w:r>
        <w:rPr>
          <w:spacing w:val="1"/>
        </w:rPr>
        <w:t xml:space="preserve"> </w:t>
      </w:r>
      <w:r>
        <w:t>zau</w:t>
      </w:r>
      <w:r>
        <w:t>zimaju</w:t>
      </w:r>
      <w:r>
        <w:rPr>
          <w:spacing w:val="1"/>
        </w:rPr>
        <w:t xml:space="preserve"> </w:t>
      </w:r>
      <w:r>
        <w:t>4.989</w:t>
      </w:r>
      <w:r>
        <w:rPr>
          <w:spacing w:val="2"/>
        </w:rPr>
        <w:t xml:space="preserve"> </w:t>
      </w:r>
      <w:r>
        <w:t>ha</w:t>
      </w:r>
      <w:r>
        <w:rPr>
          <w:spacing w:val="6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23,5%.</w:t>
      </w:r>
    </w:p>
    <w:p w14:paraId="4B62C84D" w14:textId="77777777" w:rsidR="005D44CE" w:rsidRDefault="005D44CE">
      <w:pPr>
        <w:pStyle w:val="BodyText"/>
        <w:spacing w:before="9"/>
        <w:rPr>
          <w:sz w:val="25"/>
        </w:rPr>
      </w:pPr>
    </w:p>
    <w:p w14:paraId="27AB1541" w14:textId="77777777" w:rsidR="005D44CE" w:rsidRDefault="00E72D1A">
      <w:pPr>
        <w:pStyle w:val="BodyText"/>
        <w:spacing w:line="264" w:lineRule="auto"/>
        <w:ind w:left="320" w:right="1032"/>
        <w:jc w:val="both"/>
      </w:pPr>
      <w:r>
        <w:t xml:space="preserve">U državnom vlasništvu je 14.970ha ili 84%, i njima gazduje nadležni organ za šume </w:t>
      </w:r>
      <w:r>
        <w:rPr>
          <w:sz w:val="22"/>
        </w:rPr>
        <w:t>Uprava za</w:t>
      </w:r>
      <w:r>
        <w:rPr>
          <w:spacing w:val="1"/>
          <w:sz w:val="22"/>
        </w:rPr>
        <w:t xml:space="preserve"> </w:t>
      </w:r>
      <w:r>
        <w:rPr>
          <w:sz w:val="22"/>
        </w:rPr>
        <w:t>gazdovanje šumama i lovištima</w:t>
      </w:r>
      <w:r>
        <w:rPr>
          <w:spacing w:val="55"/>
          <w:sz w:val="22"/>
        </w:rPr>
        <w:t xml:space="preserve"> </w:t>
      </w:r>
      <w:r>
        <w:t>Crne Gore – PJ Mojkovac, a u privatnom vlasništvu 3.169ha ili</w:t>
      </w:r>
      <w:r>
        <w:rPr>
          <w:spacing w:val="1"/>
        </w:rPr>
        <w:t xml:space="preserve"> </w:t>
      </w:r>
      <w:r>
        <w:t xml:space="preserve">16% šuma. Struktura površine šuma prema </w:t>
      </w:r>
      <w:r>
        <w:t>uzgojnom obliku</w:t>
      </w:r>
      <w:r>
        <w:rPr>
          <w:spacing w:val="1"/>
        </w:rPr>
        <w:t xml:space="preserve"> </w:t>
      </w:r>
      <w:r>
        <w:t>je sledeća:</w:t>
      </w:r>
      <w:r>
        <w:rPr>
          <w:spacing w:val="1"/>
        </w:rPr>
        <w:t xml:space="preserve"> </w:t>
      </w:r>
      <w:r>
        <w:t>visoke šume 67%,</w:t>
      </w:r>
      <w:r>
        <w:rPr>
          <w:spacing w:val="1"/>
        </w:rPr>
        <w:t xml:space="preserve"> </w:t>
      </w:r>
      <w:r>
        <w:t>izdanačke</w:t>
      </w:r>
      <w:r>
        <w:rPr>
          <w:spacing w:val="-1"/>
        </w:rPr>
        <w:t xml:space="preserve"> </w:t>
      </w:r>
      <w:r>
        <w:t>šume 30%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šibljaci</w:t>
      </w:r>
      <w:r>
        <w:rPr>
          <w:spacing w:val="-5"/>
        </w:rPr>
        <w:t xml:space="preserve"> </w:t>
      </w:r>
      <w:r>
        <w:t>3%.</w:t>
      </w:r>
      <w:r>
        <w:rPr>
          <w:spacing w:val="3"/>
        </w:rPr>
        <w:t xml:space="preserve"> </w:t>
      </w:r>
      <w:r>
        <w:t>Prema osnovnoj</w:t>
      </w:r>
      <w:r>
        <w:rPr>
          <w:spacing w:val="-4"/>
        </w:rPr>
        <w:t xml:space="preserve"> </w:t>
      </w:r>
      <w:r>
        <w:t>namjeni</w:t>
      </w:r>
      <w:r>
        <w:rPr>
          <w:spacing w:val="-4"/>
        </w:rPr>
        <w:t xml:space="preserve"> </w:t>
      </w:r>
      <w:r>
        <w:t>šume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razvrstane</w:t>
      </w:r>
      <w:r>
        <w:rPr>
          <w:spacing w:val="5"/>
        </w:rPr>
        <w:t xml:space="preserve"> </w:t>
      </w:r>
      <w:r>
        <w:t>na:</w:t>
      </w:r>
    </w:p>
    <w:p w14:paraId="695B2BF0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spacing w:before="0"/>
        <w:rPr>
          <w:sz w:val="24"/>
        </w:rPr>
      </w:pPr>
      <w:r>
        <w:rPr>
          <w:sz w:val="24"/>
        </w:rPr>
        <w:t>privredne</w:t>
      </w:r>
      <w:r>
        <w:rPr>
          <w:spacing w:val="-3"/>
          <w:sz w:val="24"/>
        </w:rPr>
        <w:t xml:space="preserve"> </w:t>
      </w:r>
      <w:r>
        <w:rPr>
          <w:sz w:val="24"/>
        </w:rPr>
        <w:t>šume,</w:t>
      </w:r>
      <w:r>
        <w:rPr>
          <w:spacing w:val="1"/>
          <w:sz w:val="24"/>
        </w:rPr>
        <w:t xml:space="preserve"> </w:t>
      </w:r>
      <w:r>
        <w:rPr>
          <w:sz w:val="24"/>
        </w:rPr>
        <w:t>površine</w:t>
      </w:r>
      <w:r>
        <w:rPr>
          <w:spacing w:val="-3"/>
          <w:sz w:val="24"/>
        </w:rPr>
        <w:t xml:space="preserve"> </w:t>
      </w:r>
      <w:r>
        <w:rPr>
          <w:sz w:val="24"/>
        </w:rPr>
        <w:t>12.668ha</w:t>
      </w:r>
      <w:r>
        <w:rPr>
          <w:spacing w:val="-2"/>
          <w:sz w:val="24"/>
        </w:rPr>
        <w:t xml:space="preserve"> </w:t>
      </w:r>
      <w:r>
        <w:rPr>
          <w:sz w:val="24"/>
        </w:rPr>
        <w:t>71,0%</w:t>
      </w:r>
    </w:p>
    <w:p w14:paraId="69B18168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spacing w:before="32"/>
        <w:rPr>
          <w:sz w:val="24"/>
        </w:rPr>
      </w:pPr>
      <w:r>
        <w:rPr>
          <w:sz w:val="24"/>
        </w:rPr>
        <w:t>zaštitne</w:t>
      </w:r>
      <w:r>
        <w:rPr>
          <w:spacing w:val="-3"/>
          <w:sz w:val="24"/>
        </w:rPr>
        <w:t xml:space="preserve"> </w:t>
      </w:r>
      <w:r>
        <w:rPr>
          <w:sz w:val="24"/>
        </w:rPr>
        <w:t>šume,</w:t>
      </w:r>
      <w:r>
        <w:rPr>
          <w:spacing w:val="-1"/>
          <w:sz w:val="24"/>
        </w:rPr>
        <w:t xml:space="preserve"> </w:t>
      </w:r>
      <w:r>
        <w:rPr>
          <w:sz w:val="24"/>
        </w:rPr>
        <w:t>površine</w:t>
      </w:r>
      <w:r>
        <w:rPr>
          <w:spacing w:val="-2"/>
          <w:sz w:val="24"/>
        </w:rPr>
        <w:t xml:space="preserve"> </w:t>
      </w:r>
      <w:r>
        <w:rPr>
          <w:sz w:val="24"/>
        </w:rPr>
        <w:t>3.162ha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-5"/>
          <w:sz w:val="24"/>
        </w:rPr>
        <w:t xml:space="preserve"> </w:t>
      </w:r>
      <w:r>
        <w:rPr>
          <w:sz w:val="24"/>
        </w:rPr>
        <w:t>17,7%</w:t>
      </w:r>
    </w:p>
    <w:p w14:paraId="59BE7036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šume</w:t>
      </w:r>
      <w:r>
        <w:rPr>
          <w:spacing w:val="-4"/>
          <w:sz w:val="24"/>
        </w:rPr>
        <w:t xml:space="preserve"> </w:t>
      </w:r>
      <w:r>
        <w:rPr>
          <w:sz w:val="24"/>
        </w:rPr>
        <w:t>posebne</w:t>
      </w:r>
      <w:r>
        <w:rPr>
          <w:spacing w:val="-4"/>
          <w:sz w:val="24"/>
        </w:rPr>
        <w:t xml:space="preserve"> </w:t>
      </w:r>
      <w:r>
        <w:rPr>
          <w:sz w:val="24"/>
        </w:rPr>
        <w:t>namjene,</w:t>
      </w:r>
      <w:r>
        <w:rPr>
          <w:spacing w:val="-1"/>
          <w:sz w:val="24"/>
        </w:rPr>
        <w:t xml:space="preserve"> </w:t>
      </w:r>
      <w:r>
        <w:rPr>
          <w:sz w:val="24"/>
        </w:rPr>
        <w:t>2.003ha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-11"/>
          <w:sz w:val="24"/>
        </w:rPr>
        <w:t xml:space="preserve"> </w:t>
      </w:r>
      <w:r>
        <w:rPr>
          <w:sz w:val="24"/>
        </w:rPr>
        <w:t>11,3%.</w:t>
      </w:r>
    </w:p>
    <w:p w14:paraId="79E3A400" w14:textId="77777777" w:rsidR="005D44CE" w:rsidRDefault="00E72D1A">
      <w:pPr>
        <w:spacing w:before="26"/>
        <w:ind w:left="2831"/>
      </w:pPr>
      <w:bookmarkStart w:id="75" w:name="_bookmark34"/>
      <w:bookmarkEnd w:id="75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30:</w:t>
      </w:r>
      <w:r>
        <w:rPr>
          <w:b/>
          <w:spacing w:val="-5"/>
        </w:rPr>
        <w:t xml:space="preserve"> </w:t>
      </w:r>
      <w:r>
        <w:t>Površine</w:t>
      </w:r>
      <w:r>
        <w:rPr>
          <w:spacing w:val="-10"/>
        </w:rPr>
        <w:t xml:space="preserve"> </w:t>
      </w:r>
      <w:r>
        <w:t>šuma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šumskih</w:t>
      </w:r>
      <w:r>
        <w:rPr>
          <w:spacing w:val="-9"/>
        </w:rPr>
        <w:t xml:space="preserve"> </w:t>
      </w:r>
      <w:r>
        <w:t>zemljišta</w:t>
      </w:r>
      <w:r>
        <w:rPr>
          <w:spacing w:val="-1"/>
        </w:rPr>
        <w:t xml:space="preserve"> </w:t>
      </w:r>
      <w:r>
        <w:t>ha</w:t>
      </w:r>
    </w:p>
    <w:p w14:paraId="2D1792C8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230"/>
        <w:gridCol w:w="1182"/>
        <w:gridCol w:w="1245"/>
        <w:gridCol w:w="846"/>
        <w:gridCol w:w="1062"/>
        <w:gridCol w:w="1245"/>
        <w:gridCol w:w="1062"/>
        <w:gridCol w:w="1182"/>
      </w:tblGrid>
      <w:tr w:rsidR="005D44CE" w14:paraId="1BE2E1CA" w14:textId="77777777">
        <w:trPr>
          <w:trHeight w:val="575"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C66C304" w14:textId="77777777" w:rsidR="005D44CE" w:rsidRDefault="00E72D1A">
            <w:pPr>
              <w:pStyle w:val="TableParagraph"/>
              <w:spacing w:before="154"/>
              <w:ind w:left="109" w:right="107"/>
              <w:jc w:val="center"/>
              <w:rPr>
                <w:b/>
              </w:rPr>
            </w:pPr>
            <w:r>
              <w:rPr>
                <w:b/>
              </w:rPr>
              <w:t>r/b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D5471C8" w14:textId="77777777" w:rsidR="005D44CE" w:rsidRDefault="00E72D1A">
            <w:pPr>
              <w:pStyle w:val="TableParagraph"/>
              <w:spacing w:before="154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vlasništvo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B9DCCE9" w14:textId="77777777" w:rsidR="005D44CE" w:rsidRDefault="00E72D1A">
            <w:pPr>
              <w:pStyle w:val="TableParagraph"/>
              <w:spacing w:before="15"/>
              <w:ind w:left="301"/>
              <w:rPr>
                <w:b/>
              </w:rPr>
            </w:pPr>
            <w:r>
              <w:rPr>
                <w:b/>
              </w:rPr>
              <w:t>visoke</w:t>
            </w:r>
          </w:p>
          <w:p w14:paraId="6FCAFCE1" w14:textId="77777777" w:rsidR="005D44CE" w:rsidRDefault="00E72D1A">
            <w:pPr>
              <w:pStyle w:val="TableParagraph"/>
              <w:spacing w:before="26"/>
              <w:ind w:left="349"/>
              <w:rPr>
                <w:b/>
              </w:rPr>
            </w:pPr>
            <w:r>
              <w:rPr>
                <w:b/>
              </w:rPr>
              <w:t>šume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95435DA" w14:textId="77777777" w:rsidR="005D44CE" w:rsidRDefault="00E72D1A">
            <w:pPr>
              <w:pStyle w:val="TableParagraph"/>
              <w:spacing w:before="15"/>
              <w:ind w:left="130" w:right="132"/>
              <w:jc w:val="center"/>
              <w:rPr>
                <w:b/>
              </w:rPr>
            </w:pPr>
            <w:r>
              <w:rPr>
                <w:b/>
              </w:rPr>
              <w:t>izdanačke</w:t>
            </w:r>
          </w:p>
          <w:p w14:paraId="0EA2DE9D" w14:textId="77777777" w:rsidR="005D44CE" w:rsidRDefault="00E72D1A">
            <w:pPr>
              <w:pStyle w:val="TableParagraph"/>
              <w:spacing w:before="26"/>
              <w:ind w:left="127" w:right="132"/>
              <w:jc w:val="center"/>
              <w:rPr>
                <w:b/>
              </w:rPr>
            </w:pPr>
            <w:r>
              <w:rPr>
                <w:b/>
              </w:rPr>
              <w:t>šume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942EE86" w14:textId="77777777" w:rsidR="005D44CE" w:rsidRDefault="00E72D1A">
            <w:pPr>
              <w:pStyle w:val="TableParagraph"/>
              <w:spacing w:before="154"/>
              <w:ind w:left="114" w:right="117"/>
              <w:jc w:val="center"/>
              <w:rPr>
                <w:b/>
              </w:rPr>
            </w:pPr>
            <w:r>
              <w:rPr>
                <w:b/>
              </w:rPr>
              <w:t>šikare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7C55B14" w14:textId="77777777" w:rsidR="005D44CE" w:rsidRDefault="00E72D1A">
            <w:pPr>
              <w:pStyle w:val="TableParagraph"/>
              <w:spacing w:before="15"/>
              <w:ind w:left="173"/>
              <w:rPr>
                <w:b/>
              </w:rPr>
            </w:pPr>
            <w:r>
              <w:rPr>
                <w:b/>
              </w:rPr>
              <w:t>zaštitne</w:t>
            </w:r>
          </w:p>
          <w:p w14:paraId="2943E449" w14:textId="77777777" w:rsidR="005D44CE" w:rsidRDefault="00E72D1A">
            <w:pPr>
              <w:pStyle w:val="TableParagraph"/>
              <w:spacing w:before="26"/>
              <w:ind w:left="288"/>
              <w:rPr>
                <w:b/>
              </w:rPr>
            </w:pPr>
            <w:r>
              <w:rPr>
                <w:b/>
              </w:rPr>
              <w:t>šume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C998C14" w14:textId="77777777" w:rsidR="005D44CE" w:rsidRDefault="00E72D1A">
            <w:pPr>
              <w:pStyle w:val="TableParagraph"/>
              <w:spacing w:before="154"/>
              <w:ind w:left="254"/>
              <w:rPr>
                <w:b/>
              </w:rPr>
            </w:pPr>
            <w:r>
              <w:rPr>
                <w:b/>
              </w:rPr>
              <w:t>Neobrasle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površine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99FA0A7" w14:textId="77777777" w:rsidR="005D44CE" w:rsidRDefault="00E72D1A">
            <w:pPr>
              <w:pStyle w:val="TableParagraph"/>
              <w:spacing w:before="154"/>
              <w:ind w:left="329"/>
              <w:rPr>
                <w:b/>
              </w:rPr>
            </w:pPr>
            <w:r>
              <w:rPr>
                <w:b/>
              </w:rPr>
              <w:t>svega</w:t>
            </w:r>
          </w:p>
        </w:tc>
      </w:tr>
      <w:tr w:rsidR="005D44CE" w14:paraId="4977BDCA" w14:textId="77777777">
        <w:trPr>
          <w:trHeight w:val="283"/>
        </w:trPr>
        <w:tc>
          <w:tcPr>
            <w:tcW w:w="6103" w:type="dxa"/>
            <w:gridSpan w:val="6"/>
            <w:tcBorders>
              <w:top w:val="nil"/>
            </w:tcBorders>
            <w:shd w:val="clear" w:color="auto" w:fill="4471C4"/>
          </w:tcPr>
          <w:p w14:paraId="69FCC1E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  <w:tcBorders>
              <w:top w:val="nil"/>
            </w:tcBorders>
            <w:shd w:val="clear" w:color="auto" w:fill="4471C4"/>
          </w:tcPr>
          <w:p w14:paraId="20A855C6" w14:textId="77777777" w:rsidR="005D44CE" w:rsidRDefault="00E72D1A">
            <w:pPr>
              <w:pStyle w:val="TableParagraph"/>
              <w:spacing w:before="6"/>
              <w:ind w:left="129" w:right="131"/>
              <w:jc w:val="center"/>
              <w:rPr>
                <w:b/>
              </w:rPr>
            </w:pPr>
            <w:r>
              <w:rPr>
                <w:b/>
              </w:rPr>
              <w:t>za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pošum.</w:t>
            </w:r>
          </w:p>
        </w:tc>
        <w:tc>
          <w:tcPr>
            <w:tcW w:w="1062" w:type="dxa"/>
            <w:tcBorders>
              <w:top w:val="nil"/>
            </w:tcBorders>
            <w:shd w:val="clear" w:color="auto" w:fill="4471C4"/>
          </w:tcPr>
          <w:p w14:paraId="74EF5B01" w14:textId="77777777" w:rsidR="005D44CE" w:rsidRDefault="00E72D1A">
            <w:pPr>
              <w:pStyle w:val="TableParagraph"/>
              <w:spacing w:before="6"/>
              <w:ind w:left="110" w:right="116"/>
              <w:jc w:val="center"/>
              <w:rPr>
                <w:b/>
              </w:rPr>
            </w:pPr>
            <w:r>
              <w:rPr>
                <w:b/>
              </w:rPr>
              <w:t>ostalo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4471C4"/>
          </w:tcPr>
          <w:p w14:paraId="1D83198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19EA8421" w14:textId="77777777">
        <w:trPr>
          <w:trHeight w:val="278"/>
        </w:trPr>
        <w:tc>
          <w:tcPr>
            <w:tcW w:w="538" w:type="dxa"/>
          </w:tcPr>
          <w:p w14:paraId="11B8D57D" w14:textId="77777777" w:rsidR="005D44CE" w:rsidRDefault="00E72D1A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30" w:type="dxa"/>
          </w:tcPr>
          <w:p w14:paraId="7AE2CD7C" w14:textId="77777777" w:rsidR="005D44CE" w:rsidRDefault="00E72D1A">
            <w:pPr>
              <w:pStyle w:val="TableParagraph"/>
              <w:spacing w:line="249" w:lineRule="exact"/>
              <w:ind w:left="224" w:right="216"/>
              <w:jc w:val="center"/>
            </w:pPr>
            <w:r>
              <w:t>državno</w:t>
            </w:r>
          </w:p>
        </w:tc>
        <w:tc>
          <w:tcPr>
            <w:tcW w:w="1182" w:type="dxa"/>
          </w:tcPr>
          <w:p w14:paraId="69F20D46" w14:textId="77777777" w:rsidR="005D44CE" w:rsidRDefault="00E72D1A">
            <w:pPr>
              <w:pStyle w:val="TableParagraph"/>
              <w:spacing w:line="249" w:lineRule="exact"/>
              <w:ind w:left="152"/>
            </w:pPr>
            <w:r>
              <w:t>10.113,55</w:t>
            </w:r>
          </w:p>
        </w:tc>
        <w:tc>
          <w:tcPr>
            <w:tcW w:w="1245" w:type="dxa"/>
          </w:tcPr>
          <w:p w14:paraId="05F420C2" w14:textId="77777777" w:rsidR="005D44CE" w:rsidRDefault="00E72D1A">
            <w:pPr>
              <w:pStyle w:val="TableParagraph"/>
              <w:spacing w:line="249" w:lineRule="exact"/>
              <w:ind w:left="129" w:right="124"/>
              <w:jc w:val="center"/>
            </w:pPr>
            <w:r>
              <w:t>2.150,77</w:t>
            </w:r>
          </w:p>
        </w:tc>
        <w:tc>
          <w:tcPr>
            <w:tcW w:w="846" w:type="dxa"/>
          </w:tcPr>
          <w:p w14:paraId="01995C4A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/</w:t>
            </w:r>
          </w:p>
        </w:tc>
        <w:tc>
          <w:tcPr>
            <w:tcW w:w="1062" w:type="dxa"/>
          </w:tcPr>
          <w:p w14:paraId="737643FE" w14:textId="77777777" w:rsidR="005D44CE" w:rsidRDefault="00E72D1A">
            <w:pPr>
              <w:pStyle w:val="TableParagraph"/>
              <w:spacing w:line="249" w:lineRule="exact"/>
              <w:ind w:left="124" w:right="114"/>
              <w:jc w:val="center"/>
            </w:pPr>
            <w:r>
              <w:t>3.994,93</w:t>
            </w:r>
          </w:p>
        </w:tc>
        <w:tc>
          <w:tcPr>
            <w:tcW w:w="1245" w:type="dxa"/>
          </w:tcPr>
          <w:p w14:paraId="1B1B618F" w14:textId="77777777" w:rsidR="005D44CE" w:rsidRDefault="00E72D1A">
            <w:pPr>
              <w:pStyle w:val="TableParagraph"/>
              <w:spacing w:line="249" w:lineRule="exact"/>
              <w:ind w:left="129" w:right="122"/>
              <w:jc w:val="center"/>
            </w:pPr>
            <w:r>
              <w:t>462,10</w:t>
            </w:r>
          </w:p>
        </w:tc>
        <w:tc>
          <w:tcPr>
            <w:tcW w:w="1062" w:type="dxa"/>
          </w:tcPr>
          <w:p w14:paraId="047A7AC0" w14:textId="77777777" w:rsidR="005D44CE" w:rsidRDefault="00E72D1A">
            <w:pPr>
              <w:pStyle w:val="TableParagraph"/>
              <w:spacing w:line="249" w:lineRule="exact"/>
              <w:ind w:left="122" w:right="116"/>
              <w:jc w:val="center"/>
            </w:pPr>
            <w:r>
              <w:t>6.935,23</w:t>
            </w:r>
          </w:p>
        </w:tc>
        <w:tc>
          <w:tcPr>
            <w:tcW w:w="1182" w:type="dxa"/>
          </w:tcPr>
          <w:p w14:paraId="69C3DC62" w14:textId="77777777" w:rsidR="005D44CE" w:rsidRDefault="00E72D1A">
            <w:pPr>
              <w:pStyle w:val="TableParagraph"/>
              <w:spacing w:line="249" w:lineRule="exact"/>
              <w:ind w:left="141"/>
            </w:pPr>
            <w:r>
              <w:t>23.656,04</w:t>
            </w:r>
          </w:p>
        </w:tc>
      </w:tr>
      <w:tr w:rsidR="005D44CE" w14:paraId="0242987C" w14:textId="77777777">
        <w:trPr>
          <w:trHeight w:val="277"/>
        </w:trPr>
        <w:tc>
          <w:tcPr>
            <w:tcW w:w="538" w:type="dxa"/>
            <w:tcBorders>
              <w:bottom w:val="double" w:sz="1" w:space="0" w:color="4471C4"/>
            </w:tcBorders>
            <w:shd w:val="clear" w:color="auto" w:fill="D9E1F3"/>
          </w:tcPr>
          <w:p w14:paraId="54DBA860" w14:textId="77777777" w:rsidR="005D44CE" w:rsidRDefault="00E72D1A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30" w:type="dxa"/>
            <w:tcBorders>
              <w:bottom w:val="double" w:sz="1" w:space="0" w:color="4471C4"/>
            </w:tcBorders>
            <w:shd w:val="clear" w:color="auto" w:fill="D9E1F3"/>
          </w:tcPr>
          <w:p w14:paraId="09D7422C" w14:textId="77777777" w:rsidR="005D44CE" w:rsidRDefault="00E72D1A">
            <w:pPr>
              <w:pStyle w:val="TableParagraph"/>
              <w:spacing w:line="249" w:lineRule="exact"/>
              <w:ind w:left="224" w:right="221"/>
              <w:jc w:val="center"/>
            </w:pPr>
            <w:r>
              <w:t>privatno</w:t>
            </w:r>
          </w:p>
        </w:tc>
        <w:tc>
          <w:tcPr>
            <w:tcW w:w="1182" w:type="dxa"/>
            <w:tcBorders>
              <w:bottom w:val="double" w:sz="1" w:space="0" w:color="4471C4"/>
            </w:tcBorders>
            <w:shd w:val="clear" w:color="auto" w:fill="D9E1F3"/>
          </w:tcPr>
          <w:p w14:paraId="2212368D" w14:textId="77777777" w:rsidR="005D44CE" w:rsidRDefault="00E72D1A">
            <w:pPr>
              <w:pStyle w:val="TableParagraph"/>
              <w:spacing w:line="249" w:lineRule="exact"/>
              <w:ind w:left="205"/>
            </w:pPr>
            <w:r>
              <w:t>2.398,00</w:t>
            </w:r>
          </w:p>
        </w:tc>
        <w:tc>
          <w:tcPr>
            <w:tcW w:w="1245" w:type="dxa"/>
            <w:tcBorders>
              <w:bottom w:val="double" w:sz="1" w:space="0" w:color="4471C4"/>
            </w:tcBorders>
            <w:shd w:val="clear" w:color="auto" w:fill="D9E1F3"/>
          </w:tcPr>
          <w:p w14:paraId="2FC38B47" w14:textId="77777777" w:rsidR="005D44CE" w:rsidRDefault="00E72D1A">
            <w:pPr>
              <w:pStyle w:val="TableParagraph"/>
              <w:spacing w:line="249" w:lineRule="exact"/>
              <w:ind w:left="129" w:right="124"/>
              <w:jc w:val="center"/>
            </w:pPr>
            <w:r>
              <w:t>2.591,00</w:t>
            </w:r>
          </w:p>
        </w:tc>
        <w:tc>
          <w:tcPr>
            <w:tcW w:w="846" w:type="dxa"/>
            <w:tcBorders>
              <w:bottom w:val="double" w:sz="1" w:space="0" w:color="4471C4"/>
            </w:tcBorders>
            <w:shd w:val="clear" w:color="auto" w:fill="D9E1F3"/>
          </w:tcPr>
          <w:p w14:paraId="7BC2E447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/</w:t>
            </w:r>
          </w:p>
        </w:tc>
        <w:tc>
          <w:tcPr>
            <w:tcW w:w="1062" w:type="dxa"/>
            <w:tcBorders>
              <w:bottom w:val="double" w:sz="1" w:space="0" w:color="4471C4"/>
            </w:tcBorders>
            <w:shd w:val="clear" w:color="auto" w:fill="D9E1F3"/>
          </w:tcPr>
          <w:p w14:paraId="7EBC6E8D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/</w:t>
            </w:r>
          </w:p>
        </w:tc>
        <w:tc>
          <w:tcPr>
            <w:tcW w:w="1245" w:type="dxa"/>
            <w:tcBorders>
              <w:bottom w:val="double" w:sz="1" w:space="0" w:color="4471C4"/>
            </w:tcBorders>
            <w:shd w:val="clear" w:color="auto" w:fill="D9E1F3"/>
          </w:tcPr>
          <w:p w14:paraId="1DEA13AE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/</w:t>
            </w:r>
          </w:p>
        </w:tc>
        <w:tc>
          <w:tcPr>
            <w:tcW w:w="1062" w:type="dxa"/>
            <w:tcBorders>
              <w:bottom w:val="double" w:sz="1" w:space="0" w:color="4471C4"/>
            </w:tcBorders>
            <w:shd w:val="clear" w:color="auto" w:fill="D9E1F3"/>
          </w:tcPr>
          <w:p w14:paraId="3801C8D0" w14:textId="77777777" w:rsidR="005D44CE" w:rsidRDefault="00E72D1A">
            <w:pPr>
              <w:pStyle w:val="TableParagraph"/>
              <w:spacing w:line="249" w:lineRule="exact"/>
              <w:ind w:right="2"/>
              <w:jc w:val="center"/>
            </w:pPr>
            <w:r>
              <w:t>/</w:t>
            </w:r>
          </w:p>
        </w:tc>
        <w:tc>
          <w:tcPr>
            <w:tcW w:w="1182" w:type="dxa"/>
            <w:tcBorders>
              <w:bottom w:val="double" w:sz="1" w:space="0" w:color="4471C4"/>
            </w:tcBorders>
            <w:shd w:val="clear" w:color="auto" w:fill="D9E1F3"/>
          </w:tcPr>
          <w:p w14:paraId="37819BCB" w14:textId="77777777" w:rsidR="005D44CE" w:rsidRDefault="00E72D1A">
            <w:pPr>
              <w:pStyle w:val="TableParagraph"/>
              <w:spacing w:line="249" w:lineRule="exact"/>
              <w:ind w:left="199"/>
            </w:pPr>
            <w:r>
              <w:t>4.989,00</w:t>
            </w:r>
          </w:p>
        </w:tc>
      </w:tr>
      <w:tr w:rsidR="005D44CE" w14:paraId="34BA2CF7" w14:textId="77777777">
        <w:trPr>
          <w:trHeight w:val="277"/>
        </w:trPr>
        <w:tc>
          <w:tcPr>
            <w:tcW w:w="1768" w:type="dxa"/>
            <w:gridSpan w:val="2"/>
            <w:tcBorders>
              <w:top w:val="double" w:sz="1" w:space="0" w:color="4471C4"/>
            </w:tcBorders>
          </w:tcPr>
          <w:p w14:paraId="4FE08970" w14:textId="77777777" w:rsidR="005D44CE" w:rsidRDefault="00E72D1A">
            <w:pPr>
              <w:pStyle w:val="TableParagraph"/>
              <w:ind w:left="503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182" w:type="dxa"/>
            <w:tcBorders>
              <w:top w:val="double" w:sz="1" w:space="0" w:color="4471C4"/>
            </w:tcBorders>
          </w:tcPr>
          <w:p w14:paraId="740576F6" w14:textId="77777777" w:rsidR="005D44CE" w:rsidRDefault="00E72D1A">
            <w:pPr>
              <w:pStyle w:val="TableParagraph"/>
              <w:ind w:left="152"/>
              <w:rPr>
                <w:b/>
              </w:rPr>
            </w:pPr>
            <w:r>
              <w:rPr>
                <w:b/>
              </w:rPr>
              <w:t>12.511,55</w:t>
            </w:r>
          </w:p>
        </w:tc>
        <w:tc>
          <w:tcPr>
            <w:tcW w:w="1245" w:type="dxa"/>
            <w:tcBorders>
              <w:top w:val="double" w:sz="1" w:space="0" w:color="4471C4"/>
            </w:tcBorders>
          </w:tcPr>
          <w:p w14:paraId="10B1B414" w14:textId="77777777" w:rsidR="005D44CE" w:rsidRDefault="00E72D1A">
            <w:pPr>
              <w:pStyle w:val="TableParagraph"/>
              <w:ind w:left="129" w:right="124"/>
              <w:jc w:val="center"/>
              <w:rPr>
                <w:b/>
              </w:rPr>
            </w:pPr>
            <w:r>
              <w:rPr>
                <w:b/>
              </w:rPr>
              <w:t>4.741,77</w:t>
            </w:r>
          </w:p>
        </w:tc>
        <w:tc>
          <w:tcPr>
            <w:tcW w:w="846" w:type="dxa"/>
            <w:tcBorders>
              <w:top w:val="double" w:sz="1" w:space="0" w:color="4471C4"/>
            </w:tcBorders>
          </w:tcPr>
          <w:p w14:paraId="0C562EB9" w14:textId="77777777" w:rsidR="005D44CE" w:rsidRDefault="00E72D1A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062" w:type="dxa"/>
            <w:tcBorders>
              <w:top w:val="double" w:sz="1" w:space="0" w:color="4471C4"/>
            </w:tcBorders>
          </w:tcPr>
          <w:p w14:paraId="614B1F4F" w14:textId="77777777" w:rsidR="005D44CE" w:rsidRDefault="00E72D1A">
            <w:pPr>
              <w:pStyle w:val="TableParagraph"/>
              <w:ind w:left="124" w:right="114"/>
              <w:jc w:val="center"/>
              <w:rPr>
                <w:b/>
              </w:rPr>
            </w:pPr>
            <w:r>
              <w:rPr>
                <w:b/>
              </w:rPr>
              <w:t>3.994,93</w:t>
            </w:r>
          </w:p>
        </w:tc>
        <w:tc>
          <w:tcPr>
            <w:tcW w:w="1245" w:type="dxa"/>
            <w:tcBorders>
              <w:top w:val="double" w:sz="1" w:space="0" w:color="4471C4"/>
            </w:tcBorders>
          </w:tcPr>
          <w:p w14:paraId="19FD0B12" w14:textId="77777777" w:rsidR="005D44CE" w:rsidRDefault="00E72D1A">
            <w:pPr>
              <w:pStyle w:val="TableParagraph"/>
              <w:ind w:left="129" w:right="122"/>
              <w:jc w:val="center"/>
              <w:rPr>
                <w:b/>
              </w:rPr>
            </w:pPr>
            <w:r>
              <w:rPr>
                <w:b/>
              </w:rPr>
              <w:t>462,10</w:t>
            </w:r>
          </w:p>
        </w:tc>
        <w:tc>
          <w:tcPr>
            <w:tcW w:w="1062" w:type="dxa"/>
            <w:tcBorders>
              <w:top w:val="double" w:sz="1" w:space="0" w:color="4471C4"/>
            </w:tcBorders>
          </w:tcPr>
          <w:p w14:paraId="1B9E5E33" w14:textId="77777777" w:rsidR="005D44CE" w:rsidRDefault="00E72D1A">
            <w:pPr>
              <w:pStyle w:val="TableParagraph"/>
              <w:ind w:left="122" w:right="116"/>
              <w:jc w:val="center"/>
              <w:rPr>
                <w:b/>
              </w:rPr>
            </w:pPr>
            <w:r>
              <w:rPr>
                <w:b/>
              </w:rPr>
              <w:t>6.935,23</w:t>
            </w:r>
          </w:p>
        </w:tc>
        <w:tc>
          <w:tcPr>
            <w:tcW w:w="1182" w:type="dxa"/>
            <w:tcBorders>
              <w:top w:val="double" w:sz="1" w:space="0" w:color="4471C4"/>
            </w:tcBorders>
          </w:tcPr>
          <w:p w14:paraId="259087E5" w14:textId="77777777" w:rsidR="005D44CE" w:rsidRDefault="00E72D1A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>28.645,04</w:t>
            </w:r>
          </w:p>
        </w:tc>
      </w:tr>
    </w:tbl>
    <w:p w14:paraId="655BD239" w14:textId="77777777" w:rsidR="005D44CE" w:rsidRDefault="00E72D1A">
      <w:pPr>
        <w:ind w:left="1717"/>
      </w:pPr>
      <w:r>
        <w:t>Izvor:</w:t>
      </w:r>
      <w:r>
        <w:rPr>
          <w:spacing w:val="1"/>
        </w:rPr>
        <w:t xml:space="preserve"> </w:t>
      </w:r>
      <w:r>
        <w:t>Uprava</w:t>
      </w:r>
      <w:r>
        <w:rPr>
          <w:spacing w:val="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gazdovanje</w:t>
      </w:r>
      <w:r>
        <w:rPr>
          <w:spacing w:val="-7"/>
        </w:rPr>
        <w:t xml:space="preserve"> </w:t>
      </w:r>
      <w:r>
        <w:t>šumama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lovištim</w:t>
      </w:r>
      <w:r>
        <w:rPr>
          <w:spacing w:val="-8"/>
        </w:rPr>
        <w:t xml:space="preserve"> </w:t>
      </w:r>
      <w:r>
        <w:t>Crne</w:t>
      </w:r>
      <w:r>
        <w:rPr>
          <w:spacing w:val="-7"/>
        </w:rPr>
        <w:t xml:space="preserve"> </w:t>
      </w:r>
      <w:r>
        <w:t>Gore –</w:t>
      </w:r>
      <w:r>
        <w:rPr>
          <w:spacing w:val="1"/>
        </w:rPr>
        <w:t xml:space="preserve"> </w:t>
      </w:r>
      <w:r>
        <w:t>PJ</w:t>
      </w:r>
      <w:r>
        <w:rPr>
          <w:spacing w:val="-4"/>
        </w:rPr>
        <w:t xml:space="preserve"> </w:t>
      </w:r>
      <w:r>
        <w:t>Mojkovac</w:t>
      </w:r>
    </w:p>
    <w:p w14:paraId="0E9CD463" w14:textId="77777777" w:rsidR="005D44CE" w:rsidRDefault="005D44CE">
      <w:p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18CA139" w14:textId="77777777" w:rsidR="005D44CE" w:rsidRDefault="005D44CE">
      <w:pPr>
        <w:pStyle w:val="BodyText"/>
        <w:rPr>
          <w:sz w:val="20"/>
        </w:rPr>
      </w:pPr>
    </w:p>
    <w:p w14:paraId="7B11D794" w14:textId="77777777" w:rsidR="005D44CE" w:rsidRDefault="005D44CE">
      <w:pPr>
        <w:pStyle w:val="BodyText"/>
        <w:spacing w:before="11"/>
        <w:rPr>
          <w:sz w:val="19"/>
        </w:rPr>
      </w:pPr>
    </w:p>
    <w:p w14:paraId="76883ABB" w14:textId="77777777" w:rsidR="005D44CE" w:rsidRDefault="00E72D1A">
      <w:pPr>
        <w:pStyle w:val="BodyText"/>
        <w:spacing w:before="108" w:line="266" w:lineRule="auto"/>
        <w:ind w:left="320" w:right="1040"/>
        <w:jc w:val="both"/>
      </w:pPr>
      <w:r>
        <w:t>U pogledu drvne zapremine, opština Mojkovac posjeduje 2,9 miliona m</w:t>
      </w:r>
      <w:r>
        <w:rPr>
          <w:vertAlign w:val="superscript"/>
        </w:rPr>
        <w:t>3</w:t>
      </w:r>
      <w:r>
        <w:t>. U stukturi ukupne</w:t>
      </w:r>
      <w:r>
        <w:rPr>
          <w:spacing w:val="1"/>
        </w:rPr>
        <w:t xml:space="preserve"> </w:t>
      </w:r>
      <w:r>
        <w:t>drvne</w:t>
      </w:r>
      <w:r>
        <w:rPr>
          <w:spacing w:val="1"/>
        </w:rPr>
        <w:t xml:space="preserve"> </w:t>
      </w:r>
      <w:r>
        <w:t>zapremine</w:t>
      </w:r>
      <w:r>
        <w:rPr>
          <w:spacing w:val="1"/>
        </w:rPr>
        <w:t xml:space="preserve"> </w:t>
      </w:r>
      <w:r>
        <w:t>lišćari</w:t>
      </w:r>
      <w:r>
        <w:rPr>
          <w:spacing w:val="1"/>
        </w:rPr>
        <w:t xml:space="preserve"> </w:t>
      </w:r>
      <w:r>
        <w:t>čine</w:t>
      </w:r>
      <w:r>
        <w:rPr>
          <w:spacing w:val="1"/>
        </w:rPr>
        <w:t xml:space="preserve"> </w:t>
      </w:r>
      <w:r>
        <w:t>71,1%,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četinari</w:t>
      </w:r>
      <w:r>
        <w:rPr>
          <w:spacing w:val="1"/>
        </w:rPr>
        <w:t xml:space="preserve"> </w:t>
      </w:r>
      <w:r>
        <w:t>28,9%.</w:t>
      </w:r>
      <w:r>
        <w:rPr>
          <w:spacing w:val="1"/>
        </w:rPr>
        <w:t xml:space="preserve"> </w:t>
      </w:r>
      <w:r>
        <w:t>Ukupna</w:t>
      </w:r>
      <w:r>
        <w:rPr>
          <w:spacing w:val="1"/>
        </w:rPr>
        <w:t xml:space="preserve"> </w:t>
      </w:r>
      <w:r>
        <w:t>drvna</w:t>
      </w:r>
      <w:r>
        <w:rPr>
          <w:spacing w:val="1"/>
        </w:rPr>
        <w:t xml:space="preserve"> </w:t>
      </w:r>
      <w:r>
        <w:t>zapremina</w:t>
      </w:r>
      <w:r>
        <w:rPr>
          <w:spacing w:val="1"/>
        </w:rPr>
        <w:t xml:space="preserve"> </w:t>
      </w:r>
      <w:r>
        <w:t>državnih</w:t>
      </w:r>
      <w:r>
        <w:rPr>
          <w:spacing w:val="1"/>
        </w:rPr>
        <w:t xml:space="preserve"> </w:t>
      </w:r>
      <w:r>
        <w:t>ekonomskih</w:t>
      </w:r>
      <w:r>
        <w:rPr>
          <w:spacing w:val="-5"/>
        </w:rPr>
        <w:t xml:space="preserve"> </w:t>
      </w:r>
      <w:r>
        <w:t>šuma</w:t>
      </w:r>
      <w:r>
        <w:rPr>
          <w:spacing w:val="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1,4 milona</w:t>
      </w:r>
      <w:r>
        <w:rPr>
          <w:spacing w:val="4"/>
        </w:rPr>
        <w:t xml:space="preserve"> </w:t>
      </w:r>
      <w:r>
        <w:t>m</w:t>
      </w:r>
      <w:r>
        <w:rPr>
          <w:vertAlign w:val="superscript"/>
        </w:rPr>
        <w:t>3</w:t>
      </w:r>
      <w:r>
        <w:t>,</w:t>
      </w:r>
      <w:r>
        <w:rPr>
          <w:spacing w:val="3"/>
        </w:rPr>
        <w:t xml:space="preserve"> </w:t>
      </w:r>
      <w:r>
        <w:t>odnosno</w:t>
      </w:r>
      <w:r>
        <w:rPr>
          <w:spacing w:val="4"/>
        </w:rPr>
        <w:t xml:space="preserve"> </w:t>
      </w:r>
      <w:r>
        <w:t>48,6%</w:t>
      </w:r>
      <w:r>
        <w:rPr>
          <w:spacing w:val="1"/>
        </w:rPr>
        <w:t xml:space="preserve"> </w:t>
      </w:r>
      <w:r>
        <w:t>ukupne</w:t>
      </w:r>
      <w:r>
        <w:rPr>
          <w:spacing w:val="-1"/>
        </w:rPr>
        <w:t xml:space="preserve"> </w:t>
      </w:r>
      <w:r>
        <w:t>drvne</w:t>
      </w:r>
      <w:r>
        <w:rPr>
          <w:spacing w:val="-1"/>
        </w:rPr>
        <w:t xml:space="preserve"> </w:t>
      </w:r>
      <w:r>
        <w:t>zapremine šuma.</w:t>
      </w:r>
    </w:p>
    <w:p w14:paraId="6341FC69" w14:textId="77777777" w:rsidR="005D44CE" w:rsidRDefault="005D44CE">
      <w:pPr>
        <w:pStyle w:val="BodyText"/>
        <w:spacing w:before="8"/>
        <w:rPr>
          <w:sz w:val="25"/>
        </w:rPr>
      </w:pPr>
    </w:p>
    <w:p w14:paraId="757D384F" w14:textId="77777777" w:rsidR="005D44CE" w:rsidRDefault="00E72D1A">
      <w:pPr>
        <w:ind w:left="289" w:right="1012"/>
        <w:jc w:val="center"/>
      </w:pPr>
      <w:bookmarkStart w:id="76" w:name="_bookmark35"/>
      <w:bookmarkEnd w:id="76"/>
      <w:r>
        <w:rPr>
          <w:b/>
        </w:rPr>
        <w:t>Tabela</w:t>
      </w:r>
      <w:r>
        <w:rPr>
          <w:b/>
          <w:spacing w:val="-9"/>
        </w:rPr>
        <w:t xml:space="preserve"> </w:t>
      </w:r>
      <w:r>
        <w:rPr>
          <w:b/>
        </w:rPr>
        <w:t>31</w:t>
      </w:r>
      <w:r>
        <w:t>:</w:t>
      </w:r>
      <w:r>
        <w:rPr>
          <w:spacing w:val="-8"/>
        </w:rPr>
        <w:t xml:space="preserve"> </w:t>
      </w:r>
      <w:r>
        <w:t>Drvna</w:t>
      </w:r>
      <w:r>
        <w:rPr>
          <w:spacing w:val="1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tipovima</w:t>
      </w:r>
      <w:r>
        <w:rPr>
          <w:spacing w:val="-2"/>
        </w:rPr>
        <w:t xml:space="preserve"> </w:t>
      </w:r>
      <w:r>
        <w:t>uzgoja</w:t>
      </w:r>
      <w:r>
        <w:rPr>
          <w:spacing w:val="-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vrstama</w:t>
      </w:r>
      <w:r>
        <w:rPr>
          <w:spacing w:val="-2"/>
        </w:rPr>
        <w:t xml:space="preserve"> </w:t>
      </w:r>
      <w:r>
        <w:t>(m3</w:t>
      </w:r>
      <w:r>
        <w:rPr>
          <w:spacing w:val="-5"/>
        </w:rPr>
        <w:t xml:space="preserve"> </w:t>
      </w:r>
      <w:r>
        <w:t>b.d.m.)</w:t>
      </w:r>
    </w:p>
    <w:p w14:paraId="5FE62BAE" w14:textId="77777777" w:rsidR="005D44CE" w:rsidRDefault="005D44CE">
      <w:pPr>
        <w:pStyle w:val="BodyText"/>
        <w:spacing w:before="5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3899"/>
        <w:gridCol w:w="1469"/>
        <w:gridCol w:w="1714"/>
        <w:gridCol w:w="1719"/>
      </w:tblGrid>
      <w:tr w:rsidR="005D44CE" w14:paraId="54F00629" w14:textId="77777777">
        <w:trPr>
          <w:trHeight w:val="29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C268B27" w14:textId="77777777" w:rsidR="005D44CE" w:rsidRDefault="00E72D1A">
            <w:pPr>
              <w:pStyle w:val="TableParagraph"/>
              <w:spacing w:before="10"/>
              <w:ind w:left="233" w:right="227"/>
              <w:jc w:val="center"/>
              <w:rPr>
                <w:b/>
              </w:rPr>
            </w:pPr>
            <w:r>
              <w:rPr>
                <w:b/>
              </w:rPr>
              <w:t>r/b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DB521F3" w14:textId="77777777" w:rsidR="005D44CE" w:rsidRDefault="00E72D1A">
            <w:pPr>
              <w:pStyle w:val="TableParagraph"/>
              <w:spacing w:before="10"/>
              <w:ind w:left="973" w:right="970"/>
              <w:jc w:val="center"/>
              <w:rPr>
                <w:b/>
              </w:rPr>
            </w:pPr>
            <w:r>
              <w:rPr>
                <w:b/>
              </w:rPr>
              <w:t>vlasništvo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namjena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8E42564" w14:textId="77777777" w:rsidR="005D44CE" w:rsidRDefault="00E72D1A">
            <w:pPr>
              <w:pStyle w:val="TableParagraph"/>
              <w:spacing w:before="10"/>
              <w:ind w:left="127" w:right="128"/>
              <w:jc w:val="center"/>
              <w:rPr>
                <w:b/>
              </w:rPr>
            </w:pPr>
            <w:r>
              <w:rPr>
                <w:b/>
              </w:rPr>
              <w:t>četinari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37B5D6B" w14:textId="77777777" w:rsidR="005D44CE" w:rsidRDefault="00E72D1A">
            <w:pPr>
              <w:pStyle w:val="TableParagraph"/>
              <w:spacing w:before="10"/>
              <w:ind w:left="143" w:right="140"/>
              <w:jc w:val="center"/>
              <w:rPr>
                <w:b/>
              </w:rPr>
            </w:pPr>
            <w:r>
              <w:rPr>
                <w:b/>
              </w:rPr>
              <w:t>lišćari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EBBC7E3" w14:textId="77777777" w:rsidR="005D44CE" w:rsidRDefault="00E72D1A">
            <w:pPr>
              <w:pStyle w:val="TableParagraph"/>
              <w:spacing w:before="10"/>
              <w:ind w:left="480" w:right="476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</w:tr>
      <w:tr w:rsidR="005D44CE" w14:paraId="3958686C" w14:textId="77777777">
        <w:trPr>
          <w:trHeight w:val="273"/>
        </w:trPr>
        <w:tc>
          <w:tcPr>
            <w:tcW w:w="783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72943AA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5159266" w14:textId="77777777" w:rsidR="005D44CE" w:rsidRDefault="00E72D1A">
            <w:pPr>
              <w:pStyle w:val="TableParagraph"/>
              <w:spacing w:line="244" w:lineRule="exact"/>
              <w:ind w:left="797" w:right="784"/>
              <w:jc w:val="center"/>
            </w:pPr>
            <w:r>
              <w:t>državne</w:t>
            </w:r>
            <w:r>
              <w:rPr>
                <w:spacing w:val="-1"/>
              </w:rPr>
              <w:t xml:space="preserve"> </w:t>
            </w:r>
            <w:r>
              <w:t>ekonomske</w:t>
            </w:r>
            <w:r>
              <w:rPr>
                <w:spacing w:val="-5"/>
              </w:rPr>
              <w:t xml:space="preserve"> </w:t>
            </w:r>
            <w:r>
              <w:t>šume</w:t>
            </w:r>
          </w:p>
        </w:tc>
        <w:tc>
          <w:tcPr>
            <w:tcW w:w="146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79E0B07" w14:textId="77777777" w:rsidR="005D44CE" w:rsidRDefault="00E72D1A">
            <w:pPr>
              <w:pStyle w:val="TableParagraph"/>
              <w:spacing w:line="244" w:lineRule="exact"/>
              <w:ind w:left="136" w:right="127"/>
              <w:jc w:val="center"/>
            </w:pPr>
            <w:r>
              <w:t>462.221</w:t>
            </w:r>
          </w:p>
        </w:tc>
        <w:tc>
          <w:tcPr>
            <w:tcW w:w="171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519D952" w14:textId="77777777" w:rsidR="005D44CE" w:rsidRDefault="00E72D1A">
            <w:pPr>
              <w:pStyle w:val="TableParagraph"/>
              <w:spacing w:line="244" w:lineRule="exact"/>
              <w:ind w:left="399" w:right="385"/>
              <w:jc w:val="center"/>
            </w:pPr>
            <w:r>
              <w:t>958.825</w:t>
            </w:r>
          </w:p>
        </w:tc>
        <w:tc>
          <w:tcPr>
            <w:tcW w:w="171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BB2E719" w14:textId="77777777" w:rsidR="005D44CE" w:rsidRDefault="00E72D1A">
            <w:pPr>
              <w:pStyle w:val="TableParagraph"/>
              <w:spacing w:line="244" w:lineRule="exact"/>
              <w:ind w:left="404" w:right="385"/>
              <w:jc w:val="center"/>
            </w:pPr>
            <w:r>
              <w:t>1.421.046</w:t>
            </w:r>
          </w:p>
        </w:tc>
      </w:tr>
      <w:tr w:rsidR="005D44CE" w14:paraId="5784319B" w14:textId="77777777">
        <w:trPr>
          <w:trHeight w:val="278"/>
        </w:trPr>
        <w:tc>
          <w:tcPr>
            <w:tcW w:w="7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AAD5DF" w14:textId="77777777" w:rsidR="005D44CE" w:rsidRDefault="00E72D1A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7DB8F4D" w14:textId="77777777" w:rsidR="005D44CE" w:rsidRDefault="00E72D1A">
            <w:pPr>
              <w:pStyle w:val="TableParagraph"/>
              <w:spacing w:line="249" w:lineRule="exact"/>
              <w:ind w:left="792" w:right="784"/>
              <w:jc w:val="center"/>
            </w:pPr>
            <w:r>
              <w:t>državne</w:t>
            </w:r>
            <w:r>
              <w:rPr>
                <w:spacing w:val="-5"/>
              </w:rPr>
              <w:t xml:space="preserve"> </w:t>
            </w:r>
            <w:r>
              <w:t>zaštitne</w:t>
            </w:r>
            <w:r>
              <w:rPr>
                <w:spacing w:val="-5"/>
              </w:rPr>
              <w:t xml:space="preserve"> </w:t>
            </w:r>
            <w:r>
              <w:t>šume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1534CC" w14:textId="77777777" w:rsidR="005D44CE" w:rsidRDefault="00E72D1A">
            <w:pPr>
              <w:pStyle w:val="TableParagraph"/>
              <w:spacing w:line="249" w:lineRule="exact"/>
              <w:ind w:left="136" w:right="127"/>
              <w:jc w:val="center"/>
            </w:pPr>
            <w:r>
              <w:t>264.999</w:t>
            </w:r>
          </w:p>
        </w:tc>
        <w:tc>
          <w:tcPr>
            <w:tcW w:w="171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19735F3" w14:textId="77777777" w:rsidR="005D44CE" w:rsidRDefault="00E72D1A">
            <w:pPr>
              <w:pStyle w:val="TableParagraph"/>
              <w:spacing w:line="249" w:lineRule="exact"/>
              <w:ind w:left="399" w:right="385"/>
              <w:jc w:val="center"/>
            </w:pPr>
            <w:r>
              <w:t>463.593</w:t>
            </w:r>
          </w:p>
        </w:tc>
        <w:tc>
          <w:tcPr>
            <w:tcW w:w="171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0FD7BD3" w14:textId="77777777" w:rsidR="005D44CE" w:rsidRDefault="00E72D1A">
            <w:pPr>
              <w:pStyle w:val="TableParagraph"/>
              <w:spacing w:line="249" w:lineRule="exact"/>
              <w:ind w:left="404" w:right="384"/>
              <w:jc w:val="center"/>
            </w:pPr>
            <w:r>
              <w:t>728.592</w:t>
            </w:r>
          </w:p>
        </w:tc>
      </w:tr>
      <w:tr w:rsidR="005D44CE" w14:paraId="6C3E5824" w14:textId="77777777">
        <w:trPr>
          <w:trHeight w:val="277"/>
        </w:trPr>
        <w:tc>
          <w:tcPr>
            <w:tcW w:w="783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056FECFD" w14:textId="77777777" w:rsidR="005D44CE" w:rsidRDefault="00E72D1A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99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31E36C0B" w14:textId="77777777" w:rsidR="005D44CE" w:rsidRDefault="00E72D1A">
            <w:pPr>
              <w:pStyle w:val="TableParagraph"/>
              <w:spacing w:line="249" w:lineRule="exact"/>
              <w:ind w:left="793" w:right="784"/>
              <w:jc w:val="center"/>
            </w:pPr>
            <w:r>
              <w:t>privatne</w:t>
            </w:r>
            <w:r>
              <w:rPr>
                <w:spacing w:val="-5"/>
              </w:rPr>
              <w:t xml:space="preserve"> </w:t>
            </w:r>
            <w:r>
              <w:t>šume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7CB4BC6E" w14:textId="77777777" w:rsidR="005D44CE" w:rsidRDefault="00E72D1A">
            <w:pPr>
              <w:pStyle w:val="TableParagraph"/>
              <w:spacing w:line="249" w:lineRule="exact"/>
              <w:ind w:left="136" w:right="127"/>
              <w:jc w:val="center"/>
            </w:pPr>
            <w:r>
              <w:t>117.400</w:t>
            </w:r>
          </w:p>
        </w:tc>
        <w:tc>
          <w:tcPr>
            <w:tcW w:w="1714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3CADD161" w14:textId="77777777" w:rsidR="005D44CE" w:rsidRDefault="00E72D1A">
            <w:pPr>
              <w:pStyle w:val="TableParagraph"/>
              <w:spacing w:line="249" w:lineRule="exact"/>
              <w:ind w:left="399" w:right="385"/>
              <w:jc w:val="center"/>
            </w:pPr>
            <w:r>
              <w:t>655.700</w:t>
            </w:r>
          </w:p>
        </w:tc>
        <w:tc>
          <w:tcPr>
            <w:tcW w:w="1719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7346552B" w14:textId="77777777" w:rsidR="005D44CE" w:rsidRDefault="00E72D1A">
            <w:pPr>
              <w:pStyle w:val="TableParagraph"/>
              <w:spacing w:line="249" w:lineRule="exact"/>
              <w:ind w:left="404" w:right="384"/>
              <w:jc w:val="center"/>
            </w:pPr>
            <w:r>
              <w:t>773.100</w:t>
            </w:r>
          </w:p>
        </w:tc>
      </w:tr>
      <w:tr w:rsidR="005D44CE" w14:paraId="5B3623A4" w14:textId="77777777">
        <w:trPr>
          <w:trHeight w:val="277"/>
        </w:trPr>
        <w:tc>
          <w:tcPr>
            <w:tcW w:w="4682" w:type="dxa"/>
            <w:gridSpan w:val="2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EC8514B" w14:textId="77777777" w:rsidR="005D44CE" w:rsidRDefault="00E72D1A">
            <w:pPr>
              <w:pStyle w:val="TableParagraph"/>
              <w:ind w:left="1936" w:right="1936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469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E37998" w14:textId="77777777" w:rsidR="005D44CE" w:rsidRDefault="00E72D1A">
            <w:pPr>
              <w:pStyle w:val="TableParagraph"/>
              <w:ind w:left="136" w:right="127"/>
              <w:jc w:val="center"/>
              <w:rPr>
                <w:b/>
              </w:rPr>
            </w:pPr>
            <w:r>
              <w:rPr>
                <w:b/>
              </w:rPr>
              <w:t>844.620</w:t>
            </w:r>
          </w:p>
        </w:tc>
        <w:tc>
          <w:tcPr>
            <w:tcW w:w="1714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2BCA3C6" w14:textId="77777777" w:rsidR="005D44CE" w:rsidRDefault="00E72D1A">
            <w:pPr>
              <w:pStyle w:val="TableParagraph"/>
              <w:ind w:left="399" w:right="385"/>
              <w:jc w:val="center"/>
              <w:rPr>
                <w:b/>
              </w:rPr>
            </w:pPr>
            <w:r>
              <w:rPr>
                <w:b/>
              </w:rPr>
              <w:t>2.078.118</w:t>
            </w:r>
          </w:p>
        </w:tc>
        <w:tc>
          <w:tcPr>
            <w:tcW w:w="1719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E39774" w14:textId="77777777" w:rsidR="005D44CE" w:rsidRDefault="00E72D1A">
            <w:pPr>
              <w:pStyle w:val="TableParagraph"/>
              <w:ind w:left="404" w:right="385"/>
              <w:jc w:val="center"/>
              <w:rPr>
                <w:b/>
              </w:rPr>
            </w:pPr>
            <w:r>
              <w:rPr>
                <w:b/>
              </w:rPr>
              <w:t>2.922.738</w:t>
            </w:r>
          </w:p>
        </w:tc>
      </w:tr>
    </w:tbl>
    <w:p w14:paraId="47023700" w14:textId="77777777" w:rsidR="005D44CE" w:rsidRDefault="00E72D1A">
      <w:pPr>
        <w:ind w:left="295" w:right="1012"/>
        <w:jc w:val="center"/>
      </w:pPr>
      <w:r>
        <w:t>Izvor: Uprava</w:t>
      </w:r>
      <w:r>
        <w:rPr>
          <w:spacing w:val="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gazdovanje</w:t>
      </w:r>
      <w:r>
        <w:rPr>
          <w:spacing w:val="-8"/>
        </w:rPr>
        <w:t xml:space="preserve"> </w:t>
      </w:r>
      <w:r>
        <w:t>šumama</w:t>
      </w:r>
      <w:r>
        <w:rPr>
          <w:spacing w:val="3"/>
        </w:rPr>
        <w:t xml:space="preserve"> </w:t>
      </w:r>
      <w:r>
        <w:t>i lovištima</w:t>
      </w:r>
      <w:r>
        <w:rPr>
          <w:spacing w:val="2"/>
        </w:rPr>
        <w:t xml:space="preserve"> </w:t>
      </w:r>
      <w:r>
        <w:t>Crne</w:t>
      </w:r>
      <w:r>
        <w:rPr>
          <w:spacing w:val="-8"/>
        </w:rPr>
        <w:t xml:space="preserve"> </w:t>
      </w:r>
      <w:r>
        <w:t>Gore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PJ</w:t>
      </w:r>
      <w:r>
        <w:rPr>
          <w:spacing w:val="-5"/>
        </w:rPr>
        <w:t xml:space="preserve"> </w:t>
      </w:r>
      <w:r>
        <w:t>Mojkovac</w:t>
      </w:r>
    </w:p>
    <w:p w14:paraId="3B04CE79" w14:textId="77777777" w:rsidR="005D44CE" w:rsidRDefault="005D44CE">
      <w:pPr>
        <w:pStyle w:val="BodyText"/>
        <w:spacing w:before="7"/>
        <w:rPr>
          <w:sz w:val="25"/>
        </w:rPr>
      </w:pPr>
    </w:p>
    <w:p w14:paraId="4271B8C5" w14:textId="77777777" w:rsidR="005D44CE" w:rsidRDefault="00E72D1A">
      <w:pPr>
        <w:ind w:left="287" w:right="1012"/>
        <w:jc w:val="center"/>
      </w:pPr>
      <w:bookmarkStart w:id="77" w:name="_bookmark36"/>
      <w:bookmarkEnd w:id="77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32:</w:t>
      </w:r>
      <w:r>
        <w:rPr>
          <w:b/>
          <w:spacing w:val="-5"/>
        </w:rPr>
        <w:t xml:space="preserve"> </w:t>
      </w:r>
      <w:r>
        <w:t>Godišnji</w:t>
      </w:r>
      <w:r>
        <w:rPr>
          <w:spacing w:val="-7"/>
        </w:rPr>
        <w:t xml:space="preserve"> </w:t>
      </w:r>
      <w:r>
        <w:t>prirast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etat</w:t>
      </w:r>
      <w:r>
        <w:rPr>
          <w:spacing w:val="-8"/>
        </w:rPr>
        <w:t xml:space="preserve"> </w:t>
      </w:r>
      <w:r>
        <w:t>(m3</w:t>
      </w:r>
      <w:r>
        <w:rPr>
          <w:spacing w:val="-3"/>
        </w:rPr>
        <w:t xml:space="preserve"> </w:t>
      </w:r>
      <w:r>
        <w:t>b.d.m)</w:t>
      </w:r>
    </w:p>
    <w:p w14:paraId="1FCA3BFA" w14:textId="77777777" w:rsidR="005D44CE" w:rsidRDefault="005D44CE">
      <w:pPr>
        <w:pStyle w:val="BodyText"/>
        <w:spacing w:before="5" w:after="1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877"/>
        <w:gridCol w:w="1210"/>
        <w:gridCol w:w="1277"/>
        <w:gridCol w:w="1277"/>
        <w:gridCol w:w="1210"/>
        <w:gridCol w:w="1018"/>
        <w:gridCol w:w="1128"/>
      </w:tblGrid>
      <w:tr w:rsidR="005D44CE" w14:paraId="6798DB74" w14:textId="77777777">
        <w:trPr>
          <w:trHeight w:val="287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C6BBA91" w14:textId="77777777" w:rsidR="005D44CE" w:rsidRDefault="00E72D1A">
            <w:pPr>
              <w:pStyle w:val="TableParagraph"/>
              <w:spacing w:before="10"/>
              <w:ind w:left="115" w:right="113"/>
              <w:jc w:val="center"/>
              <w:rPr>
                <w:b/>
              </w:rPr>
            </w:pPr>
            <w:r>
              <w:rPr>
                <w:b/>
              </w:rPr>
              <w:t>r/b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BE110DC" w14:textId="77777777" w:rsidR="005D44CE" w:rsidRDefault="00E72D1A">
            <w:pPr>
              <w:pStyle w:val="TableParagraph"/>
              <w:spacing w:before="10"/>
              <w:ind w:left="373" w:right="371"/>
              <w:jc w:val="center"/>
              <w:rPr>
                <w:b/>
              </w:rPr>
            </w:pPr>
            <w:r>
              <w:rPr>
                <w:b/>
              </w:rPr>
              <w:t>Vlasništvo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450AD0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609B41C" w14:textId="77777777" w:rsidR="005D44CE" w:rsidRDefault="00E72D1A">
            <w:pPr>
              <w:pStyle w:val="TableParagraph"/>
              <w:spacing w:before="10"/>
              <w:ind w:left="265" w:right="197"/>
              <w:jc w:val="center"/>
              <w:rPr>
                <w:b/>
              </w:rPr>
            </w:pPr>
            <w:r>
              <w:rPr>
                <w:b/>
              </w:rPr>
              <w:t>Prirast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D4F919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090BAD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B5C0540" w14:textId="77777777" w:rsidR="005D44CE" w:rsidRDefault="00E72D1A">
            <w:pPr>
              <w:pStyle w:val="TableParagraph"/>
              <w:spacing w:before="10"/>
              <w:ind w:left="269"/>
              <w:rPr>
                <w:b/>
              </w:rPr>
            </w:pPr>
            <w:r>
              <w:rPr>
                <w:b/>
              </w:rPr>
              <w:t>Etat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4421E8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1E02D582" w14:textId="77777777">
        <w:trPr>
          <w:trHeight w:val="287"/>
        </w:trPr>
        <w:tc>
          <w:tcPr>
            <w:tcW w:w="586" w:type="dxa"/>
            <w:tcBorders>
              <w:top w:val="nil"/>
            </w:tcBorders>
            <w:shd w:val="clear" w:color="auto" w:fill="4471C4"/>
          </w:tcPr>
          <w:p w14:paraId="6E27F1D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  <w:shd w:val="clear" w:color="auto" w:fill="4471C4"/>
          </w:tcPr>
          <w:p w14:paraId="0D76ADBD" w14:textId="77777777" w:rsidR="005D44CE" w:rsidRDefault="00E72D1A">
            <w:pPr>
              <w:pStyle w:val="TableParagraph"/>
              <w:spacing w:before="1"/>
              <w:ind w:left="153" w:right="156"/>
              <w:jc w:val="center"/>
              <w:rPr>
                <w:b/>
              </w:rPr>
            </w:pPr>
            <w:r>
              <w:rPr>
                <w:b/>
              </w:rPr>
              <w:t>namjena</w:t>
            </w:r>
          </w:p>
        </w:tc>
        <w:tc>
          <w:tcPr>
            <w:tcW w:w="1210" w:type="dxa"/>
            <w:tcBorders>
              <w:top w:val="nil"/>
            </w:tcBorders>
            <w:shd w:val="clear" w:color="auto" w:fill="4471C4"/>
          </w:tcPr>
          <w:p w14:paraId="1CF3E848" w14:textId="77777777" w:rsidR="005D44CE" w:rsidRDefault="00E72D1A">
            <w:pPr>
              <w:pStyle w:val="TableParagraph"/>
              <w:spacing w:before="10"/>
              <w:ind w:left="221" w:right="213"/>
              <w:jc w:val="center"/>
              <w:rPr>
                <w:b/>
              </w:rPr>
            </w:pPr>
            <w:r>
              <w:rPr>
                <w:b/>
              </w:rPr>
              <w:t>četinari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4471C4"/>
          </w:tcPr>
          <w:p w14:paraId="5422C39C" w14:textId="77777777" w:rsidR="005D44CE" w:rsidRDefault="00E72D1A">
            <w:pPr>
              <w:pStyle w:val="TableParagraph"/>
              <w:spacing w:before="10"/>
              <w:ind w:left="176" w:right="168"/>
              <w:jc w:val="center"/>
              <w:rPr>
                <w:b/>
              </w:rPr>
            </w:pPr>
            <w:r>
              <w:rPr>
                <w:b/>
              </w:rPr>
              <w:t>lišćari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4471C4"/>
          </w:tcPr>
          <w:p w14:paraId="54B70D04" w14:textId="77777777" w:rsidR="005D44CE" w:rsidRDefault="00E72D1A">
            <w:pPr>
              <w:pStyle w:val="TableParagraph"/>
              <w:spacing w:before="10"/>
              <w:ind w:left="173" w:right="168"/>
              <w:jc w:val="center"/>
              <w:rPr>
                <w:b/>
              </w:rPr>
            </w:pPr>
            <w:r>
              <w:rPr>
                <w:b/>
              </w:rPr>
              <w:t>svega</w:t>
            </w:r>
          </w:p>
        </w:tc>
        <w:tc>
          <w:tcPr>
            <w:tcW w:w="1210" w:type="dxa"/>
            <w:tcBorders>
              <w:top w:val="nil"/>
            </w:tcBorders>
            <w:shd w:val="clear" w:color="auto" w:fill="4471C4"/>
          </w:tcPr>
          <w:p w14:paraId="0D7B2806" w14:textId="77777777" w:rsidR="005D44CE" w:rsidRDefault="00E72D1A">
            <w:pPr>
              <w:pStyle w:val="TableParagraph"/>
              <w:spacing w:before="10"/>
              <w:ind w:right="238"/>
              <w:jc w:val="right"/>
              <w:rPr>
                <w:b/>
              </w:rPr>
            </w:pPr>
            <w:r>
              <w:rPr>
                <w:b/>
              </w:rPr>
              <w:t>četinari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4471C4"/>
          </w:tcPr>
          <w:p w14:paraId="48BB324A" w14:textId="77777777" w:rsidR="005D44CE" w:rsidRDefault="00E72D1A">
            <w:pPr>
              <w:pStyle w:val="TableParagraph"/>
              <w:spacing w:before="10"/>
              <w:ind w:left="216"/>
              <w:rPr>
                <w:b/>
              </w:rPr>
            </w:pPr>
            <w:r>
              <w:rPr>
                <w:b/>
              </w:rPr>
              <w:t>lišćari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4471C4"/>
          </w:tcPr>
          <w:p w14:paraId="50851EFE" w14:textId="77777777" w:rsidR="005D44CE" w:rsidRDefault="00E72D1A">
            <w:pPr>
              <w:pStyle w:val="TableParagraph"/>
              <w:spacing w:before="10"/>
              <w:ind w:left="180" w:right="178"/>
              <w:jc w:val="center"/>
              <w:rPr>
                <w:b/>
              </w:rPr>
            </w:pPr>
            <w:r>
              <w:rPr>
                <w:b/>
              </w:rPr>
              <w:t>svega</w:t>
            </w:r>
          </w:p>
        </w:tc>
      </w:tr>
      <w:tr w:rsidR="005D44CE" w14:paraId="750EE318" w14:textId="77777777">
        <w:trPr>
          <w:trHeight w:val="556"/>
        </w:trPr>
        <w:tc>
          <w:tcPr>
            <w:tcW w:w="586" w:type="dxa"/>
          </w:tcPr>
          <w:p w14:paraId="6DC5B0E5" w14:textId="77777777" w:rsidR="005D44CE" w:rsidRDefault="00E72D1A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7" w:type="dxa"/>
          </w:tcPr>
          <w:p w14:paraId="542024C5" w14:textId="77777777" w:rsidR="005D44CE" w:rsidRDefault="00E72D1A">
            <w:pPr>
              <w:pStyle w:val="TableParagraph"/>
              <w:spacing w:line="249" w:lineRule="exact"/>
              <w:ind w:left="155" w:right="144"/>
              <w:jc w:val="center"/>
            </w:pPr>
            <w:r>
              <w:t>državne</w:t>
            </w:r>
          </w:p>
          <w:p w14:paraId="702F82D7" w14:textId="77777777" w:rsidR="005D44CE" w:rsidRDefault="00E72D1A">
            <w:pPr>
              <w:pStyle w:val="TableParagraph"/>
              <w:spacing w:before="25"/>
              <w:ind w:left="155" w:right="156"/>
              <w:jc w:val="center"/>
            </w:pPr>
            <w:r>
              <w:t>ekonomske</w:t>
            </w:r>
            <w:r>
              <w:rPr>
                <w:spacing w:val="-6"/>
              </w:rPr>
              <w:t xml:space="preserve"> </w:t>
            </w:r>
            <w:r>
              <w:t>šume</w:t>
            </w:r>
          </w:p>
        </w:tc>
        <w:tc>
          <w:tcPr>
            <w:tcW w:w="1210" w:type="dxa"/>
          </w:tcPr>
          <w:p w14:paraId="69BB53CF" w14:textId="77777777" w:rsidR="005D44CE" w:rsidRDefault="00E72D1A">
            <w:pPr>
              <w:pStyle w:val="TableParagraph"/>
              <w:spacing w:line="249" w:lineRule="exact"/>
              <w:ind w:left="223" w:right="204"/>
              <w:jc w:val="center"/>
            </w:pPr>
            <w:r>
              <w:t>727.221</w:t>
            </w:r>
          </w:p>
        </w:tc>
        <w:tc>
          <w:tcPr>
            <w:tcW w:w="1277" w:type="dxa"/>
          </w:tcPr>
          <w:p w14:paraId="528B2702" w14:textId="77777777" w:rsidR="005D44CE" w:rsidRDefault="00E72D1A">
            <w:pPr>
              <w:pStyle w:val="TableParagraph"/>
              <w:spacing w:line="249" w:lineRule="exact"/>
              <w:ind w:left="178" w:right="168"/>
              <w:jc w:val="center"/>
            </w:pPr>
            <w:r>
              <w:t>1.422.517</w:t>
            </w:r>
          </w:p>
        </w:tc>
        <w:tc>
          <w:tcPr>
            <w:tcW w:w="1277" w:type="dxa"/>
          </w:tcPr>
          <w:p w14:paraId="3F644667" w14:textId="77777777" w:rsidR="005D44CE" w:rsidRDefault="00E72D1A">
            <w:pPr>
              <w:pStyle w:val="TableParagraph"/>
              <w:spacing w:line="249" w:lineRule="exact"/>
              <w:ind w:left="178" w:right="168"/>
              <w:jc w:val="center"/>
            </w:pPr>
            <w:r>
              <w:t>2.149.738</w:t>
            </w:r>
          </w:p>
        </w:tc>
        <w:tc>
          <w:tcPr>
            <w:tcW w:w="1210" w:type="dxa"/>
          </w:tcPr>
          <w:p w14:paraId="04EDAC9F" w14:textId="77777777" w:rsidR="005D44CE" w:rsidRDefault="00E72D1A">
            <w:pPr>
              <w:pStyle w:val="TableParagraph"/>
              <w:spacing w:line="249" w:lineRule="exact"/>
              <w:ind w:right="290"/>
              <w:jc w:val="right"/>
            </w:pPr>
            <w:r>
              <w:t>25.507</w:t>
            </w:r>
          </w:p>
        </w:tc>
        <w:tc>
          <w:tcPr>
            <w:tcW w:w="1018" w:type="dxa"/>
          </w:tcPr>
          <w:p w14:paraId="2D040304" w14:textId="77777777" w:rsidR="005D44CE" w:rsidRDefault="00E72D1A">
            <w:pPr>
              <w:pStyle w:val="TableParagraph"/>
              <w:spacing w:line="249" w:lineRule="exact"/>
              <w:ind w:left="202"/>
            </w:pPr>
            <w:r>
              <w:t>83.786</w:t>
            </w:r>
          </w:p>
        </w:tc>
        <w:tc>
          <w:tcPr>
            <w:tcW w:w="1128" w:type="dxa"/>
          </w:tcPr>
          <w:p w14:paraId="0DF46D39" w14:textId="77777777" w:rsidR="005D44CE" w:rsidRDefault="00E72D1A">
            <w:pPr>
              <w:pStyle w:val="TableParagraph"/>
              <w:spacing w:line="249" w:lineRule="exact"/>
              <w:ind w:left="185" w:right="178"/>
              <w:jc w:val="center"/>
            </w:pPr>
            <w:r>
              <w:t>109.293</w:t>
            </w:r>
          </w:p>
        </w:tc>
      </w:tr>
      <w:tr w:rsidR="005D44CE" w14:paraId="442457E3" w14:textId="77777777">
        <w:trPr>
          <w:trHeight w:val="556"/>
        </w:trPr>
        <w:tc>
          <w:tcPr>
            <w:tcW w:w="586" w:type="dxa"/>
            <w:shd w:val="clear" w:color="auto" w:fill="D9E1F3"/>
          </w:tcPr>
          <w:p w14:paraId="572B032F" w14:textId="77777777" w:rsidR="005D44CE" w:rsidRDefault="00E72D1A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7" w:type="dxa"/>
            <w:shd w:val="clear" w:color="auto" w:fill="D9E1F3"/>
          </w:tcPr>
          <w:p w14:paraId="2825F878" w14:textId="77777777" w:rsidR="005D44CE" w:rsidRDefault="00E72D1A">
            <w:pPr>
              <w:pStyle w:val="TableParagraph"/>
              <w:spacing w:line="249" w:lineRule="exact"/>
              <w:ind w:left="155" w:right="150"/>
              <w:jc w:val="center"/>
            </w:pPr>
            <w:r>
              <w:t>državne</w:t>
            </w:r>
            <w:r>
              <w:rPr>
                <w:spacing w:val="-6"/>
              </w:rPr>
              <w:t xml:space="preserve"> </w:t>
            </w:r>
            <w:r>
              <w:t>zaštitne</w:t>
            </w:r>
          </w:p>
          <w:p w14:paraId="53B9D7A1" w14:textId="77777777" w:rsidR="005D44CE" w:rsidRDefault="00E72D1A">
            <w:pPr>
              <w:pStyle w:val="TableParagraph"/>
              <w:spacing w:before="26"/>
              <w:ind w:left="155" w:right="155"/>
              <w:jc w:val="center"/>
            </w:pPr>
            <w:r>
              <w:t>šume</w:t>
            </w:r>
          </w:p>
        </w:tc>
        <w:tc>
          <w:tcPr>
            <w:tcW w:w="1210" w:type="dxa"/>
            <w:shd w:val="clear" w:color="auto" w:fill="D9E1F3"/>
          </w:tcPr>
          <w:p w14:paraId="1B9212A2" w14:textId="77777777" w:rsidR="005D44CE" w:rsidRDefault="00E72D1A">
            <w:pPr>
              <w:pStyle w:val="TableParagraph"/>
              <w:spacing w:line="249" w:lineRule="exact"/>
              <w:ind w:left="13"/>
              <w:jc w:val="center"/>
            </w:pPr>
            <w:r>
              <w:t>/</w:t>
            </w:r>
          </w:p>
        </w:tc>
        <w:tc>
          <w:tcPr>
            <w:tcW w:w="1277" w:type="dxa"/>
            <w:shd w:val="clear" w:color="auto" w:fill="D9E1F3"/>
          </w:tcPr>
          <w:p w14:paraId="4DE18DD8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/</w:t>
            </w:r>
          </w:p>
        </w:tc>
        <w:tc>
          <w:tcPr>
            <w:tcW w:w="1277" w:type="dxa"/>
            <w:shd w:val="clear" w:color="auto" w:fill="D9E1F3"/>
          </w:tcPr>
          <w:p w14:paraId="610B6BC3" w14:textId="77777777" w:rsidR="005D44CE" w:rsidRDefault="00E72D1A">
            <w:pPr>
              <w:pStyle w:val="TableParagraph"/>
              <w:spacing w:line="249" w:lineRule="exact"/>
              <w:ind w:left="4"/>
              <w:jc w:val="center"/>
            </w:pPr>
            <w:r>
              <w:t>/</w:t>
            </w:r>
          </w:p>
        </w:tc>
        <w:tc>
          <w:tcPr>
            <w:tcW w:w="1210" w:type="dxa"/>
            <w:shd w:val="clear" w:color="auto" w:fill="D9E1F3"/>
          </w:tcPr>
          <w:p w14:paraId="0E31FEF2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/</w:t>
            </w:r>
          </w:p>
        </w:tc>
        <w:tc>
          <w:tcPr>
            <w:tcW w:w="1018" w:type="dxa"/>
            <w:shd w:val="clear" w:color="auto" w:fill="D9E1F3"/>
          </w:tcPr>
          <w:p w14:paraId="2F0E3AFE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/</w:t>
            </w:r>
          </w:p>
        </w:tc>
        <w:tc>
          <w:tcPr>
            <w:tcW w:w="1128" w:type="dxa"/>
            <w:shd w:val="clear" w:color="auto" w:fill="D9E1F3"/>
          </w:tcPr>
          <w:p w14:paraId="4FF9FB23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/</w:t>
            </w:r>
          </w:p>
        </w:tc>
      </w:tr>
      <w:tr w:rsidR="005D44CE" w14:paraId="69BB6BE4" w14:textId="77777777">
        <w:trPr>
          <w:trHeight w:val="277"/>
        </w:trPr>
        <w:tc>
          <w:tcPr>
            <w:tcW w:w="586" w:type="dxa"/>
            <w:tcBorders>
              <w:bottom w:val="double" w:sz="1" w:space="0" w:color="4471C4"/>
            </w:tcBorders>
          </w:tcPr>
          <w:p w14:paraId="414C8811" w14:textId="77777777" w:rsidR="005D44CE" w:rsidRDefault="00E72D1A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7" w:type="dxa"/>
            <w:tcBorders>
              <w:bottom w:val="double" w:sz="1" w:space="0" w:color="4471C4"/>
            </w:tcBorders>
          </w:tcPr>
          <w:p w14:paraId="300CBD88" w14:textId="77777777" w:rsidR="005D44CE" w:rsidRDefault="00E72D1A">
            <w:pPr>
              <w:pStyle w:val="TableParagraph"/>
              <w:spacing w:line="249" w:lineRule="exact"/>
              <w:ind w:left="155" w:right="150"/>
              <w:jc w:val="center"/>
            </w:pPr>
            <w:r>
              <w:t>privatne</w:t>
            </w:r>
            <w:r>
              <w:rPr>
                <w:spacing w:val="-5"/>
              </w:rPr>
              <w:t xml:space="preserve"> </w:t>
            </w:r>
            <w:r>
              <w:t>šume</w:t>
            </w:r>
          </w:p>
        </w:tc>
        <w:tc>
          <w:tcPr>
            <w:tcW w:w="1210" w:type="dxa"/>
            <w:tcBorders>
              <w:bottom w:val="double" w:sz="1" w:space="0" w:color="4471C4"/>
            </w:tcBorders>
          </w:tcPr>
          <w:p w14:paraId="73CFDD93" w14:textId="77777777" w:rsidR="005D44CE" w:rsidRDefault="00E72D1A">
            <w:pPr>
              <w:pStyle w:val="TableParagraph"/>
              <w:spacing w:line="249" w:lineRule="exact"/>
              <w:ind w:left="223" w:right="204"/>
              <w:jc w:val="center"/>
            </w:pPr>
            <w:r>
              <w:t>117.400</w:t>
            </w:r>
          </w:p>
        </w:tc>
        <w:tc>
          <w:tcPr>
            <w:tcW w:w="1277" w:type="dxa"/>
            <w:tcBorders>
              <w:bottom w:val="double" w:sz="1" w:space="0" w:color="4471C4"/>
            </w:tcBorders>
          </w:tcPr>
          <w:p w14:paraId="08744213" w14:textId="77777777" w:rsidR="005D44CE" w:rsidRDefault="00E72D1A">
            <w:pPr>
              <w:pStyle w:val="TableParagraph"/>
              <w:spacing w:line="249" w:lineRule="exact"/>
              <w:ind w:left="178" w:right="168"/>
              <w:jc w:val="center"/>
            </w:pPr>
            <w:r>
              <w:t>655.700</w:t>
            </w:r>
          </w:p>
        </w:tc>
        <w:tc>
          <w:tcPr>
            <w:tcW w:w="1277" w:type="dxa"/>
            <w:tcBorders>
              <w:bottom w:val="double" w:sz="1" w:space="0" w:color="4471C4"/>
            </w:tcBorders>
          </w:tcPr>
          <w:p w14:paraId="6F177524" w14:textId="77777777" w:rsidR="005D44CE" w:rsidRDefault="00E72D1A">
            <w:pPr>
              <w:pStyle w:val="TableParagraph"/>
              <w:spacing w:line="249" w:lineRule="exact"/>
              <w:ind w:left="178" w:right="168"/>
              <w:jc w:val="center"/>
            </w:pPr>
            <w:r>
              <w:t>773.100</w:t>
            </w:r>
          </w:p>
        </w:tc>
        <w:tc>
          <w:tcPr>
            <w:tcW w:w="1210" w:type="dxa"/>
            <w:tcBorders>
              <w:bottom w:val="double" w:sz="1" w:space="0" w:color="4471C4"/>
            </w:tcBorders>
          </w:tcPr>
          <w:p w14:paraId="71F5E6A7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/</w:t>
            </w:r>
          </w:p>
        </w:tc>
        <w:tc>
          <w:tcPr>
            <w:tcW w:w="1018" w:type="dxa"/>
            <w:tcBorders>
              <w:bottom w:val="double" w:sz="1" w:space="0" w:color="4471C4"/>
            </w:tcBorders>
          </w:tcPr>
          <w:p w14:paraId="019E8930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/</w:t>
            </w:r>
          </w:p>
        </w:tc>
        <w:tc>
          <w:tcPr>
            <w:tcW w:w="1128" w:type="dxa"/>
            <w:tcBorders>
              <w:bottom w:val="double" w:sz="1" w:space="0" w:color="4471C4"/>
            </w:tcBorders>
          </w:tcPr>
          <w:p w14:paraId="3A0194EF" w14:textId="77777777" w:rsidR="005D44CE" w:rsidRDefault="00E72D1A">
            <w:pPr>
              <w:pStyle w:val="TableParagraph"/>
              <w:spacing w:line="249" w:lineRule="exact"/>
              <w:ind w:left="1"/>
              <w:jc w:val="center"/>
            </w:pPr>
            <w:r>
              <w:t>/</w:t>
            </w:r>
          </w:p>
        </w:tc>
      </w:tr>
      <w:tr w:rsidR="005D44CE" w14:paraId="69E8AA25" w14:textId="77777777">
        <w:trPr>
          <w:trHeight w:val="277"/>
        </w:trPr>
        <w:tc>
          <w:tcPr>
            <w:tcW w:w="2463" w:type="dxa"/>
            <w:gridSpan w:val="2"/>
            <w:tcBorders>
              <w:top w:val="double" w:sz="1" w:space="0" w:color="4471C4"/>
            </w:tcBorders>
          </w:tcPr>
          <w:p w14:paraId="5626F1AD" w14:textId="77777777" w:rsidR="005D44CE" w:rsidRDefault="00E72D1A">
            <w:pPr>
              <w:pStyle w:val="TableParagraph"/>
              <w:ind w:left="831" w:right="822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210" w:type="dxa"/>
            <w:tcBorders>
              <w:top w:val="double" w:sz="1" w:space="0" w:color="4471C4"/>
            </w:tcBorders>
          </w:tcPr>
          <w:p w14:paraId="2F12709C" w14:textId="77777777" w:rsidR="005D44CE" w:rsidRDefault="00E72D1A">
            <w:pPr>
              <w:pStyle w:val="TableParagraph"/>
              <w:ind w:left="223" w:right="204"/>
              <w:jc w:val="center"/>
              <w:rPr>
                <w:b/>
              </w:rPr>
            </w:pPr>
            <w:r>
              <w:rPr>
                <w:b/>
              </w:rPr>
              <w:t>844.621</w:t>
            </w:r>
          </w:p>
        </w:tc>
        <w:tc>
          <w:tcPr>
            <w:tcW w:w="1277" w:type="dxa"/>
            <w:tcBorders>
              <w:top w:val="double" w:sz="1" w:space="0" w:color="4471C4"/>
            </w:tcBorders>
          </w:tcPr>
          <w:p w14:paraId="7176E6B0" w14:textId="77777777" w:rsidR="005D44CE" w:rsidRDefault="00E72D1A">
            <w:pPr>
              <w:pStyle w:val="TableParagraph"/>
              <w:ind w:left="178" w:right="168"/>
              <w:jc w:val="center"/>
              <w:rPr>
                <w:b/>
              </w:rPr>
            </w:pPr>
            <w:r>
              <w:rPr>
                <w:b/>
              </w:rPr>
              <w:t>2.078.217</w:t>
            </w:r>
          </w:p>
        </w:tc>
        <w:tc>
          <w:tcPr>
            <w:tcW w:w="1277" w:type="dxa"/>
            <w:tcBorders>
              <w:top w:val="double" w:sz="1" w:space="0" w:color="4471C4"/>
            </w:tcBorders>
          </w:tcPr>
          <w:p w14:paraId="797CDBDB" w14:textId="77777777" w:rsidR="005D44CE" w:rsidRDefault="00E72D1A">
            <w:pPr>
              <w:pStyle w:val="TableParagraph"/>
              <w:ind w:left="178" w:right="168"/>
              <w:jc w:val="center"/>
              <w:rPr>
                <w:b/>
              </w:rPr>
            </w:pPr>
            <w:r>
              <w:rPr>
                <w:b/>
              </w:rPr>
              <w:t>2.922.838</w:t>
            </w:r>
          </w:p>
        </w:tc>
        <w:tc>
          <w:tcPr>
            <w:tcW w:w="1210" w:type="dxa"/>
            <w:tcBorders>
              <w:top w:val="double" w:sz="1" w:space="0" w:color="4471C4"/>
            </w:tcBorders>
          </w:tcPr>
          <w:p w14:paraId="460B4C61" w14:textId="77777777" w:rsidR="005D44CE" w:rsidRDefault="00E72D1A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018" w:type="dxa"/>
            <w:tcBorders>
              <w:top w:val="double" w:sz="1" w:space="0" w:color="4471C4"/>
            </w:tcBorders>
          </w:tcPr>
          <w:p w14:paraId="3A7E0DC4" w14:textId="77777777" w:rsidR="005D44CE" w:rsidRDefault="00E72D1A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28" w:type="dxa"/>
            <w:tcBorders>
              <w:top w:val="double" w:sz="1" w:space="0" w:color="4471C4"/>
            </w:tcBorders>
          </w:tcPr>
          <w:p w14:paraId="10E2DA98" w14:textId="77777777" w:rsidR="005D44CE" w:rsidRDefault="00E72D1A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</w:tbl>
    <w:p w14:paraId="1DD43EBC" w14:textId="77777777" w:rsidR="005D44CE" w:rsidRDefault="00E72D1A">
      <w:pPr>
        <w:ind w:left="295" w:right="1012"/>
        <w:jc w:val="center"/>
      </w:pPr>
      <w:r>
        <w:t>Izvor: Uprava</w:t>
      </w:r>
      <w:r>
        <w:rPr>
          <w:spacing w:val="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gazdovanje</w:t>
      </w:r>
      <w:r>
        <w:rPr>
          <w:spacing w:val="-8"/>
        </w:rPr>
        <w:t xml:space="preserve"> </w:t>
      </w:r>
      <w:r>
        <w:t>šumama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lovištima</w:t>
      </w:r>
      <w:r>
        <w:rPr>
          <w:spacing w:val="2"/>
        </w:rPr>
        <w:t xml:space="preserve"> </w:t>
      </w:r>
      <w:r>
        <w:t>Crne</w:t>
      </w:r>
      <w:r>
        <w:rPr>
          <w:spacing w:val="-8"/>
        </w:rPr>
        <w:t xml:space="preserve"> </w:t>
      </w:r>
      <w:r>
        <w:t>Gore –</w:t>
      </w:r>
      <w:r>
        <w:rPr>
          <w:spacing w:val="-1"/>
        </w:rPr>
        <w:t xml:space="preserve"> </w:t>
      </w:r>
      <w:r>
        <w:t>PJ</w:t>
      </w:r>
      <w:r>
        <w:rPr>
          <w:spacing w:val="-5"/>
        </w:rPr>
        <w:t xml:space="preserve"> </w:t>
      </w:r>
      <w:r>
        <w:t>Mojkovac</w:t>
      </w:r>
    </w:p>
    <w:p w14:paraId="72777E59" w14:textId="77777777" w:rsidR="005D44CE" w:rsidRDefault="005D44CE">
      <w:pPr>
        <w:pStyle w:val="BodyText"/>
        <w:spacing w:before="9"/>
        <w:rPr>
          <w:sz w:val="27"/>
        </w:rPr>
      </w:pPr>
    </w:p>
    <w:p w14:paraId="6D37042E" w14:textId="77777777" w:rsidR="005D44CE" w:rsidRDefault="00E72D1A">
      <w:pPr>
        <w:pStyle w:val="BodyText"/>
        <w:spacing w:line="264" w:lineRule="auto"/>
        <w:ind w:left="320" w:right="1037"/>
        <w:jc w:val="both"/>
      </w:pPr>
      <w:r>
        <w:t xml:space="preserve">U strukturi ukupne drvne zapremine najzastupljenije vrste drveća su bukva (48%), smrča </w:t>
      </w:r>
      <w:r>
        <w:t>(13%) i</w:t>
      </w:r>
      <w:r>
        <w:rPr>
          <w:spacing w:val="-57"/>
        </w:rPr>
        <w:t xml:space="preserve"> </w:t>
      </w:r>
      <w:r>
        <w:t>jela (9%).</w:t>
      </w:r>
    </w:p>
    <w:p w14:paraId="72A84F9F" w14:textId="77777777" w:rsidR="005D44CE" w:rsidRDefault="00E72D1A">
      <w:pPr>
        <w:spacing w:before="2"/>
        <w:ind w:left="2476"/>
      </w:pPr>
      <w:bookmarkStart w:id="78" w:name="_bookmark37"/>
      <w:bookmarkEnd w:id="78"/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33:</w:t>
      </w:r>
      <w:r>
        <w:rPr>
          <w:b/>
          <w:spacing w:val="-6"/>
        </w:rPr>
        <w:t xml:space="preserve"> </w:t>
      </w:r>
      <w:r>
        <w:t>Drvna</w:t>
      </w:r>
      <w:r>
        <w:rPr>
          <w:spacing w:val="-3"/>
        </w:rPr>
        <w:t xml:space="preserve"> </w:t>
      </w:r>
      <w:r>
        <w:t>zapremina</w:t>
      </w:r>
      <w:r>
        <w:rPr>
          <w:spacing w:val="-3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vrstama</w:t>
      </w:r>
      <w:r>
        <w:rPr>
          <w:spacing w:val="-3"/>
        </w:rPr>
        <w:t xml:space="preserve"> </w:t>
      </w:r>
      <w:r>
        <w:t>drveća</w:t>
      </w:r>
      <w:r>
        <w:rPr>
          <w:spacing w:val="-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m3</w:t>
      </w:r>
    </w:p>
    <w:p w14:paraId="3E036ACB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1682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7"/>
        <w:gridCol w:w="1699"/>
        <w:gridCol w:w="1738"/>
      </w:tblGrid>
      <w:tr w:rsidR="005D44CE" w14:paraId="75F2DCCF" w14:textId="77777777">
        <w:trPr>
          <w:trHeight w:val="292"/>
        </w:trPr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424B41B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Vrsta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drveća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F1E38CA" w14:textId="77777777" w:rsidR="005D44CE" w:rsidRDefault="00E72D1A">
            <w:pPr>
              <w:pStyle w:val="TableParagraph"/>
              <w:spacing w:before="10"/>
              <w:ind w:left="93" w:right="87"/>
              <w:jc w:val="center"/>
              <w:rPr>
                <w:b/>
              </w:rPr>
            </w:pPr>
            <w:r>
              <w:rPr>
                <w:b/>
              </w:rPr>
              <w:t>Privredne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šume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5757413" w14:textId="77777777" w:rsidR="005D44CE" w:rsidRDefault="00E72D1A">
            <w:pPr>
              <w:pStyle w:val="TableParagraph"/>
              <w:spacing w:before="10"/>
              <w:ind w:left="530" w:right="531"/>
              <w:jc w:val="center"/>
              <w:rPr>
                <w:b/>
              </w:rPr>
            </w:pPr>
            <w:r>
              <w:rPr>
                <w:b/>
              </w:rPr>
              <w:t>Učešće</w:t>
            </w:r>
          </w:p>
        </w:tc>
      </w:tr>
      <w:tr w:rsidR="005D44CE" w14:paraId="2DE6AC19" w14:textId="77777777">
        <w:trPr>
          <w:trHeight w:val="273"/>
        </w:trPr>
        <w:tc>
          <w:tcPr>
            <w:tcW w:w="321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10DDE39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Jela</w:t>
            </w:r>
          </w:p>
        </w:tc>
        <w:tc>
          <w:tcPr>
            <w:tcW w:w="169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C12EF47" w14:textId="77777777" w:rsidR="005D44CE" w:rsidRDefault="00E72D1A">
            <w:pPr>
              <w:pStyle w:val="TableParagraph"/>
              <w:spacing w:line="244" w:lineRule="exact"/>
              <w:ind w:left="394" w:right="374"/>
              <w:jc w:val="center"/>
            </w:pPr>
            <w:r>
              <w:t>195.964</w:t>
            </w:r>
          </w:p>
        </w:tc>
        <w:tc>
          <w:tcPr>
            <w:tcW w:w="173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D721D9B" w14:textId="77777777" w:rsidR="005D44CE" w:rsidRDefault="00E72D1A">
            <w:pPr>
              <w:pStyle w:val="TableParagraph"/>
              <w:spacing w:line="244" w:lineRule="exact"/>
              <w:ind w:left="489" w:right="477"/>
              <w:jc w:val="center"/>
            </w:pPr>
            <w:r>
              <w:t>9,2%</w:t>
            </w:r>
          </w:p>
        </w:tc>
      </w:tr>
      <w:tr w:rsidR="005D44CE" w14:paraId="1692E2F1" w14:textId="77777777">
        <w:trPr>
          <w:trHeight w:val="277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6502B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Smrča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25F2D6" w14:textId="77777777" w:rsidR="005D44CE" w:rsidRDefault="00E72D1A">
            <w:pPr>
              <w:pStyle w:val="TableParagraph"/>
              <w:spacing w:line="249" w:lineRule="exact"/>
              <w:ind w:left="394" w:right="374"/>
              <w:jc w:val="center"/>
            </w:pPr>
            <w:r>
              <w:t>278.134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DE1B2BD" w14:textId="77777777" w:rsidR="005D44CE" w:rsidRDefault="00E72D1A">
            <w:pPr>
              <w:pStyle w:val="TableParagraph"/>
              <w:spacing w:line="249" w:lineRule="exact"/>
              <w:ind w:left="489" w:right="482"/>
              <w:jc w:val="center"/>
            </w:pPr>
            <w:r>
              <w:t>13,1%</w:t>
            </w:r>
          </w:p>
        </w:tc>
      </w:tr>
      <w:tr w:rsidR="005D44CE" w14:paraId="7ECE9473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C18E8B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B. Bor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2A4213A" w14:textId="77777777" w:rsidR="005D44CE" w:rsidRDefault="00E72D1A">
            <w:pPr>
              <w:pStyle w:val="TableParagraph"/>
              <w:spacing w:line="250" w:lineRule="exact"/>
              <w:ind w:left="389" w:right="374"/>
              <w:jc w:val="center"/>
            </w:pPr>
            <w:r>
              <w:t>22.688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D9B6DC2" w14:textId="77777777" w:rsidR="005D44CE" w:rsidRDefault="00E72D1A">
            <w:pPr>
              <w:pStyle w:val="TableParagraph"/>
              <w:spacing w:line="250" w:lineRule="exact"/>
              <w:ind w:left="489" w:right="477"/>
              <w:jc w:val="center"/>
            </w:pPr>
            <w:r>
              <w:t>1,1%</w:t>
            </w:r>
          </w:p>
        </w:tc>
      </w:tr>
      <w:tr w:rsidR="005D44CE" w14:paraId="46E745A7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62202F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Molika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D90CC1" w14:textId="77777777" w:rsidR="005D44CE" w:rsidRDefault="00E72D1A">
            <w:pPr>
              <w:pStyle w:val="TableParagraph"/>
              <w:spacing w:line="249" w:lineRule="exact"/>
              <w:ind w:left="14"/>
              <w:jc w:val="center"/>
            </w:pPr>
            <w:r>
              <w:t>/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ECB4372" w14:textId="77777777" w:rsidR="005D44CE" w:rsidRDefault="00E72D1A">
            <w:pPr>
              <w:pStyle w:val="TableParagraph"/>
              <w:spacing w:line="249" w:lineRule="exact"/>
              <w:ind w:left="6"/>
              <w:jc w:val="center"/>
            </w:pPr>
            <w:r>
              <w:t>/</w:t>
            </w:r>
          </w:p>
        </w:tc>
      </w:tr>
      <w:tr w:rsidR="005D44CE" w14:paraId="5C0215D0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167FE52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C.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Bor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D9463C8" w14:textId="77777777" w:rsidR="005D44CE" w:rsidRDefault="00E72D1A">
            <w:pPr>
              <w:pStyle w:val="TableParagraph"/>
              <w:spacing w:line="249" w:lineRule="exact"/>
              <w:ind w:left="389" w:right="374"/>
              <w:jc w:val="center"/>
            </w:pPr>
            <w:r>
              <w:t>24.911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0C4E13F" w14:textId="77777777" w:rsidR="005D44CE" w:rsidRDefault="00E72D1A">
            <w:pPr>
              <w:pStyle w:val="TableParagraph"/>
              <w:spacing w:line="249" w:lineRule="exact"/>
              <w:ind w:left="489" w:right="477"/>
              <w:jc w:val="center"/>
            </w:pPr>
            <w:r>
              <w:t>1,2%</w:t>
            </w:r>
          </w:p>
        </w:tc>
      </w:tr>
      <w:tr w:rsidR="005D44CE" w14:paraId="31769CEC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70BA3EE" w14:textId="77777777" w:rsidR="005D44CE" w:rsidRDefault="00E72D1A">
            <w:pPr>
              <w:pStyle w:val="TableParagraph"/>
              <w:spacing w:before="5" w:line="252" w:lineRule="exact"/>
              <w:ind w:left="110"/>
              <w:rPr>
                <w:b/>
              </w:rPr>
            </w:pPr>
            <w:r>
              <w:rPr>
                <w:b/>
              </w:rPr>
              <w:t>Munika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49CB35B" w14:textId="77777777" w:rsidR="005D44CE" w:rsidRDefault="00E72D1A">
            <w:pPr>
              <w:pStyle w:val="TableParagraph"/>
              <w:spacing w:before="1"/>
              <w:ind w:left="389" w:right="374"/>
              <w:jc w:val="center"/>
            </w:pPr>
            <w:r>
              <w:t>39.312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99985B" w14:textId="77777777" w:rsidR="005D44CE" w:rsidRDefault="00E72D1A">
            <w:pPr>
              <w:pStyle w:val="TableParagraph"/>
              <w:spacing w:before="1"/>
              <w:ind w:left="489" w:right="477"/>
              <w:jc w:val="center"/>
            </w:pPr>
            <w:r>
              <w:t>1,9%</w:t>
            </w:r>
          </w:p>
        </w:tc>
      </w:tr>
      <w:tr w:rsidR="005D44CE" w14:paraId="1BB95265" w14:textId="77777777">
        <w:trPr>
          <w:trHeight w:val="282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E6ED69D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Borovac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D2C0672" w14:textId="77777777" w:rsidR="005D44CE" w:rsidRDefault="00E72D1A">
            <w:pPr>
              <w:pStyle w:val="TableParagraph"/>
              <w:spacing w:before="1"/>
              <w:ind w:left="14"/>
              <w:jc w:val="center"/>
            </w:pPr>
            <w:r>
              <w:t>/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D003335" w14:textId="77777777" w:rsidR="005D44CE" w:rsidRDefault="00E72D1A">
            <w:pPr>
              <w:pStyle w:val="TableParagraph"/>
              <w:spacing w:before="1"/>
              <w:ind w:left="6"/>
              <w:jc w:val="center"/>
            </w:pPr>
            <w:r>
              <w:t>/</w:t>
            </w:r>
          </w:p>
        </w:tc>
      </w:tr>
      <w:tr w:rsidR="005D44CE" w14:paraId="7C2B59C4" w14:textId="77777777">
        <w:trPr>
          <w:trHeight w:val="277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F9AB3E0" w14:textId="77777777" w:rsidR="005D44CE" w:rsidRDefault="00E72D1A">
            <w:pPr>
              <w:pStyle w:val="TableParagraph"/>
              <w:spacing w:before="1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Ukupno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četinara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F36147" w14:textId="77777777" w:rsidR="005D44CE" w:rsidRDefault="00E72D1A">
            <w:pPr>
              <w:pStyle w:val="TableParagraph"/>
              <w:spacing w:before="1"/>
              <w:ind w:left="394" w:right="37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561.009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FE7D6E0" w14:textId="77777777" w:rsidR="005D44CE" w:rsidRDefault="00E72D1A">
            <w:pPr>
              <w:pStyle w:val="TableParagraph"/>
              <w:spacing w:before="1"/>
              <w:ind w:left="489" w:right="48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26,5%</w:t>
            </w:r>
          </w:p>
        </w:tc>
      </w:tr>
      <w:tr w:rsidR="005D44CE" w14:paraId="0039F6CF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61FA0E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Bukva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66D6D28" w14:textId="77777777" w:rsidR="005D44CE" w:rsidRDefault="00E72D1A">
            <w:pPr>
              <w:pStyle w:val="TableParagraph"/>
              <w:spacing w:line="249" w:lineRule="exact"/>
              <w:ind w:left="394" w:right="374"/>
              <w:jc w:val="center"/>
            </w:pPr>
            <w:r>
              <w:t>1.016.861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F014ED4" w14:textId="77777777" w:rsidR="005D44CE" w:rsidRDefault="00E72D1A">
            <w:pPr>
              <w:pStyle w:val="TableParagraph"/>
              <w:spacing w:line="249" w:lineRule="exact"/>
              <w:ind w:left="489" w:right="482"/>
              <w:jc w:val="center"/>
            </w:pPr>
            <w:r>
              <w:t>48,0%</w:t>
            </w:r>
          </w:p>
        </w:tc>
      </w:tr>
      <w:tr w:rsidR="005D44CE" w14:paraId="60871967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ABE03D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Pl.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lišćari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6A73CFB" w14:textId="77777777" w:rsidR="005D44CE" w:rsidRDefault="00E72D1A">
            <w:pPr>
              <w:pStyle w:val="TableParagraph"/>
              <w:spacing w:line="249" w:lineRule="exact"/>
              <w:ind w:left="394" w:right="374"/>
              <w:jc w:val="center"/>
            </w:pPr>
            <w:r>
              <w:t>8.729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8DB4F8A" w14:textId="77777777" w:rsidR="005D44CE" w:rsidRDefault="00E72D1A">
            <w:pPr>
              <w:pStyle w:val="TableParagraph"/>
              <w:spacing w:line="249" w:lineRule="exact"/>
              <w:ind w:left="489" w:right="477"/>
              <w:jc w:val="center"/>
            </w:pPr>
            <w:r>
              <w:t>0,4%</w:t>
            </w:r>
          </w:p>
        </w:tc>
      </w:tr>
      <w:tr w:rsidR="005D44CE" w14:paraId="719CBDAC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9E66E1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Meki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lišćari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819605C" w14:textId="77777777" w:rsidR="005D44CE" w:rsidRDefault="00E72D1A">
            <w:pPr>
              <w:pStyle w:val="TableParagraph"/>
              <w:spacing w:line="249" w:lineRule="exact"/>
              <w:ind w:left="394" w:right="374"/>
              <w:jc w:val="center"/>
            </w:pPr>
            <w:r>
              <w:t>234.917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0928F9F" w14:textId="77777777" w:rsidR="005D44CE" w:rsidRDefault="00E72D1A">
            <w:pPr>
              <w:pStyle w:val="TableParagraph"/>
              <w:spacing w:line="249" w:lineRule="exact"/>
              <w:ind w:left="489" w:right="482"/>
              <w:jc w:val="center"/>
            </w:pPr>
            <w:r>
              <w:t>11,1%</w:t>
            </w:r>
          </w:p>
        </w:tc>
      </w:tr>
      <w:tr w:rsidR="005D44CE" w14:paraId="1E64A161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25537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Ostali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tvrdi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lišćari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3FED584" w14:textId="77777777" w:rsidR="005D44CE" w:rsidRDefault="00E72D1A">
            <w:pPr>
              <w:pStyle w:val="TableParagraph"/>
              <w:spacing w:line="249" w:lineRule="exact"/>
              <w:ind w:left="394" w:right="374"/>
              <w:jc w:val="center"/>
            </w:pPr>
            <w:r>
              <w:t>173.271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251FD07" w14:textId="77777777" w:rsidR="005D44CE" w:rsidRDefault="00E72D1A">
            <w:pPr>
              <w:pStyle w:val="TableParagraph"/>
              <w:spacing w:line="249" w:lineRule="exact"/>
              <w:ind w:left="489" w:right="477"/>
              <w:jc w:val="center"/>
            </w:pPr>
            <w:r>
              <w:t>8,2%</w:t>
            </w:r>
          </w:p>
        </w:tc>
      </w:tr>
      <w:tr w:rsidR="005D44CE" w14:paraId="25FE7B94" w14:textId="77777777">
        <w:trPr>
          <w:trHeight w:val="278"/>
        </w:trPr>
        <w:tc>
          <w:tcPr>
            <w:tcW w:w="321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58FC3AF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Cer</w:t>
            </w:r>
          </w:p>
        </w:tc>
        <w:tc>
          <w:tcPr>
            <w:tcW w:w="16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752D8F4" w14:textId="77777777" w:rsidR="005D44CE" w:rsidRDefault="00E72D1A">
            <w:pPr>
              <w:pStyle w:val="TableParagraph"/>
              <w:spacing w:line="249" w:lineRule="exact"/>
              <w:ind w:left="389" w:right="374"/>
              <w:jc w:val="center"/>
            </w:pPr>
            <w:r>
              <w:t>50.755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059F450" w14:textId="77777777" w:rsidR="005D44CE" w:rsidRDefault="00E72D1A">
            <w:pPr>
              <w:pStyle w:val="TableParagraph"/>
              <w:spacing w:line="249" w:lineRule="exact"/>
              <w:ind w:left="489" w:right="477"/>
              <w:jc w:val="center"/>
            </w:pPr>
            <w:r>
              <w:t>2,4%</w:t>
            </w:r>
          </w:p>
        </w:tc>
      </w:tr>
    </w:tbl>
    <w:p w14:paraId="2ED7A06D" w14:textId="77777777" w:rsidR="005D44CE" w:rsidRDefault="005D44CE">
      <w:pPr>
        <w:spacing w:line="249" w:lineRule="exact"/>
        <w:jc w:val="center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1325043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167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7"/>
        <w:gridCol w:w="1699"/>
        <w:gridCol w:w="1738"/>
      </w:tblGrid>
      <w:tr w:rsidR="005D44CE" w14:paraId="67467A31" w14:textId="77777777">
        <w:trPr>
          <w:trHeight w:val="277"/>
        </w:trPr>
        <w:tc>
          <w:tcPr>
            <w:tcW w:w="3217" w:type="dxa"/>
          </w:tcPr>
          <w:p w14:paraId="223DEBF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Kitnjak</w:t>
            </w:r>
          </w:p>
        </w:tc>
        <w:tc>
          <w:tcPr>
            <w:tcW w:w="1699" w:type="dxa"/>
          </w:tcPr>
          <w:p w14:paraId="3C91289C" w14:textId="77777777" w:rsidR="005D44CE" w:rsidRDefault="00E72D1A">
            <w:pPr>
              <w:pStyle w:val="TableParagraph"/>
              <w:spacing w:line="249" w:lineRule="exact"/>
              <w:ind w:left="389" w:right="374"/>
              <w:jc w:val="center"/>
            </w:pPr>
            <w:r>
              <w:t>21.989</w:t>
            </w:r>
          </w:p>
        </w:tc>
        <w:tc>
          <w:tcPr>
            <w:tcW w:w="1738" w:type="dxa"/>
          </w:tcPr>
          <w:p w14:paraId="27CFBB05" w14:textId="77777777" w:rsidR="005D44CE" w:rsidRDefault="00E72D1A">
            <w:pPr>
              <w:pStyle w:val="TableParagraph"/>
              <w:spacing w:line="249" w:lineRule="exact"/>
              <w:ind w:left="489" w:right="477"/>
              <w:jc w:val="center"/>
            </w:pPr>
            <w:r>
              <w:t>1,0%</w:t>
            </w:r>
          </w:p>
        </w:tc>
      </w:tr>
      <w:tr w:rsidR="005D44CE" w14:paraId="7BA319A2" w14:textId="77777777">
        <w:trPr>
          <w:trHeight w:val="277"/>
        </w:trPr>
        <w:tc>
          <w:tcPr>
            <w:tcW w:w="3217" w:type="dxa"/>
            <w:shd w:val="clear" w:color="auto" w:fill="D9E1F3"/>
          </w:tcPr>
          <w:p w14:paraId="15CA9FA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Grba</w:t>
            </w:r>
          </w:p>
        </w:tc>
        <w:tc>
          <w:tcPr>
            <w:tcW w:w="1699" w:type="dxa"/>
            <w:shd w:val="clear" w:color="auto" w:fill="D9E1F3"/>
          </w:tcPr>
          <w:p w14:paraId="195C0BE3" w14:textId="77777777" w:rsidR="005D44CE" w:rsidRDefault="00E72D1A">
            <w:pPr>
              <w:pStyle w:val="TableParagraph"/>
              <w:spacing w:line="249" w:lineRule="exact"/>
              <w:ind w:left="389" w:right="374"/>
              <w:jc w:val="center"/>
            </w:pPr>
            <w:r>
              <w:t>51.293</w:t>
            </w:r>
          </w:p>
        </w:tc>
        <w:tc>
          <w:tcPr>
            <w:tcW w:w="1738" w:type="dxa"/>
            <w:shd w:val="clear" w:color="auto" w:fill="D9E1F3"/>
          </w:tcPr>
          <w:p w14:paraId="7B40AFBF" w14:textId="77777777" w:rsidR="005D44CE" w:rsidRDefault="00E72D1A">
            <w:pPr>
              <w:pStyle w:val="TableParagraph"/>
              <w:spacing w:line="249" w:lineRule="exact"/>
              <w:ind w:left="489" w:right="477"/>
              <w:jc w:val="center"/>
            </w:pPr>
            <w:r>
              <w:t>2,4%</w:t>
            </w:r>
          </w:p>
        </w:tc>
      </w:tr>
      <w:tr w:rsidR="005D44CE" w14:paraId="55F24165" w14:textId="77777777">
        <w:trPr>
          <w:trHeight w:val="277"/>
        </w:trPr>
        <w:tc>
          <w:tcPr>
            <w:tcW w:w="3217" w:type="dxa"/>
            <w:tcBorders>
              <w:bottom w:val="double" w:sz="1" w:space="0" w:color="4471C4"/>
            </w:tcBorders>
          </w:tcPr>
          <w:p w14:paraId="3B1B67BE" w14:textId="77777777" w:rsidR="005D44CE" w:rsidRDefault="00E72D1A">
            <w:pPr>
              <w:pStyle w:val="TableParagraph"/>
              <w:spacing w:before="1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Ukupno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lišćara</w:t>
            </w:r>
          </w:p>
        </w:tc>
        <w:tc>
          <w:tcPr>
            <w:tcW w:w="1699" w:type="dxa"/>
            <w:tcBorders>
              <w:bottom w:val="double" w:sz="1" w:space="0" w:color="4471C4"/>
            </w:tcBorders>
          </w:tcPr>
          <w:p w14:paraId="2567C2A9" w14:textId="77777777" w:rsidR="005D44CE" w:rsidRDefault="00E72D1A">
            <w:pPr>
              <w:pStyle w:val="TableParagraph"/>
              <w:spacing w:before="1"/>
              <w:ind w:left="394" w:right="37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1.537.815</w:t>
            </w:r>
          </w:p>
        </w:tc>
        <w:tc>
          <w:tcPr>
            <w:tcW w:w="1738" w:type="dxa"/>
            <w:tcBorders>
              <w:bottom w:val="double" w:sz="1" w:space="0" w:color="4471C4"/>
            </w:tcBorders>
          </w:tcPr>
          <w:p w14:paraId="18A390AF" w14:textId="77777777" w:rsidR="005D44CE" w:rsidRDefault="00E72D1A">
            <w:pPr>
              <w:pStyle w:val="TableParagraph"/>
              <w:spacing w:before="1"/>
              <w:ind w:left="489" w:right="48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72,6%</w:t>
            </w:r>
          </w:p>
        </w:tc>
      </w:tr>
      <w:tr w:rsidR="005D44CE" w14:paraId="22392CDD" w14:textId="77777777">
        <w:trPr>
          <w:trHeight w:val="278"/>
        </w:trPr>
        <w:tc>
          <w:tcPr>
            <w:tcW w:w="3217" w:type="dxa"/>
            <w:tcBorders>
              <w:top w:val="double" w:sz="1" w:space="0" w:color="4471C4"/>
            </w:tcBorders>
          </w:tcPr>
          <w:p w14:paraId="49C3A5E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699" w:type="dxa"/>
            <w:tcBorders>
              <w:top w:val="double" w:sz="1" w:space="0" w:color="4471C4"/>
            </w:tcBorders>
          </w:tcPr>
          <w:p w14:paraId="71C012BD" w14:textId="77777777" w:rsidR="005D44CE" w:rsidRDefault="00E72D1A">
            <w:pPr>
              <w:pStyle w:val="TableParagraph"/>
              <w:spacing w:before="1"/>
              <w:ind w:left="394" w:right="374"/>
              <w:jc w:val="center"/>
              <w:rPr>
                <w:b/>
              </w:rPr>
            </w:pPr>
            <w:r>
              <w:rPr>
                <w:b/>
              </w:rPr>
              <w:t>2.118.824</w:t>
            </w:r>
          </w:p>
        </w:tc>
        <w:tc>
          <w:tcPr>
            <w:tcW w:w="1738" w:type="dxa"/>
            <w:tcBorders>
              <w:top w:val="double" w:sz="1" w:space="0" w:color="4471C4"/>
            </w:tcBorders>
          </w:tcPr>
          <w:p w14:paraId="709BC09D" w14:textId="77777777" w:rsidR="005D44CE" w:rsidRDefault="00E72D1A">
            <w:pPr>
              <w:pStyle w:val="TableParagraph"/>
              <w:spacing w:before="1"/>
              <w:ind w:left="489" w:right="483"/>
              <w:jc w:val="center"/>
              <w:rPr>
                <w:b/>
              </w:rPr>
            </w:pPr>
            <w:r>
              <w:rPr>
                <w:b/>
              </w:rPr>
              <w:t>100,0%</w:t>
            </w:r>
          </w:p>
        </w:tc>
      </w:tr>
    </w:tbl>
    <w:p w14:paraId="067AEE6F" w14:textId="77777777" w:rsidR="005D44CE" w:rsidRDefault="00E72D1A">
      <w:pPr>
        <w:spacing w:line="249" w:lineRule="exact"/>
        <w:ind w:left="1669"/>
      </w:pPr>
      <w:r>
        <w:t>Izvor: Uprava</w:t>
      </w:r>
      <w:r>
        <w:rPr>
          <w:spacing w:val="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gazdovanje</w:t>
      </w:r>
      <w:r>
        <w:rPr>
          <w:spacing w:val="-8"/>
        </w:rPr>
        <w:t xml:space="preserve"> </w:t>
      </w:r>
      <w:r>
        <w:t>šumama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lovištima</w:t>
      </w:r>
      <w:r>
        <w:rPr>
          <w:spacing w:val="2"/>
        </w:rPr>
        <w:t xml:space="preserve"> </w:t>
      </w:r>
      <w:r>
        <w:t>Crne</w:t>
      </w:r>
      <w:r>
        <w:rPr>
          <w:spacing w:val="-8"/>
        </w:rPr>
        <w:t xml:space="preserve"> </w:t>
      </w:r>
      <w:r>
        <w:t>Gore –</w:t>
      </w:r>
      <w:r>
        <w:rPr>
          <w:spacing w:val="-1"/>
        </w:rPr>
        <w:t xml:space="preserve"> </w:t>
      </w:r>
      <w:r>
        <w:t>PJ</w:t>
      </w:r>
      <w:r>
        <w:rPr>
          <w:spacing w:val="-5"/>
        </w:rPr>
        <w:t xml:space="preserve"> </w:t>
      </w:r>
      <w:r>
        <w:t>Mojkovac</w:t>
      </w:r>
    </w:p>
    <w:p w14:paraId="3519CB20" w14:textId="77777777" w:rsidR="005D44CE" w:rsidRDefault="005D44CE">
      <w:pPr>
        <w:pStyle w:val="BodyText"/>
        <w:spacing w:before="6"/>
        <w:rPr>
          <w:sz w:val="28"/>
        </w:rPr>
      </w:pPr>
    </w:p>
    <w:p w14:paraId="39926A4F" w14:textId="77777777" w:rsidR="005D44CE" w:rsidRDefault="00E72D1A">
      <w:pPr>
        <w:pStyle w:val="BodyText"/>
        <w:spacing w:line="264" w:lineRule="auto"/>
        <w:ind w:left="320" w:right="1045"/>
        <w:jc w:val="both"/>
      </w:pPr>
      <w:r>
        <w:t>Državne</w:t>
      </w:r>
      <w:r>
        <w:rPr>
          <w:spacing w:val="1"/>
        </w:rPr>
        <w:t xml:space="preserve"> </w:t>
      </w:r>
      <w:r>
        <w:t>šume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prostorno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podijeljene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četiri</w:t>
      </w:r>
      <w:r>
        <w:rPr>
          <w:spacing w:val="1"/>
        </w:rPr>
        <w:t xml:space="preserve"> </w:t>
      </w:r>
      <w:r>
        <w:t>gazdinske</w:t>
      </w:r>
      <w:r>
        <w:rPr>
          <w:spacing w:val="1"/>
        </w:rPr>
        <w:t xml:space="preserve"> </w:t>
      </w:r>
      <w:r>
        <w:t>jedinice. Pomenute gazdinske jedninice prostiru se na površini od 19.785 ha, dok ukupna drvna</w:t>
      </w:r>
      <w:r>
        <w:rPr>
          <w:spacing w:val="1"/>
        </w:rPr>
        <w:t xml:space="preserve"> </w:t>
      </w:r>
      <w:r>
        <w:t>masa</w:t>
      </w:r>
      <w:r>
        <w:rPr>
          <w:spacing w:val="5"/>
        </w:rPr>
        <w:t xml:space="preserve"> </w:t>
      </w:r>
      <w:r>
        <w:t>iznosi</w:t>
      </w:r>
      <w:r>
        <w:rPr>
          <w:spacing w:val="-7"/>
        </w:rPr>
        <w:t xml:space="preserve"> </w:t>
      </w:r>
      <w:r>
        <w:t>2,1</w:t>
      </w:r>
      <w:r>
        <w:rPr>
          <w:spacing w:val="6"/>
        </w:rPr>
        <w:t xml:space="preserve"> </w:t>
      </w:r>
      <w:r>
        <w:t>miliona</w:t>
      </w:r>
      <w:r>
        <w:rPr>
          <w:spacing w:val="6"/>
        </w:rPr>
        <w:t xml:space="preserve"> </w:t>
      </w:r>
      <w:r>
        <w:t>m</w:t>
      </w:r>
      <w:r>
        <w:rPr>
          <w:vertAlign w:val="superscript"/>
        </w:rPr>
        <w:t>3</w:t>
      </w:r>
      <w:r>
        <w:t>.</w:t>
      </w:r>
    </w:p>
    <w:p w14:paraId="410530D1" w14:textId="77777777" w:rsidR="005D44CE" w:rsidRDefault="00E72D1A">
      <w:pPr>
        <w:spacing w:line="250" w:lineRule="exact"/>
        <w:ind w:left="290" w:right="1012"/>
        <w:jc w:val="center"/>
      </w:pPr>
      <w:bookmarkStart w:id="79" w:name="_bookmark38"/>
      <w:bookmarkEnd w:id="79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34:</w:t>
      </w:r>
      <w:r>
        <w:rPr>
          <w:b/>
          <w:spacing w:val="-8"/>
        </w:rPr>
        <w:t xml:space="preserve"> </w:t>
      </w:r>
      <w:r>
        <w:t>Gazdinske</w:t>
      </w:r>
      <w:r>
        <w:rPr>
          <w:spacing w:val="-13"/>
        </w:rPr>
        <w:t xml:space="preserve"> </w:t>
      </w:r>
      <w:r>
        <w:t>jedinice</w:t>
      </w:r>
    </w:p>
    <w:p w14:paraId="7F2E8CC7" w14:textId="77777777" w:rsidR="005D44CE" w:rsidRDefault="005D44CE">
      <w:pPr>
        <w:pStyle w:val="BodyText"/>
        <w:spacing w:before="4"/>
        <w:rPr>
          <w:sz w:val="18"/>
        </w:rPr>
      </w:pPr>
    </w:p>
    <w:tbl>
      <w:tblPr>
        <w:tblW w:w="0" w:type="auto"/>
        <w:tblInd w:w="1365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7"/>
        <w:gridCol w:w="1599"/>
        <w:gridCol w:w="2094"/>
      </w:tblGrid>
      <w:tr w:rsidR="005D44CE" w14:paraId="1F71E7D9" w14:textId="77777777">
        <w:trPr>
          <w:trHeight w:val="292"/>
        </w:trPr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7DB99BE" w14:textId="77777777" w:rsidR="005D44CE" w:rsidRDefault="00E72D1A">
            <w:pPr>
              <w:pStyle w:val="TableParagraph"/>
              <w:spacing w:before="10"/>
              <w:ind w:left="879" w:right="877"/>
              <w:jc w:val="center"/>
              <w:rPr>
                <w:b/>
              </w:rPr>
            </w:pPr>
            <w:r>
              <w:rPr>
                <w:b/>
              </w:rPr>
              <w:t>Gazdinska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jedinica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EA5D3C7" w14:textId="77777777" w:rsidR="005D44CE" w:rsidRDefault="00E72D1A">
            <w:pPr>
              <w:pStyle w:val="TableParagraph"/>
              <w:spacing w:before="10"/>
              <w:ind w:left="103" w:right="103"/>
              <w:jc w:val="center"/>
              <w:rPr>
                <w:b/>
              </w:rPr>
            </w:pPr>
            <w:r>
              <w:rPr>
                <w:b/>
              </w:rPr>
              <w:t>ha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ABA7D9E" w14:textId="77777777" w:rsidR="005D44CE" w:rsidRDefault="00E72D1A">
            <w:pPr>
              <w:pStyle w:val="TableParagraph"/>
              <w:spacing w:before="31" w:line="134" w:lineRule="auto"/>
              <w:ind w:left="899" w:right="900"/>
              <w:jc w:val="center"/>
              <w:rPr>
                <w:b/>
                <w:sz w:val="14"/>
              </w:rPr>
            </w:pPr>
            <w:r>
              <w:rPr>
                <w:b/>
                <w:position w:val="-9"/>
              </w:rPr>
              <w:t>m</w:t>
            </w:r>
            <w:r>
              <w:rPr>
                <w:b/>
                <w:sz w:val="14"/>
              </w:rPr>
              <w:t>3</w:t>
            </w:r>
          </w:p>
        </w:tc>
      </w:tr>
      <w:tr w:rsidR="005D44CE" w14:paraId="1BC6A20B" w14:textId="77777777">
        <w:trPr>
          <w:trHeight w:val="273"/>
        </w:trPr>
        <w:tc>
          <w:tcPr>
            <w:tcW w:w="359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FD83450" w14:textId="77777777" w:rsidR="005D44CE" w:rsidRDefault="00E72D1A">
            <w:pPr>
              <w:pStyle w:val="TableParagraph"/>
              <w:spacing w:line="249" w:lineRule="exact"/>
              <w:ind w:left="624" w:right="618"/>
              <w:jc w:val="center"/>
              <w:rPr>
                <w:b/>
              </w:rPr>
            </w:pPr>
            <w:r>
              <w:rPr>
                <w:b/>
              </w:rPr>
              <w:t>Petrovića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Omar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Buren</w:t>
            </w:r>
          </w:p>
        </w:tc>
        <w:tc>
          <w:tcPr>
            <w:tcW w:w="159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45BE203" w14:textId="77777777" w:rsidR="005D44CE" w:rsidRDefault="00E72D1A">
            <w:pPr>
              <w:pStyle w:val="TableParagraph"/>
              <w:spacing w:line="244" w:lineRule="exact"/>
              <w:ind w:left="164" w:right="161"/>
              <w:jc w:val="center"/>
            </w:pPr>
            <w:r>
              <w:t>4.349</w:t>
            </w:r>
          </w:p>
        </w:tc>
        <w:tc>
          <w:tcPr>
            <w:tcW w:w="209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3FA7E28" w14:textId="77777777" w:rsidR="005D44CE" w:rsidRDefault="00E72D1A">
            <w:pPr>
              <w:pStyle w:val="TableParagraph"/>
              <w:spacing w:line="244" w:lineRule="exact"/>
              <w:ind w:left="668" w:right="661"/>
              <w:jc w:val="center"/>
            </w:pPr>
            <w:r>
              <w:t>647.933</w:t>
            </w:r>
          </w:p>
        </w:tc>
      </w:tr>
      <w:tr w:rsidR="005D44CE" w14:paraId="5F5D0C56" w14:textId="77777777">
        <w:trPr>
          <w:trHeight w:val="278"/>
        </w:trPr>
        <w:tc>
          <w:tcPr>
            <w:tcW w:w="35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E434DD9" w14:textId="77777777" w:rsidR="005D44CE" w:rsidRDefault="00E72D1A">
            <w:pPr>
              <w:pStyle w:val="TableParagraph"/>
              <w:spacing w:before="1"/>
              <w:ind w:left="624" w:right="622"/>
              <w:jc w:val="center"/>
              <w:rPr>
                <w:b/>
              </w:rPr>
            </w:pPr>
            <w:r>
              <w:rPr>
                <w:b/>
              </w:rPr>
              <w:t>Lepenac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Paljoška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gora</w:t>
            </w:r>
          </w:p>
        </w:tc>
        <w:tc>
          <w:tcPr>
            <w:tcW w:w="15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70E4D1B" w14:textId="77777777" w:rsidR="005D44CE" w:rsidRDefault="00E72D1A">
            <w:pPr>
              <w:pStyle w:val="TableParagraph"/>
              <w:spacing w:line="249" w:lineRule="exact"/>
              <w:ind w:left="164" w:right="161"/>
              <w:jc w:val="center"/>
            </w:pPr>
            <w:r>
              <w:t>3.544</w:t>
            </w:r>
          </w:p>
        </w:tc>
        <w:tc>
          <w:tcPr>
            <w:tcW w:w="20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AB0E565" w14:textId="77777777" w:rsidR="005D44CE" w:rsidRDefault="00E72D1A">
            <w:pPr>
              <w:pStyle w:val="TableParagraph"/>
              <w:spacing w:line="249" w:lineRule="exact"/>
              <w:ind w:left="668" w:right="661"/>
              <w:jc w:val="center"/>
            </w:pPr>
            <w:r>
              <w:t>456.074</w:t>
            </w:r>
          </w:p>
        </w:tc>
      </w:tr>
      <w:tr w:rsidR="005D44CE" w14:paraId="35638244" w14:textId="77777777">
        <w:trPr>
          <w:trHeight w:val="277"/>
        </w:trPr>
        <w:tc>
          <w:tcPr>
            <w:tcW w:w="35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FAF255F" w14:textId="77777777" w:rsidR="005D44CE" w:rsidRDefault="00E72D1A">
            <w:pPr>
              <w:pStyle w:val="TableParagraph"/>
              <w:spacing w:before="1"/>
              <w:ind w:left="621" w:right="622"/>
              <w:jc w:val="center"/>
              <w:rPr>
                <w:b/>
              </w:rPr>
            </w:pPr>
            <w:r>
              <w:rPr>
                <w:b/>
              </w:rPr>
              <w:t>Jezerska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gora</w:t>
            </w:r>
          </w:p>
        </w:tc>
        <w:tc>
          <w:tcPr>
            <w:tcW w:w="15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D397717" w14:textId="77777777" w:rsidR="005D44CE" w:rsidRDefault="00E72D1A">
            <w:pPr>
              <w:pStyle w:val="TableParagraph"/>
              <w:spacing w:line="249" w:lineRule="exact"/>
              <w:ind w:left="164" w:right="161"/>
              <w:jc w:val="center"/>
            </w:pPr>
            <w:r>
              <w:t>6.281</w:t>
            </w:r>
          </w:p>
        </w:tc>
        <w:tc>
          <w:tcPr>
            <w:tcW w:w="20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09A956F" w14:textId="77777777" w:rsidR="005D44CE" w:rsidRDefault="00E72D1A">
            <w:pPr>
              <w:pStyle w:val="TableParagraph"/>
              <w:spacing w:line="249" w:lineRule="exact"/>
              <w:ind w:left="668" w:right="661"/>
              <w:jc w:val="center"/>
            </w:pPr>
            <w:r>
              <w:t>550.339</w:t>
            </w:r>
          </w:p>
        </w:tc>
      </w:tr>
      <w:tr w:rsidR="005D44CE" w14:paraId="29957E85" w14:textId="77777777">
        <w:trPr>
          <w:trHeight w:val="278"/>
        </w:trPr>
        <w:tc>
          <w:tcPr>
            <w:tcW w:w="35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589345C" w14:textId="77777777" w:rsidR="005D44CE" w:rsidRDefault="00E72D1A">
            <w:pPr>
              <w:pStyle w:val="TableParagraph"/>
              <w:spacing w:before="1"/>
              <w:ind w:left="624" w:right="621"/>
              <w:jc w:val="center"/>
              <w:rPr>
                <w:b/>
              </w:rPr>
            </w:pPr>
            <w:r>
              <w:rPr>
                <w:b/>
              </w:rPr>
              <w:t>Štitarica</w:t>
            </w:r>
          </w:p>
        </w:tc>
        <w:tc>
          <w:tcPr>
            <w:tcW w:w="159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BAA761A" w14:textId="77777777" w:rsidR="005D44CE" w:rsidRDefault="00E72D1A">
            <w:pPr>
              <w:pStyle w:val="TableParagraph"/>
              <w:spacing w:line="250" w:lineRule="exact"/>
              <w:ind w:left="164" w:right="161"/>
              <w:jc w:val="center"/>
            </w:pPr>
            <w:r>
              <w:t>5.611</w:t>
            </w:r>
          </w:p>
        </w:tc>
        <w:tc>
          <w:tcPr>
            <w:tcW w:w="209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81A4A1" w14:textId="77777777" w:rsidR="005D44CE" w:rsidRDefault="00E72D1A">
            <w:pPr>
              <w:pStyle w:val="TableParagraph"/>
              <w:spacing w:line="250" w:lineRule="exact"/>
              <w:ind w:left="668" w:right="661"/>
              <w:jc w:val="center"/>
            </w:pPr>
            <w:r>
              <w:t>495.392</w:t>
            </w:r>
          </w:p>
        </w:tc>
      </w:tr>
    </w:tbl>
    <w:p w14:paraId="67237979" w14:textId="77777777" w:rsidR="005D44CE" w:rsidRDefault="00E72D1A">
      <w:pPr>
        <w:ind w:left="295" w:right="1012"/>
        <w:jc w:val="center"/>
      </w:pPr>
      <w:r>
        <w:t>Izvor: Uprava</w:t>
      </w:r>
      <w:r>
        <w:rPr>
          <w:spacing w:val="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gazdovanje</w:t>
      </w:r>
      <w:r>
        <w:rPr>
          <w:spacing w:val="-8"/>
        </w:rPr>
        <w:t xml:space="preserve"> </w:t>
      </w:r>
      <w:r>
        <w:t>šumama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lovištima</w:t>
      </w:r>
      <w:r>
        <w:rPr>
          <w:spacing w:val="2"/>
        </w:rPr>
        <w:t xml:space="preserve"> </w:t>
      </w:r>
      <w:r>
        <w:t>Crne</w:t>
      </w:r>
      <w:r>
        <w:rPr>
          <w:spacing w:val="-8"/>
        </w:rPr>
        <w:t xml:space="preserve"> </w:t>
      </w:r>
      <w:r>
        <w:t>Gore –</w:t>
      </w:r>
      <w:r>
        <w:rPr>
          <w:spacing w:val="-1"/>
        </w:rPr>
        <w:t xml:space="preserve"> </w:t>
      </w:r>
      <w:r>
        <w:t>PJ</w:t>
      </w:r>
      <w:r>
        <w:rPr>
          <w:spacing w:val="-5"/>
        </w:rPr>
        <w:t xml:space="preserve"> </w:t>
      </w:r>
      <w:r>
        <w:t>Mojkovac</w:t>
      </w:r>
    </w:p>
    <w:p w14:paraId="56F809E5" w14:textId="77777777" w:rsidR="005D44CE" w:rsidRDefault="005D44CE">
      <w:pPr>
        <w:pStyle w:val="BodyText"/>
        <w:spacing w:before="9"/>
        <w:rPr>
          <w:sz w:val="27"/>
        </w:rPr>
      </w:pPr>
    </w:p>
    <w:p w14:paraId="04A08876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U privrednim šumama prioritetni cilj je ostvarivanje maksimalne i trajne proizvodnje drveta i</w:t>
      </w:r>
      <w:r>
        <w:rPr>
          <w:spacing w:val="1"/>
        </w:rPr>
        <w:t xml:space="preserve"> </w:t>
      </w:r>
      <w:r>
        <w:t>ostalih</w:t>
      </w:r>
      <w:r>
        <w:rPr>
          <w:spacing w:val="1"/>
        </w:rPr>
        <w:t xml:space="preserve"> </w:t>
      </w:r>
      <w:r>
        <w:t>šumskih</w:t>
      </w:r>
      <w:r>
        <w:rPr>
          <w:spacing w:val="1"/>
        </w:rPr>
        <w:t xml:space="preserve"> </w:t>
      </w:r>
      <w:r>
        <w:t>proizvoda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očuvanje</w:t>
      </w:r>
      <w:r>
        <w:rPr>
          <w:spacing w:val="1"/>
        </w:rPr>
        <w:t xml:space="preserve"> </w:t>
      </w:r>
      <w:r>
        <w:t>proizvodne</w:t>
      </w:r>
      <w:r>
        <w:rPr>
          <w:spacing w:val="1"/>
        </w:rPr>
        <w:t xml:space="preserve"> </w:t>
      </w:r>
      <w:r>
        <w:t>snage</w:t>
      </w:r>
      <w:r>
        <w:rPr>
          <w:spacing w:val="1"/>
        </w:rPr>
        <w:t xml:space="preserve"> </w:t>
      </w:r>
      <w:r>
        <w:t>staništa.</w:t>
      </w:r>
      <w:r>
        <w:rPr>
          <w:spacing w:val="1"/>
        </w:rPr>
        <w:t xml:space="preserve"> </w:t>
      </w:r>
      <w:r>
        <w:t>Zaštitne</w:t>
      </w:r>
      <w:r>
        <w:rPr>
          <w:spacing w:val="1"/>
        </w:rPr>
        <w:t xml:space="preserve"> </w:t>
      </w:r>
      <w:r>
        <w:t>šume</w:t>
      </w:r>
      <w:r>
        <w:rPr>
          <w:spacing w:val="1"/>
        </w:rPr>
        <w:t xml:space="preserve"> </w:t>
      </w:r>
      <w:r>
        <w:t>imaju</w:t>
      </w:r>
      <w:r>
        <w:rPr>
          <w:spacing w:val="1"/>
        </w:rPr>
        <w:t xml:space="preserve"> </w:t>
      </w:r>
      <w:r>
        <w:t>prvenstveno zaštitnu funkciju: zaštita zem</w:t>
      </w:r>
      <w:r>
        <w:t>ljišta od erozije, zaštita izvorišta vodosnadbijevanja,</w:t>
      </w:r>
      <w:r>
        <w:rPr>
          <w:spacing w:val="1"/>
        </w:rPr>
        <w:t xml:space="preserve"> </w:t>
      </w:r>
      <w:r>
        <w:t>zaštita od usova, zaštita od poplava i pojas šuma na gornjoj granici šumske vegetacije. U šume</w:t>
      </w:r>
      <w:r>
        <w:rPr>
          <w:spacing w:val="1"/>
        </w:rPr>
        <w:t xml:space="preserve"> </w:t>
      </w:r>
      <w:r>
        <w:t>posebne namjene izdvojene su šumske zajednice koje imaju poseban oblik zaštite i predstavljaju</w:t>
      </w:r>
      <w:r>
        <w:rPr>
          <w:spacing w:val="1"/>
        </w:rPr>
        <w:t xml:space="preserve"> </w:t>
      </w:r>
      <w:r>
        <w:t xml:space="preserve">rezervate </w:t>
      </w:r>
      <w:r>
        <w:t>prirode, zajednice rijetkih i ugroženih vrsta značajnih za očuvanje biodiverziteta i</w:t>
      </w:r>
      <w:r>
        <w:rPr>
          <w:spacing w:val="1"/>
        </w:rPr>
        <w:t xml:space="preserve"> </w:t>
      </w:r>
      <w:r>
        <w:t>genofonda.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šume</w:t>
      </w:r>
      <w:r>
        <w:rPr>
          <w:spacing w:val="1"/>
        </w:rPr>
        <w:t xml:space="preserve"> </w:t>
      </w:r>
      <w:r>
        <w:t>pripadaju</w:t>
      </w:r>
      <w:r>
        <w:rPr>
          <w:spacing w:val="1"/>
        </w:rPr>
        <w:t xml:space="preserve"> </w:t>
      </w:r>
      <w:r>
        <w:t>nacionalnim</w:t>
      </w:r>
      <w:r>
        <w:rPr>
          <w:spacing w:val="1"/>
        </w:rPr>
        <w:t xml:space="preserve"> </w:t>
      </w:r>
      <w:r>
        <w:t>parkovima:</w:t>
      </w:r>
      <w:r>
        <w:rPr>
          <w:spacing w:val="1"/>
        </w:rPr>
        <w:t xml:space="preserve"> </w:t>
      </w:r>
      <w:r>
        <w:t>Durmitor</w:t>
      </w:r>
      <w:r>
        <w:rPr>
          <w:spacing w:val="1"/>
        </w:rPr>
        <w:t xml:space="preserve"> </w:t>
      </w:r>
      <w:r>
        <w:t>površine</w:t>
      </w:r>
      <w:r>
        <w:rPr>
          <w:spacing w:val="1"/>
        </w:rPr>
        <w:t xml:space="preserve"> </w:t>
      </w:r>
      <w:r>
        <w:t>1.869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Biogradska</w:t>
      </w:r>
      <w:r>
        <w:rPr>
          <w:spacing w:val="1"/>
        </w:rPr>
        <w:t xml:space="preserve"> </w:t>
      </w:r>
      <w:r>
        <w:t>gora</w:t>
      </w:r>
      <w:r>
        <w:rPr>
          <w:spacing w:val="1"/>
        </w:rPr>
        <w:t xml:space="preserve"> </w:t>
      </w:r>
      <w:r>
        <w:t>134</w:t>
      </w:r>
      <w:r>
        <w:rPr>
          <w:spacing w:val="-2"/>
        </w:rPr>
        <w:t xml:space="preserve"> </w:t>
      </w:r>
      <w:r>
        <w:t>ha.</w:t>
      </w:r>
    </w:p>
    <w:p w14:paraId="1D9FCA6C" w14:textId="77777777" w:rsidR="005D44CE" w:rsidRDefault="005D44CE">
      <w:pPr>
        <w:pStyle w:val="BodyText"/>
        <w:spacing w:before="9"/>
        <w:rPr>
          <w:sz w:val="26"/>
        </w:rPr>
      </w:pPr>
    </w:p>
    <w:p w14:paraId="16254384" w14:textId="77777777" w:rsidR="005D44CE" w:rsidRDefault="00E72D1A">
      <w:pPr>
        <w:pStyle w:val="BodyText"/>
        <w:spacing w:line="264" w:lineRule="auto"/>
        <w:ind w:left="320" w:right="1040"/>
        <w:jc w:val="both"/>
      </w:pPr>
      <w:r>
        <w:t>Služba zaštite i spašavanja Mojkovac vrši preventivno djelovanje</w:t>
      </w:r>
      <w:r>
        <w:t xml:space="preserve"> na lokalno stanovništvo putem</w:t>
      </w:r>
      <w:r>
        <w:rPr>
          <w:spacing w:val="1"/>
        </w:rPr>
        <w:t xml:space="preserve"> </w:t>
      </w:r>
      <w:r>
        <w:t>edukacije i upoznavanja stanovništva sa mjerama predostrožnosti prilikom uređivanja svojih</w:t>
      </w:r>
      <w:r>
        <w:rPr>
          <w:spacing w:val="1"/>
        </w:rPr>
        <w:t xml:space="preserve"> </w:t>
      </w:r>
      <w:r>
        <w:t>imanja tj. paljenja otpada na istim. Ovo se posebno odnosi na imanja koja se graniče sa šumom</w:t>
      </w:r>
      <w:r>
        <w:rPr>
          <w:spacing w:val="1"/>
        </w:rPr>
        <w:t xml:space="preserve"> </w:t>
      </w:r>
      <w:r>
        <w:t>zbog bojaznosti proširenja požara. U tom</w:t>
      </w:r>
      <w:r>
        <w:t xml:space="preserve"> pravcu Služba zaštite svake godine pravi planove</w:t>
      </w:r>
      <w:r>
        <w:rPr>
          <w:spacing w:val="1"/>
        </w:rPr>
        <w:t xml:space="preserve"> </w:t>
      </w:r>
      <w:r>
        <w:t>zaštite kao i preduzetni plan zaštite šuma od požara koji u sebi sadrži potrebne radnje u smislu</w:t>
      </w:r>
      <w:r>
        <w:rPr>
          <w:spacing w:val="1"/>
        </w:rPr>
        <w:t xml:space="preserve"> </w:t>
      </w:r>
      <w:r>
        <w:t>prevencije pojave</w:t>
      </w:r>
      <w:r>
        <w:rPr>
          <w:spacing w:val="1"/>
        </w:rPr>
        <w:t xml:space="preserve"> </w:t>
      </w:r>
      <w:r>
        <w:t>požara kao</w:t>
      </w:r>
      <w:r>
        <w:rPr>
          <w:spacing w:val="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radnje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slučaju</w:t>
      </w:r>
      <w:r>
        <w:rPr>
          <w:spacing w:val="2"/>
        </w:rPr>
        <w:t xml:space="preserve"> </w:t>
      </w:r>
      <w:r>
        <w:t>pojave požara.</w:t>
      </w:r>
    </w:p>
    <w:p w14:paraId="2E9BCDDC" w14:textId="77777777" w:rsidR="005D44CE" w:rsidRDefault="005D44CE">
      <w:pPr>
        <w:pStyle w:val="BodyText"/>
        <w:rPr>
          <w:sz w:val="26"/>
        </w:rPr>
      </w:pPr>
    </w:p>
    <w:p w14:paraId="2A353F86" w14:textId="77777777" w:rsidR="005D44CE" w:rsidRDefault="005D44CE">
      <w:pPr>
        <w:pStyle w:val="BodyText"/>
        <w:spacing w:before="10"/>
        <w:rPr>
          <w:sz w:val="26"/>
        </w:rPr>
      </w:pPr>
    </w:p>
    <w:p w14:paraId="57D2BFE9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80" w:name="2.4.8_Uvoz_i_izvoz"/>
      <w:bookmarkEnd w:id="80"/>
      <w:r>
        <w:rPr>
          <w:sz w:val="24"/>
        </w:rPr>
        <w:t>Uvoz i</w:t>
      </w:r>
      <w:r>
        <w:rPr>
          <w:spacing w:val="-8"/>
          <w:sz w:val="24"/>
        </w:rPr>
        <w:t xml:space="preserve"> </w:t>
      </w:r>
      <w:r>
        <w:rPr>
          <w:sz w:val="24"/>
        </w:rPr>
        <w:t>izvoz</w:t>
      </w:r>
    </w:p>
    <w:p w14:paraId="4B192B61" w14:textId="77777777" w:rsidR="005D44CE" w:rsidRDefault="005D44CE">
      <w:pPr>
        <w:pStyle w:val="BodyText"/>
        <w:spacing w:before="7"/>
        <w:rPr>
          <w:sz w:val="28"/>
        </w:rPr>
      </w:pPr>
    </w:p>
    <w:p w14:paraId="1FA20AFF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Država Crna Gora ima negativan</w:t>
      </w:r>
      <w:r>
        <w:t xml:space="preserve"> saldo robne razmjene, na državnom nivou se ostvaruje mnogo</w:t>
      </w:r>
      <w:r>
        <w:rPr>
          <w:spacing w:val="1"/>
        </w:rPr>
        <w:t xml:space="preserve"> </w:t>
      </w:r>
      <w:r>
        <w:t>veći uvoz nego</w:t>
      </w:r>
      <w:r>
        <w:rPr>
          <w:spacing w:val="1"/>
        </w:rPr>
        <w:t xml:space="preserve"> </w:t>
      </w:r>
      <w:r>
        <w:t>izvoz. Ovakva situacija</w:t>
      </w:r>
      <w:r>
        <w:rPr>
          <w:spacing w:val="60"/>
        </w:rPr>
        <w:t xml:space="preserve"> </w:t>
      </w:r>
      <w:r>
        <w:t>je zabilježena u svim opštinama. Kada je u pitanju</w:t>
      </w:r>
      <w:r>
        <w:rPr>
          <w:spacing w:val="1"/>
        </w:rPr>
        <w:t xml:space="preserve"> </w:t>
      </w:r>
      <w:r>
        <w:t>opština Mojkovac, veliki uvoznici su preduzeća iz oblasti trgovine, koja najviše uvoze iz regiona.</w:t>
      </w:r>
      <w:r>
        <w:rPr>
          <w:spacing w:val="-57"/>
        </w:rPr>
        <w:t xml:space="preserve"> </w:t>
      </w:r>
      <w:r>
        <w:t>Među</w:t>
      </w:r>
      <w:r>
        <w:rPr>
          <w:spacing w:val="1"/>
        </w:rPr>
        <w:t xml:space="preserve"> </w:t>
      </w:r>
      <w:r>
        <w:t>zn</w:t>
      </w:r>
      <w:r>
        <w:t>ačajnim</w:t>
      </w:r>
      <w:r>
        <w:rPr>
          <w:spacing w:val="1"/>
        </w:rPr>
        <w:t xml:space="preserve"> </w:t>
      </w:r>
      <w:r>
        <w:t>uvoznicima</w:t>
      </w:r>
      <w:r>
        <w:rPr>
          <w:spacing w:val="1"/>
        </w:rPr>
        <w:t xml:space="preserve"> </w:t>
      </w:r>
      <w:r>
        <w:t>spada AD</w:t>
      </w:r>
      <w:r>
        <w:rPr>
          <w:spacing w:val="1"/>
        </w:rPr>
        <w:t xml:space="preserve"> </w:t>
      </w:r>
      <w:r>
        <w:t>“Tara Aerospace“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uvozi</w:t>
      </w:r>
      <w:r>
        <w:rPr>
          <w:spacing w:val="1"/>
        </w:rPr>
        <w:t xml:space="preserve"> </w:t>
      </w:r>
      <w:r>
        <w:t>jedan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potrebnog</w:t>
      </w:r>
      <w:r>
        <w:rPr>
          <w:spacing w:val="1"/>
        </w:rPr>
        <w:t xml:space="preserve"> </w:t>
      </w:r>
      <w:r>
        <w:t>repromaterijala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svoju</w:t>
      </w:r>
      <w:r>
        <w:rPr>
          <w:spacing w:val="-3"/>
        </w:rPr>
        <w:t xml:space="preserve"> </w:t>
      </w:r>
      <w:r>
        <w:t>proizvodnju,</w:t>
      </w:r>
      <w:r>
        <w:rPr>
          <w:spacing w:val="-1"/>
        </w:rPr>
        <w:t xml:space="preserve"> </w:t>
      </w:r>
      <w:r>
        <w:t>zatim</w:t>
      </w:r>
      <w:r>
        <w:rPr>
          <w:spacing w:val="-7"/>
        </w:rPr>
        <w:t xml:space="preserve"> </w:t>
      </w:r>
      <w:r>
        <w:t>DOO</w:t>
      </w:r>
      <w:r>
        <w:rPr>
          <w:spacing w:val="7"/>
        </w:rPr>
        <w:t xml:space="preserve"> </w:t>
      </w:r>
      <w:r>
        <w:t>“Dulović“.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Mojkovcu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mali</w:t>
      </w:r>
      <w:r>
        <w:rPr>
          <w:spacing w:val="-6"/>
        </w:rPr>
        <w:t xml:space="preserve"> </w:t>
      </w:r>
      <w:r>
        <w:t>broj</w:t>
      </w:r>
      <w:r>
        <w:rPr>
          <w:spacing w:val="-11"/>
        </w:rPr>
        <w:t xml:space="preserve"> </w:t>
      </w:r>
      <w:r>
        <w:t>preduzeća</w:t>
      </w:r>
    </w:p>
    <w:p w14:paraId="268C9B8D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B382B90" w14:textId="77777777" w:rsidR="005D44CE" w:rsidRDefault="005D44CE">
      <w:pPr>
        <w:pStyle w:val="BodyText"/>
        <w:spacing w:before="3"/>
        <w:rPr>
          <w:sz w:val="15"/>
        </w:rPr>
      </w:pPr>
    </w:p>
    <w:p w14:paraId="34EC2E1F" w14:textId="77777777" w:rsidR="005D44CE" w:rsidRDefault="00E72D1A">
      <w:pPr>
        <w:pStyle w:val="BodyText"/>
        <w:spacing w:before="90" w:line="264" w:lineRule="auto"/>
        <w:ind w:left="320" w:right="1041"/>
        <w:jc w:val="both"/>
      </w:pPr>
      <w:r>
        <w:t xml:space="preserve">koja se bave izvozom, među njima najznajčajniji su: DOO “Tara </w:t>
      </w:r>
      <w:r>
        <w:t>Aerospace“, DOO “Flores”,</w:t>
      </w:r>
      <w:r>
        <w:rPr>
          <w:spacing w:val="1"/>
        </w:rPr>
        <w:t xml:space="preserve"> </w:t>
      </w:r>
      <w:r>
        <w:t>DOO</w:t>
      </w:r>
      <w:r>
        <w:rPr>
          <w:spacing w:val="1"/>
        </w:rPr>
        <w:t xml:space="preserve"> </w:t>
      </w:r>
      <w:r>
        <w:t>“Trudbenik”.</w:t>
      </w:r>
    </w:p>
    <w:p w14:paraId="63B22A02" w14:textId="77777777" w:rsidR="005D44CE" w:rsidRDefault="005D44CE">
      <w:pPr>
        <w:pStyle w:val="BodyText"/>
        <w:spacing w:before="11"/>
        <w:rPr>
          <w:sz w:val="26"/>
        </w:rPr>
      </w:pPr>
    </w:p>
    <w:p w14:paraId="45028B42" w14:textId="77777777" w:rsidR="005D44CE" w:rsidRDefault="00E72D1A">
      <w:pPr>
        <w:pStyle w:val="Heading1"/>
        <w:numPr>
          <w:ilvl w:val="1"/>
          <w:numId w:val="48"/>
        </w:numPr>
        <w:tabs>
          <w:tab w:val="left" w:pos="1454"/>
        </w:tabs>
        <w:spacing w:line="264" w:lineRule="auto"/>
        <w:ind w:left="1453" w:right="2079"/>
      </w:pPr>
      <w:bookmarkStart w:id="81" w:name="2.5_Saobraćaj_i_komunikacije,_informacio"/>
      <w:bookmarkStart w:id="82" w:name="_TOC_250013"/>
      <w:bookmarkEnd w:id="81"/>
      <w:r>
        <w:t>Saobraćaj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komunikacije,</w:t>
      </w:r>
      <w:r>
        <w:rPr>
          <w:spacing w:val="-1"/>
        </w:rPr>
        <w:t xml:space="preserve"> </w:t>
      </w:r>
      <w:r>
        <w:t>informacione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komunikacione</w:t>
      </w:r>
      <w:r>
        <w:rPr>
          <w:spacing w:val="-4"/>
        </w:rPr>
        <w:t xml:space="preserve"> </w:t>
      </w:r>
      <w:r>
        <w:t>tehnologije</w:t>
      </w:r>
      <w:r>
        <w:rPr>
          <w:spacing w:val="-4"/>
        </w:rPr>
        <w:t xml:space="preserve"> </w:t>
      </w:r>
      <w:r>
        <w:t>i</w:t>
      </w:r>
      <w:r>
        <w:rPr>
          <w:spacing w:val="-57"/>
        </w:rPr>
        <w:t xml:space="preserve"> </w:t>
      </w:r>
      <w:bookmarkEnd w:id="82"/>
      <w:r>
        <w:t>komunalne usluge</w:t>
      </w:r>
    </w:p>
    <w:p w14:paraId="0DA53879" w14:textId="77777777" w:rsidR="005D44CE" w:rsidRDefault="005D44CE">
      <w:pPr>
        <w:pStyle w:val="BodyText"/>
        <w:spacing w:before="8"/>
        <w:rPr>
          <w:b/>
          <w:sz w:val="25"/>
        </w:rPr>
      </w:pPr>
    </w:p>
    <w:p w14:paraId="1674371A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83" w:name="2.5.1_Saobraćaj"/>
      <w:bookmarkEnd w:id="83"/>
      <w:r>
        <w:rPr>
          <w:sz w:val="24"/>
        </w:rPr>
        <w:t>Saobraćaj</w:t>
      </w:r>
    </w:p>
    <w:p w14:paraId="03729C51" w14:textId="77777777" w:rsidR="005D44CE" w:rsidRDefault="005D44CE">
      <w:pPr>
        <w:pStyle w:val="BodyText"/>
        <w:rPr>
          <w:sz w:val="29"/>
        </w:rPr>
      </w:pPr>
    </w:p>
    <w:p w14:paraId="5EE387EC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Teren opštine Mojkovac se nalazi na obje strane rijeke Tare. Grad Mojkovac, opštinski centar,</w:t>
      </w:r>
      <w:r>
        <w:rPr>
          <w:spacing w:val="1"/>
        </w:rPr>
        <w:t xml:space="preserve"> </w:t>
      </w:r>
      <w:r>
        <w:t>nalazi se u dolini r</w:t>
      </w:r>
      <w:r>
        <w:t>ijeke Tare, u podnožju planina Bjelasice i Sinjajevine, između nacionalnih</w:t>
      </w:r>
      <w:r>
        <w:rPr>
          <w:spacing w:val="1"/>
        </w:rPr>
        <w:t xml:space="preserve"> </w:t>
      </w:r>
      <w:r>
        <w:t>parkova</w:t>
      </w:r>
      <w:r>
        <w:rPr>
          <w:spacing w:val="1"/>
        </w:rPr>
        <w:t xml:space="preserve"> </w:t>
      </w:r>
      <w:r>
        <w:t>Biogradska</w:t>
      </w:r>
      <w:r>
        <w:rPr>
          <w:spacing w:val="1"/>
        </w:rPr>
        <w:t xml:space="preserve"> </w:t>
      </w:r>
      <w:r>
        <w:t>gora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Durmitor.</w:t>
      </w:r>
      <w:r>
        <w:rPr>
          <w:spacing w:val="1"/>
        </w:rPr>
        <w:t xml:space="preserve"> </w:t>
      </w:r>
      <w:r>
        <w:t>Područje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graniči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opštinama:</w:t>
      </w:r>
      <w:r>
        <w:rPr>
          <w:spacing w:val="1"/>
        </w:rPr>
        <w:t xml:space="preserve"> </w:t>
      </w:r>
      <w:r>
        <w:t>Kolašin, Berane, Bjelo Polje, Pljevlja, Žabljak i Šavnik. Sa opštinama Bijelo Polje, Kolašin i</w:t>
      </w:r>
      <w:r>
        <w:rPr>
          <w:spacing w:val="1"/>
        </w:rPr>
        <w:t xml:space="preserve"> </w:t>
      </w:r>
      <w:r>
        <w:t>Žabljak</w:t>
      </w:r>
      <w:r>
        <w:rPr>
          <w:spacing w:val="5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dobre</w:t>
      </w:r>
      <w:r>
        <w:rPr>
          <w:spacing w:val="1"/>
        </w:rPr>
        <w:t xml:space="preserve"> </w:t>
      </w:r>
      <w:r>
        <w:t>saobraćajne veze.</w:t>
      </w:r>
    </w:p>
    <w:p w14:paraId="59E240EC" w14:textId="77777777" w:rsidR="005D44CE" w:rsidRDefault="005D44CE">
      <w:pPr>
        <w:pStyle w:val="BodyText"/>
        <w:spacing w:before="3"/>
        <w:rPr>
          <w:sz w:val="26"/>
        </w:rPr>
      </w:pPr>
    </w:p>
    <w:p w14:paraId="57E195EB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U odnosu na teritoriju Crne Gore, Mojkovac ima povoljan saobraćajno-geografski položaj jer su</w:t>
      </w:r>
      <w:r>
        <w:rPr>
          <w:spacing w:val="1"/>
        </w:rPr>
        <w:t xml:space="preserve"> </w:t>
      </w:r>
      <w:r>
        <w:t>preko</w:t>
      </w:r>
      <w:r>
        <w:rPr>
          <w:spacing w:val="7"/>
        </w:rPr>
        <w:t xml:space="preserve"> </w:t>
      </w:r>
      <w:r>
        <w:t>njega</w:t>
      </w:r>
      <w:r>
        <w:rPr>
          <w:spacing w:val="6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davnina</w:t>
      </w:r>
      <w:r>
        <w:rPr>
          <w:spacing w:val="6"/>
        </w:rPr>
        <w:t xml:space="preserve"> </w:t>
      </w:r>
      <w:r>
        <w:t>vodili</w:t>
      </w:r>
      <w:r>
        <w:rPr>
          <w:spacing w:val="3"/>
        </w:rPr>
        <w:t xml:space="preserve"> </w:t>
      </w:r>
      <w:r>
        <w:t>značajni</w:t>
      </w:r>
      <w:r>
        <w:rPr>
          <w:spacing w:val="-1"/>
        </w:rPr>
        <w:t xml:space="preserve"> </w:t>
      </w:r>
      <w:r>
        <w:t>putevi</w:t>
      </w:r>
      <w:r>
        <w:rPr>
          <w:spacing w:val="-1"/>
        </w:rPr>
        <w:t xml:space="preserve"> </w:t>
      </w:r>
      <w:r>
        <w:t>prema</w:t>
      </w:r>
      <w:r>
        <w:rPr>
          <w:spacing w:val="6"/>
        </w:rPr>
        <w:t xml:space="preserve"> </w:t>
      </w:r>
      <w:r>
        <w:t>sjeveru</w:t>
      </w:r>
      <w:r>
        <w:rPr>
          <w:spacing w:val="1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jugu,</w:t>
      </w:r>
      <w:r>
        <w:rPr>
          <w:spacing w:val="13"/>
        </w:rPr>
        <w:t xml:space="preserve"> </w:t>
      </w:r>
      <w:r>
        <w:t>tj.</w:t>
      </w:r>
      <w:r>
        <w:rPr>
          <w:spacing w:val="9"/>
        </w:rPr>
        <w:t xml:space="preserve"> </w:t>
      </w:r>
      <w:r>
        <w:t>ka</w:t>
      </w:r>
      <w:r>
        <w:rPr>
          <w:spacing w:val="6"/>
        </w:rPr>
        <w:t xml:space="preserve"> </w:t>
      </w:r>
      <w:r>
        <w:t>primorju,</w:t>
      </w:r>
      <w:r>
        <w:rPr>
          <w:spacing w:val="9"/>
        </w:rPr>
        <w:t xml:space="preserve"> </w:t>
      </w:r>
      <w:r>
        <w:t>Srbiji,</w:t>
      </w:r>
      <w:r>
        <w:rPr>
          <w:spacing w:val="9"/>
        </w:rPr>
        <w:t xml:space="preserve"> </w:t>
      </w:r>
      <w:r>
        <w:t>Bosni</w:t>
      </w:r>
      <w:r>
        <w:rPr>
          <w:spacing w:val="-58"/>
        </w:rPr>
        <w:t xml:space="preserve"> </w:t>
      </w:r>
      <w:r>
        <w:t>i Makedoniji sa mogućnošć</w:t>
      </w:r>
      <w:r>
        <w:t>u povezivanja od ovoga pravca bočnim vezama. Jadranska magistrala</w:t>
      </w:r>
      <w:r>
        <w:rPr>
          <w:spacing w:val="-57"/>
        </w:rPr>
        <w:t xml:space="preserve"> </w:t>
      </w:r>
      <w:r>
        <w:t>i pruga Beograd-Bar ima najveći značaj u povezivanju ovog područja Crne Gore sa ostalim</w:t>
      </w:r>
      <w:r>
        <w:rPr>
          <w:spacing w:val="1"/>
        </w:rPr>
        <w:t xml:space="preserve"> </w:t>
      </w:r>
      <w:r>
        <w:t>regijama Balkana i Evrope. Najbliži stalni aerodrom je u Podgorici, a pored njega i aerodrom u</w:t>
      </w:r>
      <w:r>
        <w:rPr>
          <w:spacing w:val="1"/>
        </w:rPr>
        <w:t xml:space="preserve"> </w:t>
      </w:r>
      <w:r>
        <w:t xml:space="preserve">Tivtu. </w:t>
      </w:r>
      <w:r>
        <w:t>U Sjevernom regionu Crne Gore, opština Mojkovac zauzima centralni, povoljan geo-</w:t>
      </w:r>
      <w:r>
        <w:rPr>
          <w:spacing w:val="1"/>
        </w:rPr>
        <w:t xml:space="preserve"> </w:t>
      </w:r>
      <w:r>
        <w:t>saobraćajni položaj, imajući u vidu njenu poziciju na glavnim saobraćajnim koridorima koji</w:t>
      </w:r>
      <w:r>
        <w:rPr>
          <w:spacing w:val="1"/>
        </w:rPr>
        <w:t xml:space="preserve"> </w:t>
      </w:r>
      <w:r>
        <w:t>spajaju sjever Crne Gore sa ostatkom države, kao i sa susjednim zemljama u neposredn</w:t>
      </w:r>
      <w:r>
        <w:t>om</w:t>
      </w:r>
      <w:r>
        <w:rPr>
          <w:spacing w:val="1"/>
        </w:rPr>
        <w:t xml:space="preserve"> </w:t>
      </w:r>
      <w:r>
        <w:t>okruženju,</w:t>
      </w:r>
      <w:r>
        <w:rPr>
          <w:spacing w:val="1"/>
        </w:rPr>
        <w:t xml:space="preserve"> </w:t>
      </w:r>
      <w:r>
        <w:t>prevashodno</w:t>
      </w:r>
      <w:r>
        <w:rPr>
          <w:spacing w:val="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Srbijom</w:t>
      </w:r>
      <w:r>
        <w:rPr>
          <w:spacing w:val="-5"/>
        </w:rPr>
        <w:t xml:space="preserve"> </w:t>
      </w:r>
      <w:r>
        <w:t>(Jadranska</w:t>
      </w:r>
      <w:r>
        <w:rPr>
          <w:spacing w:val="3"/>
        </w:rPr>
        <w:t xml:space="preserve"> </w:t>
      </w:r>
      <w:r>
        <w:t>magistrala,</w:t>
      </w:r>
      <w:r>
        <w:rPr>
          <w:spacing w:val="1"/>
        </w:rPr>
        <w:t xml:space="preserve"> </w:t>
      </w:r>
      <w:r>
        <w:t>željeznička</w:t>
      </w:r>
      <w:r>
        <w:rPr>
          <w:spacing w:val="-1"/>
        </w:rPr>
        <w:t xml:space="preserve"> </w:t>
      </w:r>
      <w:r>
        <w:t>pruga</w:t>
      </w:r>
      <w:r>
        <w:rPr>
          <w:spacing w:val="-1"/>
        </w:rPr>
        <w:t xml:space="preserve"> </w:t>
      </w:r>
      <w:r>
        <w:t>Beograd-Bar).</w:t>
      </w:r>
    </w:p>
    <w:p w14:paraId="04413FB4" w14:textId="77777777" w:rsidR="005D44CE" w:rsidRDefault="00E72D1A">
      <w:pPr>
        <w:pStyle w:val="BodyText"/>
        <w:spacing w:before="5" w:line="264" w:lineRule="auto"/>
        <w:ind w:left="320" w:right="1039"/>
        <w:jc w:val="both"/>
      </w:pPr>
      <w:r>
        <w:t>Izgrađen</w:t>
      </w:r>
      <w:r>
        <w:rPr>
          <w:spacing w:val="1"/>
        </w:rPr>
        <w:t xml:space="preserve"> </w:t>
      </w:r>
      <w:r>
        <w:t>autoput</w:t>
      </w:r>
      <w:r>
        <w:rPr>
          <w:spacing w:val="1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Boljare</w:t>
      </w:r>
      <w:r>
        <w:rPr>
          <w:spacing w:val="1"/>
        </w:rPr>
        <w:t xml:space="preserve"> </w:t>
      </w:r>
      <w:r>
        <w:t>(Smokovac–Mateševo)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transferzalni</w:t>
      </w:r>
      <w:r>
        <w:rPr>
          <w:spacing w:val="1"/>
        </w:rPr>
        <w:t xml:space="preserve"> </w:t>
      </w:r>
      <w:r>
        <w:t>pravac</w:t>
      </w:r>
      <w:r>
        <w:rPr>
          <w:spacing w:val="1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 xml:space="preserve">smjeru sjeveroistok – jugozapad, ima glavnu funkciju u prostornoj, </w:t>
      </w:r>
      <w:r>
        <w:t>privrednoj i demografskoj</w:t>
      </w:r>
      <w:r>
        <w:rPr>
          <w:spacing w:val="1"/>
        </w:rPr>
        <w:t xml:space="preserve"> </w:t>
      </w:r>
      <w:r>
        <w:t>integraciji Crne Gore, kojim se ostvaruje povezivanje Sjevernog, Središnjeg i Južnog regiona.</w:t>
      </w:r>
      <w:r>
        <w:rPr>
          <w:spacing w:val="1"/>
        </w:rPr>
        <w:t xml:space="preserve"> </w:t>
      </w:r>
      <w:r>
        <w:t>Opština Mojkovac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nalazi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udaljenosti</w:t>
      </w:r>
      <w:r>
        <w:rPr>
          <w:spacing w:val="-8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oko</w:t>
      </w:r>
      <w:r>
        <w:rPr>
          <w:spacing w:val="2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km</w:t>
      </w:r>
      <w:r>
        <w:rPr>
          <w:spacing w:val="-7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autoputa.</w:t>
      </w:r>
    </w:p>
    <w:p w14:paraId="56357C02" w14:textId="77777777" w:rsidR="005D44CE" w:rsidRDefault="005D44CE">
      <w:pPr>
        <w:pStyle w:val="BodyText"/>
        <w:spacing w:before="1"/>
        <w:rPr>
          <w:sz w:val="27"/>
        </w:rPr>
      </w:pPr>
    </w:p>
    <w:p w14:paraId="5CE34B97" w14:textId="77777777" w:rsidR="005D44CE" w:rsidRDefault="00E72D1A">
      <w:pPr>
        <w:pStyle w:val="Heading1"/>
        <w:spacing w:before="1"/>
        <w:ind w:left="320"/>
      </w:pPr>
      <w:r>
        <w:t>Putna</w:t>
      </w:r>
      <w:r>
        <w:rPr>
          <w:spacing w:val="-6"/>
        </w:rPr>
        <w:t xml:space="preserve"> </w:t>
      </w:r>
      <w:r>
        <w:t>infrastruktura</w:t>
      </w:r>
    </w:p>
    <w:p w14:paraId="16D7CB28" w14:textId="77777777" w:rsidR="005D44CE" w:rsidRDefault="00E72D1A">
      <w:pPr>
        <w:pStyle w:val="BodyText"/>
        <w:spacing w:before="175" w:line="264" w:lineRule="auto"/>
        <w:ind w:left="320" w:right="1029"/>
        <w:jc w:val="both"/>
      </w:pPr>
      <w:r>
        <w:t xml:space="preserve">Opština Mojkovac ima povoljan saobraćajni </w:t>
      </w:r>
      <w:r>
        <w:t>položaj u odnosu na osnovnu mrežu saobraćajnica</w:t>
      </w:r>
      <w:r>
        <w:rPr>
          <w:spacing w:val="1"/>
        </w:rPr>
        <w:t xml:space="preserve"> </w:t>
      </w:r>
      <w:r>
        <w:t>Crne Gore. Nalazi se na jednom od glavnih magistralnih pravaca u Crnoj Gori koji se pruža od</w:t>
      </w:r>
      <w:r>
        <w:rPr>
          <w:spacing w:val="1"/>
        </w:rPr>
        <w:t xml:space="preserve"> </w:t>
      </w:r>
      <w:r>
        <w:t>granice Srbije (Špiljani) – Berane – Mojkovac – Kolašin – Podgorica – Virpazar – Petrovac –</w:t>
      </w:r>
      <w:r>
        <w:rPr>
          <w:spacing w:val="1"/>
        </w:rPr>
        <w:t xml:space="preserve"> </w:t>
      </w:r>
      <w:r>
        <w:t>Herceg Novi. Sa opštino</w:t>
      </w:r>
      <w:r>
        <w:t>m Pljevlja veza je ostvarena preko putnog pravca Mojkovac – Đurđevića</w:t>
      </w:r>
      <w:r>
        <w:rPr>
          <w:spacing w:val="-57"/>
        </w:rPr>
        <w:t xml:space="preserve"> </w:t>
      </w:r>
      <w:r>
        <w:t>Tara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Pljevlja.</w:t>
      </w:r>
    </w:p>
    <w:p w14:paraId="6F997533" w14:textId="77777777" w:rsidR="005D44CE" w:rsidRDefault="005D44CE">
      <w:pPr>
        <w:pStyle w:val="BodyText"/>
        <w:spacing w:before="7"/>
        <w:rPr>
          <w:sz w:val="26"/>
        </w:rPr>
      </w:pPr>
    </w:p>
    <w:p w14:paraId="6D322427" w14:textId="77777777" w:rsidR="005D44CE" w:rsidRDefault="00E72D1A">
      <w:pPr>
        <w:pStyle w:val="BodyText"/>
        <w:spacing w:before="1"/>
        <w:ind w:left="320"/>
      </w:pPr>
      <w:r>
        <w:t>Putnu</w:t>
      </w:r>
      <w:r>
        <w:rPr>
          <w:spacing w:val="-5"/>
        </w:rPr>
        <w:t xml:space="preserve"> </w:t>
      </w:r>
      <w:r>
        <w:t>mrežu na</w:t>
      </w:r>
      <w:r>
        <w:rPr>
          <w:spacing w:val="-5"/>
        </w:rPr>
        <w:t xml:space="preserve"> </w:t>
      </w:r>
      <w:r>
        <w:t>teritoriji</w:t>
      </w:r>
      <w:r>
        <w:rPr>
          <w:spacing w:val="-8"/>
        </w:rPr>
        <w:t xml:space="preserve"> </w:t>
      </w:r>
      <w:r>
        <w:t>opštine</w:t>
      </w:r>
      <w:r>
        <w:rPr>
          <w:spacing w:val="-5"/>
        </w:rPr>
        <w:t xml:space="preserve"> </w:t>
      </w:r>
      <w:r>
        <w:t>Mojkovac</w:t>
      </w:r>
      <w:r>
        <w:rPr>
          <w:spacing w:val="-5"/>
        </w:rPr>
        <w:t xml:space="preserve"> </w:t>
      </w:r>
      <w:r>
        <w:t>po kategorijama</w:t>
      </w:r>
      <w:r>
        <w:rPr>
          <w:spacing w:val="-5"/>
        </w:rPr>
        <w:t xml:space="preserve"> </w:t>
      </w:r>
      <w:r>
        <w:t>dijelimo</w:t>
      </w:r>
      <w:r>
        <w:rPr>
          <w:spacing w:val="-1"/>
        </w:rPr>
        <w:t xml:space="preserve"> </w:t>
      </w:r>
      <w:r>
        <w:t>na:</w:t>
      </w:r>
    </w:p>
    <w:p w14:paraId="37A1EB79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Magistralne</w:t>
      </w:r>
      <w:r>
        <w:rPr>
          <w:spacing w:val="-4"/>
          <w:sz w:val="24"/>
        </w:rPr>
        <w:t xml:space="preserve"> </w:t>
      </w:r>
      <w:r>
        <w:rPr>
          <w:sz w:val="24"/>
        </w:rPr>
        <w:t>puteve;</w:t>
      </w:r>
    </w:p>
    <w:p w14:paraId="59D34BCF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Regionalne</w:t>
      </w:r>
      <w:r>
        <w:rPr>
          <w:spacing w:val="-3"/>
          <w:sz w:val="24"/>
        </w:rPr>
        <w:t xml:space="preserve"> </w:t>
      </w:r>
      <w:r>
        <w:rPr>
          <w:sz w:val="24"/>
        </w:rPr>
        <w:t>puteve;</w:t>
      </w:r>
    </w:p>
    <w:p w14:paraId="1A102FA6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Lokalne</w:t>
      </w:r>
      <w:r>
        <w:rPr>
          <w:spacing w:val="-3"/>
          <w:sz w:val="24"/>
        </w:rPr>
        <w:t xml:space="preserve"> </w:t>
      </w:r>
      <w:r>
        <w:rPr>
          <w:sz w:val="24"/>
        </w:rPr>
        <w:t>puteve</w:t>
      </w:r>
      <w:r>
        <w:rPr>
          <w:spacing w:val="-1"/>
          <w:sz w:val="24"/>
        </w:rPr>
        <w:t xml:space="preserve"> </w:t>
      </w:r>
      <w:r>
        <w:rPr>
          <w:sz w:val="24"/>
        </w:rPr>
        <w:t>(kategorisane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nekategorisane);</w:t>
      </w:r>
    </w:p>
    <w:p w14:paraId="7A00B8E9" w14:textId="77777777" w:rsidR="005D44CE" w:rsidRDefault="00E72D1A">
      <w:pPr>
        <w:pStyle w:val="ListParagraph"/>
        <w:numPr>
          <w:ilvl w:val="0"/>
          <w:numId w:val="4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Ulice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 </w:t>
      </w:r>
      <w:r>
        <w:rPr>
          <w:sz w:val="24"/>
        </w:rPr>
        <w:t>naseljima;</w:t>
      </w:r>
    </w:p>
    <w:p w14:paraId="08C2B909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1414172" w14:textId="77777777" w:rsidR="005D44CE" w:rsidRDefault="005D44CE">
      <w:pPr>
        <w:pStyle w:val="BodyText"/>
        <w:spacing w:before="3"/>
        <w:rPr>
          <w:sz w:val="15"/>
        </w:rPr>
      </w:pPr>
    </w:p>
    <w:p w14:paraId="2F788E94" w14:textId="77777777" w:rsidR="005D44CE" w:rsidRDefault="00E72D1A">
      <w:pPr>
        <w:pStyle w:val="BodyText"/>
        <w:spacing w:before="90" w:line="264" w:lineRule="auto"/>
        <w:ind w:left="320" w:right="1038"/>
        <w:jc w:val="both"/>
      </w:pPr>
      <w:r>
        <w:t>Jedini magistralni put na teritoriji opštine Mojkovac je magistralni put M - 2 koji se pruža u</w:t>
      </w:r>
      <w:r>
        <w:rPr>
          <w:spacing w:val="1"/>
        </w:rPr>
        <w:t xml:space="preserve"> </w:t>
      </w:r>
      <w:r>
        <w:t>smjeru sjever – jug od granice Republike Srbije (Špiljani), preko Rožaja, Berana, Ribarevine,</w:t>
      </w:r>
      <w:r>
        <w:rPr>
          <w:spacing w:val="1"/>
        </w:rPr>
        <w:t xml:space="preserve"> </w:t>
      </w:r>
      <w:r>
        <w:t>Mojkovca, Kolašina i Podgorice do Bara. N</w:t>
      </w:r>
      <w:r>
        <w:t>a teritoriji Crne Gore magistralni put M - 2 uključuje</w:t>
      </w:r>
      <w:r>
        <w:rPr>
          <w:spacing w:val="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osnovni</w:t>
      </w:r>
      <w:r>
        <w:rPr>
          <w:spacing w:val="4"/>
        </w:rPr>
        <w:t xml:space="preserve"> </w:t>
      </w:r>
      <w:r>
        <w:t>pravac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puteva</w:t>
      </w:r>
      <w:r>
        <w:rPr>
          <w:spacing w:val="12"/>
        </w:rPr>
        <w:t xml:space="preserve"> </w:t>
      </w:r>
      <w:r>
        <w:t>sa</w:t>
      </w:r>
      <w:r>
        <w:rPr>
          <w:spacing w:val="8"/>
        </w:rPr>
        <w:t xml:space="preserve"> </w:t>
      </w:r>
      <w:r>
        <w:t>oznakama</w:t>
      </w:r>
      <w:r>
        <w:rPr>
          <w:spacing w:val="12"/>
        </w:rPr>
        <w:t xml:space="preserve"> </w:t>
      </w:r>
      <w:r>
        <w:t>E-</w:t>
      </w:r>
      <w:r>
        <w:rPr>
          <w:spacing w:val="11"/>
        </w:rPr>
        <w:t xml:space="preserve"> </w:t>
      </w:r>
      <w:r>
        <w:t>80,</w:t>
      </w:r>
      <w:r>
        <w:rPr>
          <w:spacing w:val="7"/>
        </w:rPr>
        <w:t xml:space="preserve"> </w:t>
      </w:r>
      <w:r>
        <w:t>odnosno</w:t>
      </w:r>
      <w:r>
        <w:rPr>
          <w:spacing w:val="13"/>
        </w:rPr>
        <w:t xml:space="preserve"> </w:t>
      </w:r>
      <w:r>
        <w:t>E-</w:t>
      </w:r>
      <w:r>
        <w:rPr>
          <w:spacing w:val="11"/>
        </w:rPr>
        <w:t xml:space="preserve"> </w:t>
      </w:r>
      <w:r>
        <w:t>65,</w:t>
      </w:r>
      <w:r>
        <w:rPr>
          <w:spacing w:val="11"/>
        </w:rPr>
        <w:t xml:space="preserve"> </w:t>
      </w:r>
      <w:r>
        <w:t>preko</w:t>
      </w:r>
      <w:r>
        <w:rPr>
          <w:spacing w:val="13"/>
        </w:rPr>
        <w:t xml:space="preserve"> </w:t>
      </w:r>
      <w:r>
        <w:t>kojih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ostvaruju</w:t>
      </w:r>
      <w:r>
        <w:rPr>
          <w:spacing w:val="14"/>
        </w:rPr>
        <w:t xml:space="preserve"> </w:t>
      </w:r>
      <w:r>
        <w:t>veze</w:t>
      </w:r>
      <w:r>
        <w:rPr>
          <w:spacing w:val="-58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Italijom.</w:t>
      </w:r>
      <w:r>
        <w:rPr>
          <w:spacing w:val="-4"/>
        </w:rPr>
        <w:t xml:space="preserve"> </w:t>
      </w:r>
      <w:r>
        <w:t>Teritorijom</w:t>
      </w:r>
      <w:r>
        <w:rPr>
          <w:spacing w:val="-7"/>
        </w:rPr>
        <w:t xml:space="preserve"> </w:t>
      </w:r>
      <w:r>
        <w:t>opštine</w:t>
      </w:r>
      <w:r>
        <w:rPr>
          <w:spacing w:val="-2"/>
        </w:rPr>
        <w:t xml:space="preserve"> </w:t>
      </w:r>
      <w:r>
        <w:t>pruža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dužini</w:t>
      </w:r>
      <w:r>
        <w:rPr>
          <w:spacing w:val="-6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km</w:t>
      </w:r>
      <w:r>
        <w:rPr>
          <w:spacing w:val="-6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dionici</w:t>
      </w:r>
      <w:r>
        <w:rPr>
          <w:spacing w:val="-6"/>
        </w:rPr>
        <w:t xml:space="preserve"> </w:t>
      </w:r>
      <w:r>
        <w:t>Mijatovo</w:t>
      </w:r>
      <w:r>
        <w:rPr>
          <w:spacing w:val="8"/>
        </w:rPr>
        <w:t xml:space="preserve"> </w:t>
      </w:r>
      <w:r>
        <w:t>Kolo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Mojkovac</w:t>
      </w:r>
    </w:p>
    <w:p w14:paraId="3F028747" w14:textId="77777777" w:rsidR="005D44CE" w:rsidRDefault="00E72D1A">
      <w:pPr>
        <w:pStyle w:val="BodyText"/>
        <w:spacing w:line="264" w:lineRule="auto"/>
        <w:ind w:left="320" w:right="1043"/>
        <w:jc w:val="both"/>
      </w:pPr>
      <w:r>
        <w:t>–</w:t>
      </w:r>
      <w:r>
        <w:rPr>
          <w:spacing w:val="-3"/>
        </w:rPr>
        <w:t xml:space="preserve"> </w:t>
      </w:r>
      <w:r>
        <w:t>Kraljevo</w:t>
      </w:r>
      <w:r>
        <w:rPr>
          <w:spacing w:val="2"/>
        </w:rPr>
        <w:t xml:space="preserve"> </w:t>
      </w:r>
      <w:r>
        <w:t>Kolo.</w:t>
      </w:r>
      <w:r>
        <w:rPr>
          <w:spacing w:val="-1"/>
        </w:rPr>
        <w:t xml:space="preserve"> </w:t>
      </w:r>
      <w:r>
        <w:t>Prosječna</w:t>
      </w:r>
      <w:r>
        <w:rPr>
          <w:spacing w:val="-3"/>
        </w:rPr>
        <w:t xml:space="preserve"> </w:t>
      </w:r>
      <w:r>
        <w:t>širina</w:t>
      </w:r>
      <w:r>
        <w:rPr>
          <w:spacing w:val="-3"/>
        </w:rPr>
        <w:t xml:space="preserve"> </w:t>
      </w:r>
      <w:r>
        <w:t>kolovoza</w:t>
      </w:r>
      <w:r>
        <w:rPr>
          <w:spacing w:val="1"/>
        </w:rPr>
        <w:t xml:space="preserve"> </w:t>
      </w:r>
      <w:r>
        <w:t>iznosi</w:t>
      </w:r>
      <w:r>
        <w:rPr>
          <w:spacing w:val="-7"/>
        </w:rPr>
        <w:t xml:space="preserve"> </w:t>
      </w:r>
      <w:r>
        <w:t>7m, dok</w:t>
      </w:r>
      <w:r>
        <w:rPr>
          <w:spacing w:val="-7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dijelu</w:t>
      </w:r>
      <w:r>
        <w:rPr>
          <w:spacing w:val="-2"/>
        </w:rPr>
        <w:t xml:space="preserve"> </w:t>
      </w:r>
      <w:r>
        <w:t>kroz</w:t>
      </w:r>
      <w:r>
        <w:rPr>
          <w:spacing w:val="-3"/>
        </w:rPr>
        <w:t xml:space="preserve"> </w:t>
      </w:r>
      <w:r>
        <w:t>Mojkovac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poprečnom</w:t>
      </w:r>
      <w:r>
        <w:rPr>
          <w:spacing w:val="-57"/>
        </w:rPr>
        <w:t xml:space="preserve"> </w:t>
      </w:r>
      <w:r>
        <w:t>profilu postoji</w:t>
      </w:r>
      <w:r>
        <w:rPr>
          <w:spacing w:val="-9"/>
        </w:rPr>
        <w:t xml:space="preserve"> </w:t>
      </w:r>
      <w:r>
        <w:t>trotoar</w:t>
      </w:r>
      <w:r>
        <w:rPr>
          <w:spacing w:val="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dužini</w:t>
      </w:r>
      <w:r>
        <w:rPr>
          <w:spacing w:val="-4"/>
        </w:rPr>
        <w:t xml:space="preserve"> </w:t>
      </w:r>
      <w:r>
        <w:t>od 2 km.</w:t>
      </w:r>
      <w:r>
        <w:rPr>
          <w:spacing w:val="2"/>
        </w:rPr>
        <w:t xml:space="preserve"> </w:t>
      </w:r>
      <w:r>
        <w:t>Put</w:t>
      </w:r>
      <w:r>
        <w:rPr>
          <w:spacing w:val="6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 cjelosti</w:t>
      </w:r>
      <w:r>
        <w:rPr>
          <w:spacing w:val="-8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savremenim</w:t>
      </w:r>
      <w:r>
        <w:rPr>
          <w:spacing w:val="-3"/>
        </w:rPr>
        <w:t xml:space="preserve"> </w:t>
      </w:r>
      <w:r>
        <w:t>kolovozom</w:t>
      </w:r>
      <w:r>
        <w:rPr>
          <w:spacing w:val="-9"/>
        </w:rPr>
        <w:t xml:space="preserve"> </w:t>
      </w:r>
      <w:r>
        <w:t>(asfalt).</w:t>
      </w:r>
    </w:p>
    <w:p w14:paraId="5F0C7B85" w14:textId="77777777" w:rsidR="005D44CE" w:rsidRDefault="005D44CE">
      <w:pPr>
        <w:pStyle w:val="BodyText"/>
        <w:spacing w:before="5"/>
        <w:rPr>
          <w:sz w:val="26"/>
        </w:rPr>
      </w:pPr>
    </w:p>
    <w:p w14:paraId="7CEB7727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 xml:space="preserve">Od Mojkovca na sjeverozapad pruža se jedini regionalni put na teritoriji </w:t>
      </w:r>
      <w:r>
        <w:t>Opštine, R – 4, od</w:t>
      </w:r>
      <w:r>
        <w:rPr>
          <w:spacing w:val="1"/>
        </w:rPr>
        <w:t xml:space="preserve"> </w:t>
      </w:r>
      <w:r>
        <w:t>Mojkovca preko Đurđevića Tare do Pljevalja. Teritirijom opštine pruža se u dužini od 32 km na</w:t>
      </w:r>
      <w:r>
        <w:rPr>
          <w:spacing w:val="1"/>
        </w:rPr>
        <w:t xml:space="preserve"> </w:t>
      </w:r>
      <w:r>
        <w:t>dionici Mojkovac – Dobrilovina. Na dijelu kroz Mojkovac u poprečnom profilu postoji trotoar u</w:t>
      </w:r>
      <w:r>
        <w:rPr>
          <w:spacing w:val="1"/>
        </w:rPr>
        <w:t xml:space="preserve"> </w:t>
      </w:r>
      <w:r>
        <w:t>dužini od 2 km. Put je u cjelosti sa savremenim k</w:t>
      </w:r>
      <w:r>
        <w:t>olovozom (asfalt). Radovi na trajnoj sanaciji</w:t>
      </w:r>
      <w:r>
        <w:rPr>
          <w:spacing w:val="1"/>
        </w:rPr>
        <w:t xml:space="preserve"> </w:t>
      </w:r>
      <w:r>
        <w:t>lokaliteta</w:t>
      </w:r>
      <w:r>
        <w:rPr>
          <w:spacing w:val="1"/>
        </w:rPr>
        <w:t xml:space="preserve"> </w:t>
      </w:r>
      <w:r>
        <w:t>Sokolovina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magistralnom putu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Đurđevića Tara intenziviraće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narednom</w:t>
      </w:r>
      <w:r>
        <w:rPr>
          <w:spacing w:val="1"/>
        </w:rPr>
        <w:t xml:space="preserve"> </w:t>
      </w:r>
      <w:r>
        <w:t>periodu.</w:t>
      </w:r>
      <w:r>
        <w:rPr>
          <w:spacing w:val="1"/>
        </w:rPr>
        <w:t xml:space="preserve"> </w:t>
      </w:r>
      <w:r>
        <w:t>Rekonstrukcija</w:t>
      </w:r>
      <w:r>
        <w:rPr>
          <w:spacing w:val="1"/>
        </w:rPr>
        <w:t xml:space="preserve"> </w:t>
      </w:r>
      <w:r>
        <w:t>dionice</w:t>
      </w:r>
      <w:r>
        <w:rPr>
          <w:spacing w:val="1"/>
        </w:rPr>
        <w:t xml:space="preserve"> </w:t>
      </w:r>
      <w:r>
        <w:t>podrazumjeva</w:t>
      </w:r>
      <w:r>
        <w:rPr>
          <w:spacing w:val="1"/>
        </w:rPr>
        <w:t xml:space="preserve"> </w:t>
      </w:r>
      <w:r>
        <w:t>izmjenu</w:t>
      </w:r>
      <w:r>
        <w:rPr>
          <w:spacing w:val="1"/>
        </w:rPr>
        <w:t xml:space="preserve"> </w:t>
      </w:r>
      <w:r>
        <w:t>postojeće</w:t>
      </w:r>
      <w:r>
        <w:rPr>
          <w:spacing w:val="1"/>
        </w:rPr>
        <w:t xml:space="preserve"> </w:t>
      </w:r>
      <w:r>
        <w:t>geometrije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situacionom</w:t>
      </w:r>
      <w:r>
        <w:rPr>
          <w:spacing w:val="-8"/>
        </w:rPr>
        <w:t xml:space="preserve"> </w:t>
      </w:r>
      <w:r>
        <w:t>planu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cilju</w:t>
      </w:r>
      <w:r>
        <w:rPr>
          <w:spacing w:val="2"/>
        </w:rPr>
        <w:t xml:space="preserve"> </w:t>
      </w:r>
      <w:r>
        <w:t>poboljšanja</w:t>
      </w:r>
      <w:r>
        <w:t xml:space="preserve"> bezbjednosti</w:t>
      </w:r>
      <w:r>
        <w:rPr>
          <w:spacing w:val="-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sigurnosti</w:t>
      </w:r>
      <w:r>
        <w:rPr>
          <w:spacing w:val="-7"/>
        </w:rPr>
        <w:t xml:space="preserve"> </w:t>
      </w:r>
      <w:r>
        <w:t>saobraćaja.</w:t>
      </w:r>
    </w:p>
    <w:p w14:paraId="70470B33" w14:textId="77777777" w:rsidR="005D44CE" w:rsidRDefault="005D44CE">
      <w:pPr>
        <w:pStyle w:val="BodyText"/>
        <w:spacing w:before="10"/>
        <w:rPr>
          <w:sz w:val="26"/>
        </w:rPr>
      </w:pPr>
    </w:p>
    <w:p w14:paraId="7085A36D" w14:textId="77777777" w:rsidR="005D44CE" w:rsidRDefault="00E72D1A">
      <w:pPr>
        <w:ind w:left="295" w:right="1012"/>
        <w:jc w:val="center"/>
      </w:pPr>
      <w:r>
        <w:rPr>
          <w:noProof/>
        </w:rPr>
        <w:drawing>
          <wp:anchor distT="0" distB="0" distL="0" distR="0" simplePos="0" relativeHeight="6" behindDoc="0" locked="0" layoutInCell="1" allowOverlap="1" wp14:anchorId="30748575" wp14:editId="01309DD8">
            <wp:simplePos x="0" y="0"/>
            <wp:positionH relativeFrom="page">
              <wp:posOffset>1366774</wp:posOffset>
            </wp:positionH>
            <wp:positionV relativeFrom="paragraph">
              <wp:posOffset>177921</wp:posOffset>
            </wp:positionV>
            <wp:extent cx="5052300" cy="2620517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300" cy="2620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4" w:name="_bookmark39"/>
      <w:bookmarkEnd w:id="84"/>
      <w:r>
        <w:rPr>
          <w:b/>
        </w:rPr>
        <w:t>Slika</w:t>
      </w:r>
      <w:r>
        <w:rPr>
          <w:b/>
          <w:spacing w:val="-6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Mapa</w:t>
      </w:r>
      <w:r>
        <w:rPr>
          <w:spacing w:val="-3"/>
        </w:rPr>
        <w:t xml:space="preserve"> </w:t>
      </w:r>
      <w:r>
        <w:t>puteva</w:t>
      </w:r>
    </w:p>
    <w:p w14:paraId="51DB8F32" w14:textId="77777777" w:rsidR="005D44CE" w:rsidRDefault="00E72D1A">
      <w:pPr>
        <w:ind w:left="292" w:right="1012"/>
        <w:jc w:val="center"/>
      </w:pPr>
      <w:r>
        <w:t>Izvor:</w:t>
      </w:r>
      <w:r>
        <w:rPr>
          <w:spacing w:val="-3"/>
        </w:rPr>
        <w:t xml:space="preserve"> </w:t>
      </w:r>
      <w:r>
        <w:t>Prostorno</w:t>
      </w:r>
      <w:r>
        <w:rPr>
          <w:spacing w:val="-1"/>
        </w:rPr>
        <w:t xml:space="preserve"> </w:t>
      </w:r>
      <w:r>
        <w:t>- urbainstički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opštine</w:t>
      </w:r>
      <w:r>
        <w:rPr>
          <w:spacing w:val="-5"/>
        </w:rPr>
        <w:t xml:space="preserve"> </w:t>
      </w:r>
      <w:r>
        <w:t>Mojkovac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2020.godine</w:t>
      </w:r>
    </w:p>
    <w:p w14:paraId="6F116214" w14:textId="77777777" w:rsidR="005D44CE" w:rsidRDefault="005D44CE">
      <w:pPr>
        <w:pStyle w:val="BodyText"/>
        <w:spacing w:before="8"/>
        <w:rPr>
          <w:sz w:val="27"/>
        </w:rPr>
      </w:pPr>
    </w:p>
    <w:p w14:paraId="08EC8F35" w14:textId="77777777" w:rsidR="005D44CE" w:rsidRDefault="00E72D1A">
      <w:pPr>
        <w:pStyle w:val="Heading1"/>
        <w:spacing w:before="1"/>
        <w:ind w:left="320"/>
      </w:pPr>
      <w:r>
        <w:t>Lokalni</w:t>
      </w:r>
      <w:r>
        <w:rPr>
          <w:spacing w:val="-2"/>
        </w:rPr>
        <w:t xml:space="preserve"> </w:t>
      </w:r>
      <w:r>
        <w:t>putevi</w:t>
      </w:r>
    </w:p>
    <w:p w14:paraId="763E9421" w14:textId="77777777" w:rsidR="005D44CE" w:rsidRDefault="00E72D1A">
      <w:pPr>
        <w:pStyle w:val="BodyText"/>
        <w:spacing w:before="175" w:line="266" w:lineRule="auto"/>
        <w:ind w:left="320" w:right="1040"/>
        <w:jc w:val="both"/>
      </w:pPr>
      <w:r>
        <w:t>Značajni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saobraćajne</w:t>
      </w:r>
      <w:r>
        <w:rPr>
          <w:spacing w:val="1"/>
        </w:rPr>
        <w:t xml:space="preserve"> </w:t>
      </w:r>
      <w:r>
        <w:t>mreže</w:t>
      </w:r>
      <w:r>
        <w:rPr>
          <w:spacing w:val="1"/>
        </w:rPr>
        <w:t xml:space="preserve"> </w:t>
      </w:r>
      <w:r>
        <w:t>čini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lokalnih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nekategorisanih</w:t>
      </w:r>
      <w:r>
        <w:rPr>
          <w:spacing w:val="1"/>
        </w:rPr>
        <w:t xml:space="preserve"> </w:t>
      </w:r>
      <w:r>
        <w:t>puteva.</w:t>
      </w:r>
      <w:r>
        <w:rPr>
          <w:spacing w:val="1"/>
        </w:rPr>
        <w:t xml:space="preserve"> </w:t>
      </w:r>
      <w:r>
        <w:t>Odlukom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određivanju lokalnih </w:t>
      </w:r>
      <w:r>
        <w:t>puteva na teritoriji opštine Mojkovac koja je objavljena u Službenom listu</w:t>
      </w:r>
      <w:r>
        <w:rPr>
          <w:spacing w:val="1"/>
        </w:rPr>
        <w:t xml:space="preserve"> </w:t>
      </w:r>
      <w:r>
        <w:t>CG –</w:t>
      </w:r>
      <w:r>
        <w:rPr>
          <w:spacing w:val="-3"/>
        </w:rPr>
        <w:t xml:space="preserve"> </w:t>
      </w:r>
      <w:r>
        <w:t>opštinski</w:t>
      </w:r>
      <w:r>
        <w:rPr>
          <w:spacing w:val="-8"/>
        </w:rPr>
        <w:t xml:space="preserve"> </w:t>
      </w:r>
      <w:r>
        <w:t>propisi</w:t>
      </w:r>
      <w:r>
        <w:rPr>
          <w:spacing w:val="1"/>
        </w:rPr>
        <w:t xml:space="preserve"> </w:t>
      </w:r>
      <w:r>
        <w:t>br.</w:t>
      </w:r>
      <w:r>
        <w:rPr>
          <w:spacing w:val="3"/>
        </w:rPr>
        <w:t xml:space="preserve"> </w:t>
      </w:r>
      <w:r>
        <w:t>9/15</w:t>
      </w:r>
      <w:r>
        <w:rPr>
          <w:spacing w:val="-3"/>
        </w:rPr>
        <w:t xml:space="preserve"> </w:t>
      </w:r>
      <w:r>
        <w:t>određeni</w:t>
      </w:r>
      <w:r>
        <w:rPr>
          <w:spacing w:val="-8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lokalni</w:t>
      </w:r>
      <w:r>
        <w:rPr>
          <w:spacing w:val="1"/>
        </w:rPr>
        <w:t xml:space="preserve"> </w:t>
      </w:r>
      <w:r>
        <w:t>putevi</w:t>
      </w:r>
      <w:r>
        <w:rPr>
          <w:spacing w:val="-4"/>
        </w:rPr>
        <w:t xml:space="preserve"> </w:t>
      </w:r>
      <w:r>
        <w:t>na teritoriji</w:t>
      </w:r>
      <w:r>
        <w:rPr>
          <w:spacing w:val="-3"/>
        </w:rPr>
        <w:t xml:space="preserve"> </w:t>
      </w:r>
      <w:r>
        <w:t>Opštine.</w:t>
      </w:r>
    </w:p>
    <w:p w14:paraId="59C5B8D0" w14:textId="77777777" w:rsidR="005D44CE" w:rsidRDefault="005D44CE">
      <w:pPr>
        <w:pStyle w:val="BodyText"/>
        <w:spacing w:before="8"/>
        <w:rPr>
          <w:sz w:val="25"/>
        </w:rPr>
      </w:pPr>
    </w:p>
    <w:p w14:paraId="114FE319" w14:textId="77777777" w:rsidR="005D44CE" w:rsidRDefault="00E72D1A">
      <w:pPr>
        <w:pStyle w:val="BodyText"/>
        <w:ind w:left="320"/>
      </w:pPr>
      <w:r>
        <w:t>Lokalni</w:t>
      </w:r>
      <w:r>
        <w:rPr>
          <w:spacing w:val="-8"/>
        </w:rPr>
        <w:t xml:space="preserve"> </w:t>
      </w:r>
      <w:r>
        <w:t>putevi</w:t>
      </w:r>
      <w:r>
        <w:rPr>
          <w:spacing w:val="-4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teritoriji</w:t>
      </w:r>
      <w:r>
        <w:rPr>
          <w:spacing w:val="-8"/>
        </w:rPr>
        <w:t xml:space="preserve"> </w:t>
      </w:r>
      <w:r>
        <w:t>opštine Mojkovac su:</w:t>
      </w:r>
    </w:p>
    <w:p w14:paraId="40C80043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Mojkovac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Slatina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Gostilovina</w:t>
      </w:r>
    </w:p>
    <w:p w14:paraId="53BEDD6F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Krstac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Mramor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Jakovići</w:t>
      </w:r>
    </w:p>
    <w:p w14:paraId="5C41D605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4BC70D4" w14:textId="77777777" w:rsidR="005D44CE" w:rsidRDefault="005D44CE">
      <w:pPr>
        <w:pStyle w:val="BodyText"/>
        <w:spacing w:before="3"/>
        <w:rPr>
          <w:sz w:val="15"/>
        </w:rPr>
      </w:pPr>
    </w:p>
    <w:p w14:paraId="2C416E40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90"/>
        <w:rPr>
          <w:sz w:val="24"/>
        </w:rPr>
      </w:pPr>
      <w:r>
        <w:rPr>
          <w:sz w:val="24"/>
        </w:rPr>
        <w:t>Krstac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Mekića</w:t>
      </w:r>
      <w:r>
        <w:rPr>
          <w:spacing w:val="-3"/>
          <w:sz w:val="24"/>
        </w:rPr>
        <w:t xml:space="preserve"> </w:t>
      </w:r>
      <w:r>
        <w:rPr>
          <w:sz w:val="24"/>
        </w:rPr>
        <w:t>kula</w:t>
      </w:r>
    </w:p>
    <w:p w14:paraId="652F630A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Stevanovac</w:t>
      </w:r>
      <w:r>
        <w:rPr>
          <w:spacing w:val="-1"/>
          <w:sz w:val="24"/>
        </w:rPr>
        <w:t xml:space="preserve"> </w:t>
      </w:r>
      <w:r>
        <w:rPr>
          <w:sz w:val="24"/>
        </w:rPr>
        <w:t>– Lepenac</w:t>
      </w:r>
      <w:r>
        <w:rPr>
          <w:spacing w:val="-1"/>
          <w:sz w:val="24"/>
        </w:rPr>
        <w:t xml:space="preserve"> </w:t>
      </w:r>
      <w:r>
        <w:rPr>
          <w:sz w:val="24"/>
        </w:rPr>
        <w:t>– Cer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Obod</w:t>
      </w:r>
    </w:p>
    <w:p w14:paraId="65F77602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Lepenac</w:t>
      </w:r>
      <w:r>
        <w:rPr>
          <w:spacing w:val="-1"/>
          <w:sz w:val="24"/>
        </w:rPr>
        <w:t xml:space="preserve"> </w:t>
      </w:r>
      <w:r>
        <w:rPr>
          <w:sz w:val="24"/>
        </w:rPr>
        <w:t>– Žari</w:t>
      </w:r>
      <w:r>
        <w:rPr>
          <w:spacing w:val="-8"/>
          <w:sz w:val="24"/>
        </w:rPr>
        <w:t xml:space="preserve"> </w:t>
      </w:r>
      <w:r>
        <w:rPr>
          <w:sz w:val="24"/>
        </w:rPr>
        <w:t>– Cer</w:t>
      </w:r>
    </w:p>
    <w:p w14:paraId="617722D6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Kružni</w:t>
      </w:r>
      <w:r>
        <w:rPr>
          <w:spacing w:val="-10"/>
          <w:sz w:val="24"/>
        </w:rPr>
        <w:t xml:space="preserve"> </w:t>
      </w:r>
      <w:r>
        <w:rPr>
          <w:sz w:val="24"/>
        </w:rPr>
        <w:t>put</w:t>
      </w:r>
      <w:r>
        <w:rPr>
          <w:spacing w:val="3"/>
          <w:sz w:val="24"/>
        </w:rPr>
        <w:t xml:space="preserve"> </w:t>
      </w:r>
      <w:r>
        <w:rPr>
          <w:sz w:val="24"/>
        </w:rPr>
        <w:t>Podbišće</w:t>
      </w:r>
    </w:p>
    <w:p w14:paraId="32804C1A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Gornje</w:t>
      </w:r>
      <w:r>
        <w:rPr>
          <w:spacing w:val="-3"/>
          <w:sz w:val="24"/>
        </w:rPr>
        <w:t xml:space="preserve"> </w:t>
      </w:r>
      <w:r>
        <w:rPr>
          <w:sz w:val="24"/>
        </w:rPr>
        <w:t>Podbišće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Gacka</w:t>
      </w:r>
    </w:p>
    <w:p w14:paraId="7EF44B8C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Magistrala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Štitarica</w:t>
      </w:r>
    </w:p>
    <w:p w14:paraId="7D032C59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Juškovića</w:t>
      </w:r>
      <w:r>
        <w:rPr>
          <w:spacing w:val="-1"/>
          <w:sz w:val="24"/>
        </w:rPr>
        <w:t xml:space="preserve"> </w:t>
      </w:r>
      <w:r>
        <w:rPr>
          <w:sz w:val="24"/>
        </w:rPr>
        <w:t>potok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Ravni</w:t>
      </w:r>
    </w:p>
    <w:p w14:paraId="7DC94126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Ambarine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Bjelojevići</w:t>
      </w:r>
    </w:p>
    <w:p w14:paraId="2CD54185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Rudnica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Čubrovo</w:t>
      </w:r>
      <w:r>
        <w:rPr>
          <w:spacing w:val="2"/>
          <w:sz w:val="24"/>
        </w:rPr>
        <w:t xml:space="preserve"> </w:t>
      </w:r>
      <w:r>
        <w:rPr>
          <w:sz w:val="24"/>
        </w:rPr>
        <w:t>polje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Pržišta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Brskovo</w:t>
      </w:r>
    </w:p>
    <w:p w14:paraId="0C3F68C1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Polja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Malinića livade</w:t>
      </w:r>
    </w:p>
    <w:p w14:paraId="77A27AFE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Pripor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Kaludra</w:t>
      </w:r>
    </w:p>
    <w:p w14:paraId="2F555C09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Pripor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Bistrica</w:t>
      </w:r>
    </w:p>
    <w:p w14:paraId="78B87F30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Reg.</w:t>
      </w:r>
      <w:r>
        <w:rPr>
          <w:spacing w:val="-2"/>
          <w:sz w:val="24"/>
        </w:rPr>
        <w:t xml:space="preserve"> </w:t>
      </w:r>
      <w:r>
        <w:rPr>
          <w:sz w:val="24"/>
        </w:rPr>
        <w:t>Put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Manastir</w:t>
      </w:r>
      <w:r>
        <w:rPr>
          <w:spacing w:val="-3"/>
          <w:sz w:val="24"/>
        </w:rPr>
        <w:t xml:space="preserve"> </w:t>
      </w:r>
      <w:r>
        <w:rPr>
          <w:sz w:val="24"/>
        </w:rPr>
        <w:t>Dobrilovina</w:t>
      </w:r>
    </w:p>
    <w:p w14:paraId="58F43DEF" w14:textId="77777777" w:rsidR="005D44CE" w:rsidRDefault="00E72D1A">
      <w:pPr>
        <w:pStyle w:val="ListParagraph"/>
        <w:numPr>
          <w:ilvl w:val="0"/>
          <w:numId w:val="43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Magistrala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Lepenac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Cer</w:t>
      </w:r>
    </w:p>
    <w:p w14:paraId="2CF8F070" w14:textId="77777777" w:rsidR="005D44CE" w:rsidRDefault="005D44CE">
      <w:pPr>
        <w:pStyle w:val="BodyText"/>
        <w:rPr>
          <w:sz w:val="29"/>
        </w:rPr>
      </w:pPr>
    </w:p>
    <w:p w14:paraId="652CC0C4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Na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nadležnog</w:t>
      </w:r>
      <w:r>
        <w:rPr>
          <w:spacing w:val="1"/>
        </w:rPr>
        <w:t xml:space="preserve"> </w:t>
      </w:r>
      <w:r>
        <w:t>Sekretarijata</w:t>
      </w:r>
      <w:r>
        <w:rPr>
          <w:spacing w:val="1"/>
        </w:rPr>
        <w:t xml:space="preserve"> </w:t>
      </w:r>
      <w:r>
        <w:t>ukupna</w:t>
      </w:r>
      <w:r>
        <w:rPr>
          <w:spacing w:val="1"/>
        </w:rPr>
        <w:t xml:space="preserve"> </w:t>
      </w:r>
      <w:r>
        <w:t>dužina</w:t>
      </w:r>
      <w:r>
        <w:rPr>
          <w:spacing w:val="1"/>
        </w:rPr>
        <w:t xml:space="preserve"> </w:t>
      </w:r>
      <w:r>
        <w:t>lokalnih puteva</w:t>
      </w:r>
      <w:r>
        <w:rPr>
          <w:spacing w:val="1"/>
        </w:rPr>
        <w:t xml:space="preserve"> </w:t>
      </w:r>
      <w:r>
        <w:t>(kategorisani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nekategorisani)</w:t>
      </w:r>
      <w:r>
        <w:rPr>
          <w:spacing w:val="1"/>
        </w:rPr>
        <w:t xml:space="preserve"> </w:t>
      </w:r>
      <w:r>
        <w:t>iznosi</w:t>
      </w:r>
      <w:r>
        <w:rPr>
          <w:spacing w:val="1"/>
        </w:rPr>
        <w:t xml:space="preserve"> </w:t>
      </w:r>
      <w:r>
        <w:t>494</w:t>
      </w:r>
      <w:r>
        <w:rPr>
          <w:spacing w:val="1"/>
        </w:rPr>
        <w:t xml:space="preserve"> </w:t>
      </w:r>
      <w:r>
        <w:t>km.</w:t>
      </w:r>
      <w:r>
        <w:rPr>
          <w:spacing w:val="1"/>
        </w:rPr>
        <w:t xml:space="preserve"> </w:t>
      </w:r>
      <w:r>
        <w:t>Dužina</w:t>
      </w:r>
      <w:r>
        <w:rPr>
          <w:spacing w:val="1"/>
        </w:rPr>
        <w:t xml:space="preserve"> </w:t>
      </w:r>
      <w:r>
        <w:t>asfaltiranih</w:t>
      </w:r>
      <w:r>
        <w:rPr>
          <w:spacing w:val="1"/>
        </w:rPr>
        <w:t xml:space="preserve"> </w:t>
      </w:r>
      <w:r>
        <w:t>lokalnih</w:t>
      </w:r>
      <w:r>
        <w:rPr>
          <w:spacing w:val="1"/>
        </w:rPr>
        <w:t xml:space="preserve"> </w:t>
      </w:r>
      <w:r>
        <w:t>puteva</w:t>
      </w:r>
      <w:r>
        <w:rPr>
          <w:spacing w:val="1"/>
        </w:rPr>
        <w:t xml:space="preserve"> </w:t>
      </w:r>
      <w:r>
        <w:t>(kategorisani</w:t>
      </w:r>
      <w:r>
        <w:rPr>
          <w:spacing w:val="6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nekategorisani) iznosi oko 95 km. Seoski putevi na višim predjelima su uglavnom makadamski i</w:t>
      </w:r>
      <w:r>
        <w:rPr>
          <w:spacing w:val="1"/>
        </w:rPr>
        <w:t xml:space="preserve"> </w:t>
      </w:r>
      <w:r>
        <w:t>nekategorisani. U opštini Mojkovac u kontinuitetu se radi na unapeđenju javne infrastrukture,</w:t>
      </w:r>
      <w:r>
        <w:rPr>
          <w:spacing w:val="1"/>
        </w:rPr>
        <w:t xml:space="preserve"> </w:t>
      </w:r>
      <w:r>
        <w:t>prvenstveno</w:t>
      </w:r>
      <w:r>
        <w:rPr>
          <w:spacing w:val="1"/>
        </w:rPr>
        <w:t xml:space="preserve"> </w:t>
      </w:r>
      <w:r>
        <w:t>putne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i</w:t>
      </w:r>
      <w:r>
        <w:t>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postizanje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kvalitetnije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bezbjednije</w:t>
      </w:r>
      <w:r>
        <w:rPr>
          <w:spacing w:val="1"/>
        </w:rPr>
        <w:t xml:space="preserve"> </w:t>
      </w:r>
      <w:r>
        <w:t>putne</w:t>
      </w:r>
      <w:r>
        <w:rPr>
          <w:spacing w:val="1"/>
        </w:rPr>
        <w:t xml:space="preserve"> </w:t>
      </w:r>
      <w:r>
        <w:t>mreže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Mojkovcu, kao i bolje povezanosti seoskih područja sa samim centrom grada. Povezanost naselja</w:t>
      </w:r>
      <w:r>
        <w:rPr>
          <w:spacing w:val="-57"/>
        </w:rPr>
        <w:t xml:space="preserve"> </w:t>
      </w:r>
      <w:r>
        <w:t>sa gradskim jezgrom je na zadovoljavajućem nivou, ali je neophodno konstantno ulaganje u</w:t>
      </w:r>
      <w:r>
        <w:rPr>
          <w:spacing w:val="1"/>
        </w:rPr>
        <w:t xml:space="preserve"> </w:t>
      </w:r>
      <w:r>
        <w:t>postoj</w:t>
      </w:r>
      <w:r>
        <w:t>eće puteve</w:t>
      </w:r>
      <w:r>
        <w:rPr>
          <w:spacing w:val="1"/>
        </w:rPr>
        <w:t xml:space="preserve"> </w:t>
      </w:r>
      <w:r>
        <w:t>kako</w:t>
      </w:r>
      <w:r>
        <w:rPr>
          <w:spacing w:val="6"/>
        </w:rPr>
        <w:t xml:space="preserve"> </w:t>
      </w:r>
      <w:r>
        <w:t>bi</w:t>
      </w:r>
      <w:r>
        <w:rPr>
          <w:spacing w:val="-8"/>
        </w:rPr>
        <w:t xml:space="preserve"> </w:t>
      </w:r>
      <w:r>
        <w:t>služili</w:t>
      </w:r>
      <w:r>
        <w:rPr>
          <w:spacing w:val="3"/>
        </w:rPr>
        <w:t xml:space="preserve"> </w:t>
      </w:r>
      <w:r>
        <w:t>namjeni.</w:t>
      </w:r>
    </w:p>
    <w:p w14:paraId="00EC155F" w14:textId="77777777" w:rsidR="005D44CE" w:rsidRDefault="005D44CE">
      <w:pPr>
        <w:pStyle w:val="BodyText"/>
        <w:spacing w:before="4"/>
        <w:rPr>
          <w:sz w:val="26"/>
        </w:rPr>
      </w:pPr>
    </w:p>
    <w:p w14:paraId="7BFC7BC8" w14:textId="77777777" w:rsidR="005D44CE" w:rsidRDefault="00E72D1A">
      <w:pPr>
        <w:pStyle w:val="BodyText"/>
        <w:spacing w:line="264" w:lineRule="auto"/>
        <w:ind w:left="320" w:right="1038" w:firstLine="62"/>
        <w:jc w:val="both"/>
      </w:pPr>
      <w:r>
        <w:t>Centar grada ima uređene ulice sa dovoljnom širinom što omogućava dobar i lak prilaz do skoro</w:t>
      </w:r>
      <w:r>
        <w:rPr>
          <w:spacing w:val="-57"/>
        </w:rPr>
        <w:t xml:space="preserve"> </w:t>
      </w:r>
      <w:r>
        <w:t>svih objekata. U toku je izrada projektne dokumentacije za rekonstrukciju gradskog trga koji će</w:t>
      </w:r>
      <w:r>
        <w:rPr>
          <w:spacing w:val="1"/>
        </w:rPr>
        <w:t xml:space="preserve"> </w:t>
      </w:r>
      <w:r>
        <w:t>nakon izgradnje dobiti modern</w:t>
      </w:r>
      <w:r>
        <w:t>iji izgled. Gradski saobraćaj je relativno gust. Na području opštine</w:t>
      </w:r>
      <w:r>
        <w:rPr>
          <w:spacing w:val="-57"/>
        </w:rPr>
        <w:t xml:space="preserve"> </w:t>
      </w:r>
      <w:r>
        <w:t>Mojkovac u užem dijelu grada se nalaze tri parkinga, od kojih je dio parkinga u centru grada</w:t>
      </w:r>
      <w:r>
        <w:rPr>
          <w:spacing w:val="1"/>
        </w:rPr>
        <w:t xml:space="preserve"> </w:t>
      </w:r>
      <w:r>
        <w:t>označen</w:t>
      </w:r>
      <w:r>
        <w:rPr>
          <w:spacing w:val="-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taksi</w:t>
      </w:r>
      <w:r>
        <w:rPr>
          <w:spacing w:val="-7"/>
        </w:rPr>
        <w:t xml:space="preserve"> </w:t>
      </w:r>
      <w:r>
        <w:t>prevoznike.</w:t>
      </w:r>
    </w:p>
    <w:p w14:paraId="2025902F" w14:textId="77777777" w:rsidR="005D44CE" w:rsidRDefault="005D44CE">
      <w:pPr>
        <w:pStyle w:val="BodyText"/>
        <w:spacing w:before="3"/>
        <w:rPr>
          <w:sz w:val="26"/>
        </w:rPr>
      </w:pPr>
    </w:p>
    <w:p w14:paraId="5C192913" w14:textId="77777777" w:rsidR="005D44CE" w:rsidRDefault="00E72D1A">
      <w:pPr>
        <w:pStyle w:val="BodyText"/>
        <w:spacing w:line="268" w:lineRule="auto"/>
        <w:ind w:left="320" w:right="1046"/>
        <w:jc w:val="both"/>
      </w:pPr>
      <w:r>
        <w:t xml:space="preserve">Uz magistralni put M-2 je smještena Autobuska stanica, koja </w:t>
      </w:r>
      <w:r>
        <w:t>zadovoljava potrebe putnika sa</w:t>
      </w:r>
      <w:r>
        <w:rPr>
          <w:spacing w:val="1"/>
        </w:rPr>
        <w:t xml:space="preserve"> </w:t>
      </w:r>
      <w:r>
        <w:t>ovog</w:t>
      </w:r>
      <w:r>
        <w:rPr>
          <w:spacing w:val="-4"/>
        </w:rPr>
        <w:t xml:space="preserve"> </w:t>
      </w:r>
      <w:r>
        <w:t>područja.</w:t>
      </w:r>
    </w:p>
    <w:p w14:paraId="4C499B1D" w14:textId="77777777" w:rsidR="005D44CE" w:rsidRDefault="005D44CE">
      <w:pPr>
        <w:pStyle w:val="BodyText"/>
        <w:spacing w:before="5"/>
        <w:rPr>
          <w:sz w:val="26"/>
        </w:rPr>
      </w:pPr>
    </w:p>
    <w:p w14:paraId="3ED07FE0" w14:textId="77777777" w:rsidR="005D44CE" w:rsidRDefault="00E72D1A">
      <w:pPr>
        <w:pStyle w:val="Heading1"/>
        <w:ind w:left="320"/>
        <w:jc w:val="both"/>
      </w:pPr>
      <w:r>
        <w:t>Željeznički</w:t>
      </w:r>
      <w:r>
        <w:rPr>
          <w:spacing w:val="-5"/>
        </w:rPr>
        <w:t xml:space="preserve"> </w:t>
      </w:r>
      <w:r>
        <w:t>saobraćaj</w:t>
      </w:r>
    </w:p>
    <w:p w14:paraId="5FC69422" w14:textId="77777777" w:rsidR="005D44CE" w:rsidRDefault="00E72D1A">
      <w:pPr>
        <w:pStyle w:val="BodyText"/>
        <w:spacing w:before="180" w:line="264" w:lineRule="auto"/>
        <w:ind w:left="320" w:right="1035"/>
        <w:jc w:val="both"/>
      </w:pPr>
      <w:r>
        <w:t>Teritoriju opštine Mojkovac, ispod padina Bjelasice, presijeca željeznička pruga Beograd-Bar,</w:t>
      </w:r>
      <w:r>
        <w:rPr>
          <w:spacing w:val="1"/>
        </w:rPr>
        <w:t xml:space="preserve"> </w:t>
      </w:r>
      <w:r>
        <w:t>izgrađena 1976.godine. Ona čini osnovu željezničkog saobraćaja. Željeznička stanica smještena</w:t>
      </w:r>
      <w:r>
        <w:rPr>
          <w:spacing w:val="1"/>
        </w:rPr>
        <w:t xml:space="preserve"> </w:t>
      </w:r>
      <w:r>
        <w:t>je u industrijskom dijelu grada. Vozovi Željezničkog prevoza Crne Gore vrše redovan prevoz</w:t>
      </w:r>
      <w:r>
        <w:rPr>
          <w:spacing w:val="1"/>
        </w:rPr>
        <w:t xml:space="preserve"> </w:t>
      </w:r>
      <w:r>
        <w:t>putnika u lokalnom saobraćaju, dok prevoz roba na ovoj pruzi vrše AD Montecargo, a od skoro i</w:t>
      </w:r>
      <w:r>
        <w:rPr>
          <w:spacing w:val="1"/>
        </w:rPr>
        <w:t xml:space="preserve"> </w:t>
      </w:r>
      <w:r>
        <w:t>Kombinovani prevoz Montenegro. Teritorijom opštine Mojkovac željezničk</w:t>
      </w:r>
      <w:r>
        <w:t>a pruga se pruža od</w:t>
      </w:r>
      <w:r>
        <w:rPr>
          <w:spacing w:val="1"/>
        </w:rPr>
        <w:t xml:space="preserve"> </w:t>
      </w:r>
      <w:r>
        <w:t>stacionaže</w:t>
      </w:r>
      <w:r>
        <w:rPr>
          <w:spacing w:val="26"/>
        </w:rPr>
        <w:t xml:space="preserve"> </w:t>
      </w:r>
      <w:r>
        <w:t>317+500</w:t>
      </w:r>
      <w:r>
        <w:rPr>
          <w:spacing w:val="26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stacionaže</w:t>
      </w:r>
      <w:r>
        <w:rPr>
          <w:spacing w:val="26"/>
        </w:rPr>
        <w:t xml:space="preserve"> </w:t>
      </w:r>
      <w:r>
        <w:t>335+750</w:t>
      </w:r>
      <w:r>
        <w:rPr>
          <w:spacing w:val="26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dužini</w:t>
      </w:r>
      <w:r>
        <w:rPr>
          <w:spacing w:val="23"/>
        </w:rPr>
        <w:t xml:space="preserve"> </w:t>
      </w:r>
      <w:r>
        <w:t>od</w:t>
      </w:r>
      <w:r>
        <w:rPr>
          <w:spacing w:val="27"/>
        </w:rPr>
        <w:t xml:space="preserve"> </w:t>
      </w:r>
      <w:r>
        <w:t>18</w:t>
      </w:r>
      <w:r>
        <w:rPr>
          <w:spacing w:val="26"/>
        </w:rPr>
        <w:t xml:space="preserve"> </w:t>
      </w:r>
      <w:r>
        <w:t>250</w:t>
      </w:r>
      <w:r>
        <w:rPr>
          <w:spacing w:val="26"/>
        </w:rPr>
        <w:t xml:space="preserve"> </w:t>
      </w:r>
      <w:r>
        <w:t>m.</w:t>
      </w:r>
      <w:r>
        <w:rPr>
          <w:spacing w:val="30"/>
        </w:rPr>
        <w:t xml:space="preserve"> </w:t>
      </w:r>
      <w:r>
        <w:t>Pruga</w:t>
      </w:r>
      <w:r>
        <w:rPr>
          <w:spacing w:val="26"/>
        </w:rPr>
        <w:t xml:space="preserve"> </w:t>
      </w:r>
      <w:r>
        <w:t>je</w:t>
      </w:r>
      <w:r>
        <w:rPr>
          <w:spacing w:val="30"/>
        </w:rPr>
        <w:t xml:space="preserve"> </w:t>
      </w:r>
      <w:r>
        <w:t>jednokolosječna</w:t>
      </w:r>
      <w:r>
        <w:rPr>
          <w:spacing w:val="31"/>
        </w:rPr>
        <w:t xml:space="preserve"> </w:t>
      </w:r>
      <w:r>
        <w:t>i</w:t>
      </w:r>
    </w:p>
    <w:p w14:paraId="602DBB6F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557C7E6B" w14:textId="77777777" w:rsidR="005D44CE" w:rsidRDefault="005D44CE">
      <w:pPr>
        <w:pStyle w:val="BodyText"/>
        <w:spacing w:before="3"/>
        <w:rPr>
          <w:sz w:val="15"/>
        </w:rPr>
      </w:pPr>
    </w:p>
    <w:p w14:paraId="240ABAB2" w14:textId="77777777" w:rsidR="005D44CE" w:rsidRDefault="00E72D1A">
      <w:pPr>
        <w:pStyle w:val="BodyText"/>
        <w:spacing w:before="90" w:line="264" w:lineRule="auto"/>
        <w:ind w:left="320" w:right="1050"/>
        <w:jc w:val="both"/>
      </w:pPr>
      <w:r>
        <w:t>elektrificirana monofaznim sistemom 25 kV 50Hz. Pruga željezničke mreže je kategorije D4, sa</w:t>
      </w:r>
      <w:r>
        <w:rPr>
          <w:spacing w:val="1"/>
        </w:rPr>
        <w:t xml:space="preserve"> </w:t>
      </w:r>
      <w:r>
        <w:t>normalnom</w:t>
      </w:r>
      <w:r>
        <w:rPr>
          <w:spacing w:val="-8"/>
        </w:rPr>
        <w:t xml:space="preserve"> </w:t>
      </w:r>
      <w:r>
        <w:t>širinom</w:t>
      </w:r>
      <w:r>
        <w:rPr>
          <w:spacing w:val="-7"/>
        </w:rPr>
        <w:t xml:space="preserve"> </w:t>
      </w:r>
      <w:r>
        <w:t>kolosjeka</w:t>
      </w:r>
      <w:r>
        <w:rPr>
          <w:spacing w:val="1"/>
        </w:rPr>
        <w:t xml:space="preserve"> </w:t>
      </w:r>
      <w:r>
        <w:t>(1,435</w:t>
      </w:r>
      <w:r>
        <w:rPr>
          <w:spacing w:val="2"/>
        </w:rPr>
        <w:t xml:space="preserve"> </w:t>
      </w:r>
      <w:r>
        <w:t>mm)</w:t>
      </w:r>
      <w:r>
        <w:t>.</w:t>
      </w:r>
    </w:p>
    <w:p w14:paraId="4AA900C0" w14:textId="77777777" w:rsidR="005D44CE" w:rsidRDefault="005D44CE">
      <w:pPr>
        <w:pStyle w:val="BodyText"/>
        <w:spacing w:before="6"/>
        <w:rPr>
          <w:sz w:val="26"/>
        </w:rPr>
      </w:pPr>
    </w:p>
    <w:p w14:paraId="508EA788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85" w:name="2.5.2_Elektromreža"/>
      <w:bookmarkEnd w:id="85"/>
      <w:r>
        <w:rPr>
          <w:sz w:val="24"/>
        </w:rPr>
        <w:t>Elektromreža</w:t>
      </w:r>
      <w:r>
        <w:rPr>
          <w:sz w:val="24"/>
          <w:vertAlign w:val="superscript"/>
        </w:rPr>
        <w:t>4</w:t>
      </w:r>
    </w:p>
    <w:p w14:paraId="0BBDE7D3" w14:textId="77777777" w:rsidR="005D44CE" w:rsidRDefault="005D44CE">
      <w:pPr>
        <w:pStyle w:val="BodyText"/>
        <w:spacing w:before="7"/>
        <w:rPr>
          <w:sz w:val="28"/>
        </w:rPr>
      </w:pPr>
    </w:p>
    <w:p w14:paraId="0F732DD9" w14:textId="77777777" w:rsidR="005D44CE" w:rsidRDefault="00E72D1A">
      <w:pPr>
        <w:pStyle w:val="BodyText"/>
        <w:spacing w:line="264" w:lineRule="auto"/>
        <w:ind w:left="320" w:right="1028"/>
        <w:jc w:val="both"/>
      </w:pPr>
      <w:r>
        <w:t>Osnovni</w:t>
      </w:r>
      <w:r>
        <w:rPr>
          <w:spacing w:val="1"/>
        </w:rPr>
        <w:t xml:space="preserve"> </w:t>
      </w:r>
      <w:r>
        <w:t>izvor</w:t>
      </w:r>
      <w:r>
        <w:rPr>
          <w:spacing w:val="1"/>
        </w:rPr>
        <w:t xml:space="preserve"> </w:t>
      </w:r>
      <w:r>
        <w:t>snadbijevanja</w:t>
      </w:r>
      <w:r>
        <w:rPr>
          <w:spacing w:val="1"/>
        </w:rPr>
        <w:t xml:space="preserve"> </w:t>
      </w:r>
      <w:r>
        <w:t>električnom</w:t>
      </w:r>
      <w:r>
        <w:rPr>
          <w:spacing w:val="1"/>
        </w:rPr>
        <w:t xml:space="preserve"> </w:t>
      </w:r>
      <w:r>
        <w:t>energijom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čvorište</w:t>
      </w:r>
      <w:r>
        <w:rPr>
          <w:spacing w:val="1"/>
        </w:rPr>
        <w:t xml:space="preserve"> </w:t>
      </w:r>
      <w:r>
        <w:t>Elektroenergetskog Sistema (EES) Crne Gore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razvodno</w:t>
      </w:r>
      <w:r>
        <w:rPr>
          <w:spacing w:val="1"/>
        </w:rPr>
        <w:t xml:space="preserve"> </w:t>
      </w:r>
      <w:r>
        <w:t>postrojenje</w:t>
      </w:r>
      <w:r>
        <w:rPr>
          <w:spacing w:val="1"/>
        </w:rPr>
        <w:t xml:space="preserve"> </w:t>
      </w:r>
      <w:r>
        <w:t>i trafostanica 220/110/35</w:t>
      </w:r>
      <w:r>
        <w:rPr>
          <w:spacing w:val="-57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vlasništvo</w:t>
      </w:r>
      <w:r>
        <w:rPr>
          <w:spacing w:val="1"/>
        </w:rPr>
        <w:t xml:space="preserve"> </w:t>
      </w:r>
      <w:r>
        <w:t>Crnogorski</w:t>
      </w:r>
      <w:r>
        <w:rPr>
          <w:spacing w:val="1"/>
        </w:rPr>
        <w:t xml:space="preserve"> </w:t>
      </w:r>
      <w:r>
        <w:t>elektorenergetski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CGES.</w:t>
      </w:r>
      <w:r>
        <w:rPr>
          <w:spacing w:val="1"/>
        </w:rPr>
        <w:t xml:space="preserve"> </w:t>
      </w:r>
      <w:r>
        <w:t>Transformaciom</w:t>
      </w:r>
      <w:r>
        <w:rPr>
          <w:spacing w:val="1"/>
        </w:rPr>
        <w:t xml:space="preserve"> </w:t>
      </w:r>
      <w:r>
        <w:t>110/35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realizovano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napajanje</w:t>
      </w:r>
      <w:r>
        <w:rPr>
          <w:spacing w:val="1"/>
        </w:rPr>
        <w:t xml:space="preserve"> </w:t>
      </w:r>
      <w:r>
        <w:t>dvije</w:t>
      </w:r>
      <w:r>
        <w:rPr>
          <w:spacing w:val="1"/>
        </w:rPr>
        <w:t xml:space="preserve"> </w:t>
      </w:r>
      <w:r>
        <w:t>transformatorske</w:t>
      </w:r>
      <w:r>
        <w:rPr>
          <w:spacing w:val="1"/>
        </w:rPr>
        <w:t xml:space="preserve"> </w:t>
      </w:r>
      <w:r>
        <w:t>jedinice</w:t>
      </w:r>
      <w:r>
        <w:rPr>
          <w:spacing w:val="1"/>
        </w:rPr>
        <w:t xml:space="preserve"> </w:t>
      </w:r>
      <w:r>
        <w:t>35/10kV</w:t>
      </w:r>
      <w:r>
        <w:rPr>
          <w:spacing w:val="1"/>
        </w:rPr>
        <w:t xml:space="preserve"> </w:t>
      </w:r>
      <w:r>
        <w:t>snage</w:t>
      </w:r>
      <w:r>
        <w:rPr>
          <w:spacing w:val="1"/>
        </w:rPr>
        <w:t xml:space="preserve"> </w:t>
      </w:r>
      <w:r>
        <w:t>2x4MVA,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smještene u krugu trafostanice i razvodnog postrojenja 220/110/35kV „Mojkovac“. Pomenuto</w:t>
      </w:r>
      <w:r>
        <w:rPr>
          <w:spacing w:val="1"/>
        </w:rPr>
        <w:t xml:space="preserve"> </w:t>
      </w:r>
      <w:r>
        <w:t>čvorište se snadbijeva preko dva dalekovoda 220kV “Plje</w:t>
      </w:r>
      <w:r>
        <w:t>vlja 2” i “Podgorica 1”. Dalekovod</w:t>
      </w:r>
      <w:r>
        <w:rPr>
          <w:spacing w:val="1"/>
        </w:rPr>
        <w:t xml:space="preserve"> </w:t>
      </w:r>
      <w:r>
        <w:t>220kV “Pljevlja 2” je locirana na pragu termoelektrane (TE) „Pljevlja“. Naponski nivo 110kV</w:t>
      </w:r>
      <w:r>
        <w:rPr>
          <w:spacing w:val="1"/>
        </w:rPr>
        <w:t xml:space="preserve"> </w:t>
      </w:r>
      <w:r>
        <w:t>ovog čvorišta je povezan u sjevernoistočnom prstenu preko trafostanica (TS): TS „Mojkovac“-</w:t>
      </w:r>
      <w:r>
        <w:rPr>
          <w:spacing w:val="1"/>
        </w:rPr>
        <w:t xml:space="preserve"> </w:t>
      </w:r>
      <w:r>
        <w:t>TS „Ribarevine“- TS „Berane“- TS „And</w:t>
      </w:r>
      <w:r>
        <w:t>rijevica“-TS „Bratonožići“ (gdje je izvršena konekcija</w:t>
      </w:r>
      <w:r>
        <w:rPr>
          <w:spacing w:val="1"/>
        </w:rPr>
        <w:t xml:space="preserve"> </w:t>
      </w:r>
      <w:r>
        <w:t>željezničke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Crne</w:t>
      </w:r>
      <w:r>
        <w:rPr>
          <w:spacing w:val="1"/>
        </w:rPr>
        <w:t xml:space="preserve"> </w:t>
      </w:r>
      <w:r>
        <w:t>Gore,</w:t>
      </w:r>
      <w:r>
        <w:rPr>
          <w:spacing w:val="1"/>
        </w:rPr>
        <w:t xml:space="preserve"> </w:t>
      </w:r>
      <w:r>
        <w:t>tj.</w:t>
      </w:r>
      <w:r>
        <w:rPr>
          <w:spacing w:val="1"/>
        </w:rPr>
        <w:t xml:space="preserve"> </w:t>
      </w:r>
      <w:r>
        <w:t>njihove</w:t>
      </w:r>
      <w:r>
        <w:rPr>
          <w:spacing w:val="1"/>
        </w:rPr>
        <w:t xml:space="preserve"> </w:t>
      </w:r>
      <w:r>
        <w:t>kontakte</w:t>
      </w:r>
      <w:r>
        <w:rPr>
          <w:spacing w:val="1"/>
        </w:rPr>
        <w:t xml:space="preserve"> </w:t>
      </w:r>
      <w:r>
        <w:t>mreže)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TS</w:t>
      </w:r>
      <w:r>
        <w:rPr>
          <w:spacing w:val="1"/>
        </w:rPr>
        <w:t xml:space="preserve"> </w:t>
      </w:r>
      <w:r>
        <w:t>„Podgorica</w:t>
      </w:r>
      <w:r>
        <w:rPr>
          <w:spacing w:val="1"/>
        </w:rPr>
        <w:t xml:space="preserve"> </w:t>
      </w:r>
      <w:r>
        <w:t>1“.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transformatorskih jedinica 35/10kV, 2x4MVA napaja se Razvodno postrojenje 10kV vlasništvo</w:t>
      </w:r>
      <w:r>
        <w:rPr>
          <w:spacing w:val="1"/>
        </w:rPr>
        <w:t xml:space="preserve"> </w:t>
      </w:r>
      <w:r>
        <w:t xml:space="preserve">CEDIS-a, tj. njihovog </w:t>
      </w:r>
      <w:r>
        <w:t>elektrodistributivnog sistema. Dalje se razvija mreža sa 10kV prenosnih</w:t>
      </w:r>
      <w:r>
        <w:rPr>
          <w:spacing w:val="1"/>
        </w:rPr>
        <w:t xml:space="preserve"> </w:t>
      </w:r>
      <w:r>
        <w:t>vodova na trafostanice 10/0,4kV, koje su na gradskom području povezane u takozvani 10kV</w:t>
      </w:r>
      <w:r>
        <w:rPr>
          <w:spacing w:val="1"/>
        </w:rPr>
        <w:t xml:space="preserve"> </w:t>
      </w:r>
      <w:r>
        <w:t>prsten.</w:t>
      </w:r>
      <w:r>
        <w:rPr>
          <w:spacing w:val="9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seoskom</w:t>
      </w:r>
      <w:r>
        <w:rPr>
          <w:spacing w:val="-1"/>
        </w:rPr>
        <w:t xml:space="preserve"> </w:t>
      </w:r>
      <w:r>
        <w:t>(ruralnom)</w:t>
      </w:r>
      <w:r>
        <w:rPr>
          <w:spacing w:val="10"/>
        </w:rPr>
        <w:t xml:space="preserve"> </w:t>
      </w:r>
      <w:r>
        <w:t>području</w:t>
      </w:r>
      <w:r>
        <w:rPr>
          <w:spacing w:val="1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prigradskim</w:t>
      </w:r>
      <w:r>
        <w:rPr>
          <w:spacing w:val="9"/>
        </w:rPr>
        <w:t xml:space="preserve"> </w:t>
      </w:r>
      <w:r>
        <w:t>naseljima</w:t>
      </w:r>
      <w:r>
        <w:rPr>
          <w:spacing w:val="11"/>
        </w:rPr>
        <w:t xml:space="preserve"> </w:t>
      </w:r>
      <w:r>
        <w:t>mreže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koncipirane</w:t>
      </w:r>
      <w:r>
        <w:rPr>
          <w:spacing w:val="11"/>
        </w:rPr>
        <w:t xml:space="preserve"> </w:t>
      </w:r>
      <w:r>
        <w:t>negdje</w:t>
      </w:r>
      <w:r>
        <w:rPr>
          <w:spacing w:val="12"/>
        </w:rPr>
        <w:t xml:space="preserve"> </w:t>
      </w:r>
      <w:r>
        <w:t>u</w:t>
      </w:r>
    </w:p>
    <w:p w14:paraId="50B2870B" w14:textId="77777777" w:rsidR="005D44CE" w:rsidRDefault="00E72D1A">
      <w:pPr>
        <w:pStyle w:val="BodyText"/>
        <w:spacing w:before="4" w:line="264" w:lineRule="auto"/>
        <w:ind w:left="320" w:right="1041"/>
        <w:jc w:val="both"/>
      </w:pPr>
      <w:r>
        <w:t>„T“</w:t>
      </w:r>
      <w:r>
        <w:rPr>
          <w:spacing w:val="1"/>
        </w:rPr>
        <w:t xml:space="preserve"> </w:t>
      </w:r>
      <w:r>
        <w:t>spoju,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pružaju</w:t>
      </w:r>
      <w:r>
        <w:rPr>
          <w:spacing w:val="1"/>
        </w:rPr>
        <w:t xml:space="preserve"> </w:t>
      </w:r>
      <w:r>
        <w:t>pouzdanost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snabdijevanju</w:t>
      </w:r>
      <w:r>
        <w:rPr>
          <w:spacing w:val="1"/>
        </w:rPr>
        <w:t xml:space="preserve"> </w:t>
      </w:r>
      <w:r>
        <w:t>električnom</w:t>
      </w:r>
      <w:r>
        <w:rPr>
          <w:spacing w:val="1"/>
        </w:rPr>
        <w:t xml:space="preserve"> </w:t>
      </w:r>
      <w:r>
        <w:t>energijom,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negdje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realizovane kao radijalne mreže. Mreža 10kV na gradskom području je kablovska, a na sesokom</w:t>
      </w:r>
      <w:r>
        <w:rPr>
          <w:spacing w:val="1"/>
        </w:rPr>
        <w:t xml:space="preserve"> </w:t>
      </w:r>
      <w:r>
        <w:t>(ruralnom)</w:t>
      </w:r>
      <w:r>
        <w:rPr>
          <w:spacing w:val="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prigradskom</w:t>
      </w:r>
      <w:r>
        <w:rPr>
          <w:spacing w:val="-7"/>
        </w:rPr>
        <w:t xml:space="preserve"> </w:t>
      </w:r>
      <w:r>
        <w:t>uglavnom</w:t>
      </w:r>
      <w:r>
        <w:rPr>
          <w:spacing w:val="-8"/>
        </w:rPr>
        <w:t xml:space="preserve"> </w:t>
      </w:r>
      <w:r>
        <w:t>kao</w:t>
      </w:r>
      <w:r>
        <w:rPr>
          <w:spacing w:val="6"/>
        </w:rPr>
        <w:t xml:space="preserve"> </w:t>
      </w:r>
      <w:r>
        <w:t>nadzemna</w:t>
      </w:r>
      <w:r>
        <w:rPr>
          <w:spacing w:val="4"/>
        </w:rPr>
        <w:t xml:space="preserve"> </w:t>
      </w:r>
      <w:r>
        <w:t>mreža.</w:t>
      </w:r>
    </w:p>
    <w:p w14:paraId="6BF38716" w14:textId="77777777" w:rsidR="005D44CE" w:rsidRDefault="005D44CE">
      <w:pPr>
        <w:pStyle w:val="BodyText"/>
        <w:spacing w:before="4"/>
        <w:rPr>
          <w:sz w:val="26"/>
        </w:rPr>
      </w:pPr>
    </w:p>
    <w:p w14:paraId="78924BE1" w14:textId="77777777" w:rsidR="005D44CE" w:rsidRDefault="00E72D1A">
      <w:pPr>
        <w:ind w:left="2846"/>
      </w:pPr>
      <w:bookmarkStart w:id="86" w:name="_bookmark40"/>
      <w:bookmarkEnd w:id="86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35:</w:t>
      </w:r>
      <w:r>
        <w:rPr>
          <w:b/>
          <w:spacing w:val="-8"/>
        </w:rPr>
        <w:t xml:space="preserve"> </w:t>
      </w:r>
      <w:r>
        <w:t>Napojna</w:t>
      </w:r>
      <w:r>
        <w:rPr>
          <w:spacing w:val="-5"/>
        </w:rPr>
        <w:t xml:space="preserve"> </w:t>
      </w:r>
      <w:r>
        <w:t>strana</w:t>
      </w:r>
      <w:r>
        <w:rPr>
          <w:spacing w:val="-9"/>
        </w:rPr>
        <w:t xml:space="preserve"> </w:t>
      </w:r>
      <w:r>
        <w:t>snadbijevanja</w:t>
      </w:r>
      <w:r>
        <w:rPr>
          <w:spacing w:val="-2"/>
        </w:rPr>
        <w:t xml:space="preserve"> </w:t>
      </w:r>
      <w:r>
        <w:t>opštine</w:t>
      </w:r>
    </w:p>
    <w:p w14:paraId="1F75DE5E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7"/>
        <w:gridCol w:w="4676"/>
      </w:tblGrid>
      <w:tr w:rsidR="005D44CE" w14:paraId="2589FDB1" w14:textId="77777777">
        <w:trPr>
          <w:trHeight w:val="278"/>
        </w:trPr>
        <w:tc>
          <w:tcPr>
            <w:tcW w:w="4677" w:type="dxa"/>
            <w:shd w:val="clear" w:color="auto" w:fill="D9E1F3"/>
          </w:tcPr>
          <w:p w14:paraId="07E077B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snaga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trafostanica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TS 110/35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kV</w:t>
            </w:r>
          </w:p>
        </w:tc>
        <w:tc>
          <w:tcPr>
            <w:tcW w:w="4676" w:type="dxa"/>
            <w:shd w:val="clear" w:color="auto" w:fill="D9E1F3"/>
          </w:tcPr>
          <w:p w14:paraId="495D90D4" w14:textId="77777777" w:rsidR="005D44CE" w:rsidRDefault="00E72D1A">
            <w:pPr>
              <w:pStyle w:val="TableParagraph"/>
              <w:spacing w:line="249" w:lineRule="exact"/>
              <w:ind w:right="1801"/>
              <w:jc w:val="right"/>
            </w:pPr>
            <w:r>
              <w:t>1</w:t>
            </w:r>
            <w:r>
              <w:rPr>
                <w:spacing w:val="-11"/>
              </w:rPr>
              <w:t xml:space="preserve"> </w:t>
            </w:r>
            <w:r>
              <w:t>(40</w:t>
            </w:r>
            <w:r>
              <w:rPr>
                <w:spacing w:val="-10"/>
              </w:rPr>
              <w:t xml:space="preserve"> </w:t>
            </w:r>
            <w:r>
              <w:t>MVA)</w:t>
            </w:r>
          </w:p>
        </w:tc>
      </w:tr>
      <w:tr w:rsidR="005D44CE" w14:paraId="04010607" w14:textId="77777777">
        <w:trPr>
          <w:trHeight w:val="278"/>
        </w:trPr>
        <w:tc>
          <w:tcPr>
            <w:tcW w:w="4677" w:type="dxa"/>
          </w:tcPr>
          <w:p w14:paraId="39D63FA0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kV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dalekovod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dužina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(km)</w:t>
            </w:r>
          </w:p>
        </w:tc>
        <w:tc>
          <w:tcPr>
            <w:tcW w:w="4676" w:type="dxa"/>
          </w:tcPr>
          <w:p w14:paraId="6B53AC2C" w14:textId="77777777" w:rsidR="005D44CE" w:rsidRDefault="00E72D1A">
            <w:pPr>
              <w:pStyle w:val="TableParagraph"/>
              <w:spacing w:line="249" w:lineRule="exact"/>
              <w:ind w:right="1"/>
              <w:jc w:val="center"/>
            </w:pPr>
            <w:r>
              <w:t>-</w:t>
            </w:r>
          </w:p>
        </w:tc>
      </w:tr>
      <w:tr w:rsidR="005D44CE" w14:paraId="12BDBE00" w14:textId="77777777">
        <w:trPr>
          <w:trHeight w:val="277"/>
        </w:trPr>
        <w:tc>
          <w:tcPr>
            <w:tcW w:w="4677" w:type="dxa"/>
            <w:shd w:val="clear" w:color="auto" w:fill="D9E1F3"/>
          </w:tcPr>
          <w:p w14:paraId="3650FFB4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kV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dalekovod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dužina 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(km)</w:t>
            </w:r>
          </w:p>
        </w:tc>
        <w:tc>
          <w:tcPr>
            <w:tcW w:w="4676" w:type="dxa"/>
            <w:shd w:val="clear" w:color="auto" w:fill="D9E1F3"/>
          </w:tcPr>
          <w:p w14:paraId="5C6E68F7" w14:textId="77777777" w:rsidR="005D44CE" w:rsidRDefault="00E72D1A">
            <w:pPr>
              <w:pStyle w:val="TableParagraph"/>
              <w:spacing w:line="249" w:lineRule="exact"/>
              <w:ind w:left="2065" w:right="2065"/>
              <w:jc w:val="center"/>
            </w:pPr>
            <w:r>
              <w:t>7,6</w:t>
            </w:r>
          </w:p>
        </w:tc>
      </w:tr>
      <w:tr w:rsidR="005D44CE" w14:paraId="5FBFA98D" w14:textId="77777777">
        <w:trPr>
          <w:trHeight w:val="278"/>
        </w:trPr>
        <w:tc>
          <w:tcPr>
            <w:tcW w:w="4677" w:type="dxa"/>
          </w:tcPr>
          <w:p w14:paraId="142EB98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Trafostanica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35/10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kV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instalisana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snaga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(MVA)</w:t>
            </w:r>
          </w:p>
        </w:tc>
        <w:tc>
          <w:tcPr>
            <w:tcW w:w="4676" w:type="dxa"/>
          </w:tcPr>
          <w:p w14:paraId="5F912EDC" w14:textId="77777777" w:rsidR="005D44CE" w:rsidRDefault="00E72D1A">
            <w:pPr>
              <w:pStyle w:val="TableParagraph"/>
              <w:spacing w:line="249" w:lineRule="exact"/>
              <w:ind w:right="2"/>
              <w:jc w:val="center"/>
            </w:pPr>
            <w:r>
              <w:t>8</w:t>
            </w:r>
          </w:p>
        </w:tc>
      </w:tr>
      <w:tr w:rsidR="005D44CE" w14:paraId="2A8D0551" w14:textId="77777777">
        <w:trPr>
          <w:trHeight w:val="556"/>
        </w:trPr>
        <w:tc>
          <w:tcPr>
            <w:tcW w:w="4677" w:type="dxa"/>
            <w:shd w:val="clear" w:color="auto" w:fill="D9E1F3"/>
          </w:tcPr>
          <w:p w14:paraId="56D87B2F" w14:textId="77777777" w:rsidR="005D44CE" w:rsidRDefault="00E72D1A">
            <w:pPr>
              <w:pStyle w:val="TableParagraph"/>
              <w:tabs>
                <w:tab w:val="left" w:pos="1496"/>
                <w:tab w:val="left" w:pos="2211"/>
                <w:tab w:val="left" w:pos="2691"/>
                <w:tab w:val="left" w:pos="4011"/>
              </w:tabs>
              <w:spacing w:before="1"/>
              <w:ind w:left="110"/>
              <w:rPr>
                <w:b/>
              </w:rPr>
            </w:pPr>
            <w:r>
              <w:rPr>
                <w:b/>
              </w:rPr>
              <w:t>Trafostanica</w:t>
            </w:r>
            <w:r>
              <w:rPr>
                <w:b/>
              </w:rPr>
              <w:tab/>
              <w:t>35/10</w:t>
            </w:r>
            <w:r>
              <w:rPr>
                <w:b/>
              </w:rPr>
              <w:tab/>
              <w:t>kV</w:t>
            </w:r>
            <w:r>
              <w:rPr>
                <w:b/>
              </w:rPr>
              <w:tab/>
              <w:t>angažovana</w:t>
            </w:r>
            <w:r>
              <w:rPr>
                <w:b/>
              </w:rPr>
              <w:tab/>
              <w:t>snaga</w:t>
            </w:r>
          </w:p>
          <w:p w14:paraId="49FAA8AB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(MVA)</w:t>
            </w:r>
          </w:p>
        </w:tc>
        <w:tc>
          <w:tcPr>
            <w:tcW w:w="4676" w:type="dxa"/>
            <w:shd w:val="clear" w:color="auto" w:fill="D9E1F3"/>
          </w:tcPr>
          <w:p w14:paraId="302585DC" w14:textId="77777777" w:rsidR="005D44CE" w:rsidRDefault="00E72D1A">
            <w:pPr>
              <w:pStyle w:val="TableParagraph"/>
              <w:spacing w:line="249" w:lineRule="exact"/>
              <w:ind w:left="2065" w:right="2061"/>
              <w:jc w:val="center"/>
            </w:pPr>
            <w:r>
              <w:t>2,68</w:t>
            </w:r>
          </w:p>
        </w:tc>
      </w:tr>
      <w:tr w:rsidR="005D44CE" w14:paraId="28A921B9" w14:textId="77777777">
        <w:trPr>
          <w:trHeight w:val="278"/>
        </w:trPr>
        <w:tc>
          <w:tcPr>
            <w:tcW w:w="4677" w:type="dxa"/>
          </w:tcPr>
          <w:p w14:paraId="7F11B75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Trafostanica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10/04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kV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instalisana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snaga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(MVA)</w:t>
            </w:r>
          </w:p>
        </w:tc>
        <w:tc>
          <w:tcPr>
            <w:tcW w:w="4676" w:type="dxa"/>
          </w:tcPr>
          <w:p w14:paraId="65B33FF2" w14:textId="77777777" w:rsidR="005D44CE" w:rsidRDefault="00E72D1A">
            <w:pPr>
              <w:pStyle w:val="TableParagraph"/>
              <w:spacing w:line="249" w:lineRule="exact"/>
              <w:ind w:right="1832"/>
              <w:jc w:val="right"/>
            </w:pPr>
            <w:r>
              <w:t>17,217,266</w:t>
            </w:r>
          </w:p>
        </w:tc>
      </w:tr>
      <w:tr w:rsidR="005D44CE" w14:paraId="46B09D7E" w14:textId="77777777">
        <w:trPr>
          <w:trHeight w:val="556"/>
        </w:trPr>
        <w:tc>
          <w:tcPr>
            <w:tcW w:w="4677" w:type="dxa"/>
            <w:shd w:val="clear" w:color="auto" w:fill="D9E1F3"/>
          </w:tcPr>
          <w:p w14:paraId="7B7F84E1" w14:textId="77777777" w:rsidR="005D44CE" w:rsidRDefault="00E72D1A">
            <w:pPr>
              <w:pStyle w:val="TableParagraph"/>
              <w:tabs>
                <w:tab w:val="left" w:pos="1496"/>
                <w:tab w:val="left" w:pos="2211"/>
                <w:tab w:val="left" w:pos="2691"/>
                <w:tab w:val="left" w:pos="4011"/>
              </w:tabs>
              <w:spacing w:before="1"/>
              <w:ind w:left="110"/>
              <w:rPr>
                <w:b/>
              </w:rPr>
            </w:pPr>
            <w:r>
              <w:rPr>
                <w:b/>
              </w:rPr>
              <w:t>Trafostanica</w:t>
            </w:r>
            <w:r>
              <w:rPr>
                <w:b/>
              </w:rPr>
              <w:tab/>
              <w:t>10/04</w:t>
            </w:r>
            <w:r>
              <w:rPr>
                <w:b/>
              </w:rPr>
              <w:tab/>
              <w:t>kV</w:t>
            </w:r>
            <w:r>
              <w:rPr>
                <w:b/>
              </w:rPr>
              <w:tab/>
              <w:t>angažovana</w:t>
            </w:r>
            <w:r>
              <w:rPr>
                <w:b/>
              </w:rPr>
              <w:tab/>
              <w:t>snaga</w:t>
            </w:r>
          </w:p>
          <w:p w14:paraId="6619A14C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(MVA)</w:t>
            </w:r>
          </w:p>
        </w:tc>
        <w:tc>
          <w:tcPr>
            <w:tcW w:w="4676" w:type="dxa"/>
            <w:shd w:val="clear" w:color="auto" w:fill="D9E1F3"/>
          </w:tcPr>
          <w:p w14:paraId="004DE0AB" w14:textId="77777777" w:rsidR="005D44CE" w:rsidRDefault="00E72D1A">
            <w:pPr>
              <w:pStyle w:val="TableParagraph"/>
              <w:spacing w:line="249" w:lineRule="exact"/>
              <w:ind w:left="2065" w:right="2065"/>
              <w:jc w:val="center"/>
            </w:pPr>
            <w:r>
              <w:t>3,363</w:t>
            </w:r>
          </w:p>
        </w:tc>
      </w:tr>
      <w:tr w:rsidR="005D44CE" w14:paraId="2C42C0F2" w14:textId="77777777">
        <w:trPr>
          <w:trHeight w:val="278"/>
        </w:trPr>
        <w:tc>
          <w:tcPr>
            <w:tcW w:w="4677" w:type="dxa"/>
            <w:vMerge w:val="restart"/>
          </w:tcPr>
          <w:p w14:paraId="0096CC69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KV-nih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izvoda</w:t>
            </w:r>
          </w:p>
        </w:tc>
        <w:tc>
          <w:tcPr>
            <w:tcW w:w="4676" w:type="dxa"/>
          </w:tcPr>
          <w:p w14:paraId="342C8DA5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kablovski odvod:</w:t>
            </w:r>
            <w:r>
              <w:rPr>
                <w:spacing w:val="-5"/>
              </w:rPr>
              <w:t xml:space="preserve"> </w:t>
            </w:r>
            <w:r>
              <w:t>4</w:t>
            </w:r>
          </w:p>
        </w:tc>
      </w:tr>
      <w:tr w:rsidR="005D44CE" w14:paraId="27DA4216" w14:textId="77777777">
        <w:trPr>
          <w:trHeight w:val="1670"/>
        </w:trPr>
        <w:tc>
          <w:tcPr>
            <w:tcW w:w="4677" w:type="dxa"/>
            <w:vMerge/>
            <w:tcBorders>
              <w:top w:val="nil"/>
            </w:tcBorders>
          </w:tcPr>
          <w:p w14:paraId="17F0C644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  <w:shd w:val="clear" w:color="auto" w:fill="D9E1F3"/>
          </w:tcPr>
          <w:p w14:paraId="0AF2DF55" w14:textId="77777777" w:rsidR="005D44CE" w:rsidRDefault="00E72D1A">
            <w:pPr>
              <w:pStyle w:val="TableParagraph"/>
              <w:spacing w:line="249" w:lineRule="exact"/>
              <w:ind w:left="110"/>
              <w:jc w:val="both"/>
            </w:pPr>
            <w:r>
              <w:t>nadzemni</w:t>
            </w:r>
            <w:r>
              <w:rPr>
                <w:spacing w:val="1"/>
              </w:rPr>
              <w:t xml:space="preserve"> </w:t>
            </w:r>
            <w:r>
              <w:t>odvod:</w:t>
            </w:r>
            <w:r>
              <w:rPr>
                <w:spacing w:val="-4"/>
              </w:rPr>
              <w:t xml:space="preserve"> </w:t>
            </w:r>
            <w:r>
              <w:t>6</w:t>
            </w:r>
          </w:p>
          <w:p w14:paraId="226E79B0" w14:textId="77777777" w:rsidR="005D44CE" w:rsidRDefault="005D44CE">
            <w:pPr>
              <w:pStyle w:val="TableParagraph"/>
              <w:spacing w:before="1"/>
              <w:rPr>
                <w:sz w:val="24"/>
              </w:rPr>
            </w:pPr>
          </w:p>
          <w:p w14:paraId="033F20CE" w14:textId="77777777" w:rsidR="005D44CE" w:rsidRDefault="00E72D1A">
            <w:pPr>
              <w:pStyle w:val="TableParagraph"/>
              <w:spacing w:line="280" w:lineRule="atLeast"/>
              <w:ind w:left="110" w:right="111"/>
              <w:jc w:val="both"/>
            </w:pPr>
            <w:r>
              <w:rPr>
                <w:i/>
              </w:rPr>
              <w:t>Napomena</w:t>
            </w:r>
            <w:r>
              <w:t>: svi</w:t>
            </w:r>
            <w:r>
              <w:rPr>
                <w:spacing w:val="1"/>
              </w:rPr>
              <w:t xml:space="preserve"> </w:t>
            </w:r>
            <w:r>
              <w:t>izlazi</w:t>
            </w:r>
            <w:r>
              <w:rPr>
                <w:spacing w:val="1"/>
              </w:rPr>
              <w:t xml:space="preserve"> </w:t>
            </w:r>
            <w:r>
              <w:t>iz TS</w:t>
            </w:r>
            <w:r>
              <w:rPr>
                <w:spacing w:val="1"/>
              </w:rPr>
              <w:t xml:space="preserve"> </w:t>
            </w:r>
            <w:r>
              <w:t>35/10</w:t>
            </w:r>
            <w:r>
              <w:rPr>
                <w:spacing w:val="55"/>
              </w:rPr>
              <w:t xml:space="preserve"> </w:t>
            </w:r>
            <w:r>
              <w:t>kV Mojkovac</w:t>
            </w:r>
            <w:r>
              <w:rPr>
                <w:spacing w:val="-52"/>
              </w:rPr>
              <w:t xml:space="preserve"> </w:t>
            </w:r>
            <w:r>
              <w:t>su kablovski do prvog stuba ili TS (4 dominantno</w:t>
            </w:r>
            <w:r>
              <w:rPr>
                <w:spacing w:val="1"/>
              </w:rPr>
              <w:t xml:space="preserve"> </w:t>
            </w:r>
            <w:r>
              <w:t>kablovska</w:t>
            </w:r>
            <w:r>
              <w:rPr>
                <w:spacing w:val="1"/>
              </w:rPr>
              <w:t xml:space="preserve"> </w:t>
            </w:r>
            <w:r>
              <w:t>voda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dominantno</w:t>
            </w:r>
            <w:r>
              <w:rPr>
                <w:spacing w:val="1"/>
              </w:rPr>
              <w:t xml:space="preserve"> </w:t>
            </w:r>
            <w:r>
              <w:t>nadzemnih</w:t>
            </w:r>
            <w:r>
              <w:rPr>
                <w:spacing w:val="1"/>
              </w:rPr>
              <w:t xml:space="preserve"> </w:t>
            </w:r>
            <w:r>
              <w:t>vodova).</w:t>
            </w:r>
            <w:r>
              <w:rPr>
                <w:spacing w:val="52"/>
              </w:rPr>
              <w:t xml:space="preserve"> </w:t>
            </w:r>
            <w:r>
              <w:t>Takođe,</w:t>
            </w:r>
            <w:r>
              <w:rPr>
                <w:spacing w:val="7"/>
              </w:rPr>
              <w:t xml:space="preserve"> </w:t>
            </w:r>
            <w:r>
              <w:t>postoji</w:t>
            </w:r>
            <w:r>
              <w:rPr>
                <w:spacing w:val="6"/>
              </w:rPr>
              <w:t xml:space="preserve"> </w:t>
            </w:r>
            <w:r>
              <w:t>jedan</w:t>
            </w:r>
            <w:r>
              <w:rPr>
                <w:spacing w:val="5"/>
              </w:rPr>
              <w:t xml:space="preserve"> </w:t>
            </w:r>
            <w:r>
              <w:t>nadzemni</w:t>
            </w:r>
            <w:r>
              <w:rPr>
                <w:spacing w:val="5"/>
              </w:rPr>
              <w:t xml:space="preserve"> </w:t>
            </w:r>
            <w:r>
              <w:t>vod</w:t>
            </w:r>
          </w:p>
        </w:tc>
      </w:tr>
    </w:tbl>
    <w:p w14:paraId="7B260D83" w14:textId="77777777" w:rsidR="005D44CE" w:rsidRDefault="00E72D1A">
      <w:pPr>
        <w:pStyle w:val="BodyText"/>
        <w:spacing w:before="2"/>
        <w:rPr>
          <w:sz w:val="21"/>
        </w:rPr>
      </w:pPr>
      <w:r>
        <w:pict w14:anchorId="41240DC2">
          <v:rect id="_x0000_s1038" style="position:absolute;margin-left:1in;margin-top:14.15pt;width:144.05pt;height:.7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7DE146AC" w14:textId="77777777" w:rsidR="005D44CE" w:rsidRDefault="00E72D1A">
      <w:pPr>
        <w:spacing w:before="67"/>
        <w:ind w:left="32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3"/>
          <w:sz w:val="20"/>
        </w:rPr>
        <w:t xml:space="preserve"> </w:t>
      </w:r>
      <w:r>
        <w:rPr>
          <w:sz w:val="20"/>
        </w:rPr>
        <w:t>U</w:t>
      </w:r>
      <w:r>
        <w:rPr>
          <w:spacing w:val="-5"/>
          <w:sz w:val="20"/>
        </w:rPr>
        <w:t xml:space="preserve"> </w:t>
      </w:r>
      <w:r>
        <w:rPr>
          <w:sz w:val="20"/>
        </w:rPr>
        <w:t>prilgou</w:t>
      </w:r>
      <w:r>
        <w:rPr>
          <w:spacing w:val="1"/>
          <w:sz w:val="20"/>
        </w:rPr>
        <w:t xml:space="preserve"> </w:t>
      </w:r>
      <w:r>
        <w:rPr>
          <w:sz w:val="20"/>
        </w:rPr>
        <w:t>Anex-a</w:t>
      </w:r>
      <w:r>
        <w:rPr>
          <w:spacing w:val="3"/>
          <w:sz w:val="20"/>
        </w:rPr>
        <w:t xml:space="preserve"> </w:t>
      </w:r>
      <w:r>
        <w:rPr>
          <w:sz w:val="20"/>
        </w:rPr>
        <w:t>II.</w:t>
      </w:r>
    </w:p>
    <w:p w14:paraId="46612241" w14:textId="77777777" w:rsidR="005D44CE" w:rsidRDefault="005D44CE">
      <w:pPr>
        <w:jc w:val="both"/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76BF580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7"/>
        <w:gridCol w:w="4676"/>
      </w:tblGrid>
      <w:tr w:rsidR="005D44CE" w14:paraId="44A07DD1" w14:textId="77777777">
        <w:trPr>
          <w:trHeight w:val="277"/>
        </w:trPr>
        <w:tc>
          <w:tcPr>
            <w:tcW w:w="4677" w:type="dxa"/>
            <w:shd w:val="clear" w:color="auto" w:fill="D9E1F3"/>
          </w:tcPr>
          <w:p w14:paraId="23B5F9D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4676" w:type="dxa"/>
            <w:shd w:val="clear" w:color="auto" w:fill="D9E1F3"/>
          </w:tcPr>
          <w:p w14:paraId="173E1B0D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koji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napaja</w:t>
            </w:r>
            <w:r>
              <w:rPr>
                <w:spacing w:val="3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mreže</w:t>
            </w:r>
            <w:r>
              <w:rPr>
                <w:spacing w:val="-6"/>
              </w:rPr>
              <w:t xml:space="preserve"> </w:t>
            </w:r>
            <w:r>
              <w:t>Žabljak.</w:t>
            </w:r>
          </w:p>
        </w:tc>
      </w:tr>
    </w:tbl>
    <w:p w14:paraId="5C078853" w14:textId="77777777" w:rsidR="005D44CE" w:rsidRDefault="00E72D1A">
      <w:pPr>
        <w:spacing w:line="249" w:lineRule="exact"/>
        <w:ind w:left="292" w:right="1012"/>
        <w:jc w:val="center"/>
      </w:pPr>
      <w:r>
        <w:t>Izvor:</w:t>
      </w:r>
      <w:r>
        <w:rPr>
          <w:spacing w:val="-4"/>
        </w:rPr>
        <w:t xml:space="preserve"> </w:t>
      </w:r>
      <w:r>
        <w:t>CEDIS</w:t>
      </w:r>
    </w:p>
    <w:p w14:paraId="2805CA58" w14:textId="77777777" w:rsidR="005D44CE" w:rsidRDefault="005D44CE">
      <w:pPr>
        <w:pStyle w:val="BodyText"/>
        <w:spacing w:before="4"/>
        <w:rPr>
          <w:sz w:val="19"/>
        </w:rPr>
      </w:pPr>
    </w:p>
    <w:p w14:paraId="013064EB" w14:textId="77777777" w:rsidR="005D44CE" w:rsidRDefault="00E72D1A">
      <w:pPr>
        <w:pStyle w:val="BodyText"/>
        <w:spacing w:line="266" w:lineRule="auto"/>
        <w:ind w:left="320" w:right="1056"/>
        <w:jc w:val="both"/>
      </w:pPr>
      <w:r>
        <w:t>Elektrodistributivna mreža 0,4kV i 10kV</w:t>
      </w:r>
      <w:r>
        <w:rPr>
          <w:spacing w:val="1"/>
        </w:rPr>
        <w:t xml:space="preserve"> </w:t>
      </w:r>
      <w:r>
        <w:t xml:space="preserve">je stabilna i u veoma dobrom je stanju </w:t>
      </w:r>
      <w:r>
        <w:t>što se tiče</w:t>
      </w:r>
      <w:r>
        <w:rPr>
          <w:spacing w:val="1"/>
        </w:rPr>
        <w:t xml:space="preserve"> </w:t>
      </w:r>
      <w:r>
        <w:t>pogonske spremnosti. Trenutno su svi transformatori 10/0,4 kV u tehnički ispravnom stanju i</w:t>
      </w:r>
      <w:r>
        <w:rPr>
          <w:spacing w:val="1"/>
        </w:rPr>
        <w:t xml:space="preserve"> </w:t>
      </w:r>
      <w:r>
        <w:t>nema transformatora</w:t>
      </w:r>
      <w:r>
        <w:rPr>
          <w:spacing w:val="1"/>
        </w:rPr>
        <w:t xml:space="preserve"> </w:t>
      </w:r>
      <w:r>
        <w:t>koji</w:t>
      </w:r>
      <w:r>
        <w:rPr>
          <w:spacing w:val="-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preopterećeni</w:t>
      </w:r>
      <w:r>
        <w:rPr>
          <w:spacing w:val="-3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ivici</w:t>
      </w:r>
      <w:r>
        <w:rPr>
          <w:spacing w:val="-7"/>
        </w:rPr>
        <w:t xml:space="preserve"> </w:t>
      </w:r>
      <w:r>
        <w:t>preopterećenja.</w:t>
      </w:r>
    </w:p>
    <w:p w14:paraId="389C41C5" w14:textId="77777777" w:rsidR="005D44CE" w:rsidRDefault="005D44CE">
      <w:pPr>
        <w:pStyle w:val="BodyText"/>
        <w:spacing w:before="6"/>
        <w:rPr>
          <w:sz w:val="21"/>
        </w:rPr>
      </w:pPr>
    </w:p>
    <w:p w14:paraId="5D93F776" w14:textId="77777777" w:rsidR="005D44CE" w:rsidRDefault="00E72D1A">
      <w:pPr>
        <w:ind w:left="293" w:right="1012"/>
        <w:jc w:val="center"/>
      </w:pPr>
      <w:bookmarkStart w:id="87" w:name="_bookmark41"/>
      <w:bookmarkEnd w:id="87"/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36:</w:t>
      </w:r>
      <w:r>
        <w:rPr>
          <w:b/>
          <w:spacing w:val="-6"/>
        </w:rPr>
        <w:t xml:space="preserve"> </w:t>
      </w:r>
      <w:r>
        <w:t>Struktura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karakteristični</w:t>
      </w:r>
      <w:r>
        <w:rPr>
          <w:spacing w:val="-8"/>
        </w:rPr>
        <w:t xml:space="preserve"> </w:t>
      </w:r>
      <w:r>
        <w:t>podaci</w:t>
      </w:r>
      <w:r>
        <w:rPr>
          <w:spacing w:val="-8"/>
        </w:rPr>
        <w:t xml:space="preserve"> </w:t>
      </w:r>
      <w:r>
        <w:t>trafostanice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10/0,4kV</w:t>
      </w:r>
    </w:p>
    <w:p w14:paraId="10894775" w14:textId="77777777" w:rsidR="005D44CE" w:rsidRDefault="005D44CE">
      <w:pPr>
        <w:pStyle w:val="BodyText"/>
        <w:spacing w:before="9"/>
        <w:rPr>
          <w:sz w:val="18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295"/>
        <w:gridCol w:w="1965"/>
        <w:gridCol w:w="1279"/>
        <w:gridCol w:w="1529"/>
        <w:gridCol w:w="1038"/>
        <w:gridCol w:w="1173"/>
      </w:tblGrid>
      <w:tr w:rsidR="005D44CE" w14:paraId="3E2DDC2F" w14:textId="77777777">
        <w:trPr>
          <w:trHeight w:val="562"/>
        </w:trPr>
        <w:tc>
          <w:tcPr>
            <w:tcW w:w="1069" w:type="dxa"/>
            <w:shd w:val="clear" w:color="auto" w:fill="4471C4"/>
          </w:tcPr>
          <w:p w14:paraId="7D8701F5" w14:textId="77777777" w:rsidR="005D44CE" w:rsidRDefault="00E72D1A">
            <w:pPr>
              <w:pStyle w:val="TableParagraph"/>
              <w:spacing w:before="1"/>
              <w:ind w:left="312"/>
              <w:rPr>
                <w:b/>
              </w:rPr>
            </w:pPr>
            <w:r>
              <w:rPr>
                <w:b/>
              </w:rPr>
              <w:t>Inst.</w:t>
            </w:r>
          </w:p>
          <w:p w14:paraId="3F630585" w14:textId="77777777" w:rsidR="005D44CE" w:rsidRDefault="00E72D1A">
            <w:pPr>
              <w:pStyle w:val="TableParagraph"/>
              <w:spacing w:before="26"/>
              <w:ind w:left="254"/>
              <w:rPr>
                <w:b/>
              </w:rPr>
            </w:pPr>
            <w:r>
              <w:rPr>
                <w:b/>
              </w:rPr>
              <w:t>snaga</w:t>
            </w:r>
          </w:p>
        </w:tc>
        <w:tc>
          <w:tcPr>
            <w:tcW w:w="1295" w:type="dxa"/>
            <w:shd w:val="clear" w:color="auto" w:fill="4471C4"/>
          </w:tcPr>
          <w:p w14:paraId="54D7A059" w14:textId="77777777" w:rsidR="005D44CE" w:rsidRDefault="00E72D1A">
            <w:pPr>
              <w:pStyle w:val="TableParagraph"/>
              <w:spacing w:before="140"/>
              <w:ind w:left="158" w:right="180"/>
              <w:jc w:val="center"/>
              <w:rPr>
                <w:b/>
              </w:rPr>
            </w:pPr>
            <w:r>
              <w:rPr>
                <w:b/>
              </w:rPr>
              <w:t>Potrošnja</w:t>
            </w:r>
          </w:p>
        </w:tc>
        <w:tc>
          <w:tcPr>
            <w:tcW w:w="1965" w:type="dxa"/>
            <w:shd w:val="clear" w:color="auto" w:fill="4471C4"/>
          </w:tcPr>
          <w:p w14:paraId="6F2F58C9" w14:textId="77777777" w:rsidR="005D44CE" w:rsidRDefault="00E72D1A">
            <w:pPr>
              <w:pStyle w:val="TableParagraph"/>
              <w:spacing w:before="1"/>
              <w:ind w:left="153" w:right="177"/>
              <w:jc w:val="center"/>
              <w:rPr>
                <w:b/>
              </w:rPr>
            </w:pPr>
            <w:r>
              <w:rPr>
                <w:b/>
              </w:rPr>
              <w:t>Inst.</w:t>
            </w:r>
          </w:p>
          <w:p w14:paraId="066E0ACA" w14:textId="77777777" w:rsidR="005D44CE" w:rsidRDefault="00E72D1A">
            <w:pPr>
              <w:pStyle w:val="TableParagraph"/>
              <w:spacing w:before="26"/>
              <w:ind w:left="157" w:right="177"/>
              <w:jc w:val="center"/>
              <w:rPr>
                <w:b/>
              </w:rPr>
            </w:pPr>
            <w:r>
              <w:rPr>
                <w:b/>
              </w:rPr>
              <w:t>snaga/priključak</w:t>
            </w:r>
          </w:p>
        </w:tc>
        <w:tc>
          <w:tcPr>
            <w:tcW w:w="1279" w:type="dxa"/>
            <w:shd w:val="clear" w:color="auto" w:fill="4471C4"/>
          </w:tcPr>
          <w:p w14:paraId="46A08CEC" w14:textId="77777777" w:rsidR="005D44CE" w:rsidRDefault="005D44CE">
            <w:pPr>
              <w:pStyle w:val="TableParagraph"/>
            </w:pPr>
          </w:p>
        </w:tc>
        <w:tc>
          <w:tcPr>
            <w:tcW w:w="2567" w:type="dxa"/>
            <w:gridSpan w:val="2"/>
            <w:shd w:val="clear" w:color="auto" w:fill="4471C4"/>
          </w:tcPr>
          <w:p w14:paraId="184B13A7" w14:textId="77777777" w:rsidR="005D44CE" w:rsidRDefault="00E72D1A">
            <w:pPr>
              <w:pStyle w:val="TableParagraph"/>
              <w:spacing w:before="140"/>
              <w:ind w:left="-5"/>
              <w:rPr>
                <w:b/>
              </w:rPr>
            </w:pPr>
            <w:r>
              <w:rPr>
                <w:b/>
              </w:rPr>
              <w:t>Potrošači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(broj/potrošnja)</w:t>
            </w:r>
          </w:p>
        </w:tc>
        <w:tc>
          <w:tcPr>
            <w:tcW w:w="1173" w:type="dxa"/>
            <w:shd w:val="clear" w:color="auto" w:fill="4471C4"/>
          </w:tcPr>
          <w:p w14:paraId="133D9FF3" w14:textId="77777777" w:rsidR="005D44CE" w:rsidRDefault="005D44CE">
            <w:pPr>
              <w:pStyle w:val="TableParagraph"/>
            </w:pPr>
          </w:p>
        </w:tc>
      </w:tr>
      <w:tr w:rsidR="005D44CE" w14:paraId="3B57FFE6" w14:textId="77777777">
        <w:trPr>
          <w:trHeight w:val="561"/>
        </w:trPr>
        <w:tc>
          <w:tcPr>
            <w:tcW w:w="1069" w:type="dxa"/>
            <w:tcBorders>
              <w:bottom w:val="single" w:sz="4" w:space="0" w:color="FFFFFF"/>
            </w:tcBorders>
            <w:shd w:val="clear" w:color="auto" w:fill="4471C4"/>
          </w:tcPr>
          <w:p w14:paraId="0064C5AE" w14:textId="77777777" w:rsidR="005D44CE" w:rsidRDefault="00E72D1A">
            <w:pPr>
              <w:pStyle w:val="TableParagraph"/>
              <w:spacing w:before="6"/>
              <w:ind w:left="209" w:right="233"/>
              <w:jc w:val="center"/>
              <w:rPr>
                <w:b/>
              </w:rPr>
            </w:pPr>
            <w:r>
              <w:rPr>
                <w:b/>
              </w:rPr>
              <w:t>(kVA)</w:t>
            </w:r>
          </w:p>
        </w:tc>
        <w:tc>
          <w:tcPr>
            <w:tcW w:w="1295" w:type="dxa"/>
            <w:tcBorders>
              <w:bottom w:val="single" w:sz="4" w:space="0" w:color="FFFFFF"/>
            </w:tcBorders>
            <w:shd w:val="clear" w:color="auto" w:fill="4471C4"/>
          </w:tcPr>
          <w:p w14:paraId="35004614" w14:textId="77777777" w:rsidR="005D44CE" w:rsidRDefault="00E72D1A">
            <w:pPr>
              <w:pStyle w:val="TableParagraph"/>
              <w:spacing w:before="6"/>
              <w:ind w:left="158" w:right="178"/>
              <w:jc w:val="center"/>
              <w:rPr>
                <w:b/>
              </w:rPr>
            </w:pPr>
            <w:r>
              <w:rPr>
                <w:b/>
              </w:rPr>
              <w:t>(kWh)</w:t>
            </w:r>
          </w:p>
        </w:tc>
        <w:tc>
          <w:tcPr>
            <w:tcW w:w="1965" w:type="dxa"/>
            <w:tcBorders>
              <w:bottom w:val="single" w:sz="4" w:space="0" w:color="FFFFFF"/>
            </w:tcBorders>
            <w:shd w:val="clear" w:color="auto" w:fill="4471C4"/>
          </w:tcPr>
          <w:p w14:paraId="668D4B00" w14:textId="77777777" w:rsidR="005D44CE" w:rsidRDefault="00E72D1A">
            <w:pPr>
              <w:pStyle w:val="TableParagraph"/>
              <w:spacing w:before="6"/>
              <w:ind w:left="147" w:right="177"/>
              <w:jc w:val="center"/>
              <w:rPr>
                <w:b/>
              </w:rPr>
            </w:pPr>
            <w:r>
              <w:rPr>
                <w:b/>
              </w:rPr>
              <w:t>(kW)</w:t>
            </w:r>
          </w:p>
        </w:tc>
        <w:tc>
          <w:tcPr>
            <w:tcW w:w="1279" w:type="dxa"/>
            <w:tcBorders>
              <w:bottom w:val="single" w:sz="4" w:space="0" w:color="FFFFFF"/>
            </w:tcBorders>
            <w:shd w:val="clear" w:color="auto" w:fill="4471C4"/>
          </w:tcPr>
          <w:p w14:paraId="55833024" w14:textId="77777777" w:rsidR="005D44CE" w:rsidRDefault="00E72D1A">
            <w:pPr>
              <w:pStyle w:val="TableParagraph"/>
              <w:spacing w:before="6"/>
              <w:ind w:left="184"/>
              <w:rPr>
                <w:b/>
              </w:rPr>
            </w:pPr>
            <w:r>
              <w:rPr>
                <w:b/>
              </w:rPr>
              <w:t>privredni</w:t>
            </w:r>
          </w:p>
          <w:p w14:paraId="24DAB98F" w14:textId="77777777" w:rsidR="005D44CE" w:rsidRDefault="00E72D1A">
            <w:pPr>
              <w:pStyle w:val="TableParagraph"/>
              <w:spacing w:before="25"/>
              <w:ind w:left="247"/>
              <w:rPr>
                <w:b/>
              </w:rPr>
            </w:pPr>
            <w:r>
              <w:rPr>
                <w:b/>
              </w:rPr>
              <w:t>subjekti</w:t>
            </w:r>
          </w:p>
        </w:tc>
        <w:tc>
          <w:tcPr>
            <w:tcW w:w="1529" w:type="dxa"/>
            <w:tcBorders>
              <w:bottom w:val="single" w:sz="4" w:space="0" w:color="FFFFFF"/>
            </w:tcBorders>
            <w:shd w:val="clear" w:color="auto" w:fill="4471C4"/>
          </w:tcPr>
          <w:p w14:paraId="760D6CAD" w14:textId="77777777" w:rsidR="005D44CE" w:rsidRDefault="00E72D1A">
            <w:pPr>
              <w:pStyle w:val="TableParagraph"/>
              <w:spacing w:before="6"/>
              <w:ind w:left="139" w:right="163"/>
              <w:jc w:val="center"/>
              <w:rPr>
                <w:b/>
              </w:rPr>
            </w:pPr>
            <w:r>
              <w:rPr>
                <w:b/>
              </w:rPr>
              <w:t>domaćinstva</w:t>
            </w:r>
          </w:p>
        </w:tc>
        <w:tc>
          <w:tcPr>
            <w:tcW w:w="1038" w:type="dxa"/>
            <w:tcBorders>
              <w:bottom w:val="single" w:sz="4" w:space="0" w:color="FFFFFF"/>
            </w:tcBorders>
            <w:shd w:val="clear" w:color="auto" w:fill="4471C4"/>
          </w:tcPr>
          <w:p w14:paraId="7C0F1EDB" w14:textId="77777777" w:rsidR="005D44CE" w:rsidRDefault="00E72D1A">
            <w:pPr>
              <w:pStyle w:val="TableParagraph"/>
              <w:spacing w:before="6"/>
              <w:ind w:left="232" w:right="263"/>
              <w:jc w:val="center"/>
              <w:rPr>
                <w:b/>
              </w:rPr>
            </w:pPr>
            <w:r>
              <w:rPr>
                <w:b/>
              </w:rPr>
              <w:t>ostali</w:t>
            </w:r>
          </w:p>
        </w:tc>
        <w:tc>
          <w:tcPr>
            <w:tcW w:w="1173" w:type="dxa"/>
            <w:tcBorders>
              <w:bottom w:val="single" w:sz="4" w:space="0" w:color="FFFFFF"/>
            </w:tcBorders>
            <w:shd w:val="clear" w:color="auto" w:fill="4471C4"/>
          </w:tcPr>
          <w:p w14:paraId="6B1FBB0E" w14:textId="77777777" w:rsidR="005D44CE" w:rsidRDefault="00E72D1A">
            <w:pPr>
              <w:pStyle w:val="TableParagraph"/>
              <w:spacing w:before="6"/>
              <w:ind w:left="191" w:right="219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</w:tr>
      <w:tr w:rsidR="005D44CE" w14:paraId="018B8E89" w14:textId="77777777">
        <w:trPr>
          <w:trHeight w:val="278"/>
        </w:trPr>
        <w:tc>
          <w:tcPr>
            <w:tcW w:w="1069" w:type="dxa"/>
            <w:tcBorders>
              <w:top w:val="single" w:sz="4" w:space="0" w:color="FFFFFF"/>
            </w:tcBorders>
            <w:shd w:val="clear" w:color="auto" w:fill="D9E1F3"/>
          </w:tcPr>
          <w:p w14:paraId="3A00DF1D" w14:textId="77777777" w:rsidR="005D44CE" w:rsidRDefault="00E72D1A">
            <w:pPr>
              <w:pStyle w:val="TableParagraph"/>
              <w:spacing w:line="249" w:lineRule="exact"/>
              <w:ind w:left="208" w:right="233"/>
              <w:jc w:val="center"/>
            </w:pPr>
            <w:r>
              <w:t>250</w:t>
            </w:r>
          </w:p>
        </w:tc>
        <w:tc>
          <w:tcPr>
            <w:tcW w:w="1295" w:type="dxa"/>
            <w:tcBorders>
              <w:top w:val="single" w:sz="4" w:space="0" w:color="FFFFFF"/>
            </w:tcBorders>
            <w:shd w:val="clear" w:color="auto" w:fill="D9E1F3"/>
          </w:tcPr>
          <w:p w14:paraId="4E7C3D17" w14:textId="77777777" w:rsidR="005D44CE" w:rsidRDefault="00E72D1A">
            <w:pPr>
              <w:pStyle w:val="TableParagraph"/>
              <w:spacing w:line="249" w:lineRule="exact"/>
              <w:ind w:left="158" w:right="170"/>
              <w:jc w:val="center"/>
            </w:pPr>
            <w:r>
              <w:t>230000</w:t>
            </w:r>
          </w:p>
        </w:tc>
        <w:tc>
          <w:tcPr>
            <w:tcW w:w="1965" w:type="dxa"/>
            <w:tcBorders>
              <w:top w:val="single" w:sz="4" w:space="0" w:color="FFFFFF"/>
            </w:tcBorders>
            <w:shd w:val="clear" w:color="auto" w:fill="D9E1F3"/>
          </w:tcPr>
          <w:p w14:paraId="0F40883B" w14:textId="77777777" w:rsidR="005D44CE" w:rsidRDefault="00E72D1A">
            <w:pPr>
              <w:pStyle w:val="TableParagraph"/>
              <w:spacing w:line="249" w:lineRule="exact"/>
              <w:ind w:left="152" w:right="177"/>
              <w:jc w:val="center"/>
            </w:pPr>
            <w:r>
              <w:t>16</w:t>
            </w:r>
          </w:p>
        </w:tc>
        <w:tc>
          <w:tcPr>
            <w:tcW w:w="1279" w:type="dxa"/>
            <w:tcBorders>
              <w:top w:val="single" w:sz="4" w:space="0" w:color="FFFFFF"/>
            </w:tcBorders>
            <w:shd w:val="clear" w:color="auto" w:fill="D9E1F3"/>
          </w:tcPr>
          <w:p w14:paraId="39B6EFFD" w14:textId="77777777" w:rsidR="005D44CE" w:rsidRDefault="00E72D1A">
            <w:pPr>
              <w:pStyle w:val="TableParagraph"/>
              <w:spacing w:line="249" w:lineRule="exact"/>
              <w:ind w:right="28"/>
              <w:jc w:val="center"/>
            </w:pPr>
            <w:r>
              <w:t>0</w:t>
            </w:r>
          </w:p>
        </w:tc>
        <w:tc>
          <w:tcPr>
            <w:tcW w:w="1529" w:type="dxa"/>
            <w:tcBorders>
              <w:top w:val="single" w:sz="4" w:space="0" w:color="FFFFFF"/>
            </w:tcBorders>
            <w:shd w:val="clear" w:color="auto" w:fill="D9E1F3"/>
          </w:tcPr>
          <w:p w14:paraId="3A218B5C" w14:textId="77777777" w:rsidR="005D44CE" w:rsidRDefault="00E72D1A">
            <w:pPr>
              <w:pStyle w:val="TableParagraph"/>
              <w:spacing w:line="249" w:lineRule="exact"/>
              <w:ind w:left="139" w:right="157"/>
              <w:jc w:val="center"/>
            </w:pPr>
            <w:r>
              <w:t>70</w:t>
            </w:r>
          </w:p>
        </w:tc>
        <w:tc>
          <w:tcPr>
            <w:tcW w:w="1038" w:type="dxa"/>
            <w:tcBorders>
              <w:top w:val="single" w:sz="4" w:space="0" w:color="FFFFFF"/>
            </w:tcBorders>
            <w:shd w:val="clear" w:color="auto" w:fill="D9E1F3"/>
          </w:tcPr>
          <w:p w14:paraId="33EC2915" w14:textId="77777777" w:rsidR="005D44CE" w:rsidRDefault="00E72D1A">
            <w:pPr>
              <w:pStyle w:val="TableParagraph"/>
              <w:spacing w:line="249" w:lineRule="exact"/>
              <w:ind w:right="25"/>
              <w:jc w:val="center"/>
            </w:pPr>
            <w:r>
              <w:t>0</w:t>
            </w:r>
          </w:p>
        </w:tc>
        <w:tc>
          <w:tcPr>
            <w:tcW w:w="1173" w:type="dxa"/>
            <w:tcBorders>
              <w:top w:val="single" w:sz="4" w:space="0" w:color="FFFFFF"/>
            </w:tcBorders>
            <w:shd w:val="clear" w:color="auto" w:fill="D9E1F3"/>
          </w:tcPr>
          <w:p w14:paraId="05F0CA3F" w14:textId="77777777" w:rsidR="005D44CE" w:rsidRDefault="00E72D1A">
            <w:pPr>
              <w:pStyle w:val="TableParagraph"/>
              <w:spacing w:line="249" w:lineRule="exact"/>
              <w:ind w:left="191" w:right="214"/>
              <w:jc w:val="center"/>
            </w:pPr>
            <w:r>
              <w:t>70</w:t>
            </w:r>
          </w:p>
        </w:tc>
      </w:tr>
    </w:tbl>
    <w:p w14:paraId="61E7C15C" w14:textId="77777777" w:rsidR="005D44CE" w:rsidRDefault="00E72D1A">
      <w:pPr>
        <w:spacing w:before="6"/>
        <w:ind w:left="292" w:right="1012"/>
        <w:jc w:val="center"/>
      </w:pPr>
      <w:r>
        <w:t>Izvor:</w:t>
      </w:r>
      <w:r>
        <w:rPr>
          <w:spacing w:val="-4"/>
        </w:rPr>
        <w:t xml:space="preserve"> </w:t>
      </w:r>
      <w:r>
        <w:t>CEDIS</w:t>
      </w:r>
    </w:p>
    <w:p w14:paraId="12F1CAFB" w14:textId="77777777" w:rsidR="005D44CE" w:rsidRDefault="005D44CE">
      <w:pPr>
        <w:pStyle w:val="BodyText"/>
        <w:spacing w:before="4"/>
        <w:rPr>
          <w:sz w:val="19"/>
        </w:rPr>
      </w:pPr>
    </w:p>
    <w:p w14:paraId="6104B4FB" w14:textId="77777777" w:rsidR="005D44CE" w:rsidRDefault="00E72D1A">
      <w:pPr>
        <w:pStyle w:val="BodyText"/>
        <w:spacing w:line="264" w:lineRule="auto"/>
        <w:ind w:left="320" w:right="1056"/>
        <w:jc w:val="both"/>
      </w:pPr>
      <w:r>
        <w:t xml:space="preserve">Stanje distributivne 10kV mreži je veoma dobro. Jedini problem je dotrajalost </w:t>
      </w:r>
      <w:r>
        <w:t>dalekovoda 10kV</w:t>
      </w:r>
      <w:r>
        <w:rPr>
          <w:spacing w:val="1"/>
        </w:rPr>
        <w:t xml:space="preserve"> </w:t>
      </w:r>
      <w:r>
        <w:t>Slatina na djelovima u seoskim područjima. Takođe, zbog oštećenih mostova preko rijeke Tare</w:t>
      </w:r>
      <w:r>
        <w:rPr>
          <w:spacing w:val="1"/>
        </w:rPr>
        <w:t xml:space="preserve"> </w:t>
      </w:r>
      <w:r>
        <w:t>nemoguće je pristupiti određenim lokacijama i sanirati loše tačke. Stanje distributivne 0,4kV je</w:t>
      </w:r>
      <w:r>
        <w:rPr>
          <w:spacing w:val="1"/>
        </w:rPr>
        <w:t xml:space="preserve"> </w:t>
      </w:r>
      <w:r>
        <w:t>solidno.</w:t>
      </w:r>
      <w:r>
        <w:rPr>
          <w:spacing w:val="2"/>
        </w:rPr>
        <w:t xml:space="preserve"> </w:t>
      </w:r>
      <w:r>
        <w:t>Postoje određeni</w:t>
      </w:r>
      <w:r>
        <w:rPr>
          <w:spacing w:val="-8"/>
        </w:rPr>
        <w:t xml:space="preserve"> </w:t>
      </w:r>
      <w:r>
        <w:t>problemi</w:t>
      </w:r>
      <w:r>
        <w:rPr>
          <w:spacing w:val="-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dotrajalošću</w:t>
      </w:r>
      <w:r>
        <w:rPr>
          <w:spacing w:val="1"/>
        </w:rPr>
        <w:t xml:space="preserve"> </w:t>
      </w:r>
      <w:r>
        <w:t>stubova u</w:t>
      </w:r>
      <w:r>
        <w:rPr>
          <w:spacing w:val="1"/>
        </w:rPr>
        <w:t xml:space="preserve"> </w:t>
      </w:r>
      <w:r>
        <w:t>seoskim</w:t>
      </w:r>
      <w:r>
        <w:rPr>
          <w:spacing w:val="-5"/>
        </w:rPr>
        <w:t xml:space="preserve"> </w:t>
      </w:r>
      <w:r>
        <w:t>područjima.</w:t>
      </w:r>
    </w:p>
    <w:p w14:paraId="0C9FEB10" w14:textId="77777777" w:rsidR="005D44CE" w:rsidRDefault="005D44CE">
      <w:pPr>
        <w:pStyle w:val="BodyText"/>
        <w:spacing w:before="8"/>
        <w:rPr>
          <w:sz w:val="26"/>
        </w:rPr>
      </w:pPr>
    </w:p>
    <w:p w14:paraId="6E096B2C" w14:textId="77777777" w:rsidR="005D44CE" w:rsidRDefault="00E72D1A">
      <w:pPr>
        <w:ind w:left="285" w:right="1012"/>
        <w:jc w:val="center"/>
      </w:pPr>
      <w:bookmarkStart w:id="88" w:name="_bookmark42"/>
      <w:bookmarkEnd w:id="88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37:</w:t>
      </w:r>
      <w:r>
        <w:rPr>
          <w:b/>
          <w:spacing w:val="-7"/>
        </w:rPr>
        <w:t xml:space="preserve"> </w:t>
      </w:r>
      <w:r>
        <w:t>Specifičnosti</w:t>
      </w:r>
      <w:r>
        <w:rPr>
          <w:spacing w:val="-10"/>
        </w:rPr>
        <w:t xml:space="preserve"> </w:t>
      </w:r>
      <w:r>
        <w:t>trafostanica,</w:t>
      </w:r>
      <w:r>
        <w:rPr>
          <w:spacing w:val="-5"/>
        </w:rPr>
        <w:t xml:space="preserve"> </w:t>
      </w:r>
      <w:r>
        <w:t>mreža</w:t>
      </w:r>
      <w:r>
        <w:rPr>
          <w:spacing w:val="-4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postrojenja</w:t>
      </w:r>
    </w:p>
    <w:p w14:paraId="7A61772F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3140"/>
        <w:gridCol w:w="1599"/>
        <w:gridCol w:w="303"/>
        <w:gridCol w:w="1359"/>
        <w:gridCol w:w="960"/>
        <w:gridCol w:w="1220"/>
      </w:tblGrid>
      <w:tr w:rsidR="005D44CE" w14:paraId="28791270" w14:textId="77777777">
        <w:trPr>
          <w:trHeight w:val="57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8263E30" w14:textId="77777777" w:rsidR="005D44CE" w:rsidRDefault="00E72D1A">
            <w:pPr>
              <w:pStyle w:val="TableParagraph"/>
              <w:spacing w:before="10"/>
              <w:ind w:left="331"/>
              <w:rPr>
                <w:b/>
              </w:rPr>
            </w:pPr>
            <w:r>
              <w:rPr>
                <w:b/>
              </w:rPr>
              <w:t>RB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E2C7182" w14:textId="77777777" w:rsidR="005D44CE" w:rsidRDefault="00E72D1A">
            <w:pPr>
              <w:pStyle w:val="TableParagraph"/>
              <w:spacing w:before="10"/>
              <w:ind w:left="1280" w:right="1282"/>
              <w:jc w:val="center"/>
              <w:rPr>
                <w:b/>
              </w:rPr>
            </w:pPr>
            <w:r>
              <w:rPr>
                <w:b/>
              </w:rPr>
              <w:t>Naziv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A0B594C" w14:textId="77777777" w:rsidR="005D44CE" w:rsidRDefault="00E72D1A">
            <w:pPr>
              <w:pStyle w:val="TableParagraph"/>
              <w:spacing w:before="10"/>
              <w:ind w:left="102" w:right="103"/>
              <w:jc w:val="center"/>
              <w:rPr>
                <w:b/>
              </w:rPr>
            </w:pPr>
            <w:r>
              <w:rPr>
                <w:b/>
              </w:rPr>
              <w:t>Dužina/broj</w:t>
            </w:r>
          </w:p>
        </w:tc>
        <w:tc>
          <w:tcPr>
            <w:tcW w:w="3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DA6FB" w14:textId="77777777" w:rsidR="005D44CE" w:rsidRDefault="005D44CE">
            <w:pPr>
              <w:pStyle w:val="TableParagraph"/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9ABB403" w14:textId="77777777" w:rsidR="005D44CE" w:rsidRDefault="00E72D1A">
            <w:pPr>
              <w:pStyle w:val="TableParagraph"/>
              <w:spacing w:before="10"/>
              <w:ind w:left="393"/>
              <w:rPr>
                <w:b/>
              </w:rPr>
            </w:pPr>
            <w:r>
              <w:rPr>
                <w:b/>
              </w:rPr>
              <w:t>Snaga</w:t>
            </w:r>
          </w:p>
          <w:p w14:paraId="4B25C635" w14:textId="77777777" w:rsidR="005D44CE" w:rsidRDefault="00E72D1A">
            <w:pPr>
              <w:pStyle w:val="TableParagraph"/>
              <w:spacing w:before="26"/>
              <w:ind w:left="369"/>
              <w:rPr>
                <w:b/>
              </w:rPr>
            </w:pPr>
            <w:r>
              <w:rPr>
                <w:b/>
              </w:rPr>
              <w:t>transf.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331C77C" w14:textId="77777777" w:rsidR="005D44CE" w:rsidRDefault="00E72D1A">
            <w:pPr>
              <w:pStyle w:val="TableParagraph"/>
              <w:spacing w:before="10"/>
              <w:ind w:left="249" w:right="243"/>
              <w:jc w:val="center"/>
              <w:rPr>
                <w:b/>
              </w:rPr>
            </w:pPr>
            <w:r>
              <w:rPr>
                <w:b/>
              </w:rPr>
              <w:t>Broj</w:t>
            </w:r>
          </w:p>
          <w:p w14:paraId="27BE8690" w14:textId="77777777" w:rsidR="005D44CE" w:rsidRDefault="00E72D1A">
            <w:pPr>
              <w:pStyle w:val="TableParagraph"/>
              <w:spacing w:before="26"/>
              <w:ind w:left="247" w:right="243"/>
              <w:jc w:val="center"/>
              <w:rPr>
                <w:b/>
              </w:rPr>
            </w:pPr>
            <w:r>
              <w:rPr>
                <w:b/>
              </w:rPr>
              <w:t>TS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33D03BA" w14:textId="77777777" w:rsidR="005D44CE" w:rsidRDefault="00E72D1A">
            <w:pPr>
              <w:pStyle w:val="TableParagraph"/>
              <w:spacing w:before="10"/>
              <w:ind w:left="403"/>
              <w:rPr>
                <w:b/>
              </w:rPr>
            </w:pPr>
            <w:r>
              <w:rPr>
                <w:b/>
              </w:rPr>
              <w:t>Inst.</w:t>
            </w:r>
          </w:p>
          <w:p w14:paraId="66C4D700" w14:textId="77777777" w:rsidR="005D44CE" w:rsidRDefault="00E72D1A">
            <w:pPr>
              <w:pStyle w:val="TableParagraph"/>
              <w:spacing w:before="26"/>
              <w:ind w:left="341"/>
              <w:rPr>
                <w:b/>
              </w:rPr>
            </w:pPr>
            <w:r>
              <w:rPr>
                <w:b/>
              </w:rPr>
              <w:t>snaga</w:t>
            </w:r>
          </w:p>
        </w:tc>
      </w:tr>
      <w:tr w:rsidR="005D44CE" w14:paraId="36689127" w14:textId="77777777">
        <w:trPr>
          <w:trHeight w:val="287"/>
        </w:trPr>
        <w:tc>
          <w:tcPr>
            <w:tcW w:w="965" w:type="dxa"/>
            <w:tcBorders>
              <w:top w:val="nil"/>
            </w:tcBorders>
            <w:shd w:val="clear" w:color="auto" w:fill="D9E1F3"/>
          </w:tcPr>
          <w:p w14:paraId="47C51AB2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9E1F3"/>
          </w:tcPr>
          <w:p w14:paraId="6F9DE77E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Dalekovod</w:t>
            </w:r>
            <w:r>
              <w:rPr>
                <w:spacing w:val="-5"/>
              </w:rPr>
              <w:t xml:space="preserve"> </w:t>
            </w:r>
            <w:r>
              <w:t>35</w:t>
            </w:r>
            <w:r>
              <w:rPr>
                <w:spacing w:val="1"/>
              </w:rPr>
              <w:t xml:space="preserve"> </w:t>
            </w:r>
            <w:r>
              <w:t>kV</w:t>
            </w:r>
            <w:r>
              <w:rPr>
                <w:spacing w:val="-6"/>
              </w:rPr>
              <w:t xml:space="preserve"> </w:t>
            </w:r>
            <w:r>
              <w:t>(km)</w:t>
            </w:r>
          </w:p>
        </w:tc>
        <w:tc>
          <w:tcPr>
            <w:tcW w:w="1599" w:type="dxa"/>
            <w:tcBorders>
              <w:top w:val="nil"/>
            </w:tcBorders>
            <w:shd w:val="clear" w:color="auto" w:fill="D9E1F3"/>
          </w:tcPr>
          <w:p w14:paraId="17C6BBE5" w14:textId="77777777" w:rsidR="005D44CE" w:rsidRDefault="00E72D1A">
            <w:pPr>
              <w:pStyle w:val="TableParagraph"/>
              <w:spacing w:line="249" w:lineRule="exact"/>
              <w:ind w:left="164" w:right="159"/>
              <w:jc w:val="center"/>
            </w:pPr>
            <w:r>
              <w:t>7,6/1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23020E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</w:tcBorders>
            <w:shd w:val="clear" w:color="auto" w:fill="D9E1F3"/>
          </w:tcPr>
          <w:p w14:paraId="60129FF6" w14:textId="77777777" w:rsidR="005D44CE" w:rsidRDefault="00E72D1A">
            <w:pPr>
              <w:pStyle w:val="TableParagraph"/>
              <w:spacing w:before="1"/>
              <w:ind w:left="274" w:right="274"/>
              <w:jc w:val="center"/>
              <w:rPr>
                <w:b/>
              </w:rPr>
            </w:pPr>
            <w:r>
              <w:rPr>
                <w:b/>
              </w:rPr>
              <w:t>(kVA)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D9E1F3"/>
          </w:tcPr>
          <w:p w14:paraId="458F8825" w14:textId="77777777" w:rsidR="005D44CE" w:rsidRDefault="00E72D1A">
            <w:pPr>
              <w:pStyle w:val="TableParagraph"/>
              <w:spacing w:before="1"/>
              <w:ind w:left="174" w:right="173"/>
              <w:jc w:val="center"/>
              <w:rPr>
                <w:b/>
              </w:rPr>
            </w:pPr>
            <w:r>
              <w:rPr>
                <w:b/>
              </w:rPr>
              <w:t>(kom)</w:t>
            </w:r>
          </w:p>
        </w:tc>
        <w:tc>
          <w:tcPr>
            <w:tcW w:w="1220" w:type="dxa"/>
            <w:tcBorders>
              <w:top w:val="nil"/>
            </w:tcBorders>
            <w:shd w:val="clear" w:color="auto" w:fill="D9E1F3"/>
          </w:tcPr>
          <w:p w14:paraId="2E66BCDF" w14:textId="77777777" w:rsidR="005D44CE" w:rsidRDefault="00E72D1A">
            <w:pPr>
              <w:pStyle w:val="TableParagraph"/>
              <w:spacing w:before="1"/>
              <w:ind w:right="313"/>
              <w:jc w:val="right"/>
              <w:rPr>
                <w:b/>
              </w:rPr>
            </w:pPr>
            <w:r>
              <w:rPr>
                <w:b/>
              </w:rPr>
              <w:t>(kVA)</w:t>
            </w:r>
          </w:p>
        </w:tc>
      </w:tr>
      <w:tr w:rsidR="005D44CE" w14:paraId="03464498" w14:textId="77777777">
        <w:trPr>
          <w:trHeight w:val="287"/>
        </w:trPr>
        <w:tc>
          <w:tcPr>
            <w:tcW w:w="965" w:type="dxa"/>
          </w:tcPr>
          <w:p w14:paraId="64954C59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40" w:type="dxa"/>
          </w:tcPr>
          <w:p w14:paraId="4E9EE19A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Dalekovod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kV</w:t>
            </w:r>
            <w:r>
              <w:rPr>
                <w:spacing w:val="-6"/>
              </w:rPr>
              <w:t xml:space="preserve"> </w:t>
            </w:r>
            <w:r>
              <w:t>(km)</w:t>
            </w:r>
          </w:p>
        </w:tc>
        <w:tc>
          <w:tcPr>
            <w:tcW w:w="1599" w:type="dxa"/>
          </w:tcPr>
          <w:p w14:paraId="4041A0AB" w14:textId="77777777" w:rsidR="005D44CE" w:rsidRDefault="00E72D1A">
            <w:pPr>
              <w:pStyle w:val="TableParagraph"/>
              <w:spacing w:line="249" w:lineRule="exact"/>
              <w:ind w:left="164" w:right="164"/>
              <w:jc w:val="center"/>
            </w:pPr>
            <w:r>
              <w:t>89,193</w:t>
            </w:r>
            <w:r>
              <w:rPr>
                <w:spacing w:val="-2"/>
              </w:rPr>
              <w:t xml:space="preserve"> </w:t>
            </w:r>
            <w:r>
              <w:t>km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5"/>
              </w:rPr>
              <w:t xml:space="preserve"> </w:t>
            </w:r>
            <w:r>
              <w:t>7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BDA42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14:paraId="764F3273" w14:textId="77777777" w:rsidR="005D44CE" w:rsidRDefault="00E72D1A">
            <w:pPr>
              <w:pStyle w:val="TableParagraph"/>
              <w:spacing w:line="249" w:lineRule="exact"/>
              <w:ind w:left="274" w:right="270"/>
              <w:jc w:val="center"/>
            </w:pPr>
            <w:r>
              <w:t>1600</w:t>
            </w:r>
          </w:p>
        </w:tc>
        <w:tc>
          <w:tcPr>
            <w:tcW w:w="960" w:type="dxa"/>
          </w:tcPr>
          <w:p w14:paraId="574F4E27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0</w:t>
            </w:r>
          </w:p>
        </w:tc>
        <w:tc>
          <w:tcPr>
            <w:tcW w:w="1220" w:type="dxa"/>
          </w:tcPr>
          <w:p w14:paraId="1876090F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0</w:t>
            </w:r>
          </w:p>
        </w:tc>
      </w:tr>
      <w:tr w:rsidR="005D44CE" w14:paraId="48BED896" w14:textId="77777777">
        <w:trPr>
          <w:trHeight w:val="288"/>
        </w:trPr>
        <w:tc>
          <w:tcPr>
            <w:tcW w:w="965" w:type="dxa"/>
            <w:shd w:val="clear" w:color="auto" w:fill="D9E1F3"/>
          </w:tcPr>
          <w:p w14:paraId="39C21AEA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40" w:type="dxa"/>
            <w:shd w:val="clear" w:color="auto" w:fill="D9E1F3"/>
          </w:tcPr>
          <w:p w14:paraId="668F567A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 xml:space="preserve">Naponska </w:t>
            </w:r>
            <w:r>
              <w:t>mreža</w:t>
            </w:r>
            <w:r>
              <w:rPr>
                <w:spacing w:val="1"/>
              </w:rPr>
              <w:t xml:space="preserve"> </w:t>
            </w:r>
            <w:r>
              <w:t>0,4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8"/>
              </w:rPr>
              <w:t xml:space="preserve"> </w:t>
            </w:r>
            <w:r>
              <w:t>(km)</w:t>
            </w:r>
          </w:p>
        </w:tc>
        <w:tc>
          <w:tcPr>
            <w:tcW w:w="1599" w:type="dxa"/>
            <w:shd w:val="clear" w:color="auto" w:fill="D9E1F3"/>
          </w:tcPr>
          <w:p w14:paraId="23F58480" w14:textId="77777777" w:rsidR="005D44CE" w:rsidRDefault="00E72D1A">
            <w:pPr>
              <w:pStyle w:val="TableParagraph"/>
              <w:spacing w:line="249" w:lineRule="exact"/>
              <w:ind w:left="164" w:right="163"/>
              <w:jc w:val="center"/>
            </w:pPr>
            <w:r>
              <w:t>918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E8F7D9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shd w:val="clear" w:color="auto" w:fill="D9E1F3"/>
          </w:tcPr>
          <w:p w14:paraId="3078EF0A" w14:textId="77777777" w:rsidR="005D44CE" w:rsidRDefault="00E72D1A">
            <w:pPr>
              <w:pStyle w:val="TableParagraph"/>
              <w:spacing w:line="249" w:lineRule="exact"/>
              <w:ind w:left="274" w:right="270"/>
              <w:jc w:val="center"/>
            </w:pPr>
            <w:r>
              <w:t>1000</w:t>
            </w:r>
          </w:p>
        </w:tc>
        <w:tc>
          <w:tcPr>
            <w:tcW w:w="960" w:type="dxa"/>
            <w:shd w:val="clear" w:color="auto" w:fill="D9E1F3"/>
          </w:tcPr>
          <w:p w14:paraId="2A7716BF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  <w:tc>
          <w:tcPr>
            <w:tcW w:w="1220" w:type="dxa"/>
            <w:shd w:val="clear" w:color="auto" w:fill="D9E1F3"/>
          </w:tcPr>
          <w:p w14:paraId="35B05522" w14:textId="77777777" w:rsidR="005D44CE" w:rsidRDefault="00E72D1A">
            <w:pPr>
              <w:pStyle w:val="TableParagraph"/>
              <w:spacing w:line="249" w:lineRule="exact"/>
              <w:ind w:right="382"/>
              <w:jc w:val="right"/>
            </w:pPr>
            <w:r>
              <w:t>2000</w:t>
            </w:r>
          </w:p>
        </w:tc>
      </w:tr>
      <w:tr w:rsidR="005D44CE" w14:paraId="775D0DD4" w14:textId="77777777">
        <w:trPr>
          <w:trHeight w:val="556"/>
        </w:trPr>
        <w:tc>
          <w:tcPr>
            <w:tcW w:w="965" w:type="dxa"/>
          </w:tcPr>
          <w:p w14:paraId="5C87C729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40" w:type="dxa"/>
          </w:tcPr>
          <w:p w14:paraId="5FF05379" w14:textId="77777777" w:rsidR="005D44CE" w:rsidRDefault="00E72D1A">
            <w:pPr>
              <w:pStyle w:val="TableParagraph"/>
              <w:tabs>
                <w:tab w:val="left" w:pos="1170"/>
                <w:tab w:val="left" w:pos="2441"/>
              </w:tabs>
              <w:spacing w:before="1"/>
              <w:ind w:left="105"/>
              <w:rPr>
                <w:b/>
              </w:rPr>
            </w:pPr>
            <w:r>
              <w:rPr>
                <w:b/>
              </w:rPr>
              <w:t>Ukupno</w:t>
            </w:r>
            <w:r>
              <w:rPr>
                <w:b/>
              </w:rPr>
              <w:tab/>
              <w:t>nadzemna</w:t>
            </w:r>
            <w:r>
              <w:rPr>
                <w:b/>
              </w:rPr>
              <w:tab/>
              <w:t>mreža</w:t>
            </w:r>
          </w:p>
          <w:p w14:paraId="21BF3229" w14:textId="77777777" w:rsidR="005D44CE" w:rsidRDefault="00E72D1A">
            <w:pPr>
              <w:pStyle w:val="TableParagraph"/>
              <w:spacing w:before="25"/>
              <w:ind w:left="105"/>
              <w:rPr>
                <w:b/>
              </w:rPr>
            </w:pPr>
            <w:r>
              <w:rPr>
                <w:b/>
              </w:rPr>
              <w:t>(km)</w:t>
            </w:r>
          </w:p>
        </w:tc>
        <w:tc>
          <w:tcPr>
            <w:tcW w:w="1599" w:type="dxa"/>
          </w:tcPr>
          <w:p w14:paraId="3EF40345" w14:textId="77777777" w:rsidR="005D44CE" w:rsidRDefault="00E72D1A">
            <w:pPr>
              <w:pStyle w:val="TableParagraph"/>
              <w:spacing w:before="1"/>
              <w:ind w:left="164" w:right="159"/>
              <w:jc w:val="center"/>
              <w:rPr>
                <w:b/>
              </w:rPr>
            </w:pPr>
            <w:r>
              <w:rPr>
                <w:b/>
              </w:rPr>
              <w:t>1007, 193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2E46A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14:paraId="34588327" w14:textId="77777777" w:rsidR="005D44CE" w:rsidRDefault="00E72D1A">
            <w:pPr>
              <w:pStyle w:val="TableParagraph"/>
              <w:spacing w:line="249" w:lineRule="exact"/>
              <w:ind w:left="274" w:right="274"/>
              <w:jc w:val="center"/>
            </w:pPr>
            <w:r>
              <w:t>630</w:t>
            </w:r>
          </w:p>
        </w:tc>
        <w:tc>
          <w:tcPr>
            <w:tcW w:w="960" w:type="dxa"/>
          </w:tcPr>
          <w:p w14:paraId="42AC41E4" w14:textId="77777777" w:rsidR="005D44CE" w:rsidRDefault="00E72D1A">
            <w:pPr>
              <w:pStyle w:val="TableParagraph"/>
              <w:spacing w:line="249" w:lineRule="exact"/>
              <w:ind w:left="173" w:right="173"/>
              <w:jc w:val="center"/>
            </w:pPr>
            <w:r>
              <w:t>15</w:t>
            </w:r>
          </w:p>
        </w:tc>
        <w:tc>
          <w:tcPr>
            <w:tcW w:w="1220" w:type="dxa"/>
          </w:tcPr>
          <w:p w14:paraId="65688FAF" w14:textId="77777777" w:rsidR="005D44CE" w:rsidRDefault="00E72D1A">
            <w:pPr>
              <w:pStyle w:val="TableParagraph"/>
              <w:spacing w:line="249" w:lineRule="exact"/>
              <w:ind w:right="382"/>
              <w:jc w:val="right"/>
            </w:pPr>
            <w:r>
              <w:t>9450</w:t>
            </w:r>
          </w:p>
        </w:tc>
      </w:tr>
      <w:tr w:rsidR="005D44CE" w14:paraId="51608EE1" w14:textId="77777777">
        <w:trPr>
          <w:trHeight w:val="287"/>
        </w:trPr>
        <w:tc>
          <w:tcPr>
            <w:tcW w:w="965" w:type="dxa"/>
            <w:shd w:val="clear" w:color="auto" w:fill="D9E1F3"/>
          </w:tcPr>
          <w:p w14:paraId="47E87560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40" w:type="dxa"/>
            <w:shd w:val="clear" w:color="auto" w:fill="D9E1F3"/>
          </w:tcPr>
          <w:p w14:paraId="3BEBCB5A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Broj</w:t>
            </w:r>
            <w:r>
              <w:rPr>
                <w:spacing w:val="-5"/>
              </w:rPr>
              <w:t xml:space="preserve"> </w:t>
            </w:r>
            <w:r>
              <w:t>stubova</w:t>
            </w:r>
            <w:r>
              <w:rPr>
                <w:spacing w:val="3"/>
              </w:rPr>
              <w:t xml:space="preserve"> </w:t>
            </w:r>
            <w:r>
              <w:t>35 kV</w:t>
            </w:r>
          </w:p>
        </w:tc>
        <w:tc>
          <w:tcPr>
            <w:tcW w:w="1599" w:type="dxa"/>
            <w:shd w:val="clear" w:color="auto" w:fill="D9E1F3"/>
          </w:tcPr>
          <w:p w14:paraId="5FE50F9D" w14:textId="77777777" w:rsidR="005D44CE" w:rsidRDefault="00E72D1A">
            <w:pPr>
              <w:pStyle w:val="TableParagraph"/>
              <w:spacing w:line="249" w:lineRule="exact"/>
              <w:ind w:left="164" w:right="158"/>
              <w:jc w:val="center"/>
            </w:pPr>
            <w:r>
              <w:t>33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94E4A8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shd w:val="clear" w:color="auto" w:fill="D9E1F3"/>
          </w:tcPr>
          <w:p w14:paraId="7814ED13" w14:textId="77777777" w:rsidR="005D44CE" w:rsidRDefault="00E72D1A">
            <w:pPr>
              <w:pStyle w:val="TableParagraph"/>
              <w:spacing w:line="249" w:lineRule="exact"/>
              <w:ind w:left="274" w:right="274"/>
              <w:jc w:val="center"/>
            </w:pPr>
            <w:r>
              <w:t>400</w:t>
            </w:r>
          </w:p>
        </w:tc>
        <w:tc>
          <w:tcPr>
            <w:tcW w:w="960" w:type="dxa"/>
            <w:shd w:val="clear" w:color="auto" w:fill="D9E1F3"/>
          </w:tcPr>
          <w:p w14:paraId="55D7EF68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3</w:t>
            </w:r>
          </w:p>
        </w:tc>
        <w:tc>
          <w:tcPr>
            <w:tcW w:w="1220" w:type="dxa"/>
            <w:shd w:val="clear" w:color="auto" w:fill="D9E1F3"/>
          </w:tcPr>
          <w:p w14:paraId="58084C36" w14:textId="77777777" w:rsidR="005D44CE" w:rsidRDefault="00E72D1A">
            <w:pPr>
              <w:pStyle w:val="TableParagraph"/>
              <w:spacing w:line="249" w:lineRule="exact"/>
              <w:ind w:right="382"/>
              <w:jc w:val="right"/>
            </w:pPr>
            <w:r>
              <w:t>1200</w:t>
            </w:r>
          </w:p>
        </w:tc>
      </w:tr>
      <w:tr w:rsidR="005D44CE" w14:paraId="02BBE5AD" w14:textId="77777777">
        <w:trPr>
          <w:trHeight w:val="292"/>
        </w:trPr>
        <w:tc>
          <w:tcPr>
            <w:tcW w:w="965" w:type="dxa"/>
          </w:tcPr>
          <w:p w14:paraId="005630B9" w14:textId="77777777" w:rsidR="005D44CE" w:rsidRDefault="00E72D1A">
            <w:pPr>
              <w:pStyle w:val="TableParagraph"/>
              <w:spacing w:before="5"/>
              <w:ind w:left="42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40" w:type="dxa"/>
          </w:tcPr>
          <w:p w14:paraId="0597DAAA" w14:textId="77777777" w:rsidR="005D44CE" w:rsidRDefault="00E72D1A">
            <w:pPr>
              <w:pStyle w:val="TableParagraph"/>
              <w:spacing w:before="1"/>
              <w:ind w:left="105"/>
            </w:pPr>
            <w:r>
              <w:t>Broj</w:t>
            </w:r>
            <w:r>
              <w:rPr>
                <w:spacing w:val="-4"/>
              </w:rPr>
              <w:t xml:space="preserve"> </w:t>
            </w:r>
            <w:r>
              <w:t>stubova</w:t>
            </w:r>
            <w:r>
              <w:rPr>
                <w:spacing w:val="3"/>
              </w:rPr>
              <w:t xml:space="preserve"> </w:t>
            </w:r>
            <w:r>
              <w:t>10 kV</w:t>
            </w:r>
          </w:p>
        </w:tc>
        <w:tc>
          <w:tcPr>
            <w:tcW w:w="1599" w:type="dxa"/>
          </w:tcPr>
          <w:p w14:paraId="2DAC5ABE" w14:textId="77777777" w:rsidR="005D44CE" w:rsidRDefault="00E72D1A">
            <w:pPr>
              <w:pStyle w:val="TableParagraph"/>
              <w:spacing w:before="1"/>
              <w:ind w:left="164" w:right="158"/>
              <w:jc w:val="center"/>
            </w:pPr>
            <w:r>
              <w:t>1472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21E89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14:paraId="57E52ABB" w14:textId="77777777" w:rsidR="005D44CE" w:rsidRDefault="00E72D1A">
            <w:pPr>
              <w:pStyle w:val="TableParagraph"/>
              <w:spacing w:before="1"/>
              <w:ind w:left="274" w:right="274"/>
              <w:jc w:val="center"/>
            </w:pPr>
            <w:r>
              <w:t>250</w:t>
            </w:r>
          </w:p>
        </w:tc>
        <w:tc>
          <w:tcPr>
            <w:tcW w:w="960" w:type="dxa"/>
          </w:tcPr>
          <w:p w14:paraId="0DA534BC" w14:textId="77777777" w:rsidR="005D44CE" w:rsidRDefault="00E72D1A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1220" w:type="dxa"/>
          </w:tcPr>
          <w:p w14:paraId="15E4B9E3" w14:textId="77777777" w:rsidR="005D44CE" w:rsidRDefault="00E72D1A">
            <w:pPr>
              <w:pStyle w:val="TableParagraph"/>
              <w:spacing w:before="1"/>
              <w:ind w:left="422" w:right="417"/>
              <w:jc w:val="center"/>
            </w:pPr>
            <w:r>
              <w:t>500</w:t>
            </w:r>
          </w:p>
        </w:tc>
      </w:tr>
      <w:tr w:rsidR="005D44CE" w14:paraId="2B656428" w14:textId="77777777">
        <w:trPr>
          <w:trHeight w:val="287"/>
        </w:trPr>
        <w:tc>
          <w:tcPr>
            <w:tcW w:w="965" w:type="dxa"/>
            <w:shd w:val="clear" w:color="auto" w:fill="D9E1F3"/>
          </w:tcPr>
          <w:p w14:paraId="7D66D7C4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40" w:type="dxa"/>
            <w:shd w:val="clear" w:color="auto" w:fill="D9E1F3"/>
          </w:tcPr>
          <w:p w14:paraId="6D7063B4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Broj</w:t>
            </w:r>
            <w:r>
              <w:rPr>
                <w:spacing w:val="-4"/>
              </w:rPr>
              <w:t xml:space="preserve"> </w:t>
            </w:r>
            <w:r>
              <w:t>stubova</w:t>
            </w:r>
            <w:r>
              <w:rPr>
                <w:spacing w:val="3"/>
              </w:rPr>
              <w:t xml:space="preserve"> </w:t>
            </w:r>
            <w:r>
              <w:t>0,4 kV</w:t>
            </w:r>
          </w:p>
        </w:tc>
        <w:tc>
          <w:tcPr>
            <w:tcW w:w="1599" w:type="dxa"/>
            <w:shd w:val="clear" w:color="auto" w:fill="D9E1F3"/>
          </w:tcPr>
          <w:p w14:paraId="0BADD7B8" w14:textId="77777777" w:rsidR="005D44CE" w:rsidRDefault="00E72D1A">
            <w:pPr>
              <w:pStyle w:val="TableParagraph"/>
              <w:spacing w:line="249" w:lineRule="exact"/>
              <w:ind w:left="164" w:right="154"/>
              <w:jc w:val="center"/>
            </w:pPr>
            <w:r>
              <w:t>21</w:t>
            </w:r>
            <w:r>
              <w:rPr>
                <w:spacing w:val="2"/>
              </w:rPr>
              <w:t xml:space="preserve"> </w:t>
            </w:r>
            <w:r>
              <w:t>857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3973E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shd w:val="clear" w:color="auto" w:fill="D9E1F3"/>
          </w:tcPr>
          <w:p w14:paraId="62203863" w14:textId="77777777" w:rsidR="005D44CE" w:rsidRDefault="00E72D1A">
            <w:pPr>
              <w:pStyle w:val="TableParagraph"/>
              <w:spacing w:line="249" w:lineRule="exact"/>
              <w:ind w:left="274" w:right="274"/>
              <w:jc w:val="center"/>
            </w:pPr>
            <w:r>
              <w:t>160</w:t>
            </w:r>
          </w:p>
        </w:tc>
        <w:tc>
          <w:tcPr>
            <w:tcW w:w="960" w:type="dxa"/>
            <w:shd w:val="clear" w:color="auto" w:fill="D9E1F3"/>
          </w:tcPr>
          <w:p w14:paraId="09201525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6</w:t>
            </w:r>
          </w:p>
        </w:tc>
        <w:tc>
          <w:tcPr>
            <w:tcW w:w="1220" w:type="dxa"/>
            <w:shd w:val="clear" w:color="auto" w:fill="D9E1F3"/>
          </w:tcPr>
          <w:p w14:paraId="2ED7E47D" w14:textId="77777777" w:rsidR="005D44CE" w:rsidRDefault="00E72D1A">
            <w:pPr>
              <w:pStyle w:val="TableParagraph"/>
              <w:spacing w:line="249" w:lineRule="exact"/>
              <w:ind w:left="422" w:right="417"/>
              <w:jc w:val="center"/>
            </w:pPr>
            <w:r>
              <w:t>960</w:t>
            </w:r>
          </w:p>
        </w:tc>
      </w:tr>
      <w:tr w:rsidR="005D44CE" w14:paraId="70993CB6" w14:textId="77777777">
        <w:trPr>
          <w:trHeight w:val="288"/>
        </w:trPr>
        <w:tc>
          <w:tcPr>
            <w:tcW w:w="965" w:type="dxa"/>
          </w:tcPr>
          <w:p w14:paraId="6BC016B7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40" w:type="dxa"/>
          </w:tcPr>
          <w:p w14:paraId="43344F8F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Ukupno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stubova</w:t>
            </w:r>
          </w:p>
        </w:tc>
        <w:tc>
          <w:tcPr>
            <w:tcW w:w="1599" w:type="dxa"/>
          </w:tcPr>
          <w:p w14:paraId="48DCFC23" w14:textId="77777777" w:rsidR="005D44CE" w:rsidRDefault="00E72D1A">
            <w:pPr>
              <w:pStyle w:val="TableParagraph"/>
              <w:spacing w:before="1"/>
              <w:ind w:left="164" w:right="154"/>
              <w:jc w:val="center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329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C1A6B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14:paraId="00260983" w14:textId="77777777" w:rsidR="005D44CE" w:rsidRDefault="00E72D1A">
            <w:pPr>
              <w:pStyle w:val="TableParagraph"/>
              <w:spacing w:line="250" w:lineRule="exact"/>
              <w:ind w:left="274" w:right="274"/>
              <w:jc w:val="center"/>
            </w:pPr>
            <w:r>
              <w:t>100</w:t>
            </w:r>
          </w:p>
        </w:tc>
        <w:tc>
          <w:tcPr>
            <w:tcW w:w="960" w:type="dxa"/>
          </w:tcPr>
          <w:p w14:paraId="4E479532" w14:textId="77777777" w:rsidR="005D44CE" w:rsidRDefault="00E72D1A">
            <w:pPr>
              <w:pStyle w:val="TableParagraph"/>
              <w:spacing w:line="250" w:lineRule="exact"/>
              <w:ind w:left="173" w:right="173"/>
              <w:jc w:val="center"/>
            </w:pPr>
            <w:r>
              <w:t>16</w:t>
            </w:r>
          </w:p>
        </w:tc>
        <w:tc>
          <w:tcPr>
            <w:tcW w:w="1220" w:type="dxa"/>
          </w:tcPr>
          <w:p w14:paraId="2B337842" w14:textId="77777777" w:rsidR="005D44CE" w:rsidRDefault="00E72D1A">
            <w:pPr>
              <w:pStyle w:val="TableParagraph"/>
              <w:spacing w:line="250" w:lineRule="exact"/>
              <w:ind w:right="382"/>
              <w:jc w:val="right"/>
            </w:pPr>
            <w:r>
              <w:t>1600</w:t>
            </w:r>
          </w:p>
        </w:tc>
      </w:tr>
      <w:tr w:rsidR="005D44CE" w14:paraId="5D0F1EBF" w14:textId="77777777">
        <w:trPr>
          <w:trHeight w:val="287"/>
        </w:trPr>
        <w:tc>
          <w:tcPr>
            <w:tcW w:w="965" w:type="dxa"/>
            <w:shd w:val="clear" w:color="auto" w:fill="D9E1F3"/>
          </w:tcPr>
          <w:p w14:paraId="41BB0FEC" w14:textId="77777777" w:rsidR="005D44CE" w:rsidRDefault="00E72D1A">
            <w:pPr>
              <w:pStyle w:val="TableParagraph"/>
              <w:spacing w:before="1"/>
              <w:ind w:left="427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140" w:type="dxa"/>
            <w:shd w:val="clear" w:color="auto" w:fill="D9E1F3"/>
          </w:tcPr>
          <w:p w14:paraId="405EA9AD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Kablovska</w:t>
            </w:r>
            <w:r>
              <w:rPr>
                <w:spacing w:val="1"/>
              </w:rPr>
              <w:t xml:space="preserve"> </w:t>
            </w:r>
            <w:r>
              <w:t>mreža</w:t>
            </w:r>
            <w:r>
              <w:rPr>
                <w:spacing w:val="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7"/>
              </w:rPr>
              <w:t xml:space="preserve"> </w:t>
            </w:r>
            <w:r>
              <w:t>(km)</w:t>
            </w:r>
          </w:p>
        </w:tc>
        <w:tc>
          <w:tcPr>
            <w:tcW w:w="1599" w:type="dxa"/>
            <w:shd w:val="clear" w:color="auto" w:fill="D9E1F3"/>
          </w:tcPr>
          <w:p w14:paraId="0AA01CA1" w14:textId="77777777" w:rsidR="005D44CE" w:rsidRDefault="00E72D1A">
            <w:pPr>
              <w:pStyle w:val="TableParagraph"/>
              <w:spacing w:line="249" w:lineRule="exact"/>
              <w:ind w:left="164" w:right="154"/>
              <w:jc w:val="center"/>
            </w:pPr>
            <w:r>
              <w:t>11,5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770A9B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shd w:val="clear" w:color="auto" w:fill="D9E1F3"/>
          </w:tcPr>
          <w:p w14:paraId="60DEA609" w14:textId="77777777" w:rsidR="005D44CE" w:rsidRDefault="00E72D1A">
            <w:pPr>
              <w:pStyle w:val="TableParagraph"/>
              <w:spacing w:line="249" w:lineRule="exact"/>
              <w:ind w:left="274" w:right="270"/>
              <w:jc w:val="center"/>
            </w:pPr>
            <w:r>
              <w:t>50</w:t>
            </w:r>
          </w:p>
        </w:tc>
        <w:tc>
          <w:tcPr>
            <w:tcW w:w="960" w:type="dxa"/>
            <w:shd w:val="clear" w:color="auto" w:fill="D9E1F3"/>
          </w:tcPr>
          <w:p w14:paraId="58949D48" w14:textId="77777777" w:rsidR="005D44CE" w:rsidRDefault="00E72D1A">
            <w:pPr>
              <w:pStyle w:val="TableParagraph"/>
              <w:spacing w:line="249" w:lineRule="exact"/>
              <w:ind w:left="173" w:right="173"/>
              <w:jc w:val="center"/>
            </w:pPr>
            <w:r>
              <w:t>31</w:t>
            </w:r>
          </w:p>
        </w:tc>
        <w:tc>
          <w:tcPr>
            <w:tcW w:w="1220" w:type="dxa"/>
            <w:shd w:val="clear" w:color="auto" w:fill="D9E1F3"/>
          </w:tcPr>
          <w:p w14:paraId="5862B037" w14:textId="77777777" w:rsidR="005D44CE" w:rsidRDefault="00E72D1A">
            <w:pPr>
              <w:pStyle w:val="TableParagraph"/>
              <w:spacing w:line="249" w:lineRule="exact"/>
              <w:ind w:right="382"/>
              <w:jc w:val="right"/>
            </w:pPr>
            <w:r>
              <w:t>1550</w:t>
            </w:r>
          </w:p>
        </w:tc>
      </w:tr>
      <w:tr w:rsidR="005D44CE" w14:paraId="68248DC7" w14:textId="77777777">
        <w:trPr>
          <w:trHeight w:val="287"/>
        </w:trPr>
        <w:tc>
          <w:tcPr>
            <w:tcW w:w="965" w:type="dxa"/>
          </w:tcPr>
          <w:p w14:paraId="281B6D64" w14:textId="77777777" w:rsidR="005D44CE" w:rsidRDefault="00E72D1A">
            <w:pPr>
              <w:pStyle w:val="TableParagraph"/>
              <w:spacing w:before="1"/>
              <w:ind w:left="36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140" w:type="dxa"/>
          </w:tcPr>
          <w:p w14:paraId="3F404D4D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Kablovska</w:t>
            </w:r>
            <w:r>
              <w:rPr>
                <w:spacing w:val="1"/>
              </w:rPr>
              <w:t xml:space="preserve"> </w:t>
            </w:r>
            <w:r>
              <w:t>mreža</w:t>
            </w:r>
            <w:r>
              <w:rPr>
                <w:spacing w:val="1"/>
              </w:rPr>
              <w:t xml:space="preserve"> </w:t>
            </w:r>
            <w:r>
              <w:t>0,4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8"/>
              </w:rPr>
              <w:t xml:space="preserve"> </w:t>
            </w:r>
            <w:r>
              <w:t>(km)</w:t>
            </w:r>
          </w:p>
        </w:tc>
        <w:tc>
          <w:tcPr>
            <w:tcW w:w="1599" w:type="dxa"/>
          </w:tcPr>
          <w:p w14:paraId="20E250C0" w14:textId="77777777" w:rsidR="005D44CE" w:rsidRDefault="00E72D1A">
            <w:pPr>
              <w:pStyle w:val="TableParagraph"/>
              <w:spacing w:line="249" w:lineRule="exact"/>
              <w:ind w:left="164" w:right="158"/>
              <w:jc w:val="center"/>
            </w:pPr>
            <w:r>
              <w:t>38</w:t>
            </w: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409E0F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14:paraId="3AFC63CA" w14:textId="77777777" w:rsidR="005D44CE" w:rsidRDefault="00E72D1A">
            <w:pPr>
              <w:pStyle w:val="TableParagraph"/>
              <w:spacing w:before="1"/>
              <w:ind w:left="274" w:right="275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960" w:type="dxa"/>
          </w:tcPr>
          <w:p w14:paraId="7F8D1B04" w14:textId="77777777" w:rsidR="005D44CE" w:rsidRDefault="00E72D1A">
            <w:pPr>
              <w:pStyle w:val="TableParagraph"/>
              <w:spacing w:before="1"/>
              <w:ind w:left="173" w:right="173"/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1220" w:type="dxa"/>
          </w:tcPr>
          <w:p w14:paraId="6352521A" w14:textId="77777777" w:rsidR="005D44CE" w:rsidRDefault="00E72D1A">
            <w:pPr>
              <w:pStyle w:val="TableParagraph"/>
              <w:spacing w:before="1"/>
              <w:ind w:right="324"/>
              <w:jc w:val="right"/>
              <w:rPr>
                <w:b/>
              </w:rPr>
            </w:pPr>
            <w:r>
              <w:rPr>
                <w:b/>
              </w:rPr>
              <w:t>17260</w:t>
            </w:r>
          </w:p>
        </w:tc>
      </w:tr>
      <w:tr w:rsidR="005D44CE" w14:paraId="6C9657F9" w14:textId="77777777">
        <w:trPr>
          <w:trHeight w:val="278"/>
        </w:trPr>
        <w:tc>
          <w:tcPr>
            <w:tcW w:w="965" w:type="dxa"/>
            <w:shd w:val="clear" w:color="auto" w:fill="D9E1F3"/>
          </w:tcPr>
          <w:p w14:paraId="5D5FFF6E" w14:textId="77777777" w:rsidR="005D44CE" w:rsidRDefault="00E72D1A">
            <w:pPr>
              <w:pStyle w:val="TableParagraph"/>
              <w:spacing w:before="1"/>
              <w:ind w:left="369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140" w:type="dxa"/>
            <w:shd w:val="clear" w:color="auto" w:fill="D9E1F3"/>
          </w:tcPr>
          <w:p w14:paraId="46D70DA1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Ukupno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kablovska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mreža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(km)</w:t>
            </w:r>
          </w:p>
        </w:tc>
        <w:tc>
          <w:tcPr>
            <w:tcW w:w="1599" w:type="dxa"/>
            <w:shd w:val="clear" w:color="auto" w:fill="D9E1F3"/>
          </w:tcPr>
          <w:p w14:paraId="4332BE31" w14:textId="77777777" w:rsidR="005D44CE" w:rsidRDefault="00E72D1A">
            <w:pPr>
              <w:pStyle w:val="TableParagraph"/>
              <w:spacing w:before="1"/>
              <w:ind w:left="164" w:right="154"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3842" w:type="dxa"/>
            <w:gridSpan w:val="4"/>
            <w:tcBorders>
              <w:top w:val="nil"/>
              <w:bottom w:val="nil"/>
              <w:right w:val="nil"/>
            </w:tcBorders>
          </w:tcPr>
          <w:p w14:paraId="0CB73C7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5EB9C9A4" w14:textId="77777777" w:rsidR="005D44CE" w:rsidRDefault="00E72D1A">
      <w:pPr>
        <w:ind w:left="292" w:right="1012"/>
        <w:jc w:val="center"/>
      </w:pPr>
      <w:r>
        <w:t>Izvor:</w:t>
      </w:r>
      <w:r>
        <w:rPr>
          <w:spacing w:val="-4"/>
        </w:rPr>
        <w:t xml:space="preserve"> </w:t>
      </w:r>
      <w:r>
        <w:t>CEDIS</w:t>
      </w:r>
    </w:p>
    <w:p w14:paraId="18797EDC" w14:textId="77777777" w:rsidR="005D44CE" w:rsidRDefault="00E72D1A">
      <w:pPr>
        <w:pStyle w:val="BodyText"/>
        <w:spacing w:before="17" w:line="264" w:lineRule="auto"/>
        <w:ind w:left="320" w:right="1050"/>
        <w:jc w:val="both"/>
      </w:pPr>
      <w:r>
        <w:t>CEDIS je na području opštine Mojkovac</w:t>
      </w:r>
      <w:r>
        <w:rPr>
          <w:spacing w:val="1"/>
        </w:rPr>
        <w:t xml:space="preserve"> </w:t>
      </w:r>
      <w:r>
        <w:t>kroz investicione projekte planirao ulaganje ukupne</w:t>
      </w:r>
      <w:r>
        <w:rPr>
          <w:spacing w:val="1"/>
        </w:rPr>
        <w:t xml:space="preserve"> </w:t>
      </w:r>
      <w:r>
        <w:t>vrijednosti</w:t>
      </w:r>
      <w:r>
        <w:rPr>
          <w:spacing w:val="-8"/>
        </w:rPr>
        <w:t xml:space="preserve"> </w:t>
      </w:r>
      <w:r>
        <w:t>1.626,043,00€</w:t>
      </w:r>
      <w:r>
        <w:rPr>
          <w:spacing w:val="-4"/>
        </w:rPr>
        <w:t xml:space="preserve"> </w:t>
      </w:r>
      <w:r>
        <w:t>za</w:t>
      </w:r>
      <w:r>
        <w:t xml:space="preserve"> unapređenje elektrodistributivnog</w:t>
      </w:r>
      <w:r>
        <w:rPr>
          <w:spacing w:val="1"/>
        </w:rPr>
        <w:t xml:space="preserve"> </w:t>
      </w:r>
      <w:r>
        <w:t>sistema Mojkovca.</w:t>
      </w:r>
    </w:p>
    <w:p w14:paraId="08046F14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D260BBD" w14:textId="77777777" w:rsidR="005D44CE" w:rsidRDefault="005D44CE">
      <w:pPr>
        <w:pStyle w:val="BodyText"/>
        <w:spacing w:before="7"/>
        <w:rPr>
          <w:sz w:val="13"/>
        </w:rPr>
      </w:pPr>
    </w:p>
    <w:p w14:paraId="279D115A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109"/>
        <w:rPr>
          <w:sz w:val="24"/>
        </w:rPr>
      </w:pPr>
      <w:bookmarkStart w:id="89" w:name="2.5.3_IKT_(informaciono_komunikacione_te"/>
      <w:bookmarkEnd w:id="89"/>
      <w:r>
        <w:rPr>
          <w:sz w:val="24"/>
        </w:rPr>
        <w:t>IKT</w:t>
      </w:r>
      <w:r>
        <w:rPr>
          <w:spacing w:val="-10"/>
          <w:sz w:val="24"/>
        </w:rPr>
        <w:t xml:space="preserve"> </w:t>
      </w:r>
      <w:r>
        <w:rPr>
          <w:sz w:val="24"/>
        </w:rPr>
        <w:t>(informaciono</w:t>
      </w:r>
      <w:r>
        <w:rPr>
          <w:spacing w:val="-3"/>
          <w:sz w:val="24"/>
        </w:rPr>
        <w:t xml:space="preserve"> </w:t>
      </w:r>
      <w:r>
        <w:rPr>
          <w:sz w:val="24"/>
        </w:rPr>
        <w:t>komunikacione</w:t>
      </w:r>
      <w:r>
        <w:rPr>
          <w:spacing w:val="-8"/>
          <w:sz w:val="24"/>
        </w:rPr>
        <w:t xml:space="preserve"> </w:t>
      </w:r>
      <w:r>
        <w:rPr>
          <w:sz w:val="24"/>
        </w:rPr>
        <w:t>tehnologije)</w:t>
      </w:r>
      <w:r>
        <w:rPr>
          <w:sz w:val="24"/>
          <w:vertAlign w:val="superscript"/>
        </w:rPr>
        <w:t>5</w:t>
      </w:r>
    </w:p>
    <w:p w14:paraId="4FAF6C4E" w14:textId="77777777" w:rsidR="005D44CE" w:rsidRDefault="005D44CE">
      <w:pPr>
        <w:pStyle w:val="BodyText"/>
        <w:spacing w:before="6"/>
        <w:rPr>
          <w:sz w:val="28"/>
        </w:rPr>
      </w:pPr>
    </w:p>
    <w:p w14:paraId="17DAD889" w14:textId="77777777" w:rsidR="005D44CE" w:rsidRDefault="00E72D1A">
      <w:pPr>
        <w:pStyle w:val="BodyText"/>
        <w:spacing w:before="1" w:line="264" w:lineRule="auto"/>
        <w:ind w:left="320" w:right="1038"/>
        <w:jc w:val="both"/>
      </w:pPr>
      <w:r>
        <w:t>Mrežna grupa opštine Mojkovac, u organizacionom pogledu, pripada glavnoj centrali Bijelo</w:t>
      </w:r>
      <w:r>
        <w:rPr>
          <w:spacing w:val="1"/>
        </w:rPr>
        <w:t xml:space="preserve"> </w:t>
      </w:r>
      <w:r>
        <w:t>Polje.</w:t>
      </w:r>
      <w:r>
        <w:rPr>
          <w:spacing w:val="1"/>
        </w:rPr>
        <w:t xml:space="preserve"> </w:t>
      </w:r>
      <w:r>
        <w:t>Telefonsku</w:t>
      </w:r>
      <w:r>
        <w:rPr>
          <w:spacing w:val="1"/>
        </w:rPr>
        <w:t xml:space="preserve"> </w:t>
      </w:r>
      <w:r>
        <w:t>mrežu,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principu,</w:t>
      </w:r>
      <w:r>
        <w:rPr>
          <w:spacing w:val="1"/>
        </w:rPr>
        <w:t xml:space="preserve"> </w:t>
      </w:r>
      <w:r>
        <w:t>čine</w:t>
      </w:r>
      <w:r>
        <w:rPr>
          <w:spacing w:val="1"/>
        </w:rPr>
        <w:t xml:space="preserve"> </w:t>
      </w:r>
      <w:r>
        <w:t>prenosni</w:t>
      </w:r>
      <w:r>
        <w:rPr>
          <w:spacing w:val="1"/>
        </w:rPr>
        <w:t xml:space="preserve"> </w:t>
      </w:r>
      <w:r>
        <w:t>sistemi,</w:t>
      </w:r>
      <w:r>
        <w:rPr>
          <w:spacing w:val="1"/>
        </w:rPr>
        <w:t xml:space="preserve"> </w:t>
      </w:r>
      <w:r>
        <w:t>telefonske</w:t>
      </w:r>
      <w:r>
        <w:rPr>
          <w:spacing w:val="1"/>
        </w:rPr>
        <w:t xml:space="preserve"> </w:t>
      </w:r>
      <w:r>
        <w:t>centrale,</w:t>
      </w:r>
      <w:r>
        <w:rPr>
          <w:spacing w:val="1"/>
        </w:rPr>
        <w:t xml:space="preserve"> </w:t>
      </w:r>
      <w:r>
        <w:t>mjesna</w:t>
      </w:r>
      <w:r>
        <w:rPr>
          <w:spacing w:val="1"/>
        </w:rPr>
        <w:t xml:space="preserve"> </w:t>
      </w:r>
      <w:r>
        <w:t>telekomunikaciona, distributivna mreža, unutrašnje kućne instalacije sa telefonskim i internet</w:t>
      </w:r>
      <w:r>
        <w:rPr>
          <w:spacing w:val="1"/>
        </w:rPr>
        <w:t xml:space="preserve"> </w:t>
      </w:r>
      <w:r>
        <w:t>aparatima. U tehnološkom smislu mjesni telefonski saobraćaj se odvija preko postojeće digitalne</w:t>
      </w:r>
      <w:r>
        <w:rPr>
          <w:spacing w:val="1"/>
        </w:rPr>
        <w:t xml:space="preserve"> </w:t>
      </w:r>
      <w:r>
        <w:t>krajnje centrale.</w:t>
      </w:r>
    </w:p>
    <w:p w14:paraId="41B1BE56" w14:textId="77777777" w:rsidR="005D44CE" w:rsidRDefault="00E72D1A">
      <w:pPr>
        <w:pStyle w:val="BodyText"/>
        <w:spacing w:before="4" w:line="264" w:lineRule="auto"/>
        <w:ind w:left="320" w:right="1033"/>
        <w:jc w:val="both"/>
      </w:pPr>
      <w:r>
        <w:rPr>
          <w:spacing w:val="-1"/>
        </w:rPr>
        <w:t>Usluge fik</w:t>
      </w:r>
      <w:r>
        <w:rPr>
          <w:spacing w:val="-1"/>
        </w:rPr>
        <w:t xml:space="preserve">sne </w:t>
      </w:r>
      <w:r>
        <w:t>telefonije na teritoriji opštine Mojkovac pružaju „Crnogorski Telekom“ i „M:TEL“</w:t>
      </w:r>
      <w:r>
        <w:rPr>
          <w:spacing w:val="-5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„One</w:t>
      </w:r>
      <w:r>
        <w:rPr>
          <w:spacing w:val="1"/>
        </w:rPr>
        <w:t xml:space="preserve"> </w:t>
      </w:r>
      <w:r>
        <w:t>Crna</w:t>
      </w:r>
      <w:r>
        <w:rPr>
          <w:spacing w:val="1"/>
        </w:rPr>
        <w:t xml:space="preserve"> </w:t>
      </w:r>
      <w:r>
        <w:t>Gora“.</w:t>
      </w:r>
    </w:p>
    <w:p w14:paraId="5ADFB66B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Broj</w:t>
      </w:r>
      <w:r>
        <w:rPr>
          <w:spacing w:val="1"/>
        </w:rPr>
        <w:t xml:space="preserve"> </w:t>
      </w:r>
      <w:r>
        <w:t>priključaka</w:t>
      </w:r>
      <w:r>
        <w:rPr>
          <w:spacing w:val="1"/>
        </w:rPr>
        <w:t xml:space="preserve"> </w:t>
      </w:r>
      <w:r>
        <w:t>fiksne</w:t>
      </w:r>
      <w:r>
        <w:rPr>
          <w:spacing w:val="1"/>
        </w:rPr>
        <w:t xml:space="preserve"> </w:t>
      </w:r>
      <w:r>
        <w:t>telefonije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1.246</w:t>
      </w:r>
      <w:r>
        <w:rPr>
          <w:spacing w:val="1"/>
        </w:rPr>
        <w:t xml:space="preserve"> </w:t>
      </w:r>
      <w:r>
        <w:t>priključaka.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tog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priključaka</w:t>
      </w:r>
      <w:r>
        <w:rPr>
          <w:spacing w:val="1"/>
        </w:rPr>
        <w:t xml:space="preserve"> </w:t>
      </w:r>
      <w:r>
        <w:t>na fizička lica se odnosilo 1.117 priključaka, a br</w:t>
      </w:r>
      <w:r>
        <w:t>oj priključaka koji se odnosi na</w:t>
      </w:r>
      <w:r>
        <w:rPr>
          <w:spacing w:val="1"/>
        </w:rPr>
        <w:t xml:space="preserve"> </w:t>
      </w:r>
      <w:r>
        <w:t>pravna</w:t>
      </w:r>
      <w:r>
        <w:rPr>
          <w:spacing w:val="5"/>
        </w:rPr>
        <w:t xml:space="preserve"> </w:t>
      </w:r>
      <w:r>
        <w:t>lica</w:t>
      </w:r>
      <w:r>
        <w:rPr>
          <w:spacing w:val="6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129</w:t>
      </w:r>
      <w:r>
        <w:rPr>
          <w:spacing w:val="1"/>
        </w:rPr>
        <w:t xml:space="preserve"> </w:t>
      </w:r>
      <w:r>
        <w:t>priključaka.</w:t>
      </w:r>
    </w:p>
    <w:p w14:paraId="53660428" w14:textId="77777777" w:rsidR="005D44CE" w:rsidRDefault="005D44CE">
      <w:pPr>
        <w:pStyle w:val="BodyText"/>
        <w:spacing w:before="2"/>
        <w:rPr>
          <w:sz w:val="26"/>
        </w:rPr>
      </w:pPr>
    </w:p>
    <w:p w14:paraId="0BBA51D8" w14:textId="77777777" w:rsidR="005D44CE" w:rsidRDefault="00E72D1A">
      <w:pPr>
        <w:pStyle w:val="BodyText"/>
        <w:spacing w:before="1"/>
        <w:ind w:left="320"/>
        <w:jc w:val="both"/>
      </w:pPr>
      <w:r>
        <w:t>Stanje</w:t>
      </w:r>
      <w:r>
        <w:rPr>
          <w:spacing w:val="-5"/>
        </w:rPr>
        <w:t xml:space="preserve"> </w:t>
      </w:r>
      <w:r>
        <w:t>broja</w:t>
      </w:r>
      <w:r>
        <w:rPr>
          <w:spacing w:val="-4"/>
        </w:rPr>
        <w:t xml:space="preserve"> </w:t>
      </w:r>
      <w:r>
        <w:t>priključaka</w:t>
      </w:r>
      <w:r>
        <w:rPr>
          <w:spacing w:val="-4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tehnologijama fiksne</w:t>
      </w:r>
      <w:r>
        <w:rPr>
          <w:spacing w:val="1"/>
        </w:rPr>
        <w:t xml:space="preserve"> </w:t>
      </w:r>
      <w:r>
        <w:t>mreže je</w:t>
      </w:r>
      <w:r>
        <w:rPr>
          <w:spacing w:val="-4"/>
        </w:rPr>
        <w:t xml:space="preserve"> </w:t>
      </w:r>
      <w:r>
        <w:t>sledeće:</w:t>
      </w:r>
    </w:p>
    <w:p w14:paraId="05E280BF" w14:textId="77777777" w:rsidR="005D44CE" w:rsidRDefault="00E72D1A">
      <w:pPr>
        <w:pStyle w:val="ListParagraph"/>
        <w:numPr>
          <w:ilvl w:val="0"/>
          <w:numId w:val="42"/>
        </w:numPr>
        <w:tabs>
          <w:tab w:val="left" w:pos="1041"/>
        </w:tabs>
        <w:spacing w:before="28" w:line="264" w:lineRule="auto"/>
        <w:ind w:right="1030"/>
        <w:jc w:val="both"/>
        <w:rPr>
          <w:sz w:val="24"/>
        </w:rPr>
      </w:pPr>
      <w:r>
        <w:rPr>
          <w:sz w:val="24"/>
        </w:rPr>
        <w:t>u okviru mreže Crnogorskog Telekom-a putem optičke mreže je 115 priključaka, putem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bakarne mreže je 625 priključaka i 36 </w:t>
      </w:r>
      <w:r>
        <w:rPr>
          <w:sz w:val="24"/>
        </w:rPr>
        <w:t>priključaka su ruralni priključci (realizovano putem</w:t>
      </w:r>
      <w:r>
        <w:rPr>
          <w:spacing w:val="-57"/>
          <w:sz w:val="24"/>
        </w:rPr>
        <w:t xml:space="preserve"> </w:t>
      </w:r>
      <w:r>
        <w:rPr>
          <w:sz w:val="24"/>
        </w:rPr>
        <w:t>mobilne</w:t>
      </w:r>
      <w:r>
        <w:rPr>
          <w:spacing w:val="5"/>
          <w:sz w:val="24"/>
        </w:rPr>
        <w:t xml:space="preserve"> </w:t>
      </w:r>
      <w:r>
        <w:rPr>
          <w:sz w:val="24"/>
        </w:rPr>
        <w:t>mreže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6"/>
          <w:sz w:val="24"/>
        </w:rPr>
        <w:t xml:space="preserve"> </w:t>
      </w:r>
      <w:r>
        <w:rPr>
          <w:sz w:val="24"/>
        </w:rPr>
        <w:t>fiksni</w:t>
      </w:r>
      <w:r>
        <w:rPr>
          <w:spacing w:val="-7"/>
          <w:sz w:val="24"/>
        </w:rPr>
        <w:t xml:space="preserve"> </w:t>
      </w:r>
      <w:r>
        <w:rPr>
          <w:sz w:val="24"/>
        </w:rPr>
        <w:t>priključak),</w:t>
      </w:r>
    </w:p>
    <w:p w14:paraId="5D71D87B" w14:textId="77777777" w:rsidR="005D44CE" w:rsidRDefault="00E72D1A">
      <w:pPr>
        <w:pStyle w:val="ListParagraph"/>
        <w:numPr>
          <w:ilvl w:val="0"/>
          <w:numId w:val="42"/>
        </w:numPr>
        <w:tabs>
          <w:tab w:val="left" w:pos="1041"/>
        </w:tabs>
        <w:spacing w:before="0" w:line="261" w:lineRule="auto"/>
        <w:ind w:right="1042"/>
        <w:jc w:val="both"/>
        <w:rPr>
          <w:sz w:val="24"/>
        </w:rPr>
      </w:pPr>
      <w:r>
        <w:rPr>
          <w:sz w:val="24"/>
        </w:rPr>
        <w:t>u okviru Mtel mreže putem HFC mreže je 127 priključaka i putem optičke mreže je 342</w:t>
      </w:r>
      <w:r>
        <w:rPr>
          <w:spacing w:val="1"/>
          <w:sz w:val="24"/>
        </w:rPr>
        <w:t xml:space="preserve"> </w:t>
      </w:r>
      <w:r>
        <w:rPr>
          <w:sz w:val="24"/>
        </w:rPr>
        <w:t>priključaka,</w:t>
      </w:r>
    </w:p>
    <w:p w14:paraId="738AD041" w14:textId="77777777" w:rsidR="005D44CE" w:rsidRDefault="00E72D1A">
      <w:pPr>
        <w:pStyle w:val="ListParagraph"/>
        <w:numPr>
          <w:ilvl w:val="0"/>
          <w:numId w:val="42"/>
        </w:numPr>
        <w:tabs>
          <w:tab w:val="left" w:pos="1041"/>
        </w:tabs>
        <w:spacing w:before="2"/>
        <w:jc w:val="both"/>
        <w:rPr>
          <w:sz w:val="24"/>
        </w:rPr>
      </w:pP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okviru  mreže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Crna</w:t>
      </w:r>
      <w:r>
        <w:rPr>
          <w:spacing w:val="-4"/>
          <w:sz w:val="24"/>
        </w:rPr>
        <w:t xml:space="preserve"> </w:t>
      </w:r>
      <w:r>
        <w:rPr>
          <w:sz w:val="24"/>
        </w:rPr>
        <w:t>Gora</w:t>
      </w:r>
      <w:r>
        <w:rPr>
          <w:spacing w:val="-3"/>
          <w:sz w:val="24"/>
        </w:rPr>
        <w:t xml:space="preserve"> </w:t>
      </w:r>
      <w:r>
        <w:rPr>
          <w:sz w:val="24"/>
        </w:rPr>
        <w:t>putem</w:t>
      </w:r>
      <w:r>
        <w:rPr>
          <w:spacing w:val="-11"/>
          <w:sz w:val="24"/>
        </w:rPr>
        <w:t xml:space="preserve"> </w:t>
      </w:r>
      <w:r>
        <w:rPr>
          <w:sz w:val="24"/>
        </w:rPr>
        <w:t>optičke</w:t>
      </w:r>
      <w:r>
        <w:rPr>
          <w:spacing w:val="2"/>
          <w:sz w:val="24"/>
        </w:rPr>
        <w:t xml:space="preserve"> </w:t>
      </w:r>
      <w:r>
        <w:rPr>
          <w:sz w:val="24"/>
        </w:rPr>
        <w:t>mreže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priključak</w:t>
      </w:r>
      <w:r>
        <w:rPr>
          <w:spacing w:val="2"/>
          <w:sz w:val="24"/>
        </w:rPr>
        <w:t xml:space="preserve"> </w:t>
      </w:r>
      <w:r>
        <w:rPr>
          <w:sz w:val="24"/>
        </w:rPr>
        <w:t>fiksne</w:t>
      </w:r>
      <w:r>
        <w:rPr>
          <w:spacing w:val="-4"/>
          <w:sz w:val="24"/>
        </w:rPr>
        <w:t xml:space="preserve"> </w:t>
      </w:r>
      <w:r>
        <w:rPr>
          <w:sz w:val="24"/>
        </w:rPr>
        <w:t>telefonije.</w:t>
      </w:r>
    </w:p>
    <w:p w14:paraId="2F644B32" w14:textId="77777777" w:rsidR="005D44CE" w:rsidRDefault="005D44CE">
      <w:pPr>
        <w:pStyle w:val="BodyText"/>
        <w:spacing w:before="10"/>
        <w:rPr>
          <w:sz w:val="28"/>
        </w:rPr>
      </w:pPr>
    </w:p>
    <w:p w14:paraId="35A58120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Usluge mobilne telefonije pružaju tri operatora i to: „Crnogorski Telekom“ , „M:TEL“ i „One</w:t>
      </w:r>
      <w:r>
        <w:rPr>
          <w:spacing w:val="1"/>
        </w:rPr>
        <w:t xml:space="preserve"> </w:t>
      </w:r>
      <w:r>
        <w:t>Crna Gora“.</w:t>
      </w:r>
    </w:p>
    <w:p w14:paraId="295778CD" w14:textId="77777777" w:rsidR="005D44CE" w:rsidRDefault="005D44CE">
      <w:pPr>
        <w:pStyle w:val="BodyText"/>
        <w:spacing w:before="1"/>
        <w:rPr>
          <w:sz w:val="26"/>
        </w:rPr>
      </w:pPr>
    </w:p>
    <w:p w14:paraId="1BC21196" w14:textId="77777777" w:rsidR="005D44CE" w:rsidRDefault="00E72D1A">
      <w:pPr>
        <w:pStyle w:val="BodyText"/>
        <w:spacing w:line="266" w:lineRule="auto"/>
        <w:ind w:left="320" w:right="1038"/>
        <w:jc w:val="both"/>
      </w:pPr>
      <w:r>
        <w:t>Broj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mobilne</w:t>
      </w:r>
      <w:r>
        <w:rPr>
          <w:spacing w:val="1"/>
        </w:rPr>
        <w:t xml:space="preserve"> </w:t>
      </w:r>
      <w:r>
        <w:t>telefonije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13.116</w:t>
      </w:r>
      <w:r>
        <w:rPr>
          <w:spacing w:val="1"/>
        </w:rPr>
        <w:t xml:space="preserve"> </w:t>
      </w:r>
      <w:r>
        <w:t>korisnika.</w:t>
      </w:r>
      <w:r>
        <w:rPr>
          <w:spacing w:val="1"/>
        </w:rPr>
        <w:t xml:space="preserve"> </w:t>
      </w:r>
      <w:r>
        <w:t>Od</w:t>
      </w:r>
      <w:r>
        <w:rPr>
          <w:spacing w:val="60"/>
        </w:rPr>
        <w:t xml:space="preserve"> </w:t>
      </w:r>
      <w:r>
        <w:t>tog</w:t>
      </w:r>
      <w:r>
        <w:rPr>
          <w:spacing w:val="60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postpaid je 7.449 korisnika, a</w:t>
      </w:r>
      <w:r>
        <w:rPr>
          <w:spacing w:val="1"/>
        </w:rPr>
        <w:t xml:space="preserve"> </w:t>
      </w:r>
      <w:r>
        <w:t>prepaid je 5.667 korisnika. U okviru postpaid korisnika</w:t>
      </w:r>
      <w:r>
        <w:rPr>
          <w:spacing w:val="1"/>
        </w:rPr>
        <w:t xml:space="preserve"> </w:t>
      </w:r>
      <w:r>
        <w:t>2.983 korisnika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fizička</w:t>
      </w:r>
      <w:r>
        <w:rPr>
          <w:spacing w:val="5"/>
        </w:rPr>
        <w:t xml:space="preserve"> </w:t>
      </w:r>
      <w:r>
        <w:t>lica,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4.466</w:t>
      </w:r>
      <w:r>
        <w:rPr>
          <w:spacing w:val="-4"/>
        </w:rPr>
        <w:t xml:space="preserve"> </w:t>
      </w:r>
      <w:r>
        <w:t>postpaid</w:t>
      </w:r>
      <w:r>
        <w:rPr>
          <w:spacing w:val="1"/>
        </w:rPr>
        <w:t xml:space="preserve"> </w:t>
      </w:r>
      <w:r>
        <w:t>korisnika su</w:t>
      </w:r>
      <w:r>
        <w:rPr>
          <w:spacing w:val="1"/>
        </w:rPr>
        <w:t xml:space="preserve"> </w:t>
      </w:r>
      <w:r>
        <w:t>pravna</w:t>
      </w:r>
      <w:r>
        <w:rPr>
          <w:spacing w:val="4"/>
        </w:rPr>
        <w:t xml:space="preserve"> </w:t>
      </w:r>
      <w:r>
        <w:t>lica.</w:t>
      </w:r>
    </w:p>
    <w:p w14:paraId="7F297B69" w14:textId="77777777" w:rsidR="005D44CE" w:rsidRDefault="005D44CE">
      <w:pPr>
        <w:pStyle w:val="BodyText"/>
        <w:spacing w:before="9"/>
        <w:rPr>
          <w:sz w:val="25"/>
        </w:rPr>
      </w:pPr>
    </w:p>
    <w:p w14:paraId="757055C4" w14:textId="77777777" w:rsidR="005D44CE" w:rsidRDefault="00E72D1A">
      <w:pPr>
        <w:pStyle w:val="BodyText"/>
        <w:spacing w:line="266" w:lineRule="auto"/>
        <w:ind w:left="320" w:right="1055"/>
        <w:jc w:val="both"/>
      </w:pPr>
      <w:r>
        <w:t>Podaci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pokrivenosti</w:t>
      </w:r>
      <w:r>
        <w:rPr>
          <w:spacing w:val="1"/>
        </w:rPr>
        <w:t xml:space="preserve"> </w:t>
      </w:r>
      <w:r>
        <w:t>populacije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teritorije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mobilnom</w:t>
      </w:r>
      <w:r>
        <w:rPr>
          <w:spacing w:val="1"/>
        </w:rPr>
        <w:t xml:space="preserve"> </w:t>
      </w:r>
      <w:r>
        <w:t>telefonijom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tehnologijama</w:t>
      </w:r>
      <w:r>
        <w:rPr>
          <w:spacing w:val="2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narednoj</w:t>
      </w:r>
      <w:r>
        <w:rPr>
          <w:spacing w:val="-7"/>
        </w:rPr>
        <w:t xml:space="preserve"> </w:t>
      </w:r>
      <w:r>
        <w:t>tab</w:t>
      </w:r>
      <w:r>
        <w:t>eli.</w:t>
      </w:r>
    </w:p>
    <w:p w14:paraId="71972C52" w14:textId="77777777" w:rsidR="005D44CE" w:rsidRDefault="005D44CE">
      <w:pPr>
        <w:pStyle w:val="BodyText"/>
        <w:rPr>
          <w:sz w:val="26"/>
        </w:rPr>
      </w:pPr>
    </w:p>
    <w:p w14:paraId="4F8C4A30" w14:textId="77777777" w:rsidR="005D44CE" w:rsidRDefault="00E72D1A">
      <w:pPr>
        <w:ind w:left="292" w:right="1012"/>
        <w:jc w:val="center"/>
      </w:pPr>
      <w:bookmarkStart w:id="90" w:name="_bookmark43"/>
      <w:bookmarkEnd w:id="90"/>
      <w:r>
        <w:rPr>
          <w:b/>
        </w:rPr>
        <w:t>Tabela</w:t>
      </w:r>
      <w:r>
        <w:rPr>
          <w:b/>
          <w:spacing w:val="-7"/>
        </w:rPr>
        <w:t xml:space="preserve"> </w:t>
      </w:r>
      <w:r>
        <w:rPr>
          <w:b/>
        </w:rPr>
        <w:t>38:</w:t>
      </w:r>
      <w:r>
        <w:rPr>
          <w:b/>
          <w:spacing w:val="-5"/>
        </w:rPr>
        <w:t xml:space="preserve"> </w:t>
      </w:r>
      <w:r>
        <w:t>Mobilne</w:t>
      </w:r>
      <w:r>
        <w:rPr>
          <w:spacing w:val="-9"/>
        </w:rPr>
        <w:t xml:space="preserve"> </w:t>
      </w:r>
      <w:r>
        <w:t>tehnologije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dostupnost</w:t>
      </w:r>
      <w:r>
        <w:rPr>
          <w:spacing w:val="-2"/>
        </w:rPr>
        <w:t xml:space="preserve"> </w:t>
      </w:r>
      <w:r>
        <w:t>2G,</w:t>
      </w:r>
      <w:r>
        <w:rPr>
          <w:spacing w:val="-2"/>
        </w:rPr>
        <w:t xml:space="preserve"> </w:t>
      </w:r>
      <w:r>
        <w:t>3G,</w:t>
      </w:r>
      <w:r>
        <w:rPr>
          <w:spacing w:val="-6"/>
        </w:rPr>
        <w:t xml:space="preserve"> </w:t>
      </w:r>
      <w:r>
        <w:t>4G,</w:t>
      </w:r>
      <w:r>
        <w:rPr>
          <w:spacing w:val="-1"/>
        </w:rPr>
        <w:t xml:space="preserve"> </w:t>
      </w:r>
      <w:r>
        <w:t>5G.</w:t>
      </w:r>
    </w:p>
    <w:p w14:paraId="5406EBC7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778"/>
        <w:gridCol w:w="773"/>
        <w:gridCol w:w="1579"/>
        <w:gridCol w:w="1421"/>
        <w:gridCol w:w="1647"/>
        <w:gridCol w:w="1714"/>
      </w:tblGrid>
      <w:tr w:rsidR="005D44CE" w14:paraId="2A93C5E7" w14:textId="77777777">
        <w:trPr>
          <w:trHeight w:val="302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890110E" w14:textId="77777777" w:rsidR="005D44CE" w:rsidRDefault="00E72D1A">
            <w:pPr>
              <w:pStyle w:val="TableParagraph"/>
              <w:spacing w:before="15"/>
              <w:ind w:left="288"/>
              <w:rPr>
                <w:b/>
              </w:rPr>
            </w:pPr>
            <w:r>
              <w:rPr>
                <w:b/>
              </w:rPr>
              <w:t>Tehnologija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9EAFECF" w14:textId="77777777" w:rsidR="005D44CE" w:rsidRDefault="00E72D1A">
            <w:pPr>
              <w:pStyle w:val="TableParagraph"/>
              <w:spacing w:before="15"/>
              <w:ind w:left="229" w:right="226"/>
              <w:jc w:val="center"/>
              <w:rPr>
                <w:b/>
              </w:rPr>
            </w:pPr>
            <w:r>
              <w:rPr>
                <w:b/>
              </w:rPr>
              <w:t>2G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73E11EF" w14:textId="77777777" w:rsidR="005D44CE" w:rsidRDefault="00E72D1A">
            <w:pPr>
              <w:pStyle w:val="TableParagraph"/>
              <w:spacing w:before="15"/>
              <w:ind w:left="229" w:right="221"/>
              <w:jc w:val="center"/>
              <w:rPr>
                <w:b/>
              </w:rPr>
            </w:pPr>
            <w:r>
              <w:rPr>
                <w:b/>
              </w:rPr>
              <w:t>3G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342C348" w14:textId="77777777" w:rsidR="005D44CE" w:rsidRDefault="00E72D1A">
            <w:pPr>
              <w:pStyle w:val="TableParagraph"/>
              <w:spacing w:before="15"/>
              <w:ind w:left="137" w:right="136"/>
              <w:jc w:val="center"/>
              <w:rPr>
                <w:b/>
              </w:rPr>
            </w:pPr>
            <w:r>
              <w:rPr>
                <w:b/>
              </w:rPr>
              <w:t>4G (120dBm)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34A899B" w14:textId="77777777" w:rsidR="005D44CE" w:rsidRDefault="00E72D1A">
            <w:pPr>
              <w:pStyle w:val="TableParagraph"/>
              <w:spacing w:before="15"/>
              <w:ind w:left="129" w:right="127"/>
              <w:jc w:val="center"/>
              <w:rPr>
                <w:b/>
              </w:rPr>
            </w:pPr>
            <w:r>
              <w:rPr>
                <w:b/>
              </w:rPr>
              <w:t>4G(10Mb/s)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D8DE13E" w14:textId="77777777" w:rsidR="005D44CE" w:rsidRDefault="00E72D1A">
            <w:pPr>
              <w:pStyle w:val="TableParagraph"/>
              <w:spacing w:before="15"/>
              <w:ind w:left="83" w:right="80"/>
              <w:jc w:val="center"/>
              <w:rPr>
                <w:b/>
              </w:rPr>
            </w:pPr>
            <w:r>
              <w:rPr>
                <w:b/>
              </w:rPr>
              <w:t>5G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(-112dBm)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706CA83" w14:textId="77777777" w:rsidR="005D44CE" w:rsidRDefault="00E72D1A">
            <w:pPr>
              <w:pStyle w:val="TableParagraph"/>
              <w:spacing w:before="15"/>
              <w:ind w:left="143" w:right="140"/>
              <w:jc w:val="center"/>
              <w:rPr>
                <w:b/>
              </w:rPr>
            </w:pPr>
            <w:r>
              <w:rPr>
                <w:b/>
              </w:rPr>
              <w:t>5G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(-120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dBm)</w:t>
            </w:r>
          </w:p>
        </w:tc>
      </w:tr>
      <w:tr w:rsidR="005D44CE" w14:paraId="7241F142" w14:textId="77777777">
        <w:trPr>
          <w:trHeight w:val="278"/>
        </w:trPr>
        <w:tc>
          <w:tcPr>
            <w:tcW w:w="1671" w:type="dxa"/>
            <w:tcBorders>
              <w:top w:val="nil"/>
            </w:tcBorders>
            <w:shd w:val="clear" w:color="auto" w:fill="D9E1F3"/>
          </w:tcPr>
          <w:p w14:paraId="021BFF3F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Populacija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778" w:type="dxa"/>
            <w:tcBorders>
              <w:top w:val="nil"/>
            </w:tcBorders>
            <w:shd w:val="clear" w:color="auto" w:fill="D9E1F3"/>
          </w:tcPr>
          <w:p w14:paraId="071BBC94" w14:textId="77777777" w:rsidR="005D44CE" w:rsidRDefault="00E72D1A">
            <w:pPr>
              <w:pStyle w:val="TableParagraph"/>
              <w:spacing w:line="249" w:lineRule="exact"/>
              <w:ind w:left="81" w:right="77"/>
              <w:jc w:val="center"/>
            </w:pPr>
            <w:r>
              <w:t>96,3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D9E1F3"/>
          </w:tcPr>
          <w:p w14:paraId="4E1E1F15" w14:textId="77777777" w:rsidR="005D44CE" w:rsidRDefault="00E72D1A">
            <w:pPr>
              <w:pStyle w:val="TableParagraph"/>
              <w:spacing w:line="249" w:lineRule="exact"/>
              <w:ind w:left="81" w:right="68"/>
              <w:jc w:val="center"/>
            </w:pPr>
            <w:r>
              <w:t>96,17</w:t>
            </w:r>
          </w:p>
        </w:tc>
        <w:tc>
          <w:tcPr>
            <w:tcW w:w="1579" w:type="dxa"/>
            <w:tcBorders>
              <w:top w:val="nil"/>
            </w:tcBorders>
            <w:shd w:val="clear" w:color="auto" w:fill="D9E1F3"/>
          </w:tcPr>
          <w:p w14:paraId="749B44A1" w14:textId="77777777" w:rsidR="005D44CE" w:rsidRDefault="00E72D1A">
            <w:pPr>
              <w:pStyle w:val="TableParagraph"/>
              <w:spacing w:line="249" w:lineRule="exact"/>
              <w:ind w:left="524" w:right="509"/>
              <w:jc w:val="center"/>
            </w:pPr>
            <w:r>
              <w:t>95,36</w:t>
            </w:r>
          </w:p>
        </w:tc>
        <w:tc>
          <w:tcPr>
            <w:tcW w:w="1421" w:type="dxa"/>
            <w:tcBorders>
              <w:top w:val="nil"/>
            </w:tcBorders>
            <w:shd w:val="clear" w:color="auto" w:fill="D9E1F3"/>
          </w:tcPr>
          <w:p w14:paraId="03A4C782" w14:textId="77777777" w:rsidR="005D44CE" w:rsidRDefault="00E72D1A">
            <w:pPr>
              <w:pStyle w:val="TableParagraph"/>
              <w:spacing w:line="249" w:lineRule="exact"/>
              <w:ind w:left="443" w:right="432"/>
              <w:jc w:val="center"/>
            </w:pPr>
            <w:r>
              <w:t>93,09</w:t>
            </w:r>
          </w:p>
        </w:tc>
        <w:tc>
          <w:tcPr>
            <w:tcW w:w="1647" w:type="dxa"/>
            <w:tcBorders>
              <w:top w:val="nil"/>
            </w:tcBorders>
            <w:shd w:val="clear" w:color="auto" w:fill="D9E1F3"/>
          </w:tcPr>
          <w:p w14:paraId="638672CF" w14:textId="77777777" w:rsidR="005D44CE" w:rsidRDefault="00E72D1A">
            <w:pPr>
              <w:pStyle w:val="TableParagraph"/>
              <w:spacing w:line="249" w:lineRule="exact"/>
              <w:ind w:left="554" w:right="548"/>
              <w:jc w:val="center"/>
            </w:pPr>
            <w:r>
              <w:t>39,13</w:t>
            </w:r>
          </w:p>
        </w:tc>
        <w:tc>
          <w:tcPr>
            <w:tcW w:w="1714" w:type="dxa"/>
            <w:tcBorders>
              <w:top w:val="nil"/>
            </w:tcBorders>
            <w:shd w:val="clear" w:color="auto" w:fill="D9E1F3"/>
          </w:tcPr>
          <w:p w14:paraId="37EF4BF6" w14:textId="77777777" w:rsidR="005D44CE" w:rsidRDefault="00E72D1A">
            <w:pPr>
              <w:pStyle w:val="TableParagraph"/>
              <w:spacing w:line="249" w:lineRule="exact"/>
              <w:ind w:left="392" w:right="385"/>
              <w:jc w:val="center"/>
            </w:pPr>
            <w:r>
              <w:t>49,49</w:t>
            </w:r>
          </w:p>
        </w:tc>
      </w:tr>
      <w:tr w:rsidR="005D44CE" w14:paraId="2CBD151A" w14:textId="77777777">
        <w:trPr>
          <w:trHeight w:val="278"/>
        </w:trPr>
        <w:tc>
          <w:tcPr>
            <w:tcW w:w="1671" w:type="dxa"/>
          </w:tcPr>
          <w:p w14:paraId="66D16976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Teritorija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778" w:type="dxa"/>
          </w:tcPr>
          <w:p w14:paraId="0AC7B0B5" w14:textId="77777777" w:rsidR="005D44CE" w:rsidRDefault="00E72D1A">
            <w:pPr>
              <w:pStyle w:val="TableParagraph"/>
              <w:spacing w:line="249" w:lineRule="exact"/>
              <w:ind w:left="85" w:right="77"/>
              <w:jc w:val="center"/>
            </w:pPr>
            <w:r>
              <w:t>74,28</w:t>
            </w:r>
          </w:p>
        </w:tc>
        <w:tc>
          <w:tcPr>
            <w:tcW w:w="773" w:type="dxa"/>
          </w:tcPr>
          <w:p w14:paraId="29D2C541" w14:textId="77777777" w:rsidR="005D44CE" w:rsidRDefault="00E72D1A">
            <w:pPr>
              <w:pStyle w:val="TableParagraph"/>
              <w:spacing w:line="249" w:lineRule="exact"/>
              <w:ind w:left="81" w:right="68"/>
              <w:jc w:val="center"/>
            </w:pPr>
            <w:r>
              <w:t>70,79</w:t>
            </w:r>
          </w:p>
        </w:tc>
        <w:tc>
          <w:tcPr>
            <w:tcW w:w="1579" w:type="dxa"/>
          </w:tcPr>
          <w:p w14:paraId="15E61C9E" w14:textId="77777777" w:rsidR="005D44CE" w:rsidRDefault="00E72D1A">
            <w:pPr>
              <w:pStyle w:val="TableParagraph"/>
              <w:spacing w:line="249" w:lineRule="exact"/>
              <w:ind w:left="524" w:right="509"/>
              <w:jc w:val="center"/>
            </w:pPr>
            <w:r>
              <w:t>71,04</w:t>
            </w:r>
          </w:p>
        </w:tc>
        <w:tc>
          <w:tcPr>
            <w:tcW w:w="1421" w:type="dxa"/>
          </w:tcPr>
          <w:p w14:paraId="37E4903F" w14:textId="77777777" w:rsidR="005D44CE" w:rsidRDefault="00E72D1A">
            <w:pPr>
              <w:pStyle w:val="TableParagraph"/>
              <w:spacing w:line="249" w:lineRule="exact"/>
              <w:ind w:left="443" w:right="432"/>
              <w:jc w:val="center"/>
            </w:pPr>
            <w:r>
              <w:t>63,36</w:t>
            </w:r>
          </w:p>
        </w:tc>
        <w:tc>
          <w:tcPr>
            <w:tcW w:w="1647" w:type="dxa"/>
          </w:tcPr>
          <w:p w14:paraId="567E993A" w14:textId="77777777" w:rsidR="005D44CE" w:rsidRDefault="00E72D1A">
            <w:pPr>
              <w:pStyle w:val="TableParagraph"/>
              <w:spacing w:line="249" w:lineRule="exact"/>
              <w:ind w:left="554" w:right="543"/>
              <w:jc w:val="center"/>
            </w:pPr>
            <w:r>
              <w:t>6,11</w:t>
            </w:r>
          </w:p>
        </w:tc>
        <w:tc>
          <w:tcPr>
            <w:tcW w:w="1714" w:type="dxa"/>
          </w:tcPr>
          <w:p w14:paraId="51C925D4" w14:textId="77777777" w:rsidR="005D44CE" w:rsidRDefault="00E72D1A">
            <w:pPr>
              <w:pStyle w:val="TableParagraph"/>
              <w:spacing w:line="249" w:lineRule="exact"/>
              <w:ind w:left="397" w:right="385"/>
              <w:jc w:val="center"/>
            </w:pPr>
            <w:r>
              <w:t>9,08</w:t>
            </w:r>
          </w:p>
        </w:tc>
      </w:tr>
    </w:tbl>
    <w:p w14:paraId="6CDF4D2D" w14:textId="77777777" w:rsidR="005D44CE" w:rsidRDefault="00E72D1A">
      <w:pPr>
        <w:ind w:left="285" w:right="1012"/>
        <w:jc w:val="center"/>
      </w:pPr>
      <w:r>
        <w:rPr>
          <w:spacing w:val="-1"/>
        </w:rPr>
        <w:t>Izvor:</w:t>
      </w:r>
      <w:r>
        <w:rPr>
          <w:spacing w:val="-12"/>
        </w:rPr>
        <w:t xml:space="preserve"> </w:t>
      </w:r>
      <w:r>
        <w:rPr>
          <w:spacing w:val="-1"/>
        </w:rPr>
        <w:t>Agencija</w:t>
      </w:r>
      <w:r>
        <w:rPr>
          <w:spacing w:val="4"/>
        </w:rPr>
        <w:t xml:space="preserve"> </w:t>
      </w:r>
      <w:r>
        <w:rPr>
          <w:spacing w:val="-1"/>
        </w:rPr>
        <w:t>za</w:t>
      </w:r>
      <w:r>
        <w:rPr>
          <w:spacing w:val="4"/>
        </w:rPr>
        <w:t xml:space="preserve"> </w:t>
      </w:r>
      <w:r>
        <w:rPr>
          <w:spacing w:val="-1"/>
        </w:rPr>
        <w:t xml:space="preserve">elektronske komunikacije </w:t>
      </w:r>
      <w:r>
        <w:t>i</w:t>
      </w:r>
      <w:r>
        <w:rPr>
          <w:spacing w:val="-3"/>
        </w:rPr>
        <w:t xml:space="preserve"> </w:t>
      </w:r>
      <w:r>
        <w:t>poštansku</w:t>
      </w:r>
      <w:r>
        <w:rPr>
          <w:spacing w:val="1"/>
        </w:rPr>
        <w:t xml:space="preserve"> </w:t>
      </w:r>
      <w:r>
        <w:t>djelatnost</w:t>
      </w:r>
    </w:p>
    <w:p w14:paraId="4DA0A32B" w14:textId="77777777" w:rsidR="005D44CE" w:rsidRDefault="005D44CE">
      <w:pPr>
        <w:pStyle w:val="BodyText"/>
        <w:spacing w:before="9"/>
        <w:rPr>
          <w:sz w:val="27"/>
        </w:rPr>
      </w:pPr>
    </w:p>
    <w:p w14:paraId="26A09126" w14:textId="77777777" w:rsidR="005D44CE" w:rsidRDefault="00E72D1A">
      <w:pPr>
        <w:pStyle w:val="BodyText"/>
        <w:spacing w:line="264" w:lineRule="auto"/>
        <w:ind w:left="320" w:right="1037"/>
        <w:jc w:val="both"/>
      </w:pPr>
      <w:r>
        <w:t>Usluge</w:t>
      </w:r>
      <w:r>
        <w:rPr>
          <w:spacing w:val="9"/>
        </w:rPr>
        <w:t xml:space="preserve"> </w:t>
      </w:r>
      <w:r>
        <w:t>širokopojasnog</w:t>
      </w:r>
      <w:r>
        <w:rPr>
          <w:spacing w:val="14"/>
        </w:rPr>
        <w:t xml:space="preserve"> </w:t>
      </w:r>
      <w:r>
        <w:t>pristupa</w:t>
      </w:r>
      <w:r>
        <w:rPr>
          <w:spacing w:val="9"/>
        </w:rPr>
        <w:t xml:space="preserve"> </w:t>
      </w:r>
      <w:r>
        <w:t>internetu</w:t>
      </w:r>
      <w:r>
        <w:rPr>
          <w:spacing w:val="10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području</w:t>
      </w:r>
      <w:r>
        <w:rPr>
          <w:spacing w:val="10"/>
        </w:rPr>
        <w:t xml:space="preserve"> </w:t>
      </w:r>
      <w:r>
        <w:t>opštine</w:t>
      </w:r>
      <w:r>
        <w:rPr>
          <w:spacing w:val="9"/>
        </w:rPr>
        <w:t xml:space="preserve"> </w:t>
      </w:r>
      <w:r>
        <w:t>Mojkovac</w:t>
      </w:r>
      <w:r>
        <w:rPr>
          <w:spacing w:val="10"/>
        </w:rPr>
        <w:t xml:space="preserve"> </w:t>
      </w:r>
      <w:r>
        <w:t>pružaju</w:t>
      </w:r>
      <w:r>
        <w:rPr>
          <w:spacing w:val="10"/>
        </w:rPr>
        <w:t xml:space="preserve"> </w:t>
      </w:r>
      <w:r>
        <w:t>četiri</w:t>
      </w:r>
      <w:r>
        <w:rPr>
          <w:spacing w:val="2"/>
        </w:rPr>
        <w:t xml:space="preserve"> </w:t>
      </w:r>
      <w:r>
        <w:t>operatora</w:t>
      </w:r>
      <w:r>
        <w:rPr>
          <w:spacing w:val="-5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to:</w:t>
      </w:r>
      <w:r>
        <w:rPr>
          <w:spacing w:val="2"/>
        </w:rPr>
        <w:t xml:space="preserve"> </w:t>
      </w:r>
      <w:r>
        <w:t>„Crnogorski</w:t>
      </w:r>
      <w:r>
        <w:rPr>
          <w:spacing w:val="-13"/>
        </w:rPr>
        <w:t xml:space="preserve"> </w:t>
      </w:r>
      <w:r>
        <w:t>Telekom“</w:t>
      </w:r>
      <w:r>
        <w:rPr>
          <w:spacing w:val="-6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„M:TEL“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„One</w:t>
      </w:r>
      <w:r>
        <w:rPr>
          <w:spacing w:val="-1"/>
        </w:rPr>
        <w:t xml:space="preserve"> </w:t>
      </w:r>
      <w:r>
        <w:t>Crna Gora“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„SBS</w:t>
      </w:r>
      <w:r>
        <w:rPr>
          <w:spacing w:val="1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Montenegro“.</w:t>
      </w:r>
    </w:p>
    <w:p w14:paraId="78ED2130" w14:textId="77777777" w:rsidR="005D44CE" w:rsidRDefault="00E72D1A">
      <w:pPr>
        <w:pStyle w:val="BodyText"/>
        <w:spacing w:before="8"/>
      </w:pPr>
      <w:r>
        <w:pict w14:anchorId="1F309E5A">
          <v:rect id="_x0000_s1037" style="position:absolute;margin-left:1in;margin-top:16.1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3C1F2C18" w14:textId="77777777" w:rsidR="005D44CE" w:rsidRDefault="00E72D1A">
      <w:pPr>
        <w:spacing w:before="73"/>
        <w:ind w:left="320"/>
        <w:rPr>
          <w:sz w:val="20"/>
        </w:rPr>
      </w:pPr>
      <w:r>
        <w:rPr>
          <w:rFonts w:ascii="Calibri"/>
          <w:sz w:val="20"/>
          <w:vertAlign w:val="superscript"/>
        </w:rPr>
        <w:t>5</w:t>
      </w:r>
      <w:r>
        <w:rPr>
          <w:rFonts w:ascii="Calibri"/>
          <w:spacing w:val="4"/>
          <w:sz w:val="20"/>
        </w:rPr>
        <w:t xml:space="preserve"> 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prilogu</w:t>
      </w:r>
      <w:r>
        <w:rPr>
          <w:spacing w:val="2"/>
          <w:sz w:val="20"/>
        </w:rPr>
        <w:t xml:space="preserve"> </w:t>
      </w:r>
      <w:r>
        <w:rPr>
          <w:sz w:val="20"/>
        </w:rPr>
        <w:t>Anexa-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III.</w:t>
      </w:r>
    </w:p>
    <w:p w14:paraId="12EB5FBA" w14:textId="77777777" w:rsidR="005D44CE" w:rsidRDefault="005D44CE">
      <w:pPr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AC40F3A" w14:textId="77777777" w:rsidR="005D44CE" w:rsidRDefault="005D44CE">
      <w:pPr>
        <w:pStyle w:val="BodyText"/>
        <w:rPr>
          <w:sz w:val="20"/>
        </w:rPr>
      </w:pPr>
    </w:p>
    <w:p w14:paraId="7E8907CC" w14:textId="77777777" w:rsidR="005D44CE" w:rsidRDefault="005D44CE">
      <w:pPr>
        <w:pStyle w:val="BodyText"/>
        <w:spacing w:before="6"/>
        <w:rPr>
          <w:sz w:val="21"/>
        </w:rPr>
      </w:pPr>
    </w:p>
    <w:p w14:paraId="69FD143E" w14:textId="77777777" w:rsidR="005D44CE" w:rsidRDefault="00E72D1A">
      <w:pPr>
        <w:pStyle w:val="BodyText"/>
        <w:spacing w:before="90" w:line="264" w:lineRule="auto"/>
        <w:ind w:left="320" w:right="1029"/>
        <w:jc w:val="both"/>
      </w:pPr>
      <w:r>
        <w:t>Broj priključaka širokopojasnog interneta u opštini Mojkovac</w:t>
      </w:r>
      <w:r>
        <w:rPr>
          <w:spacing w:val="60"/>
        </w:rPr>
        <w:t xml:space="preserve"> </w:t>
      </w:r>
      <w:r>
        <w:t>je 1.169 priključaka.</w:t>
      </w:r>
      <w:r>
        <w:rPr>
          <w:spacing w:val="60"/>
        </w:rPr>
        <w:t xml:space="preserve"> </w:t>
      </w:r>
      <w:r>
        <w:t>Od toga</w:t>
      </w:r>
      <w:r>
        <w:rPr>
          <w:spacing w:val="1"/>
        </w:rPr>
        <w:t xml:space="preserve"> </w:t>
      </w:r>
      <w:r>
        <w:t>broja priključaka na fizička lica se odnosi</w:t>
      </w:r>
      <w:r>
        <w:rPr>
          <w:spacing w:val="1"/>
        </w:rPr>
        <w:t xml:space="preserve"> </w:t>
      </w:r>
      <w:r>
        <w:t>1.084 priključaka, a na pravna lica se odnosi 85</w:t>
      </w:r>
      <w:r>
        <w:rPr>
          <w:spacing w:val="1"/>
        </w:rPr>
        <w:t xml:space="preserve"> </w:t>
      </w:r>
      <w:r>
        <w:t xml:space="preserve">priključaka interneta. Sljedećom tabelom prikazan je </w:t>
      </w:r>
      <w:r>
        <w:t>broj priključaka širokopojasnog interneta,</w:t>
      </w:r>
      <w:r>
        <w:rPr>
          <w:spacing w:val="1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tehnologijama.</w:t>
      </w:r>
    </w:p>
    <w:p w14:paraId="2CFE8789" w14:textId="77777777" w:rsidR="005D44CE" w:rsidRDefault="00E72D1A">
      <w:pPr>
        <w:ind w:left="289" w:right="1012"/>
        <w:jc w:val="center"/>
      </w:pPr>
      <w:bookmarkStart w:id="91" w:name="_bookmark44"/>
      <w:bookmarkEnd w:id="91"/>
      <w:r>
        <w:rPr>
          <w:b/>
        </w:rPr>
        <w:t>Tabela</w:t>
      </w:r>
      <w:r>
        <w:rPr>
          <w:b/>
          <w:spacing w:val="-9"/>
        </w:rPr>
        <w:t xml:space="preserve"> </w:t>
      </w:r>
      <w:r>
        <w:rPr>
          <w:b/>
        </w:rPr>
        <w:t>39:</w:t>
      </w:r>
      <w:r>
        <w:rPr>
          <w:b/>
          <w:spacing w:val="-6"/>
        </w:rPr>
        <w:t xml:space="preserve"> </w:t>
      </w:r>
      <w:r>
        <w:t>Ukupan</w:t>
      </w:r>
      <w:r>
        <w:rPr>
          <w:spacing w:val="-9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korisnika</w:t>
      </w:r>
      <w:r>
        <w:rPr>
          <w:spacing w:val="-2"/>
        </w:rPr>
        <w:t xml:space="preserve"> </w:t>
      </w:r>
      <w:r>
        <w:t>interneta</w:t>
      </w:r>
    </w:p>
    <w:p w14:paraId="3BA253A8" w14:textId="77777777" w:rsidR="005D44CE" w:rsidRDefault="005D44CE">
      <w:pPr>
        <w:pStyle w:val="BodyText"/>
        <w:spacing w:before="5"/>
        <w:rPr>
          <w:sz w:val="18"/>
        </w:rPr>
      </w:pPr>
    </w:p>
    <w:tbl>
      <w:tblPr>
        <w:tblW w:w="0" w:type="auto"/>
        <w:tblInd w:w="164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3"/>
        <w:gridCol w:w="1666"/>
        <w:gridCol w:w="1416"/>
        <w:gridCol w:w="1277"/>
      </w:tblGrid>
      <w:tr w:rsidR="005D44CE" w14:paraId="1B8009BC" w14:textId="77777777">
        <w:trPr>
          <w:trHeight w:val="297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D703968" w14:textId="77777777" w:rsidR="005D44CE" w:rsidRDefault="00E72D1A">
            <w:pPr>
              <w:pStyle w:val="TableParagraph"/>
              <w:spacing w:before="10"/>
              <w:ind w:left="605" w:right="604"/>
              <w:jc w:val="center"/>
              <w:rPr>
                <w:b/>
              </w:rPr>
            </w:pPr>
            <w:r>
              <w:rPr>
                <w:b/>
              </w:rPr>
              <w:t>Tehnologije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55741C5" w14:textId="77777777" w:rsidR="005D44CE" w:rsidRDefault="00E72D1A">
            <w:pPr>
              <w:pStyle w:val="TableParagraph"/>
              <w:spacing w:before="10"/>
              <w:ind w:left="282" w:right="275"/>
              <w:jc w:val="center"/>
              <w:rPr>
                <w:b/>
              </w:rPr>
            </w:pPr>
            <w:r>
              <w:rPr>
                <w:b/>
              </w:rPr>
              <w:t>Fizička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lica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F82E720" w14:textId="77777777" w:rsidR="005D44CE" w:rsidRDefault="00E72D1A">
            <w:pPr>
              <w:pStyle w:val="TableParagraph"/>
              <w:spacing w:before="10"/>
              <w:ind w:left="153" w:right="154"/>
              <w:jc w:val="center"/>
              <w:rPr>
                <w:b/>
              </w:rPr>
            </w:pPr>
            <w:r>
              <w:rPr>
                <w:b/>
              </w:rPr>
              <w:t>Pravna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lica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BE9982F" w14:textId="77777777" w:rsidR="005D44CE" w:rsidRDefault="005D44CE">
            <w:pPr>
              <w:pStyle w:val="TableParagraph"/>
            </w:pPr>
          </w:p>
        </w:tc>
      </w:tr>
      <w:tr w:rsidR="005D44CE" w14:paraId="12FBA9AB" w14:textId="77777777">
        <w:trPr>
          <w:trHeight w:val="278"/>
        </w:trPr>
        <w:tc>
          <w:tcPr>
            <w:tcW w:w="2363" w:type="dxa"/>
            <w:tcBorders>
              <w:top w:val="nil"/>
            </w:tcBorders>
            <w:shd w:val="clear" w:color="auto" w:fill="D9E1F3"/>
          </w:tcPr>
          <w:p w14:paraId="1A022FCA" w14:textId="77777777" w:rsidR="005D44CE" w:rsidRDefault="00E72D1A">
            <w:pPr>
              <w:pStyle w:val="TableParagraph"/>
              <w:spacing w:before="1"/>
              <w:ind w:left="325" w:right="323"/>
              <w:jc w:val="center"/>
              <w:rPr>
                <w:b/>
              </w:rPr>
            </w:pPr>
            <w:r>
              <w:rPr>
                <w:b/>
              </w:rPr>
              <w:t>FTTH/B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14:paraId="60F01E97" w14:textId="77777777" w:rsidR="005D44CE" w:rsidRDefault="00E72D1A">
            <w:pPr>
              <w:pStyle w:val="TableParagraph"/>
              <w:spacing w:line="249" w:lineRule="exact"/>
              <w:ind w:left="563" w:right="554"/>
              <w:jc w:val="center"/>
            </w:pPr>
            <w:r>
              <w:t>469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D9E1F3"/>
          </w:tcPr>
          <w:p w14:paraId="76D26842" w14:textId="77777777" w:rsidR="005D44CE" w:rsidRDefault="00E72D1A">
            <w:pPr>
              <w:pStyle w:val="TableParagraph"/>
              <w:spacing w:line="249" w:lineRule="exact"/>
              <w:ind w:left="88" w:right="84"/>
              <w:jc w:val="center"/>
            </w:pPr>
            <w:r>
              <w:t>32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9E1F3"/>
          </w:tcPr>
          <w:p w14:paraId="00F6B14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703D238" w14:textId="77777777">
        <w:trPr>
          <w:trHeight w:val="278"/>
        </w:trPr>
        <w:tc>
          <w:tcPr>
            <w:tcW w:w="2363" w:type="dxa"/>
          </w:tcPr>
          <w:p w14:paraId="5BA8B36D" w14:textId="77777777" w:rsidR="005D44CE" w:rsidRDefault="00E72D1A">
            <w:pPr>
              <w:pStyle w:val="TableParagraph"/>
              <w:spacing w:before="1"/>
              <w:ind w:left="325" w:right="323"/>
              <w:jc w:val="center"/>
              <w:rPr>
                <w:b/>
              </w:rPr>
            </w:pPr>
            <w:r>
              <w:rPr>
                <w:b/>
              </w:rPr>
              <w:t>ADSL</w:t>
            </w:r>
          </w:p>
        </w:tc>
        <w:tc>
          <w:tcPr>
            <w:tcW w:w="1666" w:type="dxa"/>
          </w:tcPr>
          <w:p w14:paraId="71F84BAD" w14:textId="77777777" w:rsidR="005D44CE" w:rsidRDefault="00E72D1A">
            <w:pPr>
              <w:pStyle w:val="TableParagraph"/>
              <w:spacing w:line="249" w:lineRule="exact"/>
              <w:ind w:left="563" w:right="554"/>
              <w:jc w:val="center"/>
            </w:pPr>
            <w:r>
              <w:t>308</w:t>
            </w:r>
          </w:p>
        </w:tc>
        <w:tc>
          <w:tcPr>
            <w:tcW w:w="1416" w:type="dxa"/>
          </w:tcPr>
          <w:p w14:paraId="5D7C23BB" w14:textId="77777777" w:rsidR="005D44CE" w:rsidRDefault="00E72D1A">
            <w:pPr>
              <w:pStyle w:val="TableParagraph"/>
              <w:spacing w:line="249" w:lineRule="exact"/>
              <w:ind w:left="88" w:right="84"/>
              <w:jc w:val="center"/>
            </w:pPr>
            <w:r>
              <w:t>24</w:t>
            </w:r>
          </w:p>
        </w:tc>
        <w:tc>
          <w:tcPr>
            <w:tcW w:w="1277" w:type="dxa"/>
          </w:tcPr>
          <w:p w14:paraId="7E73AEB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3AD81BE" w14:textId="77777777">
        <w:trPr>
          <w:trHeight w:val="277"/>
        </w:trPr>
        <w:tc>
          <w:tcPr>
            <w:tcW w:w="2363" w:type="dxa"/>
            <w:shd w:val="clear" w:color="auto" w:fill="D9E1F3"/>
          </w:tcPr>
          <w:p w14:paraId="28A47980" w14:textId="77777777" w:rsidR="005D44CE" w:rsidRDefault="00E72D1A">
            <w:pPr>
              <w:pStyle w:val="TableParagraph"/>
              <w:spacing w:before="1"/>
              <w:ind w:left="325" w:right="323"/>
              <w:jc w:val="center"/>
              <w:rPr>
                <w:b/>
              </w:rPr>
            </w:pPr>
            <w:r>
              <w:rPr>
                <w:b/>
              </w:rPr>
              <w:t>VDSL</w:t>
            </w:r>
          </w:p>
        </w:tc>
        <w:tc>
          <w:tcPr>
            <w:tcW w:w="1666" w:type="dxa"/>
            <w:shd w:val="clear" w:color="auto" w:fill="D9E1F3"/>
          </w:tcPr>
          <w:p w14:paraId="48D5DE18" w14:textId="77777777" w:rsidR="005D44CE" w:rsidRDefault="00E72D1A">
            <w:pPr>
              <w:pStyle w:val="TableParagraph"/>
              <w:spacing w:line="249" w:lineRule="exact"/>
              <w:ind w:left="563" w:right="554"/>
              <w:jc w:val="center"/>
            </w:pPr>
            <w:r>
              <w:t>166</w:t>
            </w:r>
          </w:p>
        </w:tc>
        <w:tc>
          <w:tcPr>
            <w:tcW w:w="1416" w:type="dxa"/>
            <w:shd w:val="clear" w:color="auto" w:fill="D9E1F3"/>
          </w:tcPr>
          <w:p w14:paraId="4FB61A35" w14:textId="77777777" w:rsidR="005D44CE" w:rsidRDefault="00E72D1A">
            <w:pPr>
              <w:pStyle w:val="TableParagraph"/>
              <w:spacing w:line="249" w:lineRule="exact"/>
              <w:ind w:left="88" w:right="84"/>
              <w:jc w:val="center"/>
            </w:pPr>
            <w:r>
              <w:t>18</w:t>
            </w:r>
          </w:p>
        </w:tc>
        <w:tc>
          <w:tcPr>
            <w:tcW w:w="1277" w:type="dxa"/>
            <w:shd w:val="clear" w:color="auto" w:fill="D9E1F3"/>
          </w:tcPr>
          <w:p w14:paraId="181834C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DE5CEDA" w14:textId="77777777">
        <w:trPr>
          <w:trHeight w:val="278"/>
        </w:trPr>
        <w:tc>
          <w:tcPr>
            <w:tcW w:w="2363" w:type="dxa"/>
          </w:tcPr>
          <w:p w14:paraId="625752DA" w14:textId="77777777" w:rsidR="005D44CE" w:rsidRDefault="00E72D1A">
            <w:pPr>
              <w:pStyle w:val="TableParagraph"/>
              <w:spacing w:before="1"/>
              <w:ind w:left="325" w:right="319"/>
              <w:jc w:val="center"/>
              <w:rPr>
                <w:b/>
              </w:rPr>
            </w:pPr>
            <w:r>
              <w:rPr>
                <w:b/>
              </w:rPr>
              <w:t>HFB/KDS</w:t>
            </w:r>
          </w:p>
        </w:tc>
        <w:tc>
          <w:tcPr>
            <w:tcW w:w="1666" w:type="dxa"/>
          </w:tcPr>
          <w:p w14:paraId="4B1266B6" w14:textId="77777777" w:rsidR="005D44CE" w:rsidRDefault="00E72D1A">
            <w:pPr>
              <w:pStyle w:val="TableParagraph"/>
              <w:spacing w:line="249" w:lineRule="exact"/>
              <w:ind w:left="563" w:right="554"/>
              <w:jc w:val="center"/>
            </w:pPr>
            <w:r>
              <w:t>140</w:t>
            </w:r>
          </w:p>
        </w:tc>
        <w:tc>
          <w:tcPr>
            <w:tcW w:w="1416" w:type="dxa"/>
          </w:tcPr>
          <w:p w14:paraId="1BFB3514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9</w:t>
            </w:r>
          </w:p>
        </w:tc>
        <w:tc>
          <w:tcPr>
            <w:tcW w:w="1277" w:type="dxa"/>
          </w:tcPr>
          <w:p w14:paraId="0F2FF56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B0AB933" w14:textId="77777777">
        <w:trPr>
          <w:trHeight w:val="277"/>
        </w:trPr>
        <w:tc>
          <w:tcPr>
            <w:tcW w:w="2363" w:type="dxa"/>
            <w:shd w:val="clear" w:color="auto" w:fill="D9E1F3"/>
          </w:tcPr>
          <w:p w14:paraId="343D4CA6" w14:textId="77777777" w:rsidR="005D44CE" w:rsidRDefault="00E72D1A">
            <w:pPr>
              <w:pStyle w:val="TableParagraph"/>
              <w:spacing w:before="1"/>
              <w:ind w:left="325" w:right="325"/>
              <w:jc w:val="center"/>
              <w:rPr>
                <w:b/>
              </w:rPr>
            </w:pPr>
            <w:r>
              <w:rPr>
                <w:b/>
              </w:rPr>
              <w:t>WiMAX</w:t>
            </w:r>
          </w:p>
        </w:tc>
        <w:tc>
          <w:tcPr>
            <w:tcW w:w="1666" w:type="dxa"/>
            <w:shd w:val="clear" w:color="auto" w:fill="D9E1F3"/>
          </w:tcPr>
          <w:p w14:paraId="2EB252C6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0</w:t>
            </w:r>
          </w:p>
        </w:tc>
        <w:tc>
          <w:tcPr>
            <w:tcW w:w="1416" w:type="dxa"/>
            <w:shd w:val="clear" w:color="auto" w:fill="D9E1F3"/>
          </w:tcPr>
          <w:p w14:paraId="0A1E40F0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1277" w:type="dxa"/>
            <w:shd w:val="clear" w:color="auto" w:fill="D9E1F3"/>
          </w:tcPr>
          <w:p w14:paraId="45ADE3D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A6AC4CA" w14:textId="77777777">
        <w:trPr>
          <w:trHeight w:val="277"/>
        </w:trPr>
        <w:tc>
          <w:tcPr>
            <w:tcW w:w="2363" w:type="dxa"/>
          </w:tcPr>
          <w:p w14:paraId="256FAA4D" w14:textId="77777777" w:rsidR="005D44CE" w:rsidRDefault="00E72D1A">
            <w:pPr>
              <w:pStyle w:val="TableParagraph"/>
              <w:spacing w:before="1"/>
              <w:ind w:left="325" w:right="326"/>
              <w:jc w:val="center"/>
              <w:rPr>
                <w:b/>
              </w:rPr>
            </w:pPr>
            <w:r>
              <w:rPr>
                <w:b/>
              </w:rPr>
              <w:t>Satelitski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internet</w:t>
            </w:r>
          </w:p>
        </w:tc>
        <w:tc>
          <w:tcPr>
            <w:tcW w:w="1666" w:type="dxa"/>
          </w:tcPr>
          <w:p w14:paraId="47E51E78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416" w:type="dxa"/>
          </w:tcPr>
          <w:p w14:paraId="3BCEBAE9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0</w:t>
            </w:r>
          </w:p>
        </w:tc>
        <w:tc>
          <w:tcPr>
            <w:tcW w:w="1277" w:type="dxa"/>
          </w:tcPr>
          <w:p w14:paraId="04E543E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ECF1F8C" w14:textId="77777777">
        <w:trPr>
          <w:trHeight w:val="277"/>
        </w:trPr>
        <w:tc>
          <w:tcPr>
            <w:tcW w:w="2363" w:type="dxa"/>
            <w:shd w:val="clear" w:color="auto" w:fill="D9E1F3"/>
          </w:tcPr>
          <w:p w14:paraId="1D0C6B5A" w14:textId="77777777" w:rsidR="005D44CE" w:rsidRDefault="00E72D1A">
            <w:pPr>
              <w:pStyle w:val="TableParagraph"/>
              <w:spacing w:before="1"/>
              <w:ind w:left="325" w:right="325"/>
              <w:jc w:val="center"/>
              <w:rPr>
                <w:b/>
              </w:rPr>
            </w:pPr>
            <w:r>
              <w:rPr>
                <w:b/>
              </w:rPr>
              <w:t>Ostalo</w:t>
            </w:r>
          </w:p>
        </w:tc>
        <w:tc>
          <w:tcPr>
            <w:tcW w:w="1666" w:type="dxa"/>
            <w:shd w:val="clear" w:color="auto" w:fill="D9E1F3"/>
          </w:tcPr>
          <w:p w14:paraId="007F19BD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0</w:t>
            </w:r>
          </w:p>
        </w:tc>
        <w:tc>
          <w:tcPr>
            <w:tcW w:w="1416" w:type="dxa"/>
            <w:shd w:val="clear" w:color="auto" w:fill="D9E1F3"/>
          </w:tcPr>
          <w:p w14:paraId="270B2A6C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1277" w:type="dxa"/>
            <w:shd w:val="clear" w:color="auto" w:fill="D9E1F3"/>
          </w:tcPr>
          <w:p w14:paraId="7267450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5D0C1BE0" w14:textId="77777777">
        <w:trPr>
          <w:trHeight w:val="278"/>
        </w:trPr>
        <w:tc>
          <w:tcPr>
            <w:tcW w:w="2363" w:type="dxa"/>
          </w:tcPr>
          <w:p w14:paraId="6AFA40E8" w14:textId="77777777" w:rsidR="005D44CE" w:rsidRDefault="00E72D1A">
            <w:pPr>
              <w:pStyle w:val="TableParagraph"/>
              <w:spacing w:before="1"/>
              <w:ind w:left="322" w:right="326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666" w:type="dxa"/>
          </w:tcPr>
          <w:p w14:paraId="1D98F8A6" w14:textId="77777777" w:rsidR="005D44CE" w:rsidRDefault="00E72D1A">
            <w:pPr>
              <w:pStyle w:val="TableParagraph"/>
              <w:spacing w:line="250" w:lineRule="exact"/>
              <w:ind w:left="567" w:right="554"/>
              <w:jc w:val="center"/>
            </w:pPr>
            <w:r>
              <w:t>1.084</w:t>
            </w:r>
          </w:p>
        </w:tc>
        <w:tc>
          <w:tcPr>
            <w:tcW w:w="1416" w:type="dxa"/>
          </w:tcPr>
          <w:p w14:paraId="1087AF3B" w14:textId="77777777" w:rsidR="005D44CE" w:rsidRDefault="00E72D1A">
            <w:pPr>
              <w:pStyle w:val="TableParagraph"/>
              <w:spacing w:line="250" w:lineRule="exact"/>
              <w:ind w:left="88" w:right="84"/>
              <w:jc w:val="center"/>
            </w:pPr>
            <w:r>
              <w:t>85</w:t>
            </w:r>
          </w:p>
        </w:tc>
        <w:tc>
          <w:tcPr>
            <w:tcW w:w="1277" w:type="dxa"/>
          </w:tcPr>
          <w:p w14:paraId="405A236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34963FD6" w14:textId="77777777" w:rsidR="005D44CE" w:rsidRDefault="00E72D1A">
      <w:pPr>
        <w:ind w:left="285" w:right="1012"/>
        <w:jc w:val="center"/>
      </w:pPr>
      <w:r>
        <w:rPr>
          <w:spacing w:val="-1"/>
        </w:rPr>
        <w:t>Izvor:</w:t>
      </w:r>
      <w:r>
        <w:rPr>
          <w:spacing w:val="-12"/>
        </w:rPr>
        <w:t xml:space="preserve"> </w:t>
      </w:r>
      <w:r>
        <w:rPr>
          <w:spacing w:val="-1"/>
        </w:rPr>
        <w:t>Agencija</w:t>
      </w:r>
      <w:r>
        <w:rPr>
          <w:spacing w:val="4"/>
        </w:rPr>
        <w:t xml:space="preserve"> </w:t>
      </w:r>
      <w:r>
        <w:rPr>
          <w:spacing w:val="-1"/>
        </w:rPr>
        <w:t>za</w:t>
      </w:r>
      <w:r>
        <w:rPr>
          <w:spacing w:val="4"/>
        </w:rPr>
        <w:t xml:space="preserve"> </w:t>
      </w:r>
      <w:r>
        <w:rPr>
          <w:spacing w:val="-1"/>
        </w:rPr>
        <w:t xml:space="preserve">elektronske komunikacije </w:t>
      </w:r>
      <w:r>
        <w:t>i</w:t>
      </w:r>
      <w:r>
        <w:rPr>
          <w:spacing w:val="-3"/>
        </w:rPr>
        <w:t xml:space="preserve"> </w:t>
      </w:r>
      <w:r>
        <w:t>poštansku</w:t>
      </w:r>
      <w:r>
        <w:rPr>
          <w:spacing w:val="1"/>
        </w:rPr>
        <w:t xml:space="preserve"> </w:t>
      </w:r>
      <w:r>
        <w:t>djelatnost</w:t>
      </w:r>
    </w:p>
    <w:p w14:paraId="031BB7F5" w14:textId="77777777" w:rsidR="005D44CE" w:rsidRDefault="005D44CE">
      <w:pPr>
        <w:pStyle w:val="BodyText"/>
        <w:spacing w:before="9"/>
        <w:rPr>
          <w:sz w:val="27"/>
        </w:rPr>
      </w:pPr>
    </w:p>
    <w:p w14:paraId="596CE2DB" w14:textId="77777777" w:rsidR="005D44CE" w:rsidRDefault="00E72D1A">
      <w:pPr>
        <w:pStyle w:val="BodyText"/>
        <w:ind w:left="320"/>
      </w:pPr>
      <w:r>
        <w:t>Distribuciju</w:t>
      </w:r>
      <w:r>
        <w:rPr>
          <w:spacing w:val="14"/>
        </w:rPr>
        <w:t xml:space="preserve"> </w:t>
      </w:r>
      <w:r>
        <w:t>AVM</w:t>
      </w:r>
      <w:r>
        <w:rPr>
          <w:spacing w:val="85"/>
        </w:rPr>
        <w:t xml:space="preserve"> </w:t>
      </w:r>
      <w:r>
        <w:t>sadržaja,</w:t>
      </w:r>
      <w:r>
        <w:rPr>
          <w:spacing w:val="89"/>
        </w:rPr>
        <w:t xml:space="preserve"> </w:t>
      </w:r>
      <w:r>
        <w:t>zastupljena</w:t>
      </w:r>
      <w:r>
        <w:rPr>
          <w:spacing w:val="87"/>
        </w:rPr>
        <w:t xml:space="preserve"> </w:t>
      </w:r>
      <w:r>
        <w:t>su</w:t>
      </w:r>
      <w:r>
        <w:rPr>
          <w:spacing w:val="87"/>
        </w:rPr>
        <w:t xml:space="preserve"> </w:t>
      </w:r>
      <w:r>
        <w:t>četiri</w:t>
      </w:r>
      <w:r>
        <w:rPr>
          <w:spacing w:val="79"/>
        </w:rPr>
        <w:t xml:space="preserve"> </w:t>
      </w:r>
      <w:r>
        <w:t>operatera</w:t>
      </w:r>
      <w:r>
        <w:rPr>
          <w:spacing w:val="87"/>
        </w:rPr>
        <w:t xml:space="preserve"> </w:t>
      </w:r>
      <w:r>
        <w:t>i</w:t>
      </w:r>
      <w:r>
        <w:rPr>
          <w:spacing w:val="78"/>
        </w:rPr>
        <w:t xml:space="preserve"> </w:t>
      </w:r>
      <w:r>
        <w:t>to:</w:t>
      </w:r>
      <w:r>
        <w:rPr>
          <w:spacing w:val="92"/>
        </w:rPr>
        <w:t xml:space="preserve"> </w:t>
      </w:r>
      <w:r>
        <w:t>„Crnogorski</w:t>
      </w:r>
      <w:r>
        <w:rPr>
          <w:spacing w:val="74"/>
        </w:rPr>
        <w:t xml:space="preserve"> </w:t>
      </w:r>
      <w:r>
        <w:t>Telekom“</w:t>
      </w:r>
      <w:r>
        <w:rPr>
          <w:spacing w:val="81"/>
        </w:rPr>
        <w:t xml:space="preserve"> </w:t>
      </w:r>
      <w:r>
        <w:t>,</w:t>
      </w:r>
    </w:p>
    <w:p w14:paraId="4147D5E2" w14:textId="77777777" w:rsidR="005D44CE" w:rsidRDefault="00E72D1A">
      <w:pPr>
        <w:pStyle w:val="BodyText"/>
        <w:spacing w:before="31"/>
        <w:ind w:left="320"/>
      </w:pPr>
      <w:r>
        <w:t>„M:TEL“,</w:t>
      </w:r>
      <w:r>
        <w:rPr>
          <w:spacing w:val="1"/>
        </w:rPr>
        <w:t xml:space="preserve"> </w:t>
      </w:r>
      <w:r>
        <w:t>„Telemach</w:t>
      </w:r>
      <w:r>
        <w:rPr>
          <w:spacing w:val="-9"/>
        </w:rPr>
        <w:t xml:space="preserve"> </w:t>
      </w:r>
      <w:r>
        <w:t>Crna</w:t>
      </w:r>
      <w:r>
        <w:rPr>
          <w:spacing w:val="-6"/>
        </w:rPr>
        <w:t xml:space="preserve"> </w:t>
      </w:r>
      <w:r>
        <w:t>Gora“</w:t>
      </w:r>
      <w:r>
        <w:rPr>
          <w:spacing w:val="-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„Radio-difizni</w:t>
      </w:r>
      <w:r>
        <w:rPr>
          <w:spacing w:val="-5"/>
        </w:rPr>
        <w:t xml:space="preserve"> </w:t>
      </w:r>
      <w:r>
        <w:t>centar“.</w:t>
      </w:r>
    </w:p>
    <w:p w14:paraId="7BE52646" w14:textId="77777777" w:rsidR="005D44CE" w:rsidRDefault="005D44CE">
      <w:pPr>
        <w:pStyle w:val="BodyText"/>
        <w:spacing w:before="7"/>
        <w:rPr>
          <w:sz w:val="28"/>
        </w:rPr>
      </w:pPr>
    </w:p>
    <w:p w14:paraId="20FA5034" w14:textId="77777777" w:rsidR="005D44CE" w:rsidRDefault="00E72D1A">
      <w:pPr>
        <w:pStyle w:val="BodyText"/>
        <w:tabs>
          <w:tab w:val="left" w:pos="6079"/>
        </w:tabs>
        <w:spacing w:line="264" w:lineRule="auto"/>
        <w:ind w:left="320" w:right="1046"/>
      </w:pPr>
      <w:r>
        <w:t>Usluge</w:t>
      </w:r>
      <w:r>
        <w:rPr>
          <w:spacing w:val="35"/>
        </w:rPr>
        <w:t xml:space="preserve"> </w:t>
      </w:r>
      <w:r>
        <w:t>distribucije</w:t>
      </w:r>
      <w:r>
        <w:rPr>
          <w:spacing w:val="22"/>
        </w:rPr>
        <w:t xml:space="preserve"> </w:t>
      </w:r>
      <w:r>
        <w:t>AVM</w:t>
      </w:r>
      <w:r>
        <w:rPr>
          <w:spacing w:val="34"/>
        </w:rPr>
        <w:t xml:space="preserve"> </w:t>
      </w:r>
      <w:r>
        <w:t>sadržaja</w:t>
      </w:r>
      <w:r>
        <w:rPr>
          <w:spacing w:val="35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krajnjih</w:t>
      </w:r>
      <w:r>
        <w:rPr>
          <w:spacing w:val="31"/>
        </w:rPr>
        <w:t xml:space="preserve"> </w:t>
      </w:r>
      <w:r>
        <w:t>korisnika</w:t>
      </w:r>
      <w:r>
        <w:tab/>
        <w:t>se</w:t>
      </w:r>
      <w:r>
        <w:rPr>
          <w:spacing w:val="39"/>
        </w:rPr>
        <w:t xml:space="preserve"> </w:t>
      </w:r>
      <w:r>
        <w:t>pružaju</w:t>
      </w:r>
      <w:r>
        <w:rPr>
          <w:spacing w:val="40"/>
        </w:rPr>
        <w:t xml:space="preserve"> </w:t>
      </w:r>
      <w:r>
        <w:t>preko</w:t>
      </w:r>
      <w:r>
        <w:rPr>
          <w:spacing w:val="44"/>
        </w:rPr>
        <w:t xml:space="preserve"> </w:t>
      </w:r>
      <w:r>
        <w:t>jedne</w:t>
      </w:r>
      <w:r>
        <w:rPr>
          <w:spacing w:val="39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sljedećih</w:t>
      </w:r>
      <w:r>
        <w:rPr>
          <w:spacing w:val="-57"/>
        </w:rPr>
        <w:t xml:space="preserve"> </w:t>
      </w:r>
      <w:r>
        <w:t>platformi:</w:t>
      </w:r>
    </w:p>
    <w:p w14:paraId="3DE3AFA3" w14:textId="77777777" w:rsidR="005D44CE" w:rsidRDefault="00E72D1A">
      <w:pPr>
        <w:pStyle w:val="ListParagraph"/>
        <w:numPr>
          <w:ilvl w:val="0"/>
          <w:numId w:val="42"/>
        </w:numPr>
        <w:tabs>
          <w:tab w:val="left" w:pos="1040"/>
          <w:tab w:val="left" w:pos="1041"/>
        </w:tabs>
        <w:spacing w:before="4"/>
        <w:rPr>
          <w:sz w:val="24"/>
        </w:rPr>
      </w:pPr>
      <w:r>
        <w:rPr>
          <w:sz w:val="24"/>
        </w:rPr>
        <w:t>KDS</w:t>
      </w:r>
      <w:r>
        <w:rPr>
          <w:spacing w:val="-2"/>
          <w:sz w:val="24"/>
        </w:rPr>
        <w:t xml:space="preserve"> </w:t>
      </w:r>
      <w:r>
        <w:rPr>
          <w:sz w:val="24"/>
        </w:rPr>
        <w:t>(kablovske</w:t>
      </w:r>
      <w:r>
        <w:rPr>
          <w:spacing w:val="-2"/>
          <w:sz w:val="24"/>
        </w:rPr>
        <w:t xml:space="preserve"> </w:t>
      </w:r>
      <w:r>
        <w:rPr>
          <w:sz w:val="24"/>
        </w:rPr>
        <w:t>distributivne</w:t>
      </w:r>
      <w:r>
        <w:rPr>
          <w:spacing w:val="2"/>
          <w:sz w:val="24"/>
        </w:rPr>
        <w:t xml:space="preserve"> </w:t>
      </w:r>
      <w:r>
        <w:rPr>
          <w:sz w:val="24"/>
        </w:rPr>
        <w:t>mreže</w:t>
      </w:r>
      <w:r>
        <w:rPr>
          <w:spacing w:val="-3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uključuju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analogni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digitalni</w:t>
      </w:r>
      <w:r>
        <w:rPr>
          <w:spacing w:val="-6"/>
          <w:sz w:val="24"/>
        </w:rPr>
        <w:t xml:space="preserve"> </w:t>
      </w:r>
      <w:r>
        <w:rPr>
          <w:sz w:val="24"/>
        </w:rPr>
        <w:t>KDS),</w:t>
      </w:r>
    </w:p>
    <w:p w14:paraId="62D5C466" w14:textId="77777777" w:rsidR="005D44CE" w:rsidRDefault="00E72D1A">
      <w:pPr>
        <w:pStyle w:val="ListParagraph"/>
        <w:numPr>
          <w:ilvl w:val="0"/>
          <w:numId w:val="42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IPTV</w:t>
      </w:r>
      <w:r>
        <w:rPr>
          <w:spacing w:val="-13"/>
          <w:sz w:val="24"/>
        </w:rPr>
        <w:t xml:space="preserve"> </w:t>
      </w:r>
      <w:r>
        <w:rPr>
          <w:sz w:val="24"/>
        </w:rPr>
        <w:t>(javne fiksne</w:t>
      </w:r>
      <w:r>
        <w:rPr>
          <w:spacing w:val="-5"/>
          <w:sz w:val="24"/>
        </w:rPr>
        <w:t xml:space="preserve"> </w:t>
      </w:r>
      <w:r>
        <w:rPr>
          <w:sz w:val="24"/>
        </w:rPr>
        <w:t>elektronske</w:t>
      </w:r>
      <w:r>
        <w:rPr>
          <w:spacing w:val="-4"/>
          <w:sz w:val="24"/>
        </w:rPr>
        <w:t xml:space="preserve"> </w:t>
      </w:r>
      <w:r>
        <w:rPr>
          <w:sz w:val="24"/>
        </w:rPr>
        <w:t>komunikacione mreže),</w:t>
      </w:r>
    </w:p>
    <w:p w14:paraId="3DDC6222" w14:textId="77777777" w:rsidR="005D44CE" w:rsidRDefault="00E72D1A">
      <w:pPr>
        <w:pStyle w:val="ListParagraph"/>
        <w:numPr>
          <w:ilvl w:val="0"/>
          <w:numId w:val="42"/>
        </w:numPr>
        <w:tabs>
          <w:tab w:val="left" w:pos="1040"/>
          <w:tab w:val="left" w:pos="1041"/>
        </w:tabs>
        <w:spacing w:before="25"/>
        <w:rPr>
          <w:sz w:val="24"/>
        </w:rPr>
      </w:pPr>
      <w:r>
        <w:rPr>
          <w:sz w:val="24"/>
        </w:rPr>
        <w:t>DTH</w:t>
      </w:r>
      <w:r>
        <w:rPr>
          <w:spacing w:val="-6"/>
          <w:sz w:val="24"/>
        </w:rPr>
        <w:t xml:space="preserve"> </w:t>
      </w:r>
      <w:r>
        <w:rPr>
          <w:sz w:val="24"/>
        </w:rPr>
        <w:t>(satelitske</w:t>
      </w:r>
      <w:r>
        <w:rPr>
          <w:spacing w:val="-6"/>
          <w:sz w:val="24"/>
        </w:rPr>
        <w:t xml:space="preserve"> </w:t>
      </w:r>
      <w:r>
        <w:rPr>
          <w:sz w:val="24"/>
        </w:rPr>
        <w:t>distributivne</w:t>
      </w:r>
      <w:r>
        <w:rPr>
          <w:spacing w:val="-1"/>
          <w:sz w:val="24"/>
        </w:rPr>
        <w:t xml:space="preserve"> </w:t>
      </w:r>
      <w:r>
        <w:rPr>
          <w:sz w:val="24"/>
        </w:rPr>
        <w:t>mreže),</w:t>
      </w:r>
    </w:p>
    <w:p w14:paraId="4AAD8D77" w14:textId="77777777" w:rsidR="005D44CE" w:rsidRDefault="00E72D1A">
      <w:pPr>
        <w:pStyle w:val="ListParagraph"/>
        <w:numPr>
          <w:ilvl w:val="0"/>
          <w:numId w:val="42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DVB-T2</w:t>
      </w:r>
      <w:r>
        <w:rPr>
          <w:spacing w:val="-7"/>
          <w:sz w:val="24"/>
        </w:rPr>
        <w:t xml:space="preserve"> </w:t>
      </w:r>
      <w:r>
        <w:rPr>
          <w:sz w:val="24"/>
        </w:rPr>
        <w:t>(zemaljsko</w:t>
      </w:r>
      <w:r>
        <w:rPr>
          <w:spacing w:val="-3"/>
          <w:sz w:val="24"/>
        </w:rPr>
        <w:t xml:space="preserve"> </w:t>
      </w:r>
      <w:r>
        <w:rPr>
          <w:sz w:val="24"/>
        </w:rPr>
        <w:t>digitalno</w:t>
      </w:r>
      <w:r>
        <w:rPr>
          <w:spacing w:val="-3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emitovanje).</w:t>
      </w:r>
    </w:p>
    <w:p w14:paraId="7F18E345" w14:textId="77777777" w:rsidR="005D44CE" w:rsidRDefault="005D44CE">
      <w:pPr>
        <w:pStyle w:val="BodyText"/>
        <w:spacing w:before="5"/>
        <w:rPr>
          <w:sz w:val="28"/>
        </w:rPr>
      </w:pPr>
    </w:p>
    <w:p w14:paraId="78D3D47C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Broj priključaka za distrubuciju AVM sadržaja u opštini Mojkovac na kraju prvog polugođa</w:t>
      </w:r>
      <w:r>
        <w:rPr>
          <w:spacing w:val="1"/>
        </w:rPr>
        <w:t xml:space="preserve"> </w:t>
      </w:r>
      <w:r>
        <w:t>2023. godine iznosio je 2.450 priključaka. Od ovog broja 2.397 priključaka su fizička lica, a 53</w:t>
      </w:r>
      <w:r>
        <w:rPr>
          <w:spacing w:val="1"/>
        </w:rPr>
        <w:t xml:space="preserve"> </w:t>
      </w:r>
      <w:r>
        <w:t>priključka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pravna</w:t>
      </w:r>
      <w:r>
        <w:rPr>
          <w:spacing w:val="1"/>
        </w:rPr>
        <w:t xml:space="preserve"> </w:t>
      </w:r>
      <w:r>
        <w:t>lica. Sl</w:t>
      </w:r>
      <w:r>
        <w:t>jedeća</w:t>
      </w:r>
      <w:r>
        <w:rPr>
          <w:spacing w:val="-4"/>
        </w:rPr>
        <w:t xml:space="preserve"> </w:t>
      </w:r>
      <w:r>
        <w:t>tabela</w:t>
      </w:r>
      <w:r>
        <w:rPr>
          <w:spacing w:val="-3"/>
        </w:rPr>
        <w:t xml:space="preserve"> </w:t>
      </w:r>
      <w:r>
        <w:t>prikazuje broj</w:t>
      </w:r>
      <w:r>
        <w:rPr>
          <w:spacing w:val="-10"/>
        </w:rPr>
        <w:t xml:space="preserve"> </w:t>
      </w:r>
      <w:r>
        <w:t>priključaka</w:t>
      </w:r>
      <w:r>
        <w:rPr>
          <w:spacing w:val="-4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tehnologijama</w:t>
      </w:r>
      <w:r>
        <w:rPr>
          <w:spacing w:val="-13"/>
        </w:rPr>
        <w:t xml:space="preserve"> </w:t>
      </w:r>
      <w:r>
        <w:t>AVM.</w:t>
      </w:r>
    </w:p>
    <w:p w14:paraId="718B9427" w14:textId="77777777" w:rsidR="005D44CE" w:rsidRDefault="005D44CE">
      <w:pPr>
        <w:pStyle w:val="BodyText"/>
        <w:spacing w:before="5"/>
        <w:rPr>
          <w:sz w:val="26"/>
        </w:rPr>
      </w:pPr>
    </w:p>
    <w:p w14:paraId="12BF86CB" w14:textId="77777777" w:rsidR="005D44CE" w:rsidRDefault="00E72D1A">
      <w:pPr>
        <w:ind w:left="289" w:right="1012"/>
        <w:jc w:val="center"/>
      </w:pPr>
      <w:bookmarkStart w:id="92" w:name="_bookmark45"/>
      <w:bookmarkEnd w:id="92"/>
      <w:r>
        <w:rPr>
          <w:b/>
          <w:spacing w:val="-2"/>
        </w:rPr>
        <w:t>Tabela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40:</w:t>
      </w:r>
      <w:r>
        <w:rPr>
          <w:b/>
          <w:spacing w:val="1"/>
        </w:rPr>
        <w:t xml:space="preserve"> </w:t>
      </w:r>
      <w:r>
        <w:rPr>
          <w:spacing w:val="-2"/>
        </w:rPr>
        <w:t>Distribucija</w:t>
      </w:r>
      <w:r>
        <w:rPr>
          <w:spacing w:val="-10"/>
        </w:rPr>
        <w:t xml:space="preserve"> </w:t>
      </w:r>
      <w:r>
        <w:rPr>
          <w:spacing w:val="-2"/>
        </w:rPr>
        <w:t>AVM</w:t>
      </w:r>
      <w:r>
        <w:rPr>
          <w:spacing w:val="1"/>
        </w:rPr>
        <w:t xml:space="preserve"> </w:t>
      </w:r>
      <w:r>
        <w:rPr>
          <w:spacing w:val="-2"/>
        </w:rPr>
        <w:t>sadržaja</w:t>
      </w:r>
    </w:p>
    <w:p w14:paraId="58A2DF81" w14:textId="77777777" w:rsidR="005D44CE" w:rsidRDefault="005D44CE">
      <w:pPr>
        <w:pStyle w:val="BodyText"/>
        <w:spacing w:before="4"/>
        <w:rPr>
          <w:sz w:val="18"/>
        </w:rPr>
      </w:pPr>
    </w:p>
    <w:tbl>
      <w:tblPr>
        <w:tblW w:w="0" w:type="auto"/>
        <w:tblInd w:w="166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1656"/>
        <w:gridCol w:w="1397"/>
        <w:gridCol w:w="1340"/>
      </w:tblGrid>
      <w:tr w:rsidR="005D44CE" w14:paraId="6048DDB5" w14:textId="77777777">
        <w:trPr>
          <w:trHeight w:val="297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B6535D2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color w:val="FFFFFF"/>
                <w:spacing w:val="-1"/>
              </w:rPr>
              <w:t>AVM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tehnologije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4CEB0F2" w14:textId="77777777" w:rsidR="005D44CE" w:rsidRDefault="00E72D1A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color w:val="FFFFFF"/>
              </w:rPr>
              <w:t>Fizička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lica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8673744" w14:textId="77777777" w:rsidR="005D44CE" w:rsidRDefault="00E72D1A">
            <w:pPr>
              <w:pStyle w:val="TableParagraph"/>
              <w:spacing w:before="10"/>
              <w:ind w:left="97" w:right="190"/>
              <w:jc w:val="center"/>
              <w:rPr>
                <w:b/>
              </w:rPr>
            </w:pPr>
            <w:r>
              <w:rPr>
                <w:b/>
                <w:color w:val="FFFFFF"/>
              </w:rPr>
              <w:t>Pravna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lica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ABFEF36" w14:textId="77777777" w:rsidR="005D44CE" w:rsidRDefault="00E72D1A">
            <w:pPr>
              <w:pStyle w:val="TableParagraph"/>
              <w:spacing w:before="10"/>
              <w:ind w:left="116"/>
              <w:rPr>
                <w:b/>
              </w:rPr>
            </w:pPr>
            <w:r>
              <w:rPr>
                <w:b/>
                <w:color w:val="FFFFFF"/>
              </w:rPr>
              <w:t>Ukupno</w:t>
            </w:r>
          </w:p>
        </w:tc>
      </w:tr>
      <w:tr w:rsidR="005D44CE" w14:paraId="7C23D4CA" w14:textId="77777777">
        <w:trPr>
          <w:trHeight w:val="278"/>
        </w:trPr>
        <w:tc>
          <w:tcPr>
            <w:tcW w:w="2300" w:type="dxa"/>
            <w:tcBorders>
              <w:top w:val="nil"/>
            </w:tcBorders>
            <w:shd w:val="clear" w:color="auto" w:fill="D9E1F3"/>
          </w:tcPr>
          <w:p w14:paraId="666E4297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KDS</w:t>
            </w:r>
          </w:p>
        </w:tc>
        <w:tc>
          <w:tcPr>
            <w:tcW w:w="1656" w:type="dxa"/>
            <w:tcBorders>
              <w:top w:val="nil"/>
            </w:tcBorders>
            <w:shd w:val="clear" w:color="auto" w:fill="D9E1F3"/>
          </w:tcPr>
          <w:p w14:paraId="2EFD92E4" w14:textId="77777777" w:rsidR="005D44CE" w:rsidRDefault="00E72D1A">
            <w:pPr>
              <w:pStyle w:val="TableParagraph"/>
              <w:spacing w:line="249" w:lineRule="exact"/>
              <w:ind w:left="238" w:right="238"/>
              <w:jc w:val="center"/>
            </w:pPr>
            <w:r>
              <w:t>589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D9E1F3"/>
          </w:tcPr>
          <w:p w14:paraId="50F90E38" w14:textId="77777777" w:rsidR="005D44CE" w:rsidRDefault="00E72D1A">
            <w:pPr>
              <w:pStyle w:val="TableParagraph"/>
              <w:spacing w:line="249" w:lineRule="exact"/>
              <w:ind w:left="195" w:right="179"/>
              <w:jc w:val="center"/>
            </w:pPr>
            <w:r>
              <w:t>17</w:t>
            </w:r>
          </w:p>
        </w:tc>
        <w:tc>
          <w:tcPr>
            <w:tcW w:w="1340" w:type="dxa"/>
            <w:tcBorders>
              <w:top w:val="nil"/>
            </w:tcBorders>
            <w:shd w:val="clear" w:color="auto" w:fill="D9E1F3"/>
          </w:tcPr>
          <w:p w14:paraId="7DA34891" w14:textId="77777777" w:rsidR="005D44CE" w:rsidRDefault="00E72D1A">
            <w:pPr>
              <w:pStyle w:val="TableParagraph"/>
              <w:spacing w:line="249" w:lineRule="exact"/>
              <w:ind w:left="485" w:right="474"/>
              <w:jc w:val="center"/>
            </w:pPr>
            <w:r>
              <w:t>606</w:t>
            </w:r>
          </w:p>
        </w:tc>
      </w:tr>
      <w:tr w:rsidR="005D44CE" w14:paraId="59FA0035" w14:textId="77777777">
        <w:trPr>
          <w:trHeight w:val="278"/>
        </w:trPr>
        <w:tc>
          <w:tcPr>
            <w:tcW w:w="2300" w:type="dxa"/>
          </w:tcPr>
          <w:p w14:paraId="05A73BCD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IPTV</w:t>
            </w:r>
          </w:p>
        </w:tc>
        <w:tc>
          <w:tcPr>
            <w:tcW w:w="1656" w:type="dxa"/>
          </w:tcPr>
          <w:p w14:paraId="7BADE908" w14:textId="77777777" w:rsidR="005D44CE" w:rsidRDefault="00E72D1A">
            <w:pPr>
              <w:pStyle w:val="TableParagraph"/>
              <w:spacing w:line="249" w:lineRule="exact"/>
              <w:ind w:left="238" w:right="238"/>
              <w:jc w:val="center"/>
            </w:pPr>
            <w:r>
              <w:t>595</w:t>
            </w:r>
          </w:p>
        </w:tc>
        <w:tc>
          <w:tcPr>
            <w:tcW w:w="1397" w:type="dxa"/>
          </w:tcPr>
          <w:p w14:paraId="59D1D5A2" w14:textId="77777777" w:rsidR="005D44CE" w:rsidRDefault="00E72D1A">
            <w:pPr>
              <w:pStyle w:val="TableParagraph"/>
              <w:spacing w:line="249" w:lineRule="exact"/>
              <w:ind w:left="195" w:right="179"/>
              <w:jc w:val="center"/>
            </w:pPr>
            <w:r>
              <w:t>17</w:t>
            </w:r>
          </w:p>
        </w:tc>
        <w:tc>
          <w:tcPr>
            <w:tcW w:w="1340" w:type="dxa"/>
          </w:tcPr>
          <w:p w14:paraId="61FDA042" w14:textId="77777777" w:rsidR="005D44CE" w:rsidRDefault="00E72D1A">
            <w:pPr>
              <w:pStyle w:val="TableParagraph"/>
              <w:spacing w:line="249" w:lineRule="exact"/>
              <w:ind w:left="485" w:right="474"/>
              <w:jc w:val="center"/>
            </w:pPr>
            <w:r>
              <w:t>612</w:t>
            </w:r>
          </w:p>
        </w:tc>
      </w:tr>
      <w:tr w:rsidR="005D44CE" w14:paraId="4CFBC18C" w14:textId="77777777">
        <w:trPr>
          <w:trHeight w:val="277"/>
        </w:trPr>
        <w:tc>
          <w:tcPr>
            <w:tcW w:w="2300" w:type="dxa"/>
            <w:shd w:val="clear" w:color="auto" w:fill="D9E1F3"/>
          </w:tcPr>
          <w:p w14:paraId="66E6D13C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DTH</w:t>
            </w:r>
          </w:p>
        </w:tc>
        <w:tc>
          <w:tcPr>
            <w:tcW w:w="1656" w:type="dxa"/>
            <w:shd w:val="clear" w:color="auto" w:fill="D9E1F3"/>
          </w:tcPr>
          <w:p w14:paraId="3FF5DEC9" w14:textId="77777777" w:rsidR="005D44CE" w:rsidRDefault="00E72D1A">
            <w:pPr>
              <w:pStyle w:val="TableParagraph"/>
              <w:spacing w:line="249" w:lineRule="exact"/>
              <w:ind w:left="243" w:right="238"/>
              <w:jc w:val="center"/>
            </w:pPr>
            <w:r>
              <w:t>1.113</w:t>
            </w:r>
          </w:p>
        </w:tc>
        <w:tc>
          <w:tcPr>
            <w:tcW w:w="1397" w:type="dxa"/>
            <w:shd w:val="clear" w:color="auto" w:fill="D9E1F3"/>
          </w:tcPr>
          <w:p w14:paraId="5670A5C0" w14:textId="77777777" w:rsidR="005D44CE" w:rsidRDefault="00E72D1A">
            <w:pPr>
              <w:pStyle w:val="TableParagraph"/>
              <w:spacing w:line="249" w:lineRule="exact"/>
              <w:ind w:left="195" w:right="179"/>
              <w:jc w:val="center"/>
            </w:pPr>
            <w:r>
              <w:t>19</w:t>
            </w:r>
          </w:p>
        </w:tc>
        <w:tc>
          <w:tcPr>
            <w:tcW w:w="1340" w:type="dxa"/>
            <w:shd w:val="clear" w:color="auto" w:fill="D9E1F3"/>
          </w:tcPr>
          <w:p w14:paraId="3A93A3B2" w14:textId="77777777" w:rsidR="005D44CE" w:rsidRDefault="00E72D1A">
            <w:pPr>
              <w:pStyle w:val="TableParagraph"/>
              <w:spacing w:line="249" w:lineRule="exact"/>
              <w:ind w:right="405"/>
              <w:jc w:val="right"/>
            </w:pPr>
            <w:r>
              <w:t>1.132</w:t>
            </w:r>
          </w:p>
        </w:tc>
      </w:tr>
      <w:tr w:rsidR="005D44CE" w14:paraId="441BA86B" w14:textId="77777777">
        <w:trPr>
          <w:trHeight w:val="278"/>
        </w:trPr>
        <w:tc>
          <w:tcPr>
            <w:tcW w:w="2300" w:type="dxa"/>
          </w:tcPr>
          <w:p w14:paraId="713D088D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DVB-T2</w:t>
            </w:r>
          </w:p>
        </w:tc>
        <w:tc>
          <w:tcPr>
            <w:tcW w:w="1656" w:type="dxa"/>
          </w:tcPr>
          <w:p w14:paraId="4D7DEA41" w14:textId="77777777" w:rsidR="005D44CE" w:rsidRDefault="00E72D1A">
            <w:pPr>
              <w:pStyle w:val="TableParagraph"/>
              <w:spacing w:line="249" w:lineRule="exact"/>
              <w:ind w:left="238" w:right="238"/>
              <w:jc w:val="center"/>
            </w:pPr>
            <w:r>
              <w:t>100</w:t>
            </w:r>
          </w:p>
        </w:tc>
        <w:tc>
          <w:tcPr>
            <w:tcW w:w="1397" w:type="dxa"/>
          </w:tcPr>
          <w:p w14:paraId="7290A224" w14:textId="77777777" w:rsidR="005D44CE" w:rsidRDefault="00E72D1A">
            <w:pPr>
              <w:pStyle w:val="TableParagraph"/>
              <w:spacing w:line="249" w:lineRule="exact"/>
              <w:ind w:left="11"/>
              <w:jc w:val="center"/>
            </w:pPr>
            <w:r>
              <w:t>0</w:t>
            </w:r>
          </w:p>
        </w:tc>
        <w:tc>
          <w:tcPr>
            <w:tcW w:w="1340" w:type="dxa"/>
          </w:tcPr>
          <w:p w14:paraId="31A939D0" w14:textId="77777777" w:rsidR="005D44CE" w:rsidRDefault="00E72D1A">
            <w:pPr>
              <w:pStyle w:val="TableParagraph"/>
              <w:spacing w:line="249" w:lineRule="exact"/>
              <w:ind w:left="485" w:right="474"/>
              <w:jc w:val="center"/>
            </w:pPr>
            <w:r>
              <w:t>100</w:t>
            </w:r>
          </w:p>
        </w:tc>
      </w:tr>
      <w:tr w:rsidR="005D44CE" w14:paraId="2F57BA94" w14:textId="77777777">
        <w:trPr>
          <w:trHeight w:val="278"/>
        </w:trPr>
        <w:tc>
          <w:tcPr>
            <w:tcW w:w="2300" w:type="dxa"/>
            <w:shd w:val="clear" w:color="auto" w:fill="D9E1F3"/>
          </w:tcPr>
          <w:p w14:paraId="7418F220" w14:textId="77777777" w:rsidR="005D44CE" w:rsidRDefault="00E72D1A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656" w:type="dxa"/>
            <w:shd w:val="clear" w:color="auto" w:fill="D9E1F3"/>
          </w:tcPr>
          <w:p w14:paraId="7C0DACFC" w14:textId="77777777" w:rsidR="005D44CE" w:rsidRDefault="00E72D1A">
            <w:pPr>
              <w:pStyle w:val="TableParagraph"/>
              <w:spacing w:line="249" w:lineRule="exact"/>
              <w:ind w:left="243" w:right="238"/>
              <w:jc w:val="center"/>
            </w:pPr>
            <w:r>
              <w:t>2.397</w:t>
            </w:r>
          </w:p>
        </w:tc>
        <w:tc>
          <w:tcPr>
            <w:tcW w:w="1397" w:type="dxa"/>
            <w:shd w:val="clear" w:color="auto" w:fill="D9E1F3"/>
          </w:tcPr>
          <w:p w14:paraId="33B22706" w14:textId="77777777" w:rsidR="005D44CE" w:rsidRDefault="00E72D1A">
            <w:pPr>
              <w:pStyle w:val="TableParagraph"/>
              <w:spacing w:line="249" w:lineRule="exact"/>
              <w:ind w:left="195" w:right="179"/>
              <w:jc w:val="center"/>
            </w:pPr>
            <w:r>
              <w:t>53</w:t>
            </w:r>
          </w:p>
        </w:tc>
        <w:tc>
          <w:tcPr>
            <w:tcW w:w="1340" w:type="dxa"/>
            <w:shd w:val="clear" w:color="auto" w:fill="D9E1F3"/>
          </w:tcPr>
          <w:p w14:paraId="548FE52C" w14:textId="77777777" w:rsidR="005D44CE" w:rsidRDefault="00E72D1A">
            <w:pPr>
              <w:pStyle w:val="TableParagraph"/>
              <w:spacing w:line="249" w:lineRule="exact"/>
              <w:ind w:right="405"/>
              <w:jc w:val="right"/>
            </w:pPr>
            <w:r>
              <w:t>2.450</w:t>
            </w:r>
          </w:p>
        </w:tc>
      </w:tr>
    </w:tbl>
    <w:p w14:paraId="539D8154" w14:textId="77777777" w:rsidR="005D44CE" w:rsidRDefault="00E72D1A">
      <w:pPr>
        <w:ind w:left="291" w:right="1012"/>
        <w:jc w:val="center"/>
      </w:pPr>
      <w:r>
        <w:rPr>
          <w:spacing w:val="-1"/>
        </w:rPr>
        <w:t>Izvor:</w:t>
      </w:r>
      <w:r>
        <w:rPr>
          <w:spacing w:val="-12"/>
        </w:rPr>
        <w:t xml:space="preserve"> </w:t>
      </w:r>
      <w:r>
        <w:rPr>
          <w:spacing w:val="-1"/>
        </w:rPr>
        <w:t>Agencija</w:t>
      </w:r>
      <w:r>
        <w:rPr>
          <w:spacing w:val="4"/>
        </w:rPr>
        <w:t xml:space="preserve"> </w:t>
      </w:r>
      <w:r>
        <w:rPr>
          <w:spacing w:val="-1"/>
        </w:rPr>
        <w:t>za</w:t>
      </w:r>
      <w:r>
        <w:rPr>
          <w:spacing w:val="4"/>
        </w:rPr>
        <w:t xml:space="preserve"> </w:t>
      </w:r>
      <w:r>
        <w:rPr>
          <w:spacing w:val="-1"/>
        </w:rPr>
        <w:t xml:space="preserve">elektronske komunikacije </w:t>
      </w:r>
      <w:r>
        <w:t>i</w:t>
      </w:r>
      <w:r>
        <w:rPr>
          <w:spacing w:val="-3"/>
        </w:rPr>
        <w:t xml:space="preserve"> </w:t>
      </w:r>
      <w:r>
        <w:t>poštansku</w:t>
      </w:r>
      <w:r>
        <w:rPr>
          <w:spacing w:val="7"/>
        </w:rPr>
        <w:t xml:space="preserve"> </w:t>
      </w:r>
      <w:r>
        <w:t>djelatnost</w:t>
      </w:r>
    </w:p>
    <w:p w14:paraId="5C774AE1" w14:textId="77777777" w:rsidR="005D44CE" w:rsidRDefault="005D44CE">
      <w:pPr>
        <w:jc w:val="center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78091FF" w14:textId="77777777" w:rsidR="005D44CE" w:rsidRDefault="005D44CE">
      <w:pPr>
        <w:pStyle w:val="BodyText"/>
        <w:spacing w:before="3"/>
        <w:rPr>
          <w:sz w:val="15"/>
        </w:rPr>
      </w:pPr>
    </w:p>
    <w:p w14:paraId="4A6DD1EE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90"/>
        <w:rPr>
          <w:sz w:val="24"/>
        </w:rPr>
      </w:pPr>
      <w:bookmarkStart w:id="93" w:name="2.5.4_Vodovodni_sistem"/>
      <w:bookmarkEnd w:id="93"/>
      <w:r>
        <w:rPr>
          <w:spacing w:val="-2"/>
          <w:sz w:val="24"/>
        </w:rPr>
        <w:t>Vodovodni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sistem</w:t>
      </w:r>
    </w:p>
    <w:p w14:paraId="721B7FAF" w14:textId="77777777" w:rsidR="005D44CE" w:rsidRDefault="005D44CE">
      <w:pPr>
        <w:pStyle w:val="BodyText"/>
        <w:spacing w:before="6"/>
        <w:rPr>
          <w:sz w:val="28"/>
        </w:rPr>
      </w:pPr>
    </w:p>
    <w:p w14:paraId="23FE4FD1" w14:textId="77777777" w:rsidR="005D44CE" w:rsidRDefault="00E72D1A">
      <w:pPr>
        <w:pStyle w:val="BodyText"/>
        <w:spacing w:before="1" w:line="264" w:lineRule="auto"/>
        <w:ind w:left="320" w:right="1030"/>
        <w:jc w:val="both"/>
      </w:pPr>
      <w:r>
        <w:t>Usluge javnog vodosnabdijevanja na teritoriji opštine Mojkovac su povjerene DOO "Komunalne</w:t>
      </w:r>
      <w:r>
        <w:rPr>
          <w:spacing w:val="1"/>
        </w:rPr>
        <w:t xml:space="preserve"> </w:t>
      </w:r>
      <w:r>
        <w:t xml:space="preserve">djelatnosti Gradac" Mojkovac. Preduzeće u okviru svoje djelatnosti </w:t>
      </w:r>
      <w:r>
        <w:t>održava dva vodovoda na</w:t>
      </w:r>
      <w:r>
        <w:rPr>
          <w:spacing w:val="1"/>
        </w:rPr>
        <w:t xml:space="preserve"> </w:t>
      </w:r>
      <w:r>
        <w:t>primarnoj mreži, i to tzv. ,,stari“ kojim se snabdijevaju Polja i Podbišće presjeka Ø 150,</w:t>
      </w:r>
      <w:r>
        <w:rPr>
          <w:spacing w:val="1"/>
        </w:rPr>
        <w:t xml:space="preserve"> </w:t>
      </w:r>
      <w:r>
        <w:t>Ø 100 i</w:t>
      </w:r>
      <w:r>
        <w:rPr>
          <w:spacing w:val="1"/>
        </w:rPr>
        <w:t xml:space="preserve"> </w:t>
      </w:r>
      <w:r>
        <w:t>Ø 80 i</w:t>
      </w:r>
      <w:r>
        <w:rPr>
          <w:spacing w:val="-7"/>
        </w:rPr>
        <w:t xml:space="preserve"> </w:t>
      </w:r>
      <w:r>
        <w:t>tzv.</w:t>
      </w:r>
      <w:r>
        <w:rPr>
          <w:spacing w:val="3"/>
        </w:rPr>
        <w:t xml:space="preserve"> </w:t>
      </w:r>
      <w:r>
        <w:t>,,novi“</w:t>
      </w:r>
      <w:r>
        <w:rPr>
          <w:spacing w:val="-4"/>
        </w:rPr>
        <w:t xml:space="preserve"> </w:t>
      </w:r>
      <w:r>
        <w:t>kojim</w:t>
      </w:r>
      <w:r>
        <w:rPr>
          <w:spacing w:val="-8"/>
        </w:rPr>
        <w:t xml:space="preserve"> </w:t>
      </w:r>
      <w:r>
        <w:t>se puni</w:t>
      </w:r>
      <w:r>
        <w:rPr>
          <w:spacing w:val="-4"/>
        </w:rPr>
        <w:t xml:space="preserve"> </w:t>
      </w:r>
      <w:r>
        <w:t>glavni</w:t>
      </w:r>
      <w:r>
        <w:rPr>
          <w:spacing w:val="-8"/>
        </w:rPr>
        <w:t xml:space="preserve"> </w:t>
      </w:r>
      <w:r>
        <w:t>rezervoar</w:t>
      </w:r>
      <w:r>
        <w:rPr>
          <w:spacing w:val="2"/>
        </w:rPr>
        <w:t xml:space="preserve"> </w:t>
      </w:r>
      <w:r>
        <w:t>na Gornjem</w:t>
      </w:r>
      <w:r>
        <w:rPr>
          <w:spacing w:val="-8"/>
        </w:rPr>
        <w:t xml:space="preserve"> </w:t>
      </w:r>
      <w:r>
        <w:t>Mojkovcu</w:t>
      </w:r>
      <w:r>
        <w:rPr>
          <w:spacing w:val="1"/>
        </w:rPr>
        <w:t xml:space="preserve"> </w:t>
      </w:r>
      <w:r>
        <w:t>presjeka Ø 250.</w:t>
      </w:r>
    </w:p>
    <w:p w14:paraId="6E48C67C" w14:textId="77777777" w:rsidR="005D44CE" w:rsidRDefault="005D44CE">
      <w:pPr>
        <w:pStyle w:val="BodyText"/>
        <w:spacing w:before="8"/>
        <w:rPr>
          <w:sz w:val="26"/>
        </w:rPr>
      </w:pPr>
    </w:p>
    <w:p w14:paraId="78F380C6" w14:textId="77777777" w:rsidR="005D44CE" w:rsidRDefault="00E72D1A">
      <w:pPr>
        <w:pStyle w:val="BodyText"/>
        <w:spacing w:before="1" w:line="264" w:lineRule="auto"/>
        <w:ind w:left="320" w:right="1031"/>
        <w:jc w:val="both"/>
      </w:pPr>
      <w:r>
        <w:t xml:space="preserve">Novi vodovod svojim karakteristikama i </w:t>
      </w:r>
      <w:r>
        <w:t>potencijalom vodoizvorišta ,,Gojakovići“ i rezervoarom</w:t>
      </w:r>
      <w:r>
        <w:rPr>
          <w:spacing w:val="-57"/>
        </w:rPr>
        <w:t xml:space="preserve"> </w:t>
      </w:r>
      <w:r>
        <w:t>na Gornjem Mojkovcu, zapremine 450 m³ garantuje sigurno i stabilno snabdijevanje čak i u</w:t>
      </w:r>
      <w:r>
        <w:rPr>
          <w:spacing w:val="1"/>
        </w:rPr>
        <w:t xml:space="preserve"> </w:t>
      </w:r>
      <w:r>
        <w:t>uslovima</w:t>
      </w:r>
      <w:r>
        <w:rPr>
          <w:spacing w:val="5"/>
        </w:rPr>
        <w:t xml:space="preserve"> </w:t>
      </w:r>
      <w:r>
        <w:t>hidrološkog</w:t>
      </w:r>
      <w:r>
        <w:rPr>
          <w:spacing w:val="2"/>
        </w:rPr>
        <w:t xml:space="preserve"> </w:t>
      </w:r>
      <w:r>
        <w:t>minimuma.</w:t>
      </w:r>
    </w:p>
    <w:p w14:paraId="30A02457" w14:textId="77777777" w:rsidR="005D44CE" w:rsidRDefault="005D44CE">
      <w:pPr>
        <w:pStyle w:val="BodyText"/>
        <w:spacing w:before="4"/>
        <w:rPr>
          <w:sz w:val="26"/>
        </w:rPr>
      </w:pPr>
    </w:p>
    <w:p w14:paraId="0A9EF38D" w14:textId="77777777" w:rsidR="005D44CE" w:rsidRDefault="00E72D1A">
      <w:pPr>
        <w:pStyle w:val="BodyText"/>
        <w:spacing w:before="1" w:line="264" w:lineRule="auto"/>
        <w:ind w:left="320" w:right="1038"/>
        <w:jc w:val="both"/>
      </w:pPr>
      <w:r>
        <w:t>Na kraju 2022. godine, uslugama javnog vodosnabdijevanja u Mojkovcu je obuhvaćen</w:t>
      </w:r>
      <w:r>
        <w:t>o 2.402</w:t>
      </w:r>
      <w:r>
        <w:rPr>
          <w:spacing w:val="1"/>
        </w:rPr>
        <w:t xml:space="preserve"> </w:t>
      </w:r>
      <w:r>
        <w:t>korisnika, od čega 2.129 korisnika iz kategorije fizička lica i 273 korisnika iz kategorije pravna</w:t>
      </w:r>
      <w:r>
        <w:rPr>
          <w:spacing w:val="1"/>
        </w:rPr>
        <w:t xml:space="preserve"> </w:t>
      </w:r>
      <w:r>
        <w:t>lica. Stepen pokrivenosti stanovništva opštine uslugom javnog vodosnabdijevanja se procjenjuje</w:t>
      </w:r>
      <w:r>
        <w:rPr>
          <w:spacing w:val="1"/>
        </w:rPr>
        <w:t xml:space="preserve"> </w:t>
      </w:r>
      <w:r>
        <w:t>na 47,9%.</w:t>
      </w:r>
    </w:p>
    <w:p w14:paraId="0EF228D0" w14:textId="77777777" w:rsidR="005D44CE" w:rsidRDefault="005D44CE">
      <w:pPr>
        <w:pStyle w:val="BodyText"/>
        <w:spacing w:before="4"/>
        <w:rPr>
          <w:sz w:val="26"/>
        </w:rPr>
      </w:pPr>
    </w:p>
    <w:p w14:paraId="7B147D10" w14:textId="77777777" w:rsidR="005D44CE" w:rsidRDefault="00E72D1A">
      <w:pPr>
        <w:pStyle w:val="BodyText"/>
        <w:spacing w:line="264" w:lineRule="auto"/>
        <w:ind w:left="320" w:right="1043"/>
        <w:jc w:val="both"/>
      </w:pPr>
      <w:r>
        <w:t>Količina</w:t>
      </w:r>
      <w:r>
        <w:rPr>
          <w:spacing w:val="1"/>
        </w:rPr>
        <w:t xml:space="preserve"> </w:t>
      </w:r>
      <w:r>
        <w:t>isporučene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korisnicima</w:t>
      </w:r>
      <w:r>
        <w:rPr>
          <w:spacing w:val="1"/>
        </w:rPr>
        <w:t xml:space="preserve"> </w:t>
      </w:r>
      <w:r>
        <w:t>utvrđu</w:t>
      </w:r>
      <w:r>
        <w:t>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očitavanjem</w:t>
      </w:r>
      <w:r>
        <w:rPr>
          <w:spacing w:val="1"/>
        </w:rPr>
        <w:t xml:space="preserve"> </w:t>
      </w:r>
      <w:r>
        <w:t>posebnih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zajedničkih</w:t>
      </w:r>
      <w:r>
        <w:rPr>
          <w:spacing w:val="1"/>
        </w:rPr>
        <w:t xml:space="preserve"> </w:t>
      </w:r>
      <w:r>
        <w:t>vodomjera,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korisnike</w:t>
      </w:r>
      <w:r>
        <w:rPr>
          <w:spacing w:val="1"/>
        </w:rPr>
        <w:t xml:space="preserve"> </w:t>
      </w:r>
      <w:r>
        <w:t>koji nemaju</w:t>
      </w:r>
      <w:r>
        <w:rPr>
          <w:spacing w:val="1"/>
        </w:rPr>
        <w:t xml:space="preserve"> </w:t>
      </w:r>
      <w:r>
        <w:t>vodomjer</w:t>
      </w:r>
      <w:r>
        <w:rPr>
          <w:spacing w:val="1"/>
        </w:rPr>
        <w:t xml:space="preserve"> </w:t>
      </w:r>
      <w:r>
        <w:t>paušalno.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godini,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58,3%</w:t>
      </w:r>
      <w:r>
        <w:rPr>
          <w:spacing w:val="1"/>
        </w:rPr>
        <w:t xml:space="preserve"> </w:t>
      </w:r>
      <w:r>
        <w:t>korisnika koji imaju poseban vodomjer, 1,4% korisnika kojima se količina vode obračunava</w:t>
      </w:r>
      <w:r>
        <w:rPr>
          <w:spacing w:val="1"/>
        </w:rPr>
        <w:t xml:space="preserve"> </w:t>
      </w:r>
      <w:r>
        <w:t>preko</w:t>
      </w:r>
      <w:r>
        <w:rPr>
          <w:spacing w:val="1"/>
        </w:rPr>
        <w:t xml:space="preserve"> </w:t>
      </w:r>
      <w:r>
        <w:t>zajedničkog</w:t>
      </w:r>
      <w:r>
        <w:rPr>
          <w:spacing w:val="1"/>
        </w:rPr>
        <w:t xml:space="preserve"> </w:t>
      </w:r>
      <w:r>
        <w:t>vodomjera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40,3%</w:t>
      </w:r>
      <w:r>
        <w:rPr>
          <w:spacing w:val="3"/>
        </w:rPr>
        <w:t xml:space="preserve"> </w:t>
      </w:r>
      <w:r>
        <w:t>korisnika koji</w:t>
      </w:r>
      <w:r>
        <w:rPr>
          <w:spacing w:val="-3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paušalci.</w:t>
      </w:r>
    </w:p>
    <w:p w14:paraId="5C0ED648" w14:textId="77777777" w:rsidR="005D44CE" w:rsidRDefault="005D44CE">
      <w:pPr>
        <w:pStyle w:val="BodyText"/>
        <w:spacing w:before="4"/>
        <w:rPr>
          <w:sz w:val="26"/>
        </w:rPr>
      </w:pPr>
    </w:p>
    <w:p w14:paraId="403F7195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U toku 2022. godine korisnicima je isporučeno 237.123 m³ vode za piće, od čega je 190.182 m³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isporučeno</w:t>
      </w:r>
      <w:r>
        <w:rPr>
          <w:spacing w:val="1"/>
        </w:rPr>
        <w:t xml:space="preserve"> </w:t>
      </w:r>
      <w:r>
        <w:t>korisnicima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kategorije</w:t>
      </w:r>
      <w:r>
        <w:rPr>
          <w:spacing w:val="1"/>
        </w:rPr>
        <w:t xml:space="preserve"> </w:t>
      </w:r>
      <w:r>
        <w:t>fizičkih</w:t>
      </w:r>
      <w:r>
        <w:rPr>
          <w:spacing w:val="1"/>
        </w:rPr>
        <w:t xml:space="preserve"> </w:t>
      </w:r>
      <w:r>
        <w:t>lica,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46.941</w:t>
      </w:r>
      <w:r>
        <w:rPr>
          <w:spacing w:val="1"/>
        </w:rPr>
        <w:t xml:space="preserve"> </w:t>
      </w:r>
      <w:r>
        <w:t>m³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korisnicima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kategorije pravnih</w:t>
      </w:r>
      <w:r>
        <w:rPr>
          <w:spacing w:val="6"/>
        </w:rPr>
        <w:t xml:space="preserve"> </w:t>
      </w:r>
      <w:r>
        <w:t>lica</w:t>
      </w:r>
      <w:r>
        <w:rPr>
          <w:vertAlign w:val="superscript"/>
        </w:rPr>
        <w:t>6</w:t>
      </w:r>
      <w:r>
        <w:t>.</w:t>
      </w:r>
    </w:p>
    <w:p w14:paraId="5CF52A68" w14:textId="77777777" w:rsidR="005D44CE" w:rsidRDefault="005D44CE">
      <w:pPr>
        <w:pStyle w:val="BodyText"/>
        <w:spacing w:before="5"/>
        <w:rPr>
          <w:sz w:val="26"/>
        </w:rPr>
      </w:pPr>
    </w:p>
    <w:p w14:paraId="4468CA59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Kako ne postoje mj</w:t>
      </w:r>
      <w:r>
        <w:t>erenja i precizni podaci o količini vode koja je potisnuta u sistem i količini</w:t>
      </w:r>
      <w:r>
        <w:rPr>
          <w:spacing w:val="1"/>
        </w:rPr>
        <w:t xml:space="preserve"> </w:t>
      </w:r>
      <w:r>
        <w:t>vode koja se isporučuje korisnicima, nije bilo moguće procijeniti gubitke (tehnički i komercijalni</w:t>
      </w:r>
      <w:r>
        <w:rPr>
          <w:spacing w:val="-57"/>
        </w:rPr>
        <w:t xml:space="preserve"> </w:t>
      </w:r>
      <w:r>
        <w:t>gubici</w:t>
      </w:r>
      <w:r>
        <w:rPr>
          <w:spacing w:val="-4"/>
        </w:rPr>
        <w:t xml:space="preserve"> </w:t>
      </w:r>
      <w:r>
        <w:t>vode).</w:t>
      </w:r>
    </w:p>
    <w:p w14:paraId="032787C3" w14:textId="77777777" w:rsidR="005D44CE" w:rsidRDefault="005D44CE">
      <w:pPr>
        <w:pStyle w:val="BodyText"/>
        <w:spacing w:before="4"/>
        <w:rPr>
          <w:sz w:val="26"/>
        </w:rPr>
      </w:pPr>
    </w:p>
    <w:p w14:paraId="1E8FE5A3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Mojkovac sa prigradskim mjestima Polja, dijela Podbišća i Uroše</w:t>
      </w:r>
      <w:r>
        <w:t>vine snabdijeva se vodom iz</w:t>
      </w:r>
      <w:r>
        <w:rPr>
          <w:spacing w:val="1"/>
        </w:rPr>
        <w:t xml:space="preserve"> </w:t>
      </w:r>
      <w:r>
        <w:t>javnog vodovoda, dok se ostala naselja snabdijevaju vodom putem seoskih ili individualnih</w:t>
      </w:r>
      <w:r>
        <w:rPr>
          <w:spacing w:val="1"/>
        </w:rPr>
        <w:t xml:space="preserve"> </w:t>
      </w:r>
      <w:r>
        <w:t>vodovoda.</w:t>
      </w:r>
      <w:r>
        <w:rPr>
          <w:spacing w:val="1"/>
        </w:rPr>
        <w:t xml:space="preserve"> </w:t>
      </w:r>
      <w:r>
        <w:t>Za snabdijevanje Mojkovca i prigradskih naselja koristi se izvorište u</w:t>
      </w:r>
      <w:r>
        <w:rPr>
          <w:spacing w:val="1"/>
        </w:rPr>
        <w:t xml:space="preserve"> </w:t>
      </w:r>
      <w:r>
        <w:t>Gojakovićima,</w:t>
      </w:r>
      <w:r>
        <w:rPr>
          <w:spacing w:val="-57"/>
        </w:rPr>
        <w:t xml:space="preserve"> </w:t>
      </w:r>
      <w:r>
        <w:t xml:space="preserve">dok za snabdijevanje seoskih naselja </w:t>
      </w:r>
      <w:r>
        <w:t>koristi se veliki broj manjih lokalnih izvora na seoskom</w:t>
      </w:r>
      <w:r>
        <w:rPr>
          <w:spacing w:val="1"/>
        </w:rPr>
        <w:t xml:space="preserve"> </w:t>
      </w:r>
      <w:r>
        <w:t>području.</w:t>
      </w:r>
    </w:p>
    <w:p w14:paraId="11694EA0" w14:textId="77777777" w:rsidR="005D44CE" w:rsidRDefault="005D44CE">
      <w:pPr>
        <w:pStyle w:val="BodyText"/>
        <w:spacing w:before="8"/>
        <w:rPr>
          <w:sz w:val="26"/>
        </w:rPr>
      </w:pPr>
    </w:p>
    <w:p w14:paraId="0FFA0148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Na</w:t>
      </w:r>
      <w:r>
        <w:rPr>
          <w:spacing w:val="1"/>
        </w:rPr>
        <w:t xml:space="preserve"> </w:t>
      </w:r>
      <w:r>
        <w:t>teritoriji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jedno</w:t>
      </w:r>
      <w:r>
        <w:rPr>
          <w:spacing w:val="1"/>
        </w:rPr>
        <w:t xml:space="preserve"> </w:t>
      </w:r>
      <w:r>
        <w:t>izvorište</w:t>
      </w:r>
      <w:r>
        <w:rPr>
          <w:spacing w:val="1"/>
        </w:rPr>
        <w:t xml:space="preserve"> </w:t>
      </w:r>
      <w:r>
        <w:t>nijesu</w:t>
      </w:r>
      <w:r>
        <w:rPr>
          <w:spacing w:val="1"/>
        </w:rPr>
        <w:t xml:space="preserve"> </w:t>
      </w:r>
      <w:r>
        <w:t>utvrđene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sanitarne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 xml:space="preserve">izvorišta, niti se takva zaštita sprovodi i kontroliše. Na izvorištu "Gojakovići" nije ograđena </w:t>
      </w:r>
      <w:r>
        <w:t>zona</w:t>
      </w:r>
      <w:r>
        <w:rPr>
          <w:spacing w:val="-57"/>
        </w:rPr>
        <w:t xml:space="preserve"> </w:t>
      </w:r>
      <w:r>
        <w:t>neposredne sanitarne zaštite,</w:t>
      </w:r>
      <w:r>
        <w:rPr>
          <w:spacing w:val="3"/>
        </w:rPr>
        <w:t xml:space="preserve"> </w:t>
      </w:r>
      <w:r>
        <w:t>ali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određene</w:t>
      </w:r>
      <w:r>
        <w:rPr>
          <w:spacing w:val="1"/>
        </w:rPr>
        <w:t xml:space="preserve"> </w:t>
      </w:r>
      <w:r>
        <w:t>uže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šire zone sanitarne</w:t>
      </w:r>
      <w:r>
        <w:rPr>
          <w:spacing w:val="1"/>
        </w:rPr>
        <w:t xml:space="preserve"> </w:t>
      </w:r>
      <w:r>
        <w:t>zaštite.</w:t>
      </w:r>
    </w:p>
    <w:p w14:paraId="050FE0A1" w14:textId="77777777" w:rsidR="005D44CE" w:rsidRDefault="005D44CE">
      <w:pPr>
        <w:pStyle w:val="BodyText"/>
        <w:rPr>
          <w:sz w:val="20"/>
        </w:rPr>
      </w:pPr>
    </w:p>
    <w:p w14:paraId="4D29402D" w14:textId="77777777" w:rsidR="005D44CE" w:rsidRDefault="005D44CE">
      <w:pPr>
        <w:pStyle w:val="BodyText"/>
        <w:rPr>
          <w:sz w:val="20"/>
        </w:rPr>
      </w:pPr>
    </w:p>
    <w:p w14:paraId="428FE753" w14:textId="77777777" w:rsidR="005D44CE" w:rsidRDefault="00E72D1A">
      <w:pPr>
        <w:pStyle w:val="BodyText"/>
        <w:spacing w:before="10"/>
        <w:rPr>
          <w:sz w:val="20"/>
        </w:rPr>
      </w:pPr>
      <w:r>
        <w:pict w14:anchorId="27379D97">
          <v:rect id="_x0000_s1036" style="position:absolute;margin-left:1in;margin-top:14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25AA20FD" w14:textId="77777777" w:rsidR="005D44CE" w:rsidRDefault="00E72D1A">
      <w:pPr>
        <w:spacing w:before="67"/>
        <w:ind w:left="32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"/>
          <w:sz w:val="20"/>
        </w:rPr>
        <w:t xml:space="preserve"> </w:t>
      </w:r>
      <w:r>
        <w:rPr>
          <w:sz w:val="20"/>
        </w:rPr>
        <w:t>Izvještaj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aktivnostima</w:t>
      </w:r>
      <w:r>
        <w:rPr>
          <w:spacing w:val="2"/>
          <w:sz w:val="20"/>
        </w:rPr>
        <w:t xml:space="preserve"> </w:t>
      </w:r>
      <w:r>
        <w:rPr>
          <w:sz w:val="20"/>
        </w:rPr>
        <w:t>vezanim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regulisane</w:t>
      </w:r>
      <w:r>
        <w:rPr>
          <w:spacing w:val="-8"/>
          <w:sz w:val="20"/>
        </w:rPr>
        <w:t xml:space="preserve"> </w:t>
      </w:r>
      <w:r>
        <w:rPr>
          <w:sz w:val="20"/>
        </w:rPr>
        <w:t>komunalne</w:t>
      </w:r>
      <w:r>
        <w:rPr>
          <w:spacing w:val="-3"/>
          <w:sz w:val="20"/>
        </w:rPr>
        <w:t xml:space="preserve"> </w:t>
      </w:r>
      <w:r>
        <w:rPr>
          <w:sz w:val="20"/>
        </w:rPr>
        <w:t>djelatnosti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5"/>
          <w:sz w:val="20"/>
        </w:rPr>
        <w:t xml:space="preserve"> </w:t>
      </w:r>
      <w:r>
        <w:rPr>
          <w:sz w:val="20"/>
        </w:rPr>
        <w:t>2022.</w:t>
      </w:r>
      <w:r>
        <w:rPr>
          <w:spacing w:val="-3"/>
          <w:sz w:val="20"/>
        </w:rPr>
        <w:t xml:space="preserve"> </w:t>
      </w:r>
      <w:r>
        <w:rPr>
          <w:sz w:val="20"/>
        </w:rPr>
        <w:t>godini,</w:t>
      </w:r>
      <w:r>
        <w:rPr>
          <w:spacing w:val="2"/>
          <w:sz w:val="20"/>
        </w:rPr>
        <w:t xml:space="preserve"> </w:t>
      </w:r>
      <w:r>
        <w:rPr>
          <w:sz w:val="20"/>
        </w:rPr>
        <w:t>REGAGEN,</w:t>
      </w:r>
      <w:r>
        <w:rPr>
          <w:spacing w:val="2"/>
          <w:sz w:val="20"/>
        </w:rPr>
        <w:t xml:space="preserve"> </w:t>
      </w:r>
      <w:r>
        <w:rPr>
          <w:sz w:val="20"/>
        </w:rPr>
        <w:t>Podgorica,</w:t>
      </w:r>
      <w:r>
        <w:rPr>
          <w:spacing w:val="-2"/>
          <w:sz w:val="20"/>
        </w:rPr>
        <w:t xml:space="preserve"> </w:t>
      </w:r>
      <w:r>
        <w:rPr>
          <w:sz w:val="20"/>
        </w:rPr>
        <w:t>2023</w:t>
      </w:r>
    </w:p>
    <w:p w14:paraId="0AC0487B" w14:textId="77777777" w:rsidR="005D44CE" w:rsidRDefault="005D44CE">
      <w:pPr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DA93D80" w14:textId="77777777" w:rsidR="005D44CE" w:rsidRDefault="005D44CE">
      <w:pPr>
        <w:pStyle w:val="BodyText"/>
        <w:spacing w:before="3"/>
        <w:rPr>
          <w:sz w:val="15"/>
        </w:rPr>
      </w:pPr>
    </w:p>
    <w:p w14:paraId="30A90E6C" w14:textId="77777777" w:rsidR="005D44CE" w:rsidRDefault="00E72D1A">
      <w:pPr>
        <w:pStyle w:val="BodyText"/>
        <w:spacing w:before="90" w:line="264" w:lineRule="auto"/>
        <w:ind w:left="320" w:right="1041"/>
        <w:jc w:val="both"/>
      </w:pPr>
      <w:r>
        <w:t>Stepen</w:t>
      </w:r>
      <w:r>
        <w:rPr>
          <w:spacing w:val="1"/>
        </w:rPr>
        <w:t xml:space="preserve"> </w:t>
      </w:r>
      <w:r>
        <w:t>usaglašenosti</w:t>
      </w:r>
      <w:r>
        <w:rPr>
          <w:spacing w:val="1"/>
        </w:rPr>
        <w:t xml:space="preserve"> </w:t>
      </w:r>
      <w:r>
        <w:t>kvaliteta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posebnim</w:t>
      </w:r>
      <w:r>
        <w:rPr>
          <w:spacing w:val="1"/>
        </w:rPr>
        <w:t xml:space="preserve"> </w:t>
      </w:r>
      <w:r>
        <w:t>propisima,</w:t>
      </w:r>
      <w:r>
        <w:rPr>
          <w:spacing w:val="1"/>
        </w:rPr>
        <w:t xml:space="preserve"> </w:t>
      </w:r>
      <w:r>
        <w:t>kojim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propisuje</w:t>
      </w:r>
      <w:r>
        <w:rPr>
          <w:spacing w:val="1"/>
        </w:rPr>
        <w:t xml:space="preserve"> </w:t>
      </w:r>
      <w:r>
        <w:t>obavezna</w:t>
      </w:r>
      <w:r>
        <w:rPr>
          <w:spacing w:val="1"/>
        </w:rPr>
        <w:t xml:space="preserve"> </w:t>
      </w:r>
      <w:r>
        <w:t>isporučka</w:t>
      </w:r>
      <w:r>
        <w:rPr>
          <w:spacing w:val="1"/>
        </w:rPr>
        <w:t xml:space="preserve"> </w:t>
      </w:r>
      <w:r>
        <w:t>korisnicima</w:t>
      </w:r>
      <w:r>
        <w:rPr>
          <w:spacing w:val="1"/>
        </w:rPr>
        <w:t xml:space="preserve"> </w:t>
      </w:r>
      <w:r>
        <w:t>zdravstveno</w:t>
      </w:r>
      <w:r>
        <w:rPr>
          <w:spacing w:val="1"/>
        </w:rPr>
        <w:t xml:space="preserve"> </w:t>
      </w:r>
      <w:r>
        <w:t>ispravnu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čistu</w:t>
      </w:r>
      <w:r>
        <w:rPr>
          <w:spacing w:val="1"/>
        </w:rPr>
        <w:t xml:space="preserve"> </w:t>
      </w:r>
      <w:r>
        <w:t>vodu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piće,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odnos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izvršenih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kvaliteta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čiji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rezultati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zakonom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ukupnog</w:t>
      </w:r>
      <w:r>
        <w:rPr>
          <w:spacing w:val="60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sprovedenih analiza.</w:t>
      </w:r>
      <w:r>
        <w:rPr>
          <w:spacing w:val="2"/>
        </w:rPr>
        <w:t xml:space="preserve"> </w:t>
      </w:r>
      <w:r>
        <w:t>Stepen</w:t>
      </w:r>
      <w:r>
        <w:rPr>
          <w:spacing w:val="-4"/>
        </w:rPr>
        <w:t xml:space="preserve"> </w:t>
      </w:r>
      <w:r>
        <w:t>usaglašenosti</w:t>
      </w:r>
      <w:r>
        <w:rPr>
          <w:spacing w:val="-9"/>
        </w:rPr>
        <w:t xml:space="preserve"> </w:t>
      </w:r>
      <w:r>
        <w:t>kvaliteta vode</w:t>
      </w:r>
      <w:r>
        <w:rPr>
          <w:spacing w:val="-1"/>
        </w:rPr>
        <w:t xml:space="preserve"> </w:t>
      </w:r>
      <w:r>
        <w:t>u 2022.</w:t>
      </w:r>
      <w:r>
        <w:rPr>
          <w:spacing w:val="3"/>
        </w:rPr>
        <w:t xml:space="preserve"> </w:t>
      </w:r>
      <w:r>
        <w:t>godini</w:t>
      </w:r>
      <w:r>
        <w:rPr>
          <w:spacing w:val="-5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iznosio</w:t>
      </w:r>
      <w:r>
        <w:rPr>
          <w:spacing w:val="5"/>
        </w:rPr>
        <w:t xml:space="preserve"> </w:t>
      </w:r>
      <w:r>
        <w:t>83,33%</w:t>
      </w:r>
      <w:r>
        <w:rPr>
          <w:vertAlign w:val="superscript"/>
        </w:rPr>
        <w:t>7</w:t>
      </w:r>
      <w:r>
        <w:t>.</w:t>
      </w:r>
    </w:p>
    <w:p w14:paraId="609B248B" w14:textId="77777777" w:rsidR="005D44CE" w:rsidRDefault="005D44CE">
      <w:pPr>
        <w:pStyle w:val="BodyText"/>
        <w:spacing w:before="4"/>
        <w:rPr>
          <w:sz w:val="26"/>
        </w:rPr>
      </w:pPr>
    </w:p>
    <w:p w14:paraId="3AD5C422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94" w:name="2.5.5_Ostala_javna_infrastruktura"/>
      <w:bookmarkEnd w:id="94"/>
      <w:r>
        <w:rPr>
          <w:sz w:val="24"/>
        </w:rPr>
        <w:t>Ostala</w:t>
      </w:r>
      <w:r>
        <w:rPr>
          <w:spacing w:val="-4"/>
          <w:sz w:val="24"/>
        </w:rPr>
        <w:t xml:space="preserve"> </w:t>
      </w:r>
      <w:r>
        <w:rPr>
          <w:sz w:val="24"/>
        </w:rPr>
        <w:t>javna</w:t>
      </w:r>
      <w:r>
        <w:rPr>
          <w:spacing w:val="-3"/>
          <w:sz w:val="24"/>
        </w:rPr>
        <w:t xml:space="preserve"> </w:t>
      </w:r>
      <w:r>
        <w:rPr>
          <w:sz w:val="24"/>
        </w:rPr>
        <w:t>infrastruktura</w:t>
      </w:r>
    </w:p>
    <w:p w14:paraId="35D22BD0" w14:textId="77777777" w:rsidR="005D44CE" w:rsidRDefault="005D44CE">
      <w:pPr>
        <w:pStyle w:val="BodyText"/>
        <w:rPr>
          <w:sz w:val="29"/>
        </w:rPr>
      </w:pPr>
    </w:p>
    <w:p w14:paraId="5AE78DC6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0"/>
        <w:rPr>
          <w:i/>
          <w:sz w:val="24"/>
        </w:rPr>
      </w:pPr>
      <w:bookmarkStart w:id="95" w:name="2.5.5.1_Gradska_pijaca"/>
      <w:bookmarkEnd w:id="95"/>
      <w:r>
        <w:rPr>
          <w:i/>
          <w:sz w:val="24"/>
        </w:rPr>
        <w:t>Gradska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pijaca</w:t>
      </w:r>
    </w:p>
    <w:p w14:paraId="0036BC27" w14:textId="77777777" w:rsidR="005D44CE" w:rsidRDefault="005D44CE">
      <w:pPr>
        <w:pStyle w:val="BodyText"/>
        <w:rPr>
          <w:i/>
          <w:sz w:val="26"/>
        </w:rPr>
      </w:pPr>
    </w:p>
    <w:p w14:paraId="4EDCC1C4" w14:textId="77777777" w:rsidR="005D44CE" w:rsidRDefault="00E72D1A">
      <w:pPr>
        <w:pStyle w:val="BodyText"/>
        <w:spacing w:before="179" w:line="264" w:lineRule="auto"/>
        <w:ind w:left="320" w:right="1034"/>
        <w:jc w:val="both"/>
      </w:pPr>
      <w:r>
        <w:t>U Mojkovcu postoji jedna gradska pijaca koju održava i kojom gazduje DOO“Komunalne usluge</w:t>
      </w:r>
      <w:r>
        <w:rPr>
          <w:spacing w:val="-57"/>
        </w:rPr>
        <w:t xml:space="preserve"> </w:t>
      </w:r>
      <w:r>
        <w:t>Gradac- Mojkovac“. Pijaca se nalazi u centru grada i ras</w:t>
      </w:r>
      <w:r>
        <w:t>polaže sa 25 tezgi, koje su dužine po</w:t>
      </w:r>
      <w:r>
        <w:rPr>
          <w:spacing w:val="6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m, takođe, na pijaci postoji 20 rashladnih vetrina. Cijena zakupa tezge je 6 € po danu, i najčešće</w:t>
      </w:r>
      <w:r>
        <w:rPr>
          <w:spacing w:val="1"/>
        </w:rPr>
        <w:t xml:space="preserve"> </w:t>
      </w:r>
      <w:r>
        <w:t>se tezge zakupljuju</w:t>
      </w:r>
      <w:r>
        <w:rPr>
          <w:spacing w:val="1"/>
        </w:rPr>
        <w:t xml:space="preserve"> </w:t>
      </w:r>
      <w:r>
        <w:t>samo</w:t>
      </w:r>
      <w:r>
        <w:rPr>
          <w:spacing w:val="5"/>
        </w:rPr>
        <w:t xml:space="preserve"> </w:t>
      </w:r>
      <w:r>
        <w:t>ponedeljkom</w:t>
      </w:r>
      <w:r>
        <w:rPr>
          <w:spacing w:val="-8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je,</w:t>
      </w:r>
      <w:r>
        <w:rPr>
          <w:spacing w:val="8"/>
        </w:rPr>
        <w:t xml:space="preserve"> </w:t>
      </w:r>
      <w:r>
        <w:t>inače,</w:t>
      </w:r>
      <w:r>
        <w:rPr>
          <w:spacing w:val="4"/>
        </w:rPr>
        <w:t xml:space="preserve"> </w:t>
      </w:r>
      <w:r>
        <w:t>pijačni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Mojkovcu.</w:t>
      </w:r>
    </w:p>
    <w:p w14:paraId="06024C62" w14:textId="77777777" w:rsidR="005D44CE" w:rsidRDefault="005D44CE">
      <w:pPr>
        <w:pStyle w:val="BodyText"/>
        <w:spacing w:before="4"/>
        <w:rPr>
          <w:sz w:val="26"/>
        </w:rPr>
      </w:pPr>
    </w:p>
    <w:p w14:paraId="2138F4BD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0"/>
        <w:rPr>
          <w:i/>
          <w:sz w:val="24"/>
        </w:rPr>
      </w:pPr>
      <w:bookmarkStart w:id="96" w:name="2.5.5.2_Javna_rasvjeta"/>
      <w:bookmarkEnd w:id="96"/>
      <w:r>
        <w:rPr>
          <w:i/>
          <w:sz w:val="24"/>
        </w:rPr>
        <w:t>Javna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rasvjeta</w:t>
      </w:r>
    </w:p>
    <w:p w14:paraId="2111C5C9" w14:textId="77777777" w:rsidR="005D44CE" w:rsidRDefault="005D44CE">
      <w:pPr>
        <w:pStyle w:val="BodyText"/>
        <w:rPr>
          <w:i/>
          <w:sz w:val="26"/>
        </w:rPr>
      </w:pPr>
    </w:p>
    <w:p w14:paraId="41DD82AA" w14:textId="77777777" w:rsidR="005D44CE" w:rsidRDefault="00E72D1A">
      <w:pPr>
        <w:pStyle w:val="BodyText"/>
        <w:spacing w:before="179" w:line="264" w:lineRule="auto"/>
        <w:ind w:left="320" w:right="1038"/>
        <w:jc w:val="both"/>
      </w:pPr>
      <w:r>
        <w:t xml:space="preserve">Na teritoriji opštine </w:t>
      </w:r>
      <w:r>
        <w:t>Mojkovc javna rasvjeta pokriva uže gradsko jezgro i bliža prigradska naselja</w:t>
      </w:r>
      <w:r>
        <w:rPr>
          <w:spacing w:val="-57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 sportsko rekreativnu zonu. Broj rasvjetnih</w:t>
      </w:r>
      <w:r>
        <w:rPr>
          <w:spacing w:val="1"/>
        </w:rPr>
        <w:t xml:space="preserve"> </w:t>
      </w:r>
      <w:r>
        <w:t>stubova</w:t>
      </w:r>
      <w:r>
        <w:rPr>
          <w:spacing w:val="60"/>
        </w:rPr>
        <w:t xml:space="preserve"> </w:t>
      </w:r>
      <w:r>
        <w:t>je oko 679, od čega 183 nijesu u</w:t>
      </w:r>
      <w:r>
        <w:rPr>
          <w:spacing w:val="1"/>
        </w:rPr>
        <w:t xml:space="preserve"> </w:t>
      </w:r>
      <w:r>
        <w:t>fuknciji. Usluge</w:t>
      </w:r>
      <w:r>
        <w:rPr>
          <w:spacing w:val="-2"/>
        </w:rPr>
        <w:t xml:space="preserve"> </w:t>
      </w:r>
      <w:r>
        <w:t>održavanja</w:t>
      </w:r>
      <w:r>
        <w:rPr>
          <w:spacing w:val="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amortizacije</w:t>
      </w:r>
      <w:r>
        <w:rPr>
          <w:spacing w:val="-3"/>
        </w:rPr>
        <w:t xml:space="preserve"> </w:t>
      </w:r>
      <w:r>
        <w:t>vrši</w:t>
      </w:r>
      <w:r>
        <w:rPr>
          <w:spacing w:val="-3"/>
        </w:rPr>
        <w:t xml:space="preserve"> </w:t>
      </w:r>
      <w:r>
        <w:t>DOO“Komunalne</w:t>
      </w:r>
      <w:r>
        <w:rPr>
          <w:spacing w:val="-2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Gradac- Mojkovac“.</w:t>
      </w:r>
    </w:p>
    <w:p w14:paraId="69EA9B02" w14:textId="77777777" w:rsidR="005D44CE" w:rsidRDefault="005D44CE">
      <w:pPr>
        <w:pStyle w:val="BodyText"/>
        <w:spacing w:before="5"/>
        <w:rPr>
          <w:sz w:val="26"/>
        </w:rPr>
      </w:pPr>
    </w:p>
    <w:p w14:paraId="6849811A" w14:textId="77777777" w:rsidR="005D44CE" w:rsidRDefault="00E72D1A">
      <w:pPr>
        <w:pStyle w:val="ListParagraph"/>
        <w:numPr>
          <w:ilvl w:val="3"/>
          <w:numId w:val="48"/>
        </w:numPr>
        <w:tabs>
          <w:tab w:val="left" w:pos="1761"/>
        </w:tabs>
        <w:spacing w:before="0"/>
        <w:rPr>
          <w:i/>
          <w:sz w:val="24"/>
        </w:rPr>
      </w:pPr>
      <w:bookmarkStart w:id="97" w:name="2.5.5.3_Groblje"/>
      <w:bookmarkEnd w:id="97"/>
      <w:r>
        <w:rPr>
          <w:i/>
          <w:sz w:val="24"/>
        </w:rPr>
        <w:t>Groblje</w:t>
      </w:r>
    </w:p>
    <w:p w14:paraId="66EAB96E" w14:textId="77777777" w:rsidR="005D44CE" w:rsidRDefault="005D44CE">
      <w:pPr>
        <w:pStyle w:val="BodyText"/>
        <w:rPr>
          <w:i/>
          <w:sz w:val="26"/>
        </w:rPr>
      </w:pPr>
    </w:p>
    <w:p w14:paraId="55D89BE2" w14:textId="77777777" w:rsidR="005D44CE" w:rsidRDefault="00E72D1A">
      <w:pPr>
        <w:pStyle w:val="BodyText"/>
        <w:spacing w:before="179" w:line="264" w:lineRule="auto"/>
        <w:ind w:left="320" w:right="1038"/>
        <w:jc w:val="both"/>
      </w:pPr>
      <w:r>
        <w:t>Opština Mojkovac ima jedno gradsko groblje. Odlukom o održavanju javnih groblja, kapela i</w:t>
      </w:r>
      <w:r>
        <w:rPr>
          <w:spacing w:val="1"/>
        </w:rPr>
        <w:t xml:space="preserve"> </w:t>
      </w:r>
      <w:r>
        <w:t>sahranjivanje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teritoriji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propisuje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uređivanja,</w:t>
      </w:r>
      <w:r>
        <w:rPr>
          <w:spacing w:val="1"/>
        </w:rPr>
        <w:t xml:space="preserve"> </w:t>
      </w:r>
      <w:r>
        <w:t>održvanja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upravljanja javnim grobljima, uređenje, održavanje i izgradnja grobov</w:t>
      </w:r>
      <w:r>
        <w:t>a, grobnica, nadgrobnih</w:t>
      </w:r>
      <w:r>
        <w:rPr>
          <w:spacing w:val="1"/>
        </w:rPr>
        <w:t xml:space="preserve"> </w:t>
      </w:r>
      <w:r>
        <w:t>spomenika i drugih nadgrobnih obilježja, način i uslovi sahranjivanja umrlih i reda na groblju,</w:t>
      </w:r>
      <w:r>
        <w:rPr>
          <w:spacing w:val="1"/>
        </w:rPr>
        <w:t xml:space="preserve"> </w:t>
      </w:r>
      <w:r>
        <w:t>upotreba kapele i druga pitanja od značaja za sahranjivanje na teritoriji opštine Mojkovac. Na</w:t>
      </w:r>
      <w:r>
        <w:rPr>
          <w:spacing w:val="1"/>
        </w:rPr>
        <w:t xml:space="preserve"> </w:t>
      </w:r>
      <w:r>
        <w:t>gradskom</w:t>
      </w:r>
      <w:r>
        <w:rPr>
          <w:spacing w:val="1"/>
        </w:rPr>
        <w:t xml:space="preserve"> </w:t>
      </w:r>
      <w:r>
        <w:t>groblju</w:t>
      </w:r>
      <w:r>
        <w:rPr>
          <w:spacing w:val="1"/>
        </w:rPr>
        <w:t xml:space="preserve"> </w:t>
      </w:r>
      <w:r>
        <w:t>novoizgrađena</w:t>
      </w:r>
      <w:r>
        <w:rPr>
          <w:spacing w:val="1"/>
        </w:rPr>
        <w:t xml:space="preserve"> </w:t>
      </w:r>
      <w:r>
        <w:t>grobna</w:t>
      </w:r>
      <w:r>
        <w:rPr>
          <w:spacing w:val="1"/>
        </w:rPr>
        <w:t xml:space="preserve"> </w:t>
      </w:r>
      <w:r>
        <w:t>mjesta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sva</w:t>
      </w:r>
      <w:r>
        <w:rPr>
          <w:spacing w:val="1"/>
        </w:rPr>
        <w:t xml:space="preserve"> </w:t>
      </w:r>
      <w:r>
        <w:t>slobodna</w:t>
      </w:r>
      <w:r>
        <w:rPr>
          <w:spacing w:val="1"/>
        </w:rPr>
        <w:t xml:space="preserve"> </w:t>
      </w:r>
      <w:r>
        <w:t>grobna</w:t>
      </w:r>
      <w:r>
        <w:rPr>
          <w:spacing w:val="1"/>
        </w:rPr>
        <w:t xml:space="preserve"> </w:t>
      </w:r>
      <w:r>
        <w:t>mjesta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korišćenje zakupcima grobnica. Veliki je broj zahtjeva građana za zakupom grobnica, a kako ne</w:t>
      </w:r>
      <w:r>
        <w:rPr>
          <w:spacing w:val="1"/>
        </w:rPr>
        <w:t xml:space="preserve"> </w:t>
      </w:r>
      <w:r>
        <w:t>postoje slobodna grobna mjesta neophodno je izgraditi novo groblje koje treba da zadovolji</w:t>
      </w:r>
      <w:r>
        <w:rPr>
          <w:spacing w:val="1"/>
        </w:rPr>
        <w:t xml:space="preserve"> </w:t>
      </w:r>
      <w:r>
        <w:t>potrebe grada na duži vr</w:t>
      </w:r>
      <w:r>
        <w:t>emenski period. Upravljanje i održavanje gradskim grobljem i kapelom</w:t>
      </w:r>
      <w:r>
        <w:rPr>
          <w:spacing w:val="1"/>
        </w:rPr>
        <w:t xml:space="preserve"> </w:t>
      </w:r>
      <w:r>
        <w:t>je u nadležnošću Komunalnog preuzeća Gradac, dok, seoska područja imaju svoja groblja kojima</w:t>
      </w:r>
      <w:r>
        <w:rPr>
          <w:spacing w:val="-57"/>
        </w:rPr>
        <w:t xml:space="preserve"> </w:t>
      </w:r>
      <w:r>
        <w:t>gazduju</w:t>
      </w:r>
      <w:r>
        <w:rPr>
          <w:spacing w:val="1"/>
        </w:rPr>
        <w:t xml:space="preserve"> </w:t>
      </w:r>
      <w:r>
        <w:t>Mjesne</w:t>
      </w:r>
      <w:r>
        <w:rPr>
          <w:spacing w:val="1"/>
        </w:rPr>
        <w:t xml:space="preserve"> </w:t>
      </w:r>
      <w:r>
        <w:t>zajednice.</w:t>
      </w:r>
    </w:p>
    <w:p w14:paraId="71E10EA8" w14:textId="77777777" w:rsidR="005D44CE" w:rsidRDefault="005D44CE">
      <w:pPr>
        <w:pStyle w:val="BodyText"/>
        <w:rPr>
          <w:sz w:val="20"/>
        </w:rPr>
      </w:pPr>
    </w:p>
    <w:p w14:paraId="61FC2FE6" w14:textId="77777777" w:rsidR="005D44CE" w:rsidRDefault="005D44CE">
      <w:pPr>
        <w:pStyle w:val="BodyText"/>
        <w:rPr>
          <w:sz w:val="20"/>
        </w:rPr>
      </w:pPr>
    </w:p>
    <w:p w14:paraId="22C687E9" w14:textId="77777777" w:rsidR="005D44CE" w:rsidRDefault="005D44CE">
      <w:pPr>
        <w:pStyle w:val="BodyText"/>
        <w:rPr>
          <w:sz w:val="20"/>
        </w:rPr>
      </w:pPr>
    </w:p>
    <w:p w14:paraId="3558CB10" w14:textId="77777777" w:rsidR="005D44CE" w:rsidRDefault="005D44CE">
      <w:pPr>
        <w:pStyle w:val="BodyText"/>
        <w:rPr>
          <w:sz w:val="20"/>
        </w:rPr>
      </w:pPr>
    </w:p>
    <w:p w14:paraId="2A73015A" w14:textId="77777777" w:rsidR="005D44CE" w:rsidRDefault="005D44CE">
      <w:pPr>
        <w:pStyle w:val="BodyText"/>
        <w:rPr>
          <w:sz w:val="20"/>
        </w:rPr>
      </w:pPr>
    </w:p>
    <w:p w14:paraId="190799B0" w14:textId="77777777" w:rsidR="005D44CE" w:rsidRDefault="005D44CE">
      <w:pPr>
        <w:pStyle w:val="BodyText"/>
        <w:rPr>
          <w:sz w:val="20"/>
        </w:rPr>
      </w:pPr>
    </w:p>
    <w:p w14:paraId="539FAD0F" w14:textId="77777777" w:rsidR="005D44CE" w:rsidRDefault="00E72D1A">
      <w:pPr>
        <w:pStyle w:val="BodyText"/>
        <w:spacing w:before="10"/>
        <w:rPr>
          <w:sz w:val="14"/>
        </w:rPr>
      </w:pPr>
      <w:r>
        <w:pict w14:anchorId="1BA57ADB">
          <v:rect id="_x0000_s1035" style="position:absolute;margin-left:1in;margin-top:10.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2FBEF42A" w14:textId="77777777" w:rsidR="005D44CE" w:rsidRDefault="00E72D1A">
      <w:pPr>
        <w:spacing w:before="67"/>
        <w:ind w:left="320" w:right="96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Godišnji</w:t>
      </w:r>
      <w:r>
        <w:rPr>
          <w:spacing w:val="-5"/>
          <w:sz w:val="20"/>
        </w:rPr>
        <w:t xml:space="preserve"> </w:t>
      </w:r>
      <w:r>
        <w:rPr>
          <w:sz w:val="20"/>
        </w:rPr>
        <w:t>izvještaj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poređenju</w:t>
      </w:r>
      <w:r>
        <w:rPr>
          <w:spacing w:val="-6"/>
          <w:sz w:val="20"/>
        </w:rPr>
        <w:t xml:space="preserve"> </w:t>
      </w:r>
      <w:r>
        <w:rPr>
          <w:sz w:val="20"/>
        </w:rPr>
        <w:t>indikatora</w:t>
      </w:r>
      <w:r>
        <w:rPr>
          <w:spacing w:val="-5"/>
          <w:sz w:val="20"/>
        </w:rPr>
        <w:t xml:space="preserve"> </w:t>
      </w:r>
      <w:r>
        <w:rPr>
          <w:sz w:val="20"/>
        </w:rPr>
        <w:t>poslovanja</w:t>
      </w:r>
      <w:r>
        <w:rPr>
          <w:spacing w:val="1"/>
          <w:sz w:val="20"/>
        </w:rPr>
        <w:t xml:space="preserve"> </w:t>
      </w:r>
      <w:r>
        <w:rPr>
          <w:sz w:val="20"/>
        </w:rPr>
        <w:t>vršil</w:t>
      </w:r>
      <w:r>
        <w:rPr>
          <w:sz w:val="20"/>
        </w:rPr>
        <w:t>aca</w:t>
      </w:r>
      <w:r>
        <w:rPr>
          <w:spacing w:val="-9"/>
          <w:sz w:val="20"/>
        </w:rPr>
        <w:t xml:space="preserve"> </w:t>
      </w:r>
      <w:r>
        <w:rPr>
          <w:sz w:val="20"/>
        </w:rPr>
        <w:t>regulisanih</w:t>
      </w:r>
      <w:r>
        <w:rPr>
          <w:spacing w:val="-2"/>
          <w:sz w:val="20"/>
        </w:rPr>
        <w:t xml:space="preserve"> </w:t>
      </w:r>
      <w:r>
        <w:rPr>
          <w:sz w:val="20"/>
        </w:rPr>
        <w:t>komunalnih</w:t>
      </w:r>
      <w:r>
        <w:rPr>
          <w:spacing w:val="-2"/>
          <w:sz w:val="20"/>
        </w:rPr>
        <w:t xml:space="preserve"> </w:t>
      </w:r>
      <w:r>
        <w:rPr>
          <w:sz w:val="20"/>
        </w:rPr>
        <w:t>djelatnosti</w:t>
      </w:r>
      <w:r>
        <w:rPr>
          <w:spacing w:val="-4"/>
          <w:sz w:val="20"/>
        </w:rPr>
        <w:t xml:space="preserve"> </w:t>
      </w:r>
      <w:r>
        <w:rPr>
          <w:sz w:val="20"/>
        </w:rPr>
        <w:t>za 2022.</w:t>
      </w:r>
      <w:r>
        <w:rPr>
          <w:spacing w:val="1"/>
          <w:sz w:val="20"/>
        </w:rPr>
        <w:t xml:space="preserve"> </w:t>
      </w:r>
      <w:r>
        <w:rPr>
          <w:sz w:val="20"/>
        </w:rPr>
        <w:t>godinu,</w:t>
      </w:r>
      <w:r>
        <w:rPr>
          <w:spacing w:val="-47"/>
          <w:sz w:val="20"/>
        </w:rPr>
        <w:t xml:space="preserve"> </w:t>
      </w:r>
      <w:r>
        <w:rPr>
          <w:sz w:val="20"/>
        </w:rPr>
        <w:t>REGAGEN,</w:t>
      </w:r>
      <w:r>
        <w:rPr>
          <w:spacing w:val="3"/>
          <w:sz w:val="20"/>
        </w:rPr>
        <w:t xml:space="preserve"> </w:t>
      </w:r>
      <w:r>
        <w:rPr>
          <w:sz w:val="20"/>
        </w:rPr>
        <w:t>Podgorica, 2023</w:t>
      </w:r>
    </w:p>
    <w:p w14:paraId="4BA9AF52" w14:textId="77777777" w:rsidR="005D44CE" w:rsidRDefault="005D44CE">
      <w:pPr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7B7C23E" w14:textId="77777777" w:rsidR="005D44CE" w:rsidRDefault="005D44CE">
      <w:pPr>
        <w:pStyle w:val="BodyText"/>
        <w:spacing w:before="8"/>
        <w:rPr>
          <w:sz w:val="15"/>
        </w:rPr>
      </w:pPr>
    </w:p>
    <w:p w14:paraId="6FA39C1D" w14:textId="77777777" w:rsidR="005D44CE" w:rsidRDefault="00E72D1A">
      <w:pPr>
        <w:pStyle w:val="Heading1"/>
        <w:numPr>
          <w:ilvl w:val="1"/>
          <w:numId w:val="48"/>
        </w:numPr>
        <w:tabs>
          <w:tab w:val="left" w:pos="1454"/>
        </w:tabs>
        <w:spacing w:before="90"/>
        <w:ind w:left="1453"/>
      </w:pPr>
      <w:bookmarkStart w:id="98" w:name="2.6_Životna_sredina"/>
      <w:bookmarkStart w:id="99" w:name="_TOC_250012"/>
      <w:bookmarkEnd w:id="98"/>
      <w:r>
        <w:t>Životna</w:t>
      </w:r>
      <w:r>
        <w:rPr>
          <w:spacing w:val="-12"/>
        </w:rPr>
        <w:t xml:space="preserve"> </w:t>
      </w:r>
      <w:bookmarkEnd w:id="99"/>
      <w:r>
        <w:t>sredina</w:t>
      </w:r>
    </w:p>
    <w:p w14:paraId="72A8EB56" w14:textId="77777777" w:rsidR="005D44CE" w:rsidRDefault="005D44CE">
      <w:pPr>
        <w:pStyle w:val="BodyText"/>
        <w:spacing w:before="1"/>
        <w:rPr>
          <w:b/>
          <w:sz w:val="28"/>
        </w:rPr>
      </w:pPr>
    </w:p>
    <w:p w14:paraId="5559242C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1"/>
        <w:rPr>
          <w:sz w:val="24"/>
        </w:rPr>
      </w:pPr>
      <w:bookmarkStart w:id="100" w:name="2.6.1_Upravljanje_otpadom"/>
      <w:bookmarkEnd w:id="100"/>
      <w:r>
        <w:rPr>
          <w:sz w:val="24"/>
        </w:rPr>
        <w:t>Upravljanje otpadom</w:t>
      </w:r>
    </w:p>
    <w:p w14:paraId="57CD9568" w14:textId="77777777" w:rsidR="005D44CE" w:rsidRDefault="005D44CE">
      <w:pPr>
        <w:pStyle w:val="BodyText"/>
        <w:rPr>
          <w:sz w:val="29"/>
        </w:rPr>
      </w:pPr>
    </w:p>
    <w:p w14:paraId="04E9A66E" w14:textId="77777777" w:rsidR="005D44CE" w:rsidRDefault="00E72D1A">
      <w:pPr>
        <w:pStyle w:val="BodyText"/>
        <w:spacing w:line="264" w:lineRule="auto"/>
        <w:ind w:left="320" w:right="1033"/>
        <w:jc w:val="both"/>
      </w:pPr>
      <w:r>
        <w:t>Na teritoriji Mojkovačke opštine struktura otpada koji se odlaže je raznovrnog sastava i kvaliteta</w:t>
      </w:r>
      <w:r>
        <w:rPr>
          <w:spacing w:val="1"/>
        </w:rPr>
        <w:t xml:space="preserve"> </w:t>
      </w:r>
      <w:r>
        <w:t>što uzročno posljedično</w:t>
      </w:r>
      <w:r>
        <w:t xml:space="preserve"> inicira veliki broj divljih deponija, privremenih odlagališta gdje izostaju</w:t>
      </w:r>
      <w:r>
        <w:rPr>
          <w:spacing w:val="1"/>
        </w:rPr>
        <w:t xml:space="preserve"> </w:t>
      </w:r>
      <w:r>
        <w:t>osnovni</w:t>
      </w:r>
      <w:r>
        <w:rPr>
          <w:spacing w:val="-4"/>
        </w:rPr>
        <w:t xml:space="preserve"> </w:t>
      </w:r>
      <w:r>
        <w:t>elementi</w:t>
      </w:r>
      <w:r>
        <w:rPr>
          <w:spacing w:val="-7"/>
        </w:rPr>
        <w:t xml:space="preserve"> </w:t>
      </w:r>
      <w:r>
        <w:t>sanitarno-tehničkih</w:t>
      </w:r>
      <w:r>
        <w:rPr>
          <w:spacing w:val="2"/>
        </w:rPr>
        <w:t xml:space="preserve"> </w:t>
      </w:r>
      <w:r>
        <w:t>uslova.</w:t>
      </w:r>
    </w:p>
    <w:p w14:paraId="12A26FCE" w14:textId="77777777" w:rsidR="005D44CE" w:rsidRDefault="005D44CE">
      <w:pPr>
        <w:pStyle w:val="BodyText"/>
        <w:spacing w:before="5"/>
        <w:rPr>
          <w:sz w:val="26"/>
        </w:rPr>
      </w:pPr>
    </w:p>
    <w:p w14:paraId="7CA7DAE5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Evidentno je neadekvatno postupanje sa čvrstim komunalnim otpadom, što predstavlja i jedan od</w:t>
      </w:r>
      <w:r>
        <w:rPr>
          <w:spacing w:val="-57"/>
        </w:rPr>
        <w:t xml:space="preserve"> </w:t>
      </w:r>
      <w:r>
        <w:t>većih</w:t>
      </w:r>
      <w:r>
        <w:rPr>
          <w:spacing w:val="5"/>
        </w:rPr>
        <w:t xml:space="preserve"> </w:t>
      </w:r>
      <w:r>
        <w:t>ekoloških problema</w:t>
      </w:r>
      <w:r>
        <w:rPr>
          <w:spacing w:val="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području</w:t>
      </w:r>
      <w:r>
        <w:rPr>
          <w:spacing w:val="10"/>
        </w:rPr>
        <w:t xml:space="preserve"> </w:t>
      </w:r>
      <w:r>
        <w:t>op</w:t>
      </w:r>
      <w:r>
        <w:t>štine</w:t>
      </w:r>
      <w:r>
        <w:rPr>
          <w:spacing w:val="4"/>
        </w:rPr>
        <w:t xml:space="preserve"> </w:t>
      </w:r>
      <w:r>
        <w:t>Mojkovac.</w:t>
      </w:r>
      <w:r>
        <w:rPr>
          <w:spacing w:val="7"/>
        </w:rPr>
        <w:t xml:space="preserve"> </w:t>
      </w:r>
      <w:r>
        <w:t>Komunalni</w:t>
      </w:r>
      <w:r>
        <w:rPr>
          <w:spacing w:val="-3"/>
        </w:rPr>
        <w:t xml:space="preserve"> </w:t>
      </w:r>
      <w:r>
        <w:t>otpad</w:t>
      </w:r>
      <w:r>
        <w:rPr>
          <w:spacing w:val="1"/>
        </w:rPr>
        <w:t xml:space="preserve"> </w:t>
      </w:r>
      <w:r>
        <w:t>(smeće)</w:t>
      </w:r>
      <w:r>
        <w:rPr>
          <w:spacing w:val="2"/>
        </w:rPr>
        <w:t xml:space="preserve"> </w:t>
      </w:r>
      <w:r>
        <w:t>transportuje</w:t>
      </w:r>
    </w:p>
    <w:p w14:paraId="4E8571B6" w14:textId="77777777" w:rsidR="005D44CE" w:rsidRDefault="00E72D1A">
      <w:pPr>
        <w:pStyle w:val="BodyText"/>
        <w:spacing w:line="264" w:lineRule="auto"/>
        <w:ind w:left="320" w:right="1037"/>
        <w:jc w:val="both"/>
      </w:pPr>
      <w:r>
        <w:t>d.o.o</w:t>
      </w:r>
      <w:r>
        <w:rPr>
          <w:spacing w:val="1"/>
        </w:rPr>
        <w:t xml:space="preserve"> </w:t>
      </w:r>
      <w:r>
        <w:t>„Komunalne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Gradac”,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čijoj</w:t>
      </w:r>
      <w:r>
        <w:rPr>
          <w:spacing w:val="1"/>
        </w:rPr>
        <w:t xml:space="preserve"> </w:t>
      </w:r>
      <w:r>
        <w:t>nadležnosti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djelatnosti.</w:t>
      </w:r>
      <w:r>
        <w:rPr>
          <w:spacing w:val="1"/>
        </w:rPr>
        <w:t xml:space="preserve"> </w:t>
      </w:r>
      <w:r>
        <w:t>Otpad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gradskog područja</w:t>
      </w:r>
      <w:r>
        <w:rPr>
          <w:spacing w:val="1"/>
        </w:rPr>
        <w:t xml:space="preserve"> </w:t>
      </w:r>
      <w:r>
        <w:t>i prigradskih naselja (Polja, Podbišće, Karaula, Tutići, Lazina, Juškovića</w:t>
      </w:r>
      <w:r>
        <w:rPr>
          <w:spacing w:val="1"/>
        </w:rPr>
        <w:t xml:space="preserve"> </w:t>
      </w:r>
      <w:r>
        <w:t xml:space="preserve">potok) se deponuje na </w:t>
      </w:r>
      <w:r>
        <w:t>privremenoj deponiji kod Štitarice lociranoj na desnoj obali rijeke Tare na</w:t>
      </w:r>
      <w:r>
        <w:rPr>
          <w:spacing w:val="1"/>
        </w:rPr>
        <w:t xml:space="preserve"> </w:t>
      </w:r>
      <w:r>
        <w:t>dionici magistralog puta Mojkovac-Kolašin</w:t>
      </w:r>
      <w:r>
        <w:rPr>
          <w:spacing w:val="60"/>
        </w:rPr>
        <w:t xml:space="preserve"> </w:t>
      </w:r>
      <w:r>
        <w:t>na kojoj se trenutno radi sanacija (projekat sanacije</w:t>
      </w:r>
      <w:r>
        <w:rPr>
          <w:spacing w:val="1"/>
        </w:rPr>
        <w:t xml:space="preserve"> </w:t>
      </w:r>
      <w:r>
        <w:t>je podržan od strane Ministarstva ekologije sa oko 4 miliona eura). Na privremenom o</w:t>
      </w:r>
      <w:r>
        <w:t>dlagalištu</w:t>
      </w:r>
      <w:r>
        <w:rPr>
          <w:spacing w:val="1"/>
        </w:rPr>
        <w:t xml:space="preserve"> </w:t>
      </w:r>
      <w:r>
        <w:t>“Zakršnica” kod Štitarice ima više tona lagerovanog otpada. Procijenjena količina komunalnog</w:t>
      </w:r>
      <w:r>
        <w:rPr>
          <w:spacing w:val="1"/>
        </w:rPr>
        <w:t xml:space="preserve"> </w:t>
      </w:r>
      <w:r>
        <w:t>otpada koja se prikupi godišnje na kraju 2023. godine prema podacima D.O.O „Komunalne</w:t>
      </w:r>
      <w:r>
        <w:rPr>
          <w:spacing w:val="1"/>
        </w:rPr>
        <w:t xml:space="preserve"> </w:t>
      </w:r>
      <w:r>
        <w:t>usluge -Gradac“ iznosi oko 1672 t. Prikupljanje otpada sa pomenuti</w:t>
      </w:r>
      <w:r>
        <w:t>h područja vrši se pet dana</w:t>
      </w:r>
      <w:r>
        <w:rPr>
          <w:spacing w:val="1"/>
        </w:rPr>
        <w:t xml:space="preserve"> </w:t>
      </w:r>
      <w:r>
        <w:t>nedeljno.</w:t>
      </w:r>
    </w:p>
    <w:p w14:paraId="706829F5" w14:textId="77777777" w:rsidR="005D44CE" w:rsidRDefault="005D44CE">
      <w:pPr>
        <w:pStyle w:val="BodyText"/>
        <w:spacing w:before="6"/>
        <w:rPr>
          <w:sz w:val="26"/>
        </w:rPr>
      </w:pPr>
    </w:p>
    <w:p w14:paraId="671E89D9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D.O.O „Komunalne usluge Gradac“ trenuno raspolaže sa 9 kamiona, 2 kamiona „smećare“, 2</w:t>
      </w:r>
      <w:r>
        <w:rPr>
          <w:spacing w:val="1"/>
        </w:rPr>
        <w:t xml:space="preserve"> </w:t>
      </w:r>
      <w:r>
        <w:t>traktora, dvije utovarne i dvije kombinirke, oko 200 kontejnera i oko 300 kanti za miješani</w:t>
      </w:r>
      <w:r>
        <w:rPr>
          <w:spacing w:val="1"/>
        </w:rPr>
        <w:t xml:space="preserve"> </w:t>
      </w:r>
      <w:r>
        <w:t>komunalni</w:t>
      </w:r>
      <w:r>
        <w:rPr>
          <w:spacing w:val="-7"/>
        </w:rPr>
        <w:t xml:space="preserve"> </w:t>
      </w:r>
      <w:r>
        <w:t>otpad.</w:t>
      </w:r>
    </w:p>
    <w:p w14:paraId="199B2EC3" w14:textId="77777777" w:rsidR="005D44CE" w:rsidRDefault="005D44CE">
      <w:pPr>
        <w:pStyle w:val="BodyText"/>
        <w:spacing w:before="5"/>
        <w:rPr>
          <w:sz w:val="26"/>
        </w:rPr>
      </w:pPr>
    </w:p>
    <w:p w14:paraId="715DBC03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Kada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riječ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sele</w:t>
      </w:r>
      <w:r>
        <w:t>ktivnom</w:t>
      </w:r>
      <w:r>
        <w:rPr>
          <w:spacing w:val="1"/>
        </w:rPr>
        <w:t xml:space="preserve"> </w:t>
      </w:r>
      <w:r>
        <w:t>prikupljanju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Opština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posjeduje</w:t>
      </w:r>
      <w:r>
        <w:rPr>
          <w:spacing w:val="1"/>
        </w:rPr>
        <w:t xml:space="preserve"> </w:t>
      </w:r>
      <w:r>
        <w:t>kante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selektivno odlaganje otpada. Putem EU projekata opštinske službe rade na unapređenju rada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preduzeća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nabavci</w:t>
      </w:r>
      <w:r>
        <w:rPr>
          <w:spacing w:val="1"/>
        </w:rPr>
        <w:t xml:space="preserve"> </w:t>
      </w:r>
      <w:r>
        <w:t>kanti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opreme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odvajanje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odlganje</w:t>
      </w:r>
      <w:r>
        <w:rPr>
          <w:spacing w:val="1"/>
        </w:rPr>
        <w:t xml:space="preserve"> </w:t>
      </w:r>
      <w:r>
        <w:t>otpada,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upotpunjenju op</w:t>
      </w:r>
      <w:r>
        <w:t>reme transfer stanice kao i sagledavanje mogućnosti prenamjene transfer stanice</w:t>
      </w:r>
      <w:r>
        <w:rPr>
          <w:spacing w:val="1"/>
        </w:rPr>
        <w:t xml:space="preserve"> </w:t>
      </w:r>
      <w:r>
        <w:t>u mini reciklažno dvorište. Opština Mojkovac je u toku impletmentacije projekta kroz koji će</w:t>
      </w:r>
      <w:r>
        <w:rPr>
          <w:spacing w:val="1"/>
        </w:rPr>
        <w:t xml:space="preserve"> </w:t>
      </w:r>
      <w:r>
        <w:t>dobiti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kanti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selektivno</w:t>
      </w:r>
      <w:r>
        <w:rPr>
          <w:spacing w:val="1"/>
        </w:rPr>
        <w:t xml:space="preserve"> </w:t>
      </w:r>
      <w:r>
        <w:t>odlaganje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manju</w:t>
      </w:r>
      <w:r>
        <w:rPr>
          <w:spacing w:val="1"/>
        </w:rPr>
        <w:t xml:space="preserve"> </w:t>
      </w:r>
      <w:r>
        <w:t>horizontalnu</w:t>
      </w:r>
      <w:r>
        <w:rPr>
          <w:spacing w:val="1"/>
        </w:rPr>
        <w:t xml:space="preserve"> </w:t>
      </w:r>
      <w:r>
        <w:t>presu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presovanje</w:t>
      </w:r>
      <w:r>
        <w:rPr>
          <w:spacing w:val="1"/>
        </w:rPr>
        <w:t xml:space="preserve"> </w:t>
      </w:r>
      <w:r>
        <w:t>selektivnog</w:t>
      </w:r>
      <w:r>
        <w:rPr>
          <w:spacing w:val="1"/>
        </w:rPr>
        <w:t xml:space="preserve"> </w:t>
      </w:r>
      <w:r>
        <w:t>čvrstog</w:t>
      </w:r>
      <w:r>
        <w:rPr>
          <w:spacing w:val="-3"/>
        </w:rPr>
        <w:t xml:space="preserve"> </w:t>
      </w:r>
      <w:r>
        <w:t>otpada.</w:t>
      </w:r>
    </w:p>
    <w:p w14:paraId="3402C2BD" w14:textId="77777777" w:rsidR="005D44CE" w:rsidRDefault="005D44CE">
      <w:pPr>
        <w:pStyle w:val="BodyText"/>
        <w:spacing w:before="6"/>
        <w:rPr>
          <w:sz w:val="26"/>
        </w:rPr>
      </w:pPr>
    </w:p>
    <w:p w14:paraId="68F5AC0B" w14:textId="77777777" w:rsidR="005D44CE" w:rsidRDefault="00E72D1A">
      <w:pPr>
        <w:pStyle w:val="BodyText"/>
        <w:spacing w:line="264" w:lineRule="auto"/>
        <w:ind w:left="320" w:right="1036"/>
        <w:jc w:val="both"/>
      </w:pPr>
      <w:r>
        <w:t>U opštini Mojkovac je prije oko četiri godine izgrađeno reciklažno dvorište (transfer stanica),</w:t>
      </w:r>
      <w:r>
        <w:rPr>
          <w:spacing w:val="1"/>
        </w:rPr>
        <w:t xml:space="preserve"> </w:t>
      </w:r>
      <w:r>
        <w:t>koje posjeduje dokumetaciju za tehničku primjenu, ali još uvjek nije stavljeno u upotrebu i nije</w:t>
      </w:r>
      <w:r>
        <w:rPr>
          <w:spacing w:val="1"/>
        </w:rPr>
        <w:t xml:space="preserve"> </w:t>
      </w:r>
      <w:r>
        <w:t>zvanično otvoreno. Tako</w:t>
      </w:r>
      <w:r>
        <w:t>đe, projektima finasiranim od strane Evropske unije radi se na kupovini</w:t>
      </w:r>
      <w:r>
        <w:rPr>
          <w:spacing w:val="1"/>
        </w:rPr>
        <w:t xml:space="preserve"> </w:t>
      </w:r>
      <w:r>
        <w:t>dodatne opreme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upotpunjenju</w:t>
      </w:r>
      <w:r>
        <w:rPr>
          <w:spacing w:val="1"/>
        </w:rPr>
        <w:t xml:space="preserve"> </w:t>
      </w:r>
      <w:r>
        <w:t>reciklažnog</w:t>
      </w:r>
      <w:r>
        <w:rPr>
          <w:spacing w:val="2"/>
        </w:rPr>
        <w:t xml:space="preserve"> </w:t>
      </w:r>
      <w:r>
        <w:t>dvorišta.</w:t>
      </w:r>
    </w:p>
    <w:p w14:paraId="33D6049A" w14:textId="77777777" w:rsidR="005D44CE" w:rsidRDefault="005D44CE">
      <w:pPr>
        <w:pStyle w:val="BodyText"/>
        <w:spacing w:before="4"/>
        <w:rPr>
          <w:sz w:val="26"/>
        </w:rPr>
      </w:pPr>
    </w:p>
    <w:p w14:paraId="347B6349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Seoska područja nijesu obuhvaćena uslugama komunalnog preduzeća i otpad koji nastaje u tim</w:t>
      </w:r>
      <w:r>
        <w:rPr>
          <w:spacing w:val="1"/>
        </w:rPr>
        <w:t xml:space="preserve"> </w:t>
      </w:r>
      <w:r>
        <w:t>područjima pretežno se deponuje na neure</w:t>
      </w:r>
      <w:r>
        <w:t>đenim odlagalištima koje ne zadovoljavaju sanitarno-</w:t>
      </w:r>
      <w:r>
        <w:rPr>
          <w:spacing w:val="1"/>
        </w:rPr>
        <w:t xml:space="preserve"> </w:t>
      </w:r>
      <w:r>
        <w:t>tehničke</w:t>
      </w:r>
      <w:r>
        <w:rPr>
          <w:spacing w:val="-3"/>
        </w:rPr>
        <w:t xml:space="preserve"> </w:t>
      </w:r>
      <w:r>
        <w:t>uslove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pretežno</w:t>
      </w:r>
      <w:r>
        <w:rPr>
          <w:spacing w:val="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locirane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obalama</w:t>
      </w:r>
      <w:r>
        <w:rPr>
          <w:spacing w:val="2"/>
        </w:rPr>
        <w:t xml:space="preserve"> </w:t>
      </w:r>
      <w:r>
        <w:t>rijeka</w:t>
      </w:r>
      <w:r>
        <w:rPr>
          <w:spacing w:val="3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blizini</w:t>
      </w:r>
      <w:r>
        <w:rPr>
          <w:spacing w:val="-10"/>
        </w:rPr>
        <w:t xml:space="preserve"> </w:t>
      </w:r>
      <w:r>
        <w:t>potoka</w:t>
      </w:r>
      <w:r>
        <w:rPr>
          <w:spacing w:val="-2"/>
        </w:rPr>
        <w:t xml:space="preserve"> </w:t>
      </w:r>
      <w:r>
        <w:t>koji</w:t>
      </w:r>
      <w:r>
        <w:rPr>
          <w:spacing w:val="-10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pritoke</w:t>
      </w:r>
      <w:r>
        <w:rPr>
          <w:spacing w:val="9"/>
        </w:rPr>
        <w:t xml:space="preserve"> </w:t>
      </w:r>
      <w:r>
        <w:t>rijeka.</w:t>
      </w:r>
    </w:p>
    <w:p w14:paraId="7C9CAB1A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15CFE81" w14:textId="77777777" w:rsidR="005D44CE" w:rsidRDefault="005D44CE">
      <w:pPr>
        <w:pStyle w:val="BodyText"/>
        <w:spacing w:before="3"/>
        <w:rPr>
          <w:sz w:val="15"/>
        </w:rPr>
      </w:pPr>
    </w:p>
    <w:p w14:paraId="079C70A9" w14:textId="77777777" w:rsidR="005D44CE" w:rsidRDefault="00E72D1A">
      <w:pPr>
        <w:pStyle w:val="BodyText"/>
        <w:spacing w:before="90" w:line="264" w:lineRule="auto"/>
        <w:ind w:left="320" w:right="1030"/>
        <w:jc w:val="both"/>
      </w:pPr>
      <w:r>
        <w:t xml:space="preserve">Na teritoriji opštine Mojkovac nalazi se veći broj divljih odlagališta otpada, </w:t>
      </w:r>
      <w:r>
        <w:t>najčešće u sesoskim</w:t>
      </w:r>
      <w:r>
        <w:rPr>
          <w:spacing w:val="1"/>
        </w:rPr>
        <w:t xml:space="preserve"> </w:t>
      </w:r>
      <w:r>
        <w:t>područjima, od čega je locirano 9 lokacija (Polja - most Baltića, Polja - zaseok Stanojević,</w:t>
      </w:r>
      <w:r>
        <w:rPr>
          <w:spacing w:val="1"/>
        </w:rPr>
        <w:t xml:space="preserve"> </w:t>
      </w:r>
      <w:r>
        <w:t>Juškovića potok, Stevanovac 1, Podbišće, Stevanovac 2, Lazine 1, Lazine 2). U 2022. godini je</w:t>
      </w:r>
      <w:r>
        <w:rPr>
          <w:spacing w:val="1"/>
        </w:rPr>
        <w:t xml:space="preserve"> </w:t>
      </w:r>
      <w:r>
        <w:t>otpočeta</w:t>
      </w:r>
      <w:r>
        <w:rPr>
          <w:spacing w:val="1"/>
        </w:rPr>
        <w:t xml:space="preserve"> </w:t>
      </w:r>
      <w:r>
        <w:t>sanacija</w:t>
      </w:r>
      <w:r>
        <w:rPr>
          <w:spacing w:val="1"/>
        </w:rPr>
        <w:t xml:space="preserve"> </w:t>
      </w:r>
      <w:r>
        <w:t>divljih</w:t>
      </w:r>
      <w:r>
        <w:rPr>
          <w:spacing w:val="1"/>
        </w:rPr>
        <w:t xml:space="preserve"> </w:t>
      </w:r>
      <w:r>
        <w:t>odlagališta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se</w:t>
      </w:r>
      <w:r>
        <w:t>oskim</w:t>
      </w:r>
      <w:r>
        <w:rPr>
          <w:spacing w:val="1"/>
        </w:rPr>
        <w:t xml:space="preserve"> </w:t>
      </w:r>
      <w:r>
        <w:t>područjima.</w:t>
      </w:r>
      <w:r>
        <w:rPr>
          <w:spacing w:val="1"/>
        </w:rPr>
        <w:t xml:space="preserve"> </w:t>
      </w:r>
      <w:r>
        <w:t>Sanirano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odlagalište</w:t>
      </w:r>
      <w:r>
        <w:rPr>
          <w:spacing w:val="1"/>
        </w:rPr>
        <w:t xml:space="preserve"> </w:t>
      </w:r>
      <w:r>
        <w:t>Stevanovac 1 iz sredstava projekta Eko fonda za sanaciju divljih deponija sa kofinansiranjem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20%.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narednom</w:t>
      </w:r>
      <w:r>
        <w:rPr>
          <w:spacing w:val="1"/>
        </w:rPr>
        <w:t xml:space="preserve"> </w:t>
      </w:r>
      <w:r>
        <w:t>periodu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raditi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sanaciji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drugih</w:t>
      </w:r>
      <w:r>
        <w:rPr>
          <w:spacing w:val="1"/>
        </w:rPr>
        <w:t xml:space="preserve"> </w:t>
      </w:r>
      <w:r>
        <w:t>divljih</w:t>
      </w:r>
      <w:r>
        <w:rPr>
          <w:spacing w:val="1"/>
        </w:rPr>
        <w:t xml:space="preserve"> </w:t>
      </w:r>
      <w:r>
        <w:t>odlagališta,</w:t>
      </w:r>
      <w:r>
        <w:rPr>
          <w:spacing w:val="3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slične</w:t>
      </w:r>
      <w:r>
        <w:rPr>
          <w:spacing w:val="3"/>
        </w:rPr>
        <w:t xml:space="preserve"> </w:t>
      </w:r>
      <w:r>
        <w:t>projekte.</w:t>
      </w:r>
    </w:p>
    <w:p w14:paraId="179AB60D" w14:textId="77777777" w:rsidR="005D44CE" w:rsidRDefault="005D44CE">
      <w:pPr>
        <w:pStyle w:val="BodyText"/>
        <w:spacing w:before="5"/>
        <w:rPr>
          <w:sz w:val="26"/>
        </w:rPr>
      </w:pPr>
    </w:p>
    <w:p w14:paraId="2546BC1C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01" w:name="2.6.2_Upravljanje_otpadnim_vodama"/>
      <w:bookmarkEnd w:id="101"/>
      <w:r>
        <w:rPr>
          <w:sz w:val="24"/>
        </w:rPr>
        <w:t>Upravljanje</w:t>
      </w:r>
      <w:r>
        <w:rPr>
          <w:spacing w:val="-7"/>
          <w:sz w:val="24"/>
        </w:rPr>
        <w:t xml:space="preserve"> </w:t>
      </w:r>
      <w:r>
        <w:rPr>
          <w:sz w:val="24"/>
        </w:rPr>
        <w:t>otpadnim</w:t>
      </w:r>
      <w:r>
        <w:rPr>
          <w:spacing w:val="-6"/>
          <w:sz w:val="24"/>
        </w:rPr>
        <w:t xml:space="preserve"> </w:t>
      </w:r>
      <w:r>
        <w:rPr>
          <w:sz w:val="24"/>
        </w:rPr>
        <w:t>vodama</w:t>
      </w:r>
    </w:p>
    <w:p w14:paraId="25AB382B" w14:textId="77777777" w:rsidR="005D44CE" w:rsidRDefault="005D44CE">
      <w:pPr>
        <w:pStyle w:val="BodyText"/>
        <w:spacing w:before="7"/>
        <w:rPr>
          <w:sz w:val="28"/>
        </w:rPr>
      </w:pPr>
    </w:p>
    <w:p w14:paraId="349693BA" w14:textId="77777777" w:rsidR="005D44CE" w:rsidRDefault="00E72D1A">
      <w:pPr>
        <w:pStyle w:val="BodyText"/>
        <w:spacing w:line="264" w:lineRule="auto"/>
        <w:ind w:left="320" w:right="962"/>
      </w:pPr>
      <w:r>
        <w:t>Na</w:t>
      </w:r>
      <w:r>
        <w:rPr>
          <w:spacing w:val="8"/>
        </w:rPr>
        <w:t xml:space="preserve"> </w:t>
      </w:r>
      <w:r>
        <w:t>teritoriji</w:t>
      </w:r>
      <w:r>
        <w:rPr>
          <w:spacing w:val="1"/>
        </w:rPr>
        <w:t xml:space="preserve"> </w:t>
      </w:r>
      <w:r>
        <w:t>opštine</w:t>
      </w:r>
      <w:r>
        <w:rPr>
          <w:spacing w:val="9"/>
        </w:rPr>
        <w:t xml:space="preserve"> </w:t>
      </w:r>
      <w:r>
        <w:t>Mojkovac,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dalje</w:t>
      </w:r>
      <w:r>
        <w:rPr>
          <w:spacing w:val="14"/>
        </w:rPr>
        <w:t xml:space="preserve"> </w:t>
      </w:r>
      <w:r>
        <w:t>nije</w:t>
      </w:r>
      <w:r>
        <w:rPr>
          <w:spacing w:val="9"/>
        </w:rPr>
        <w:t xml:space="preserve"> </w:t>
      </w:r>
      <w:r>
        <w:t>riješeno</w:t>
      </w:r>
      <w:r>
        <w:rPr>
          <w:spacing w:val="14"/>
        </w:rPr>
        <w:t xml:space="preserve"> </w:t>
      </w:r>
      <w:r>
        <w:t>pitanje</w:t>
      </w:r>
      <w:r>
        <w:rPr>
          <w:spacing w:val="9"/>
        </w:rPr>
        <w:t xml:space="preserve"> </w:t>
      </w:r>
      <w:r>
        <w:t>upravljanja</w:t>
      </w:r>
      <w:r>
        <w:rPr>
          <w:spacing w:val="9"/>
        </w:rPr>
        <w:t xml:space="preserve"> </w:t>
      </w:r>
      <w:r>
        <w:t>otpadnim</w:t>
      </w:r>
      <w:r>
        <w:rPr>
          <w:spacing w:val="10"/>
        </w:rPr>
        <w:t xml:space="preserve"> </w:t>
      </w:r>
      <w:r>
        <w:t>vodama.</w:t>
      </w:r>
      <w:r>
        <w:rPr>
          <w:spacing w:val="-57"/>
        </w:rPr>
        <w:t xml:space="preserve"> </w:t>
      </w:r>
      <w:r>
        <w:t>Otpadne</w:t>
      </w:r>
      <w:r>
        <w:rPr>
          <w:spacing w:val="34"/>
        </w:rPr>
        <w:t xml:space="preserve"> </w:t>
      </w:r>
      <w:r>
        <w:t>vode</w:t>
      </w:r>
      <w:r>
        <w:rPr>
          <w:spacing w:val="35"/>
        </w:rPr>
        <w:t xml:space="preserve"> </w:t>
      </w:r>
      <w:r>
        <w:t>iz</w:t>
      </w:r>
      <w:r>
        <w:rPr>
          <w:spacing w:val="34"/>
        </w:rPr>
        <w:t xml:space="preserve"> </w:t>
      </w:r>
      <w:r>
        <w:t>naselja,</w:t>
      </w:r>
      <w:r>
        <w:rPr>
          <w:spacing w:val="37"/>
        </w:rPr>
        <w:t xml:space="preserve"> </w:t>
      </w:r>
      <w:r>
        <w:t>atmosferske</w:t>
      </w:r>
      <w:r>
        <w:rPr>
          <w:spacing w:val="35"/>
        </w:rPr>
        <w:t xml:space="preserve"> </w:t>
      </w:r>
      <w:r>
        <w:t>otpadne</w:t>
      </w:r>
      <w:r>
        <w:rPr>
          <w:spacing w:val="36"/>
        </w:rPr>
        <w:t xml:space="preserve"> </w:t>
      </w:r>
      <w:r>
        <w:t>vode</w:t>
      </w:r>
      <w:r>
        <w:rPr>
          <w:spacing w:val="30"/>
        </w:rPr>
        <w:t xml:space="preserve"> </w:t>
      </w:r>
      <w:r>
        <w:t>iz</w:t>
      </w:r>
      <w:r>
        <w:rPr>
          <w:spacing w:val="39"/>
        </w:rPr>
        <w:t xml:space="preserve"> </w:t>
      </w:r>
      <w:r>
        <w:t>industrijskih</w:t>
      </w:r>
      <w:r>
        <w:rPr>
          <w:spacing w:val="31"/>
        </w:rPr>
        <w:t xml:space="preserve"> </w:t>
      </w:r>
      <w:r>
        <w:t>postrojenja,</w:t>
      </w:r>
      <w:r>
        <w:rPr>
          <w:spacing w:val="38"/>
        </w:rPr>
        <w:t xml:space="preserve"> </w:t>
      </w:r>
      <w:r>
        <w:t>otpadne</w:t>
      </w:r>
      <w:r>
        <w:rPr>
          <w:spacing w:val="34"/>
        </w:rPr>
        <w:t xml:space="preserve"> </w:t>
      </w:r>
      <w:r>
        <w:t>vode</w:t>
      </w:r>
      <w:r>
        <w:rPr>
          <w:spacing w:val="-57"/>
        </w:rPr>
        <w:t xml:space="preserve"> </w:t>
      </w:r>
      <w:r>
        <w:t>nastale</w:t>
      </w:r>
      <w:r>
        <w:rPr>
          <w:spacing w:val="45"/>
        </w:rPr>
        <w:t xml:space="preserve"> </w:t>
      </w:r>
      <w:r>
        <w:t>od</w:t>
      </w:r>
      <w:r>
        <w:rPr>
          <w:spacing w:val="47"/>
        </w:rPr>
        <w:t xml:space="preserve"> </w:t>
      </w:r>
      <w:r>
        <w:t>agrohemijskih</w:t>
      </w:r>
      <w:r>
        <w:rPr>
          <w:spacing w:val="51"/>
        </w:rPr>
        <w:t xml:space="preserve"> </w:t>
      </w:r>
      <w:r>
        <w:t>sredstava</w:t>
      </w:r>
      <w:r>
        <w:rPr>
          <w:spacing w:val="45"/>
        </w:rPr>
        <w:t xml:space="preserve"> </w:t>
      </w:r>
      <w:r>
        <w:t>u</w:t>
      </w:r>
      <w:r>
        <w:rPr>
          <w:spacing w:val="47"/>
        </w:rPr>
        <w:t xml:space="preserve"> </w:t>
      </w:r>
      <w:r>
        <w:t>poljoprivredi</w:t>
      </w:r>
      <w:r>
        <w:rPr>
          <w:spacing w:val="42"/>
        </w:rPr>
        <w:t xml:space="preserve"> </w:t>
      </w:r>
      <w:r>
        <w:t>jednim</w:t>
      </w:r>
      <w:r>
        <w:rPr>
          <w:spacing w:val="42"/>
        </w:rPr>
        <w:t xml:space="preserve"> </w:t>
      </w:r>
      <w:r>
        <w:t>dijelom</w:t>
      </w:r>
      <w:r>
        <w:rPr>
          <w:spacing w:val="42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t>sprovedene</w:t>
      </w:r>
      <w:r>
        <w:rPr>
          <w:spacing w:val="45"/>
        </w:rPr>
        <w:t xml:space="preserve"> </w:t>
      </w:r>
      <w:r>
        <w:t>u</w:t>
      </w:r>
      <w:r>
        <w:rPr>
          <w:spacing w:val="47"/>
        </w:rPr>
        <w:t xml:space="preserve"> </w:t>
      </w:r>
      <w:r>
        <w:t>septičke</w:t>
      </w:r>
      <w:r>
        <w:rPr>
          <w:spacing w:val="-57"/>
        </w:rPr>
        <w:t xml:space="preserve"> </w:t>
      </w:r>
      <w:r>
        <w:t>jame,</w:t>
      </w:r>
      <w:r>
        <w:rPr>
          <w:spacing w:val="39"/>
        </w:rPr>
        <w:t xml:space="preserve"> </w:t>
      </w:r>
      <w:r>
        <w:t>dok</w:t>
      </w:r>
      <w:r>
        <w:rPr>
          <w:spacing w:val="3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komunalne</w:t>
      </w:r>
      <w:r>
        <w:rPr>
          <w:spacing w:val="41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atmosferske</w:t>
      </w:r>
      <w:r>
        <w:rPr>
          <w:spacing w:val="36"/>
        </w:rPr>
        <w:t xml:space="preserve"> </w:t>
      </w:r>
      <w:r>
        <w:t>otpadne</w:t>
      </w:r>
      <w:r>
        <w:rPr>
          <w:spacing w:val="36"/>
        </w:rPr>
        <w:t xml:space="preserve"> </w:t>
      </w:r>
      <w:r>
        <w:t>vode</w:t>
      </w:r>
      <w:r>
        <w:rPr>
          <w:spacing w:val="36"/>
        </w:rPr>
        <w:t xml:space="preserve"> </w:t>
      </w:r>
      <w:r>
        <w:t>gradskog</w:t>
      </w:r>
      <w:r>
        <w:rPr>
          <w:spacing w:val="38"/>
        </w:rPr>
        <w:t xml:space="preserve"> </w:t>
      </w:r>
      <w:r>
        <w:t>jezgra</w:t>
      </w:r>
      <w:r>
        <w:rPr>
          <w:spacing w:val="36"/>
        </w:rPr>
        <w:t xml:space="preserve"> </w:t>
      </w:r>
      <w:r>
        <w:t>Mojkovca</w:t>
      </w:r>
      <w:r>
        <w:rPr>
          <w:spacing w:val="36"/>
        </w:rPr>
        <w:t xml:space="preserve"> </w:t>
      </w:r>
      <w:r>
        <w:t>odvode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postrojenje</w:t>
      </w:r>
      <w:r>
        <w:rPr>
          <w:spacing w:val="23"/>
        </w:rPr>
        <w:t xml:space="preserve"> </w:t>
      </w:r>
      <w:r>
        <w:t>za</w:t>
      </w:r>
      <w:r>
        <w:rPr>
          <w:spacing w:val="23"/>
        </w:rPr>
        <w:t xml:space="preserve"> </w:t>
      </w:r>
      <w:r>
        <w:t>prečišćavanje</w:t>
      </w:r>
      <w:r>
        <w:rPr>
          <w:spacing w:val="23"/>
        </w:rPr>
        <w:t xml:space="preserve"> </w:t>
      </w:r>
      <w:r>
        <w:t>otpadnih</w:t>
      </w:r>
      <w:r>
        <w:rPr>
          <w:spacing w:val="24"/>
        </w:rPr>
        <w:t xml:space="preserve"> </w:t>
      </w:r>
      <w:r>
        <w:t>voda.</w:t>
      </w:r>
      <w:r>
        <w:rPr>
          <w:spacing w:val="26"/>
        </w:rPr>
        <w:t xml:space="preserve"> </w:t>
      </w:r>
      <w:r>
        <w:t>Projektom</w:t>
      </w:r>
      <w:r>
        <w:rPr>
          <w:spacing w:val="15"/>
        </w:rPr>
        <w:t xml:space="preserve"> </w:t>
      </w:r>
      <w:r>
        <w:t>koji</w:t>
      </w:r>
      <w:r>
        <w:rPr>
          <w:spacing w:val="19"/>
        </w:rPr>
        <w:t xml:space="preserve"> </w:t>
      </w:r>
      <w:r>
        <w:t>finansira</w:t>
      </w:r>
      <w:r>
        <w:rPr>
          <w:spacing w:val="23"/>
        </w:rPr>
        <w:t xml:space="preserve"> </w:t>
      </w:r>
      <w:r>
        <w:t>Evropska</w:t>
      </w:r>
      <w:r>
        <w:rPr>
          <w:spacing w:val="23"/>
        </w:rPr>
        <w:t xml:space="preserve"> </w:t>
      </w:r>
      <w:r>
        <w:t>unija</w:t>
      </w:r>
      <w:r>
        <w:rPr>
          <w:spacing w:val="23"/>
        </w:rPr>
        <w:t xml:space="preserve"> </w:t>
      </w:r>
      <w:r>
        <w:t>planira</w:t>
      </w:r>
      <w:r>
        <w:rPr>
          <w:spacing w:val="28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 xml:space="preserve">odvajanje </w:t>
      </w:r>
      <w:r>
        <w:t>atmosferskih od fekalnih voda, i samim tim se mreža proširuje i na prigradska naselja.</w:t>
      </w:r>
      <w:r>
        <w:rPr>
          <w:spacing w:val="1"/>
        </w:rPr>
        <w:t xml:space="preserve"> </w:t>
      </w:r>
      <w:r>
        <w:t>Uslugama prihvatanja</w:t>
      </w:r>
      <w:r>
        <w:rPr>
          <w:spacing w:val="1"/>
        </w:rPr>
        <w:t xml:space="preserve"> </w:t>
      </w:r>
      <w:r>
        <w:t>i odvođenja komunalnih voda u</w:t>
      </w:r>
      <w:r>
        <w:rPr>
          <w:spacing w:val="1"/>
        </w:rPr>
        <w:t xml:space="preserve"> </w:t>
      </w:r>
      <w:r>
        <w:t>2022. godini je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obuhvaćeno</w:t>
      </w:r>
      <w:r>
        <w:rPr>
          <w:spacing w:val="1"/>
        </w:rPr>
        <w:t xml:space="preserve"> </w:t>
      </w:r>
      <w:r>
        <w:t>1.075</w:t>
      </w:r>
      <w:r>
        <w:rPr>
          <w:spacing w:val="-57"/>
        </w:rPr>
        <w:t xml:space="preserve"> </w:t>
      </w:r>
      <w:r>
        <w:t>korisnika,</w:t>
      </w:r>
      <w:r>
        <w:rPr>
          <w:spacing w:val="28"/>
        </w:rPr>
        <w:t xml:space="preserve"> </w:t>
      </w:r>
      <w:r>
        <w:t>od</w:t>
      </w:r>
      <w:r>
        <w:rPr>
          <w:spacing w:val="21"/>
        </w:rPr>
        <w:t xml:space="preserve"> </w:t>
      </w:r>
      <w:r>
        <w:t>čega</w:t>
      </w:r>
      <w:r>
        <w:rPr>
          <w:spacing w:val="26"/>
        </w:rPr>
        <w:t xml:space="preserve"> </w:t>
      </w:r>
      <w:r>
        <w:t>889</w:t>
      </w:r>
      <w:r>
        <w:rPr>
          <w:spacing w:val="25"/>
        </w:rPr>
        <w:t xml:space="preserve"> </w:t>
      </w:r>
      <w:r>
        <w:t>korisnika</w:t>
      </w:r>
      <w:r>
        <w:rPr>
          <w:spacing w:val="29"/>
        </w:rPr>
        <w:t xml:space="preserve"> </w:t>
      </w:r>
      <w:r>
        <w:t>iz</w:t>
      </w:r>
      <w:r>
        <w:rPr>
          <w:spacing w:val="26"/>
        </w:rPr>
        <w:t xml:space="preserve"> </w:t>
      </w:r>
      <w:r>
        <w:t>kategorije</w:t>
      </w:r>
      <w:r>
        <w:rPr>
          <w:spacing w:val="29"/>
        </w:rPr>
        <w:t xml:space="preserve"> </w:t>
      </w:r>
      <w:r>
        <w:t>fizička</w:t>
      </w:r>
      <w:r>
        <w:rPr>
          <w:spacing w:val="29"/>
        </w:rPr>
        <w:t xml:space="preserve"> </w:t>
      </w:r>
      <w:r>
        <w:t>lica</w:t>
      </w:r>
      <w:r>
        <w:rPr>
          <w:spacing w:val="29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186</w:t>
      </w:r>
      <w:r>
        <w:rPr>
          <w:spacing w:val="26"/>
        </w:rPr>
        <w:t xml:space="preserve"> </w:t>
      </w:r>
      <w:r>
        <w:t>korisnika</w:t>
      </w:r>
      <w:r>
        <w:rPr>
          <w:spacing w:val="29"/>
        </w:rPr>
        <w:t xml:space="preserve"> </w:t>
      </w:r>
      <w:r>
        <w:t>iz</w:t>
      </w:r>
      <w:r>
        <w:rPr>
          <w:spacing w:val="25"/>
        </w:rPr>
        <w:t xml:space="preserve"> </w:t>
      </w:r>
      <w:r>
        <w:t>kategorije</w:t>
      </w:r>
      <w:r>
        <w:rPr>
          <w:spacing w:val="26"/>
        </w:rPr>
        <w:t xml:space="preserve"> </w:t>
      </w:r>
      <w:r>
        <w:t>pravna</w:t>
      </w:r>
      <w:r>
        <w:rPr>
          <w:spacing w:val="-57"/>
        </w:rPr>
        <w:t xml:space="preserve"> </w:t>
      </w:r>
      <w:r>
        <w:t>lica.</w:t>
      </w:r>
      <w:r>
        <w:rPr>
          <w:spacing w:val="31"/>
        </w:rPr>
        <w:t xml:space="preserve"> </w:t>
      </w:r>
      <w:r>
        <w:t>Udio</w:t>
      </w:r>
      <w:r>
        <w:rPr>
          <w:spacing w:val="33"/>
        </w:rPr>
        <w:t xml:space="preserve"> </w:t>
      </w:r>
      <w:r>
        <w:t>broja</w:t>
      </w:r>
      <w:r>
        <w:rPr>
          <w:spacing w:val="28"/>
        </w:rPr>
        <w:t xml:space="preserve"> </w:t>
      </w:r>
      <w:r>
        <w:t>korisnika</w:t>
      </w:r>
      <w:r>
        <w:rPr>
          <w:spacing w:val="28"/>
        </w:rPr>
        <w:t xml:space="preserve"> </w:t>
      </w:r>
      <w:r>
        <w:t>usluge</w:t>
      </w:r>
      <w:r>
        <w:rPr>
          <w:spacing w:val="33"/>
        </w:rPr>
        <w:t xml:space="preserve"> </w:t>
      </w:r>
      <w:r>
        <w:t>javnog</w:t>
      </w:r>
      <w:r>
        <w:rPr>
          <w:spacing w:val="29"/>
        </w:rPr>
        <w:t xml:space="preserve"> </w:t>
      </w:r>
      <w:r>
        <w:t>vodosnabdijevanja</w:t>
      </w:r>
      <w:r>
        <w:rPr>
          <w:spacing w:val="28"/>
        </w:rPr>
        <w:t xml:space="preserve"> </w:t>
      </w:r>
      <w:r>
        <w:t>koji</w:t>
      </w:r>
      <w:r>
        <w:rPr>
          <w:spacing w:val="29"/>
        </w:rPr>
        <w:t xml:space="preserve"> </w:t>
      </w:r>
      <w:r>
        <w:t>su</w:t>
      </w:r>
      <w:r>
        <w:rPr>
          <w:spacing w:val="29"/>
        </w:rPr>
        <w:t xml:space="preserve"> </w:t>
      </w:r>
      <w:r>
        <w:t>priključeni</w:t>
      </w:r>
      <w:r>
        <w:rPr>
          <w:spacing w:val="29"/>
        </w:rPr>
        <w:t xml:space="preserve"> </w:t>
      </w:r>
      <w:r>
        <w:t>na</w:t>
      </w:r>
      <w:r>
        <w:rPr>
          <w:spacing w:val="33"/>
        </w:rPr>
        <w:t xml:space="preserve"> </w:t>
      </w:r>
      <w:r>
        <w:t>javni</w:t>
      </w:r>
      <w:r>
        <w:rPr>
          <w:spacing w:val="-57"/>
        </w:rPr>
        <w:t xml:space="preserve"> </w:t>
      </w:r>
      <w:r>
        <w:t>kanalizacioni</w:t>
      </w:r>
      <w:r>
        <w:rPr>
          <w:spacing w:val="17"/>
        </w:rPr>
        <w:t xml:space="preserve"> </w:t>
      </w:r>
      <w:r>
        <w:t>sistem</w:t>
      </w:r>
      <w:r>
        <w:rPr>
          <w:spacing w:val="22"/>
        </w:rPr>
        <w:t xml:space="preserve"> </w:t>
      </w:r>
      <w:r>
        <w:t>je</w:t>
      </w:r>
      <w:r>
        <w:rPr>
          <w:spacing w:val="25"/>
        </w:rPr>
        <w:t xml:space="preserve"> </w:t>
      </w:r>
      <w:r>
        <w:t>45%</w:t>
      </w:r>
      <w:r>
        <w:rPr>
          <w:spacing w:val="28"/>
        </w:rPr>
        <w:t xml:space="preserve"> </w:t>
      </w:r>
      <w:r>
        <w:t>što</w:t>
      </w:r>
      <w:r>
        <w:rPr>
          <w:spacing w:val="31"/>
        </w:rPr>
        <w:t xml:space="preserve"> </w:t>
      </w:r>
      <w:r>
        <w:t>je</w:t>
      </w:r>
      <w:r>
        <w:rPr>
          <w:spacing w:val="26"/>
        </w:rPr>
        <w:t xml:space="preserve"> </w:t>
      </w:r>
      <w:r>
        <w:t>značajno</w:t>
      </w:r>
      <w:r>
        <w:rPr>
          <w:spacing w:val="35"/>
        </w:rPr>
        <w:t xml:space="preserve"> </w:t>
      </w:r>
      <w:r>
        <w:t>ispod</w:t>
      </w:r>
      <w:r>
        <w:rPr>
          <w:spacing w:val="26"/>
        </w:rPr>
        <w:t xml:space="preserve"> </w:t>
      </w:r>
      <w:r>
        <w:t>državnog</w:t>
      </w:r>
      <w:r>
        <w:rPr>
          <w:spacing w:val="26"/>
        </w:rPr>
        <w:t xml:space="preserve"> </w:t>
      </w:r>
      <w:r>
        <w:t>prosjeka.</w:t>
      </w:r>
      <w:r>
        <w:rPr>
          <w:spacing w:val="28"/>
        </w:rPr>
        <w:t xml:space="preserve"> </w:t>
      </w:r>
      <w:r>
        <w:t>U</w:t>
      </w:r>
      <w:r>
        <w:rPr>
          <w:spacing w:val="21"/>
        </w:rPr>
        <w:t xml:space="preserve"> </w:t>
      </w:r>
      <w:r>
        <w:t>toku</w:t>
      </w:r>
      <w:r>
        <w:rPr>
          <w:spacing w:val="22"/>
        </w:rPr>
        <w:t xml:space="preserve"> </w:t>
      </w:r>
      <w:r>
        <w:t>2022.</w:t>
      </w:r>
      <w:r>
        <w:rPr>
          <w:spacing w:val="24"/>
        </w:rPr>
        <w:t xml:space="preserve"> </w:t>
      </w:r>
      <w:r>
        <w:t>godine</w:t>
      </w:r>
      <w:r>
        <w:rPr>
          <w:spacing w:val="26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korisnika</w:t>
      </w:r>
      <w:r>
        <w:rPr>
          <w:spacing w:val="31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t>prihvaćeno</w:t>
      </w:r>
      <w:r>
        <w:rPr>
          <w:spacing w:val="32"/>
        </w:rPr>
        <w:t xml:space="preserve"> </w:t>
      </w:r>
      <w:r>
        <w:t>125.808</w:t>
      </w:r>
      <w:r>
        <w:rPr>
          <w:spacing w:val="23"/>
        </w:rPr>
        <w:t xml:space="preserve"> </w:t>
      </w:r>
      <w:r>
        <w:t>m³</w:t>
      </w:r>
      <w:r>
        <w:rPr>
          <w:spacing w:val="24"/>
        </w:rPr>
        <w:t xml:space="preserve"> </w:t>
      </w:r>
      <w:r>
        <w:t>komunalne</w:t>
      </w:r>
      <w:r>
        <w:rPr>
          <w:spacing w:val="27"/>
        </w:rPr>
        <w:t xml:space="preserve"> </w:t>
      </w:r>
      <w:r>
        <w:t>otpadne</w:t>
      </w:r>
      <w:r>
        <w:rPr>
          <w:spacing w:val="27"/>
        </w:rPr>
        <w:t xml:space="preserve"> </w:t>
      </w:r>
      <w:r>
        <w:t>vode,</w:t>
      </w:r>
      <w:r>
        <w:rPr>
          <w:spacing w:val="31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102.304</w:t>
      </w:r>
      <w:r>
        <w:rPr>
          <w:spacing w:val="24"/>
        </w:rPr>
        <w:t xml:space="preserve"> </w:t>
      </w:r>
      <w:r>
        <w:t>m³</w:t>
      </w:r>
      <w:r>
        <w:rPr>
          <w:spacing w:val="23"/>
        </w:rPr>
        <w:t xml:space="preserve"> </w:t>
      </w:r>
      <w:r>
        <w:t>od</w:t>
      </w:r>
      <w:r>
        <w:rPr>
          <w:spacing w:val="27"/>
        </w:rPr>
        <w:t xml:space="preserve"> </w:t>
      </w:r>
      <w:r>
        <w:t>korisnika</w:t>
      </w:r>
      <w:r>
        <w:rPr>
          <w:spacing w:val="32"/>
        </w:rPr>
        <w:t xml:space="preserve"> </w:t>
      </w:r>
      <w:r>
        <w:t>iz</w:t>
      </w:r>
      <w:r>
        <w:rPr>
          <w:spacing w:val="-57"/>
        </w:rPr>
        <w:t xml:space="preserve"> </w:t>
      </w:r>
      <w:r>
        <w:t>kategorije</w:t>
      </w:r>
      <w:r>
        <w:rPr>
          <w:spacing w:val="17"/>
        </w:rPr>
        <w:t xml:space="preserve"> </w:t>
      </w:r>
      <w:r>
        <w:t>fizičkih</w:t>
      </w:r>
      <w:r>
        <w:rPr>
          <w:spacing w:val="18"/>
        </w:rPr>
        <w:t xml:space="preserve"> </w:t>
      </w:r>
      <w:r>
        <w:t>lica</w:t>
      </w:r>
      <w:r>
        <w:rPr>
          <w:spacing w:val="18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23.504</w:t>
      </w:r>
      <w:r>
        <w:rPr>
          <w:spacing w:val="18"/>
        </w:rPr>
        <w:t xml:space="preserve"> </w:t>
      </w:r>
      <w:r>
        <w:t>m³</w:t>
      </w:r>
      <w:r>
        <w:rPr>
          <w:spacing w:val="10"/>
        </w:rPr>
        <w:t xml:space="preserve"> </w:t>
      </w:r>
      <w:r>
        <w:t>od</w:t>
      </w:r>
      <w:r>
        <w:rPr>
          <w:spacing w:val="13"/>
        </w:rPr>
        <w:t xml:space="preserve"> </w:t>
      </w:r>
      <w:r>
        <w:t>korisnika</w:t>
      </w:r>
      <w:r>
        <w:rPr>
          <w:spacing w:val="18"/>
        </w:rPr>
        <w:t xml:space="preserve"> </w:t>
      </w:r>
      <w:r>
        <w:t>iz</w:t>
      </w:r>
      <w:r>
        <w:rPr>
          <w:spacing w:val="14"/>
        </w:rPr>
        <w:t xml:space="preserve"> </w:t>
      </w:r>
      <w:r>
        <w:t>kategorije</w:t>
      </w:r>
      <w:r>
        <w:rPr>
          <w:spacing w:val="12"/>
        </w:rPr>
        <w:t xml:space="preserve"> </w:t>
      </w:r>
      <w:r>
        <w:t>pravnih</w:t>
      </w:r>
      <w:r>
        <w:rPr>
          <w:spacing w:val="19"/>
        </w:rPr>
        <w:t xml:space="preserve"> </w:t>
      </w:r>
      <w:r>
        <w:t>lica</w:t>
      </w:r>
      <w:r>
        <w:rPr>
          <w:vertAlign w:val="superscript"/>
        </w:rPr>
        <w:t>8</w:t>
      </w:r>
      <w:r>
        <w:t>.</w:t>
      </w:r>
      <w:r>
        <w:rPr>
          <w:spacing w:val="15"/>
        </w:rPr>
        <w:t xml:space="preserve"> </w:t>
      </w:r>
      <w:r>
        <w:t>Stepen</w:t>
      </w:r>
      <w:r>
        <w:rPr>
          <w:spacing w:val="9"/>
        </w:rPr>
        <w:t xml:space="preserve"> </w:t>
      </w:r>
      <w:r>
        <w:t>pokrivenosti</w:t>
      </w:r>
      <w:r>
        <w:rPr>
          <w:spacing w:val="-57"/>
        </w:rPr>
        <w:t xml:space="preserve"> </w:t>
      </w:r>
      <w:r>
        <w:t>stanovništva uslugom</w:t>
      </w:r>
      <w:r>
        <w:rPr>
          <w:spacing w:val="-8"/>
        </w:rPr>
        <w:t xml:space="preserve"> </w:t>
      </w:r>
      <w:r>
        <w:t>putem</w:t>
      </w:r>
      <w:r>
        <w:rPr>
          <w:spacing w:val="-8"/>
        </w:rPr>
        <w:t xml:space="preserve"> </w:t>
      </w:r>
      <w:r>
        <w:t>priključaka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javni</w:t>
      </w:r>
      <w:r>
        <w:rPr>
          <w:spacing w:val="-7"/>
        </w:rPr>
        <w:t xml:space="preserve"> </w:t>
      </w:r>
      <w:r>
        <w:t>kanalizacioni</w:t>
      </w:r>
      <w:r>
        <w:rPr>
          <w:spacing w:val="-8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se procjenjuje</w:t>
      </w:r>
      <w:r>
        <w:rPr>
          <w:spacing w:val="5"/>
        </w:rPr>
        <w:t xml:space="preserve"> </w:t>
      </w:r>
      <w:r>
        <w:t>na 37,09%</w:t>
      </w:r>
      <w:r>
        <w:rPr>
          <w:vertAlign w:val="superscript"/>
        </w:rPr>
        <w:t>9</w:t>
      </w:r>
      <w:r>
        <w:t>.</w:t>
      </w:r>
    </w:p>
    <w:p w14:paraId="0FAE12B3" w14:textId="77777777" w:rsidR="005D44CE" w:rsidRDefault="005D44CE">
      <w:pPr>
        <w:pStyle w:val="BodyText"/>
        <w:spacing w:before="9"/>
        <w:rPr>
          <w:sz w:val="26"/>
        </w:rPr>
      </w:pPr>
    </w:p>
    <w:p w14:paraId="2410257C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Privremeno</w:t>
      </w:r>
      <w:r>
        <w:rPr>
          <w:spacing w:val="17"/>
        </w:rPr>
        <w:t xml:space="preserve"> </w:t>
      </w:r>
      <w:r>
        <w:t>odlagalište</w:t>
      </w:r>
      <w:r>
        <w:rPr>
          <w:spacing w:val="10"/>
        </w:rPr>
        <w:t xml:space="preserve"> </w:t>
      </w:r>
      <w:r>
        <w:t>otpada</w:t>
      </w:r>
      <w:r>
        <w:rPr>
          <w:spacing w:val="9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Štitarici</w:t>
      </w:r>
      <w:r>
        <w:rPr>
          <w:spacing w:val="13"/>
        </w:rPr>
        <w:t xml:space="preserve"> </w:t>
      </w:r>
      <w:r>
        <w:t>“Zakršnica”</w:t>
      </w:r>
      <w:r>
        <w:rPr>
          <w:spacing w:val="9"/>
        </w:rPr>
        <w:t xml:space="preserve"> </w:t>
      </w:r>
      <w:r>
        <w:t>koje</w:t>
      </w:r>
      <w:r>
        <w:rPr>
          <w:spacing w:val="15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locirano</w:t>
      </w:r>
      <w:r>
        <w:rPr>
          <w:spacing w:val="16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samoj</w:t>
      </w:r>
      <w:r>
        <w:rPr>
          <w:spacing w:val="2"/>
        </w:rPr>
        <w:t xml:space="preserve"> </w:t>
      </w:r>
      <w:r>
        <w:t>obali</w:t>
      </w:r>
      <w:r>
        <w:rPr>
          <w:spacing w:val="2"/>
        </w:rPr>
        <w:t xml:space="preserve"> </w:t>
      </w:r>
      <w:r>
        <w:t>Tare,</w:t>
      </w:r>
      <w:r>
        <w:rPr>
          <w:spacing w:val="13"/>
        </w:rPr>
        <w:t xml:space="preserve"> </w:t>
      </w:r>
      <w:r>
        <w:t>koje</w:t>
      </w:r>
      <w:r>
        <w:rPr>
          <w:spacing w:val="-58"/>
        </w:rPr>
        <w:t xml:space="preserve"> </w:t>
      </w:r>
      <w:r>
        <w:t>je dosta ugrožavalo vodu rijeke Tare, u fazi je sanacije. Takođe, postoji još nekoliko divljih</w:t>
      </w:r>
      <w:r>
        <w:rPr>
          <w:spacing w:val="1"/>
        </w:rPr>
        <w:t xml:space="preserve"> </w:t>
      </w:r>
      <w:r>
        <w:t>odlagališta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seoskim</w:t>
      </w:r>
      <w:r>
        <w:rPr>
          <w:spacing w:val="-9"/>
        </w:rPr>
        <w:t xml:space="preserve"> </w:t>
      </w:r>
      <w:r>
        <w:t>područjima</w:t>
      </w:r>
      <w:r>
        <w:rPr>
          <w:spacing w:val="-1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planiraju</w:t>
      </w:r>
      <w:r>
        <w:rPr>
          <w:spacing w:val="2"/>
        </w:rPr>
        <w:t xml:space="preserve"> </w:t>
      </w:r>
      <w:r>
        <w:t>sanirati,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ugrožavaju</w:t>
      </w:r>
      <w:r>
        <w:rPr>
          <w:spacing w:val="-1"/>
        </w:rPr>
        <w:t xml:space="preserve"> </w:t>
      </w:r>
      <w:r>
        <w:t>vodotoke</w:t>
      </w:r>
      <w:r>
        <w:rPr>
          <w:spacing w:val="-2"/>
        </w:rPr>
        <w:t xml:space="preserve"> </w:t>
      </w:r>
      <w:r>
        <w:t>rijeka.</w:t>
      </w:r>
    </w:p>
    <w:p w14:paraId="1A7AD254" w14:textId="77777777" w:rsidR="005D44CE" w:rsidRDefault="00E72D1A">
      <w:pPr>
        <w:pStyle w:val="BodyText"/>
        <w:spacing w:before="1" w:line="264" w:lineRule="auto"/>
        <w:ind w:left="320" w:right="1032"/>
        <w:jc w:val="both"/>
      </w:pPr>
      <w:r>
        <w:t>U izvještaju Agencije za zaštitu životne sredine za 2022. godinu navode se podaci za rijeku Taru,</w:t>
      </w:r>
      <w:r>
        <w:rPr>
          <w:spacing w:val="-57"/>
        </w:rPr>
        <w:t xml:space="preserve"> </w:t>
      </w:r>
      <w:r>
        <w:t>ocjena ekološkog statusa / hemijskog statusa, i potencijala površinskih voda, i ukupnog statusa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statusa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elementima</w:t>
      </w:r>
      <w:r>
        <w:rPr>
          <w:spacing w:val="1"/>
        </w:rPr>
        <w:t xml:space="preserve"> </w:t>
      </w:r>
      <w:r>
        <w:t>kvaliteta</w:t>
      </w:r>
      <w:r>
        <w:rPr>
          <w:spacing w:val="1"/>
        </w:rPr>
        <w:t xml:space="preserve"> </w:t>
      </w:r>
      <w:r>
        <w:t>opštih</w:t>
      </w:r>
      <w:r>
        <w:rPr>
          <w:spacing w:val="1"/>
        </w:rPr>
        <w:t xml:space="preserve"> </w:t>
      </w:r>
      <w:r>
        <w:t>fizičko-</w:t>
      </w:r>
      <w:r>
        <w:t>hemijskih</w:t>
      </w:r>
      <w:r>
        <w:rPr>
          <w:spacing w:val="1"/>
        </w:rPr>
        <w:t xml:space="preserve"> </w:t>
      </w:r>
      <w:r>
        <w:t>parametara,</w:t>
      </w:r>
      <w:r>
        <w:rPr>
          <w:spacing w:val="1"/>
        </w:rPr>
        <w:t xml:space="preserve"> </w:t>
      </w:r>
      <w:r>
        <w:t>zagađujućih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prioritetnih</w:t>
      </w:r>
      <w:r>
        <w:rPr>
          <w:spacing w:val="-5"/>
        </w:rPr>
        <w:t xml:space="preserve"> </w:t>
      </w:r>
      <w:r>
        <w:t>supstanci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bioloških</w:t>
      </w:r>
      <w:r>
        <w:rPr>
          <w:spacing w:val="-5"/>
        </w:rPr>
        <w:t xml:space="preserve"> </w:t>
      </w:r>
      <w:r>
        <w:t>paramatera,</w:t>
      </w:r>
      <w:r>
        <w:rPr>
          <w:spacing w:val="56"/>
        </w:rPr>
        <w:t xml:space="preserve"> </w:t>
      </w:r>
      <w:r>
        <w:t>kreće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vrlo</w:t>
      </w:r>
      <w:r>
        <w:rPr>
          <w:spacing w:val="4"/>
        </w:rPr>
        <w:t xml:space="preserve"> </w:t>
      </w:r>
      <w:r>
        <w:t>dobar,</w:t>
      </w:r>
      <w:r>
        <w:rPr>
          <w:spacing w:val="2"/>
        </w:rPr>
        <w:t xml:space="preserve"> </w:t>
      </w:r>
      <w:r>
        <w:t>dobar do</w:t>
      </w:r>
      <w:r>
        <w:rPr>
          <w:spacing w:val="4"/>
        </w:rPr>
        <w:t xml:space="preserve"> </w:t>
      </w:r>
      <w:r>
        <w:t>umjeren.</w:t>
      </w:r>
    </w:p>
    <w:p w14:paraId="74E3908B" w14:textId="77777777" w:rsidR="005D44CE" w:rsidRDefault="005D44CE">
      <w:pPr>
        <w:pStyle w:val="BodyText"/>
        <w:rPr>
          <w:sz w:val="20"/>
        </w:rPr>
      </w:pPr>
    </w:p>
    <w:p w14:paraId="592D0EE5" w14:textId="77777777" w:rsidR="005D44CE" w:rsidRDefault="005D44CE">
      <w:pPr>
        <w:pStyle w:val="BodyText"/>
        <w:rPr>
          <w:sz w:val="20"/>
        </w:rPr>
      </w:pPr>
    </w:p>
    <w:p w14:paraId="30A13E56" w14:textId="77777777" w:rsidR="005D44CE" w:rsidRDefault="005D44CE">
      <w:pPr>
        <w:pStyle w:val="BodyText"/>
        <w:rPr>
          <w:sz w:val="20"/>
        </w:rPr>
      </w:pPr>
    </w:p>
    <w:p w14:paraId="34E1263C" w14:textId="77777777" w:rsidR="005D44CE" w:rsidRDefault="005D44CE">
      <w:pPr>
        <w:pStyle w:val="BodyText"/>
        <w:rPr>
          <w:sz w:val="20"/>
        </w:rPr>
      </w:pPr>
    </w:p>
    <w:p w14:paraId="3C84A017" w14:textId="77777777" w:rsidR="005D44CE" w:rsidRDefault="005D44CE">
      <w:pPr>
        <w:pStyle w:val="BodyText"/>
        <w:rPr>
          <w:sz w:val="20"/>
        </w:rPr>
      </w:pPr>
    </w:p>
    <w:p w14:paraId="46FE7975" w14:textId="77777777" w:rsidR="005D44CE" w:rsidRDefault="005D44CE">
      <w:pPr>
        <w:pStyle w:val="BodyText"/>
        <w:rPr>
          <w:sz w:val="20"/>
        </w:rPr>
      </w:pPr>
    </w:p>
    <w:p w14:paraId="2B8654F2" w14:textId="77777777" w:rsidR="005D44CE" w:rsidRDefault="005D44CE">
      <w:pPr>
        <w:pStyle w:val="BodyText"/>
        <w:rPr>
          <w:sz w:val="20"/>
        </w:rPr>
      </w:pPr>
    </w:p>
    <w:p w14:paraId="5B75A0C7" w14:textId="77777777" w:rsidR="005D44CE" w:rsidRDefault="005D44CE">
      <w:pPr>
        <w:pStyle w:val="BodyText"/>
        <w:rPr>
          <w:sz w:val="20"/>
        </w:rPr>
      </w:pPr>
    </w:p>
    <w:p w14:paraId="4AA5DC77" w14:textId="77777777" w:rsidR="005D44CE" w:rsidRDefault="005D44CE">
      <w:pPr>
        <w:pStyle w:val="BodyText"/>
        <w:rPr>
          <w:sz w:val="20"/>
        </w:rPr>
      </w:pPr>
    </w:p>
    <w:p w14:paraId="5807A9D4" w14:textId="77777777" w:rsidR="005D44CE" w:rsidRDefault="00E72D1A">
      <w:pPr>
        <w:pStyle w:val="BodyText"/>
        <w:spacing w:before="8"/>
        <w:rPr>
          <w:sz w:val="25"/>
        </w:rPr>
      </w:pPr>
      <w:r>
        <w:pict w14:anchorId="3666E499">
          <v:rect id="_x0000_s1034" style="position:absolute;margin-left:1in;margin-top:16.7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390B19BC" w14:textId="77777777" w:rsidR="005D44CE" w:rsidRDefault="00E72D1A">
      <w:pPr>
        <w:spacing w:before="67"/>
        <w:ind w:left="320" w:right="1028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Izvještaj o aktivnostima vezanim za regulisane komunalne djelatnosti u 2022. godini, REGAGEN, Podgorica, 2023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9</w:t>
      </w:r>
      <w:r>
        <w:rPr>
          <w:sz w:val="20"/>
        </w:rPr>
        <w:t xml:space="preserve"> Godišnji izvještaj o poređenju indikatora poslovanja vršilaca regulisanih komunalnih djelatnosti za 2022. godinu,</w:t>
      </w:r>
      <w:r>
        <w:rPr>
          <w:spacing w:val="1"/>
          <w:sz w:val="20"/>
        </w:rPr>
        <w:t xml:space="preserve"> </w:t>
      </w:r>
      <w:r>
        <w:rPr>
          <w:sz w:val="20"/>
        </w:rPr>
        <w:t>REGAGEN,</w:t>
      </w:r>
      <w:r>
        <w:rPr>
          <w:spacing w:val="3"/>
          <w:sz w:val="20"/>
        </w:rPr>
        <w:t xml:space="preserve"> </w:t>
      </w:r>
      <w:r>
        <w:rPr>
          <w:sz w:val="20"/>
        </w:rPr>
        <w:t>Podgorica, 2023</w:t>
      </w:r>
    </w:p>
    <w:p w14:paraId="79E71477" w14:textId="77777777" w:rsidR="005D44CE" w:rsidRDefault="005D44CE">
      <w:pPr>
        <w:rPr>
          <w:sz w:val="20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31090AE6" w14:textId="77777777" w:rsidR="005D44CE" w:rsidRDefault="005D44CE">
      <w:pPr>
        <w:pStyle w:val="BodyText"/>
        <w:spacing w:before="5"/>
        <w:rPr>
          <w:sz w:val="15"/>
        </w:rPr>
      </w:pPr>
    </w:p>
    <w:p w14:paraId="42F3E229" w14:textId="77777777" w:rsidR="005D44CE" w:rsidRDefault="00E72D1A">
      <w:pPr>
        <w:spacing w:before="94" w:line="237" w:lineRule="auto"/>
        <w:ind w:left="354" w:right="1076" w:hanging="1"/>
        <w:jc w:val="center"/>
      </w:pPr>
      <w:bookmarkStart w:id="102" w:name="_bookmark46"/>
      <w:bookmarkEnd w:id="102"/>
      <w:r>
        <w:rPr>
          <w:b/>
        </w:rPr>
        <w:t xml:space="preserve">Tabela 41: </w:t>
      </w:r>
      <w:r>
        <w:t>Prikaz ekološkog statusa/ Hemiskog statusa, i potencijala površinskih void, ukupnog status</w:t>
      </w:r>
      <w:r>
        <w:t>a</w:t>
      </w:r>
      <w:r>
        <w:rPr>
          <w:spacing w:val="1"/>
        </w:rPr>
        <w:t xml:space="preserve"> </w:t>
      </w:r>
      <w:r>
        <w:t>kao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statusa</w:t>
      </w:r>
      <w:r>
        <w:rPr>
          <w:spacing w:val="-3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elementima</w:t>
      </w:r>
      <w:r>
        <w:rPr>
          <w:spacing w:val="1"/>
        </w:rPr>
        <w:t xml:space="preserve"> </w:t>
      </w:r>
      <w:r>
        <w:t>kvaliteta</w:t>
      </w:r>
      <w:r>
        <w:rPr>
          <w:spacing w:val="1"/>
        </w:rPr>
        <w:t xml:space="preserve"> </w:t>
      </w:r>
      <w:r>
        <w:t>opštih</w:t>
      </w:r>
      <w:r>
        <w:rPr>
          <w:spacing w:val="-6"/>
        </w:rPr>
        <w:t xml:space="preserve"> </w:t>
      </w:r>
      <w:r>
        <w:t>fiz.</w:t>
      </w:r>
      <w:r>
        <w:rPr>
          <w:spacing w:val="1"/>
        </w:rPr>
        <w:t xml:space="preserve"> </w:t>
      </w:r>
      <w:r>
        <w:t>hemijskih</w:t>
      </w:r>
      <w:r>
        <w:rPr>
          <w:spacing w:val="-7"/>
        </w:rPr>
        <w:t xml:space="preserve"> </w:t>
      </w:r>
      <w:r>
        <w:t>parametara</w:t>
      </w:r>
      <w:r>
        <w:rPr>
          <w:spacing w:val="-3"/>
        </w:rPr>
        <w:t xml:space="preserve"> </w:t>
      </w:r>
      <w:r>
        <w:t>zagađujućih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prioritetnih</w:t>
      </w:r>
      <w:r>
        <w:rPr>
          <w:spacing w:val="-6"/>
        </w:rPr>
        <w:t xml:space="preserve"> </w:t>
      </w:r>
      <w:r>
        <w:t>supstanci</w:t>
      </w:r>
      <w:r>
        <w:rPr>
          <w:spacing w:val="-5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biloških</w:t>
      </w:r>
      <w:r>
        <w:rPr>
          <w:spacing w:val="-3"/>
        </w:rPr>
        <w:t xml:space="preserve"> </w:t>
      </w:r>
      <w:r>
        <w:t>parametara 2022.god.</w:t>
      </w:r>
    </w:p>
    <w:p w14:paraId="2138191C" w14:textId="77777777" w:rsidR="005D44CE" w:rsidRDefault="005D44CE">
      <w:pPr>
        <w:pStyle w:val="BodyText"/>
        <w:spacing w:before="8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456"/>
        <w:gridCol w:w="456"/>
        <w:gridCol w:w="461"/>
        <w:gridCol w:w="2156"/>
        <w:gridCol w:w="552"/>
        <w:gridCol w:w="460"/>
        <w:gridCol w:w="460"/>
        <w:gridCol w:w="461"/>
        <w:gridCol w:w="475"/>
        <w:gridCol w:w="288"/>
        <w:gridCol w:w="293"/>
        <w:gridCol w:w="461"/>
        <w:gridCol w:w="461"/>
        <w:gridCol w:w="456"/>
      </w:tblGrid>
      <w:tr w:rsidR="005D44CE" w14:paraId="1CC6D5F0" w14:textId="77777777">
        <w:trPr>
          <w:trHeight w:val="230"/>
        </w:trPr>
        <w:tc>
          <w:tcPr>
            <w:tcW w:w="958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0281554" w14:textId="77777777" w:rsidR="005D44CE" w:rsidRDefault="00E72D1A">
            <w:pPr>
              <w:pStyle w:val="TableParagraph"/>
              <w:spacing w:before="5" w:line="206" w:lineRule="exact"/>
              <w:ind w:left="5858"/>
              <w:rPr>
                <w:b/>
                <w:sz w:val="18"/>
              </w:rPr>
            </w:pPr>
            <w:r>
              <w:rPr>
                <w:b/>
                <w:sz w:val="18"/>
              </w:rPr>
              <w:t>Hemijski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ekološki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status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kvaliteta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vode</w:t>
            </w:r>
          </w:p>
        </w:tc>
      </w:tr>
      <w:tr w:rsidR="005D44CE" w14:paraId="6D4F8EE4" w14:textId="77777777">
        <w:trPr>
          <w:trHeight w:val="3595"/>
        </w:trPr>
        <w:tc>
          <w:tcPr>
            <w:tcW w:w="1685" w:type="dxa"/>
            <w:tcBorders>
              <w:top w:val="nil"/>
            </w:tcBorders>
            <w:shd w:val="clear" w:color="auto" w:fill="4471C4"/>
          </w:tcPr>
          <w:p w14:paraId="130A284A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07B8676B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486420C1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44495E62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4DB6C060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76FEF67E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2E4334E3" w14:textId="77777777" w:rsidR="005D44CE" w:rsidRDefault="005D44CE">
            <w:pPr>
              <w:pStyle w:val="TableParagraph"/>
              <w:spacing w:before="6"/>
              <w:rPr>
                <w:sz w:val="16"/>
              </w:rPr>
            </w:pPr>
          </w:p>
          <w:p w14:paraId="6350BEB5" w14:textId="77777777" w:rsidR="005D44CE" w:rsidRDefault="00E72D1A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vodnih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tijela</w:t>
            </w:r>
          </w:p>
        </w:tc>
        <w:tc>
          <w:tcPr>
            <w:tcW w:w="456" w:type="dxa"/>
            <w:tcBorders>
              <w:top w:val="nil"/>
            </w:tcBorders>
            <w:shd w:val="clear" w:color="auto" w:fill="4471C4"/>
            <w:textDirection w:val="btLr"/>
          </w:tcPr>
          <w:p w14:paraId="2BB10238" w14:textId="77777777" w:rsidR="005D44CE" w:rsidRDefault="00E72D1A">
            <w:pPr>
              <w:pStyle w:val="TableParagraph"/>
              <w:spacing w:before="168"/>
              <w:ind w:left="1339"/>
              <w:rPr>
                <w:b/>
                <w:sz w:val="18"/>
              </w:rPr>
            </w:pPr>
            <w:r>
              <w:rPr>
                <w:b/>
                <w:sz w:val="18"/>
              </w:rPr>
              <w:t>Površinsko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VT</w:t>
            </w:r>
          </w:p>
        </w:tc>
        <w:tc>
          <w:tcPr>
            <w:tcW w:w="456" w:type="dxa"/>
            <w:tcBorders>
              <w:top w:val="nil"/>
            </w:tcBorders>
            <w:shd w:val="clear" w:color="auto" w:fill="4471C4"/>
            <w:textDirection w:val="btLr"/>
          </w:tcPr>
          <w:p w14:paraId="40AED75D" w14:textId="77777777" w:rsidR="005D44CE" w:rsidRDefault="00E72D1A">
            <w:pPr>
              <w:pStyle w:val="TableParagraph"/>
              <w:spacing w:before="173"/>
              <w:ind w:left="1313" w:right="10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Tip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VT</w:t>
            </w:r>
          </w:p>
        </w:tc>
        <w:tc>
          <w:tcPr>
            <w:tcW w:w="461" w:type="dxa"/>
            <w:tcBorders>
              <w:top w:val="nil"/>
            </w:tcBorders>
            <w:shd w:val="clear" w:color="auto" w:fill="4471C4"/>
            <w:textDirection w:val="btLr"/>
          </w:tcPr>
          <w:p w14:paraId="0E88ED65" w14:textId="77777777" w:rsidR="005D44CE" w:rsidRDefault="00E72D1A">
            <w:pPr>
              <w:pStyle w:val="TableParagraph"/>
              <w:spacing w:before="173"/>
              <w:ind w:left="1313" w:right="10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Redni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</w:p>
        </w:tc>
        <w:tc>
          <w:tcPr>
            <w:tcW w:w="2156" w:type="dxa"/>
            <w:tcBorders>
              <w:top w:val="nil"/>
            </w:tcBorders>
            <w:shd w:val="clear" w:color="auto" w:fill="4471C4"/>
          </w:tcPr>
          <w:p w14:paraId="3607F0AB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69A893B4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03375A74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7D95C37E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7579B12F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588F44F2" w14:textId="77777777" w:rsidR="005D44CE" w:rsidRDefault="005D44CE">
            <w:pPr>
              <w:pStyle w:val="TableParagraph"/>
              <w:rPr>
                <w:sz w:val="20"/>
              </w:rPr>
            </w:pPr>
          </w:p>
          <w:p w14:paraId="0B54CEE9" w14:textId="77777777" w:rsidR="005D44CE" w:rsidRDefault="005D44CE">
            <w:pPr>
              <w:pStyle w:val="TableParagraph"/>
              <w:spacing w:before="6"/>
              <w:rPr>
                <w:sz w:val="16"/>
              </w:rPr>
            </w:pPr>
          </w:p>
          <w:p w14:paraId="4F926FB3" w14:textId="77777777" w:rsidR="005D44CE" w:rsidRDefault="00E72D1A"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mjernog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552" w:type="dxa"/>
            <w:tcBorders>
              <w:top w:val="nil"/>
            </w:tcBorders>
            <w:shd w:val="clear" w:color="auto" w:fill="4471C4"/>
            <w:textDirection w:val="btLr"/>
          </w:tcPr>
          <w:p w14:paraId="3FD40290" w14:textId="77777777" w:rsidR="005D44CE" w:rsidRDefault="005D44CE">
            <w:pPr>
              <w:pStyle w:val="TableParagraph"/>
              <w:spacing w:before="9"/>
              <w:rPr>
                <w:sz w:val="18"/>
              </w:rPr>
            </w:pPr>
          </w:p>
          <w:p w14:paraId="437334AA" w14:textId="77777777" w:rsidR="005D44CE" w:rsidRDefault="00E72D1A">
            <w:pPr>
              <w:pStyle w:val="TableParagraph"/>
              <w:ind w:left="566"/>
              <w:rPr>
                <w:sz w:val="18"/>
              </w:rPr>
            </w:pPr>
            <w:bookmarkStart w:id="103" w:name="2.6.3_Kvalitet_izdanskih_voda"/>
            <w:bookmarkEnd w:id="103"/>
            <w:r>
              <w:rPr>
                <w:sz w:val="18"/>
              </w:rPr>
              <w:t>Prioritetne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zagađujuće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supstance</w:t>
            </w:r>
          </w:p>
        </w:tc>
        <w:tc>
          <w:tcPr>
            <w:tcW w:w="460" w:type="dxa"/>
            <w:tcBorders>
              <w:top w:val="nil"/>
            </w:tcBorders>
            <w:shd w:val="clear" w:color="auto" w:fill="4471C4"/>
            <w:textDirection w:val="btLr"/>
          </w:tcPr>
          <w:p w14:paraId="35B83C3E" w14:textId="77777777" w:rsidR="005D44CE" w:rsidRDefault="00E72D1A">
            <w:pPr>
              <w:pStyle w:val="TableParagraph"/>
              <w:spacing w:before="169"/>
              <w:ind w:left="624"/>
              <w:rPr>
                <w:sz w:val="18"/>
              </w:rPr>
            </w:pPr>
            <w:r>
              <w:rPr>
                <w:sz w:val="18"/>
              </w:rPr>
              <w:t>Opšti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fizičko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hemijski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parametri</w:t>
            </w:r>
          </w:p>
        </w:tc>
        <w:tc>
          <w:tcPr>
            <w:tcW w:w="460" w:type="dxa"/>
            <w:tcBorders>
              <w:top w:val="nil"/>
            </w:tcBorders>
            <w:shd w:val="clear" w:color="auto" w:fill="4471C4"/>
            <w:textDirection w:val="btLr"/>
          </w:tcPr>
          <w:p w14:paraId="77EBF23C" w14:textId="77777777" w:rsidR="005D44CE" w:rsidRDefault="00E72D1A">
            <w:pPr>
              <w:pStyle w:val="TableParagraph"/>
              <w:spacing w:before="169"/>
              <w:ind w:left="614"/>
              <w:rPr>
                <w:sz w:val="18"/>
              </w:rPr>
            </w:pPr>
            <w:r>
              <w:rPr>
                <w:sz w:val="18"/>
              </w:rPr>
              <w:t>Specifične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zagađujuće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supstance</w:t>
            </w:r>
          </w:p>
        </w:tc>
        <w:tc>
          <w:tcPr>
            <w:tcW w:w="461" w:type="dxa"/>
            <w:tcBorders>
              <w:top w:val="nil"/>
            </w:tcBorders>
            <w:shd w:val="clear" w:color="auto" w:fill="4471C4"/>
            <w:textDirection w:val="btLr"/>
          </w:tcPr>
          <w:p w14:paraId="31B8CE3A" w14:textId="77777777" w:rsidR="005D44CE" w:rsidRDefault="00E72D1A">
            <w:pPr>
              <w:pStyle w:val="TableParagraph"/>
              <w:spacing w:before="170"/>
              <w:ind w:left="1236" w:right="1244"/>
              <w:jc w:val="center"/>
              <w:rPr>
                <w:sz w:val="18"/>
              </w:rPr>
            </w:pPr>
            <w:r>
              <w:rPr>
                <w:sz w:val="18"/>
              </w:rPr>
              <w:t>Fitoplankton</w:t>
            </w:r>
          </w:p>
        </w:tc>
        <w:tc>
          <w:tcPr>
            <w:tcW w:w="475" w:type="dxa"/>
            <w:tcBorders>
              <w:top w:val="nil"/>
            </w:tcBorders>
            <w:shd w:val="clear" w:color="auto" w:fill="4471C4"/>
            <w:textDirection w:val="btLr"/>
          </w:tcPr>
          <w:p w14:paraId="19CC463D" w14:textId="77777777" w:rsidR="005D44CE" w:rsidRDefault="005D44CE">
            <w:pPr>
              <w:pStyle w:val="TableParagraph"/>
              <w:spacing w:before="7"/>
              <w:rPr>
                <w:sz w:val="15"/>
              </w:rPr>
            </w:pPr>
          </w:p>
          <w:p w14:paraId="4CAF4A5B" w14:textId="77777777" w:rsidR="005D44CE" w:rsidRDefault="00E72D1A">
            <w:pPr>
              <w:pStyle w:val="TableParagraph"/>
              <w:spacing w:before="1"/>
              <w:ind w:left="1235" w:right="1244"/>
              <w:jc w:val="center"/>
              <w:rPr>
                <w:sz w:val="18"/>
              </w:rPr>
            </w:pPr>
            <w:r>
              <w:rPr>
                <w:sz w:val="18"/>
              </w:rPr>
              <w:t>Fitobentos</w:t>
            </w:r>
          </w:p>
        </w:tc>
        <w:tc>
          <w:tcPr>
            <w:tcW w:w="581" w:type="dxa"/>
            <w:gridSpan w:val="2"/>
            <w:tcBorders>
              <w:top w:val="nil"/>
            </w:tcBorders>
            <w:shd w:val="clear" w:color="auto" w:fill="4471C4"/>
            <w:textDirection w:val="btLr"/>
          </w:tcPr>
          <w:p w14:paraId="7BC467BC" w14:textId="77777777" w:rsidR="005D44CE" w:rsidRDefault="005D44CE">
            <w:pPr>
              <w:pStyle w:val="TableParagraph"/>
              <w:spacing w:before="3"/>
              <w:rPr>
                <w:sz w:val="20"/>
              </w:rPr>
            </w:pPr>
          </w:p>
          <w:p w14:paraId="38CC9FF8" w14:textId="77777777" w:rsidR="005D44CE" w:rsidRDefault="00E72D1A">
            <w:pPr>
              <w:pStyle w:val="TableParagraph"/>
              <w:ind w:left="1235" w:right="1244"/>
              <w:jc w:val="center"/>
              <w:rPr>
                <w:sz w:val="18"/>
              </w:rPr>
            </w:pPr>
            <w:r>
              <w:rPr>
                <w:sz w:val="18"/>
              </w:rPr>
              <w:t>Makrofite</w:t>
            </w:r>
          </w:p>
        </w:tc>
        <w:tc>
          <w:tcPr>
            <w:tcW w:w="461" w:type="dxa"/>
            <w:tcBorders>
              <w:top w:val="nil"/>
            </w:tcBorders>
            <w:shd w:val="clear" w:color="auto" w:fill="4471C4"/>
            <w:textDirection w:val="btLr"/>
          </w:tcPr>
          <w:p w14:paraId="1D21AC8F" w14:textId="77777777" w:rsidR="005D44CE" w:rsidRDefault="00E72D1A">
            <w:pPr>
              <w:pStyle w:val="TableParagraph"/>
              <w:spacing w:before="171"/>
              <w:ind w:left="1185"/>
              <w:rPr>
                <w:sz w:val="18"/>
              </w:rPr>
            </w:pPr>
            <w:r>
              <w:rPr>
                <w:sz w:val="18"/>
              </w:rPr>
              <w:t>Makrozoobentos</w:t>
            </w:r>
          </w:p>
        </w:tc>
        <w:tc>
          <w:tcPr>
            <w:tcW w:w="461" w:type="dxa"/>
            <w:tcBorders>
              <w:top w:val="nil"/>
            </w:tcBorders>
            <w:shd w:val="clear" w:color="auto" w:fill="4471C4"/>
            <w:textDirection w:val="btLr"/>
          </w:tcPr>
          <w:p w14:paraId="2FE5BE05" w14:textId="77777777" w:rsidR="005D44CE" w:rsidRDefault="00E72D1A">
            <w:pPr>
              <w:pStyle w:val="TableParagraph"/>
              <w:spacing w:before="171"/>
              <w:ind w:left="239"/>
              <w:rPr>
                <w:sz w:val="18"/>
              </w:rPr>
            </w:pPr>
            <w:r>
              <w:rPr>
                <w:sz w:val="18"/>
              </w:rPr>
              <w:t>Ukupni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ES/EP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HS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osnovu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elemenata</w:t>
            </w:r>
          </w:p>
        </w:tc>
        <w:tc>
          <w:tcPr>
            <w:tcW w:w="456" w:type="dxa"/>
            <w:tcBorders>
              <w:top w:val="nil"/>
            </w:tcBorders>
            <w:shd w:val="clear" w:color="auto" w:fill="4471C4"/>
            <w:textDirection w:val="btLr"/>
          </w:tcPr>
          <w:p w14:paraId="1BB79804" w14:textId="77777777" w:rsidR="005D44CE" w:rsidRDefault="00E72D1A">
            <w:pPr>
              <w:pStyle w:val="TableParagraph"/>
              <w:spacing w:before="166"/>
              <w:ind w:left="158"/>
              <w:rPr>
                <w:sz w:val="18"/>
              </w:rPr>
            </w:pPr>
            <w:r>
              <w:rPr>
                <w:sz w:val="18"/>
              </w:rPr>
              <w:t>Ukupni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ES/EP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HS bez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makrozoobentonskih</w:t>
            </w:r>
          </w:p>
        </w:tc>
      </w:tr>
      <w:tr w:rsidR="005D44CE" w14:paraId="6B4680A6" w14:textId="77777777">
        <w:trPr>
          <w:trHeight w:val="230"/>
        </w:trPr>
        <w:tc>
          <w:tcPr>
            <w:tcW w:w="1685" w:type="dxa"/>
            <w:vMerge w:val="restart"/>
          </w:tcPr>
          <w:p w14:paraId="2029BEEF" w14:textId="77777777" w:rsidR="005D44CE" w:rsidRDefault="00E72D1A">
            <w:pPr>
              <w:pStyle w:val="TableParagraph"/>
              <w:spacing w:line="207" w:lineRule="exact"/>
              <w:ind w:left="632" w:right="6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Tara</w:t>
            </w:r>
          </w:p>
        </w:tc>
        <w:tc>
          <w:tcPr>
            <w:tcW w:w="456" w:type="dxa"/>
          </w:tcPr>
          <w:p w14:paraId="7C8EA545" w14:textId="77777777" w:rsidR="005D44CE" w:rsidRDefault="00E72D1A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56" w:type="dxa"/>
          </w:tcPr>
          <w:p w14:paraId="07674F17" w14:textId="77777777" w:rsidR="005D44CE" w:rsidRDefault="00E72D1A">
            <w:pPr>
              <w:pStyle w:val="TableParagraph"/>
              <w:spacing w:line="202" w:lineRule="exact"/>
              <w:ind w:left="91" w:right="103"/>
              <w:jc w:val="center"/>
              <w:rPr>
                <w:sz w:val="18"/>
              </w:rPr>
            </w:pPr>
            <w:r>
              <w:rPr>
                <w:sz w:val="18"/>
              </w:rPr>
              <w:t>R4</w:t>
            </w:r>
          </w:p>
        </w:tc>
        <w:tc>
          <w:tcPr>
            <w:tcW w:w="461" w:type="dxa"/>
          </w:tcPr>
          <w:p w14:paraId="2151E51F" w14:textId="77777777" w:rsidR="005D44CE" w:rsidRDefault="00E72D1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156" w:type="dxa"/>
          </w:tcPr>
          <w:p w14:paraId="5DCF9FD7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Trebaljevo</w:t>
            </w:r>
          </w:p>
        </w:tc>
        <w:tc>
          <w:tcPr>
            <w:tcW w:w="552" w:type="dxa"/>
          </w:tcPr>
          <w:p w14:paraId="0133E32F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vdD</w:t>
            </w:r>
          </w:p>
        </w:tc>
        <w:tc>
          <w:tcPr>
            <w:tcW w:w="460" w:type="dxa"/>
          </w:tcPr>
          <w:p w14:paraId="3E9F4104" w14:textId="77777777" w:rsidR="005D44CE" w:rsidRDefault="00E72D1A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0" w:type="dxa"/>
          </w:tcPr>
          <w:p w14:paraId="7E8E001B" w14:textId="77777777" w:rsidR="005D44CE" w:rsidRDefault="00E72D1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1" w:type="dxa"/>
          </w:tcPr>
          <w:p w14:paraId="28A70651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75" w:type="dxa"/>
          </w:tcPr>
          <w:p w14:paraId="2AAA2AAB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VD</w:t>
            </w:r>
          </w:p>
        </w:tc>
        <w:tc>
          <w:tcPr>
            <w:tcW w:w="288" w:type="dxa"/>
          </w:tcPr>
          <w:p w14:paraId="5D33A268" w14:textId="77777777" w:rsidR="005D44CE" w:rsidRDefault="00E72D1A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93" w:type="dxa"/>
          </w:tcPr>
          <w:p w14:paraId="20EA6A24" w14:textId="77777777" w:rsidR="005D44CE" w:rsidRDefault="00E72D1A">
            <w:pPr>
              <w:pStyle w:val="TableParagraph"/>
              <w:spacing w:line="202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61" w:type="dxa"/>
          </w:tcPr>
          <w:p w14:paraId="5BF6B24E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  <w:tc>
          <w:tcPr>
            <w:tcW w:w="461" w:type="dxa"/>
          </w:tcPr>
          <w:p w14:paraId="22234243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  <w:tc>
          <w:tcPr>
            <w:tcW w:w="456" w:type="dxa"/>
          </w:tcPr>
          <w:p w14:paraId="3DB1DBB5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</w:tr>
      <w:tr w:rsidR="005D44CE" w14:paraId="44E59012" w14:textId="77777777">
        <w:trPr>
          <w:trHeight w:val="225"/>
        </w:trPr>
        <w:tc>
          <w:tcPr>
            <w:tcW w:w="1685" w:type="dxa"/>
            <w:vMerge/>
            <w:tcBorders>
              <w:top w:val="nil"/>
            </w:tcBorders>
          </w:tcPr>
          <w:p w14:paraId="0AC24E9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D9E1F3"/>
          </w:tcPr>
          <w:p w14:paraId="5B4E2BCE" w14:textId="77777777" w:rsidR="005D44CE" w:rsidRDefault="00E72D1A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56" w:type="dxa"/>
            <w:shd w:val="clear" w:color="auto" w:fill="D9E1F3"/>
          </w:tcPr>
          <w:p w14:paraId="60F37113" w14:textId="77777777" w:rsidR="005D44CE" w:rsidRDefault="00E72D1A">
            <w:pPr>
              <w:pStyle w:val="TableParagraph"/>
              <w:spacing w:line="202" w:lineRule="exact"/>
              <w:ind w:left="91" w:right="103"/>
              <w:jc w:val="center"/>
              <w:rPr>
                <w:sz w:val="18"/>
              </w:rPr>
            </w:pPr>
            <w:r>
              <w:rPr>
                <w:sz w:val="18"/>
              </w:rPr>
              <w:t>R4</w:t>
            </w:r>
          </w:p>
        </w:tc>
        <w:tc>
          <w:tcPr>
            <w:tcW w:w="461" w:type="dxa"/>
            <w:shd w:val="clear" w:color="auto" w:fill="D9E1F3"/>
          </w:tcPr>
          <w:p w14:paraId="7645CDAD" w14:textId="77777777" w:rsidR="005D44CE" w:rsidRDefault="00E72D1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156" w:type="dxa"/>
            <w:shd w:val="clear" w:color="auto" w:fill="D9E1F3"/>
          </w:tcPr>
          <w:p w14:paraId="6EF055A3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Ispod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Mojkovca</w:t>
            </w:r>
          </w:p>
        </w:tc>
        <w:tc>
          <w:tcPr>
            <w:tcW w:w="552" w:type="dxa"/>
            <w:shd w:val="clear" w:color="auto" w:fill="D9E1F3"/>
          </w:tcPr>
          <w:p w14:paraId="15124EB8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vdD</w:t>
            </w:r>
          </w:p>
        </w:tc>
        <w:tc>
          <w:tcPr>
            <w:tcW w:w="460" w:type="dxa"/>
            <w:shd w:val="clear" w:color="auto" w:fill="D9E1F3"/>
          </w:tcPr>
          <w:p w14:paraId="7A62B019" w14:textId="77777777" w:rsidR="005D44CE" w:rsidRDefault="00E72D1A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0" w:type="dxa"/>
            <w:shd w:val="clear" w:color="auto" w:fill="D9E1F3"/>
          </w:tcPr>
          <w:p w14:paraId="370AA552" w14:textId="77777777" w:rsidR="005D44CE" w:rsidRDefault="00E72D1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1" w:type="dxa"/>
            <w:shd w:val="clear" w:color="auto" w:fill="D9E1F3"/>
          </w:tcPr>
          <w:p w14:paraId="2E75068B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75" w:type="dxa"/>
            <w:shd w:val="clear" w:color="auto" w:fill="D9E1F3"/>
          </w:tcPr>
          <w:p w14:paraId="5A88CE79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VD</w:t>
            </w:r>
          </w:p>
        </w:tc>
        <w:tc>
          <w:tcPr>
            <w:tcW w:w="288" w:type="dxa"/>
            <w:shd w:val="clear" w:color="auto" w:fill="D9E1F3"/>
          </w:tcPr>
          <w:p w14:paraId="4D65D8D7" w14:textId="77777777" w:rsidR="005D44CE" w:rsidRDefault="00E72D1A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93" w:type="dxa"/>
            <w:shd w:val="clear" w:color="auto" w:fill="D9E1F3"/>
          </w:tcPr>
          <w:p w14:paraId="573C84A0" w14:textId="77777777" w:rsidR="005D44CE" w:rsidRDefault="00E72D1A">
            <w:pPr>
              <w:pStyle w:val="TableParagraph"/>
              <w:spacing w:line="202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61" w:type="dxa"/>
            <w:shd w:val="clear" w:color="auto" w:fill="D9E1F3"/>
          </w:tcPr>
          <w:p w14:paraId="47B8C3C5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  <w:tc>
          <w:tcPr>
            <w:tcW w:w="461" w:type="dxa"/>
            <w:shd w:val="clear" w:color="auto" w:fill="D9E1F3"/>
          </w:tcPr>
          <w:p w14:paraId="163B27A6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  <w:tc>
          <w:tcPr>
            <w:tcW w:w="456" w:type="dxa"/>
            <w:shd w:val="clear" w:color="auto" w:fill="D9E1F3"/>
          </w:tcPr>
          <w:p w14:paraId="766CBEED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</w:tr>
      <w:tr w:rsidR="005D44CE" w14:paraId="0C0FA2AC" w14:textId="77777777">
        <w:trPr>
          <w:trHeight w:val="230"/>
        </w:trPr>
        <w:tc>
          <w:tcPr>
            <w:tcW w:w="1685" w:type="dxa"/>
            <w:vMerge/>
            <w:tcBorders>
              <w:top w:val="nil"/>
            </w:tcBorders>
          </w:tcPr>
          <w:p w14:paraId="35D4D3B0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14:paraId="40C9D5EA" w14:textId="77777777" w:rsidR="005D44CE" w:rsidRDefault="00E72D1A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56" w:type="dxa"/>
          </w:tcPr>
          <w:p w14:paraId="1A2036B8" w14:textId="77777777" w:rsidR="005D44CE" w:rsidRDefault="00E72D1A">
            <w:pPr>
              <w:pStyle w:val="TableParagraph"/>
              <w:spacing w:line="202" w:lineRule="exact"/>
              <w:ind w:left="91" w:right="103"/>
              <w:jc w:val="center"/>
              <w:rPr>
                <w:sz w:val="18"/>
              </w:rPr>
            </w:pPr>
            <w:r>
              <w:rPr>
                <w:sz w:val="18"/>
              </w:rPr>
              <w:t>R5</w:t>
            </w:r>
          </w:p>
        </w:tc>
        <w:tc>
          <w:tcPr>
            <w:tcW w:w="461" w:type="dxa"/>
          </w:tcPr>
          <w:p w14:paraId="60DFF9F9" w14:textId="77777777" w:rsidR="005D44CE" w:rsidRDefault="00E72D1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156" w:type="dxa"/>
          </w:tcPr>
          <w:p w14:paraId="0B85AA17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Ispod Crnih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</w:t>
            </w:r>
          </w:p>
        </w:tc>
        <w:tc>
          <w:tcPr>
            <w:tcW w:w="552" w:type="dxa"/>
          </w:tcPr>
          <w:p w14:paraId="21DAE5A9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vdD</w:t>
            </w:r>
          </w:p>
        </w:tc>
        <w:tc>
          <w:tcPr>
            <w:tcW w:w="460" w:type="dxa"/>
          </w:tcPr>
          <w:p w14:paraId="65A94BCD" w14:textId="77777777" w:rsidR="005D44CE" w:rsidRDefault="00E72D1A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0" w:type="dxa"/>
          </w:tcPr>
          <w:p w14:paraId="2ACDD549" w14:textId="77777777" w:rsidR="005D44CE" w:rsidRDefault="00E72D1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1" w:type="dxa"/>
          </w:tcPr>
          <w:p w14:paraId="357C14E2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75" w:type="dxa"/>
          </w:tcPr>
          <w:p w14:paraId="7439E0E3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88" w:type="dxa"/>
          </w:tcPr>
          <w:p w14:paraId="6B756CE8" w14:textId="77777777" w:rsidR="005D44CE" w:rsidRDefault="00E72D1A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93" w:type="dxa"/>
          </w:tcPr>
          <w:p w14:paraId="12DFF7A5" w14:textId="77777777" w:rsidR="005D44CE" w:rsidRDefault="00E72D1A">
            <w:pPr>
              <w:pStyle w:val="TableParagraph"/>
              <w:spacing w:line="202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61" w:type="dxa"/>
          </w:tcPr>
          <w:p w14:paraId="352C360E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61" w:type="dxa"/>
          </w:tcPr>
          <w:p w14:paraId="7C228B01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56" w:type="dxa"/>
          </w:tcPr>
          <w:p w14:paraId="543B8FFC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</w:tr>
      <w:tr w:rsidR="005D44CE" w14:paraId="58C352F7" w14:textId="77777777">
        <w:trPr>
          <w:trHeight w:val="225"/>
        </w:trPr>
        <w:tc>
          <w:tcPr>
            <w:tcW w:w="1685" w:type="dxa"/>
            <w:vMerge/>
            <w:tcBorders>
              <w:top w:val="nil"/>
            </w:tcBorders>
          </w:tcPr>
          <w:p w14:paraId="4EE05815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D9E1F3"/>
          </w:tcPr>
          <w:p w14:paraId="0F9FEEEE" w14:textId="77777777" w:rsidR="005D44CE" w:rsidRDefault="00E72D1A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56" w:type="dxa"/>
            <w:shd w:val="clear" w:color="auto" w:fill="D9E1F3"/>
          </w:tcPr>
          <w:p w14:paraId="059DD703" w14:textId="77777777" w:rsidR="005D44CE" w:rsidRDefault="00E72D1A">
            <w:pPr>
              <w:pStyle w:val="TableParagraph"/>
              <w:spacing w:line="202" w:lineRule="exact"/>
              <w:ind w:left="91" w:right="103"/>
              <w:jc w:val="center"/>
              <w:rPr>
                <w:sz w:val="18"/>
              </w:rPr>
            </w:pPr>
            <w:r>
              <w:rPr>
                <w:sz w:val="18"/>
              </w:rPr>
              <w:t>R5</w:t>
            </w:r>
          </w:p>
        </w:tc>
        <w:tc>
          <w:tcPr>
            <w:tcW w:w="461" w:type="dxa"/>
            <w:shd w:val="clear" w:color="auto" w:fill="D9E1F3"/>
          </w:tcPr>
          <w:p w14:paraId="134E4A8F" w14:textId="77777777" w:rsidR="005D44CE" w:rsidRDefault="00E72D1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156" w:type="dxa"/>
            <w:shd w:val="clear" w:color="auto" w:fill="D9E1F3"/>
          </w:tcPr>
          <w:p w14:paraId="3D8F19D4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Đurđevića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Tare-Splavište</w:t>
            </w:r>
          </w:p>
        </w:tc>
        <w:tc>
          <w:tcPr>
            <w:tcW w:w="552" w:type="dxa"/>
            <w:shd w:val="clear" w:color="auto" w:fill="D9E1F3"/>
          </w:tcPr>
          <w:p w14:paraId="35DEB79A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vdD</w:t>
            </w:r>
          </w:p>
        </w:tc>
        <w:tc>
          <w:tcPr>
            <w:tcW w:w="460" w:type="dxa"/>
            <w:shd w:val="clear" w:color="auto" w:fill="D9E1F3"/>
          </w:tcPr>
          <w:p w14:paraId="3C3663C4" w14:textId="77777777" w:rsidR="005D44CE" w:rsidRDefault="00E72D1A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0" w:type="dxa"/>
            <w:shd w:val="clear" w:color="auto" w:fill="D9E1F3"/>
          </w:tcPr>
          <w:p w14:paraId="0D9E215C" w14:textId="77777777" w:rsidR="005D44CE" w:rsidRDefault="00E72D1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1" w:type="dxa"/>
            <w:shd w:val="clear" w:color="auto" w:fill="D9E1F3"/>
          </w:tcPr>
          <w:p w14:paraId="06728105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75" w:type="dxa"/>
            <w:shd w:val="clear" w:color="auto" w:fill="D9E1F3"/>
          </w:tcPr>
          <w:p w14:paraId="71CC51F0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88" w:type="dxa"/>
            <w:shd w:val="clear" w:color="auto" w:fill="D9E1F3"/>
          </w:tcPr>
          <w:p w14:paraId="46705C13" w14:textId="77777777" w:rsidR="005D44CE" w:rsidRDefault="00E72D1A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93" w:type="dxa"/>
            <w:shd w:val="clear" w:color="auto" w:fill="D9E1F3"/>
          </w:tcPr>
          <w:p w14:paraId="5F89105B" w14:textId="77777777" w:rsidR="005D44CE" w:rsidRDefault="00E72D1A">
            <w:pPr>
              <w:pStyle w:val="TableParagraph"/>
              <w:spacing w:line="202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61" w:type="dxa"/>
            <w:shd w:val="clear" w:color="auto" w:fill="D9E1F3"/>
          </w:tcPr>
          <w:p w14:paraId="28454987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61" w:type="dxa"/>
            <w:shd w:val="clear" w:color="auto" w:fill="D9E1F3"/>
          </w:tcPr>
          <w:p w14:paraId="05228B0D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56" w:type="dxa"/>
            <w:shd w:val="clear" w:color="auto" w:fill="D9E1F3"/>
          </w:tcPr>
          <w:p w14:paraId="193D1E62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</w:tr>
      <w:tr w:rsidR="005D44CE" w14:paraId="38994478" w14:textId="77777777">
        <w:trPr>
          <w:trHeight w:val="230"/>
        </w:trPr>
        <w:tc>
          <w:tcPr>
            <w:tcW w:w="1685" w:type="dxa"/>
            <w:vMerge/>
            <w:tcBorders>
              <w:top w:val="nil"/>
            </w:tcBorders>
          </w:tcPr>
          <w:p w14:paraId="5852C4DE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14:paraId="7A574B24" w14:textId="77777777" w:rsidR="005D44CE" w:rsidRDefault="00E72D1A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56" w:type="dxa"/>
          </w:tcPr>
          <w:p w14:paraId="01EAA3C3" w14:textId="77777777" w:rsidR="005D44CE" w:rsidRDefault="00E72D1A">
            <w:pPr>
              <w:pStyle w:val="TableParagraph"/>
              <w:spacing w:line="202" w:lineRule="exact"/>
              <w:ind w:left="91" w:right="103"/>
              <w:jc w:val="center"/>
              <w:rPr>
                <w:sz w:val="18"/>
              </w:rPr>
            </w:pPr>
            <w:r>
              <w:rPr>
                <w:sz w:val="18"/>
              </w:rPr>
              <w:t>R7</w:t>
            </w:r>
          </w:p>
        </w:tc>
        <w:tc>
          <w:tcPr>
            <w:tcW w:w="461" w:type="dxa"/>
          </w:tcPr>
          <w:p w14:paraId="219910BC" w14:textId="77777777" w:rsidR="005D44CE" w:rsidRDefault="00E72D1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156" w:type="dxa"/>
          </w:tcPr>
          <w:p w14:paraId="0823CC2D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Šćepan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polje</w:t>
            </w:r>
          </w:p>
        </w:tc>
        <w:tc>
          <w:tcPr>
            <w:tcW w:w="552" w:type="dxa"/>
          </w:tcPr>
          <w:p w14:paraId="605C9697" w14:textId="77777777" w:rsidR="005D44CE" w:rsidRDefault="00E72D1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  <w:tc>
          <w:tcPr>
            <w:tcW w:w="460" w:type="dxa"/>
          </w:tcPr>
          <w:p w14:paraId="5B09FA31" w14:textId="77777777" w:rsidR="005D44CE" w:rsidRDefault="00E72D1A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0" w:type="dxa"/>
          </w:tcPr>
          <w:p w14:paraId="28D013C0" w14:textId="77777777" w:rsidR="005D44CE" w:rsidRDefault="00E72D1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D</w:t>
            </w:r>
          </w:p>
        </w:tc>
        <w:tc>
          <w:tcPr>
            <w:tcW w:w="461" w:type="dxa"/>
          </w:tcPr>
          <w:p w14:paraId="51928072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75" w:type="dxa"/>
          </w:tcPr>
          <w:p w14:paraId="7C566B21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88" w:type="dxa"/>
          </w:tcPr>
          <w:p w14:paraId="1A58C967" w14:textId="77777777" w:rsidR="005D44CE" w:rsidRDefault="00E72D1A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93" w:type="dxa"/>
          </w:tcPr>
          <w:p w14:paraId="5B3323FF" w14:textId="77777777" w:rsidR="005D44CE" w:rsidRDefault="00E72D1A">
            <w:pPr>
              <w:pStyle w:val="TableParagraph"/>
              <w:spacing w:line="202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461" w:type="dxa"/>
          </w:tcPr>
          <w:p w14:paraId="53F8D496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  <w:tc>
          <w:tcPr>
            <w:tcW w:w="461" w:type="dxa"/>
          </w:tcPr>
          <w:p w14:paraId="0C006E5D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  <w:tc>
          <w:tcPr>
            <w:tcW w:w="456" w:type="dxa"/>
          </w:tcPr>
          <w:p w14:paraId="0796A088" w14:textId="77777777" w:rsidR="005D44CE" w:rsidRDefault="00E72D1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U</w:t>
            </w:r>
          </w:p>
        </w:tc>
      </w:tr>
    </w:tbl>
    <w:p w14:paraId="6AE478DF" w14:textId="77777777" w:rsidR="005D44CE" w:rsidRDefault="00E72D1A">
      <w:pPr>
        <w:ind w:left="283" w:right="1012"/>
        <w:jc w:val="center"/>
      </w:pPr>
      <w:r>
        <w:t>Izvor:</w:t>
      </w:r>
      <w:r>
        <w:rPr>
          <w:spacing w:val="-6"/>
        </w:rPr>
        <w:t xml:space="preserve"> </w:t>
      </w:r>
      <w:r>
        <w:t>Informacija</w:t>
      </w:r>
      <w:r>
        <w:rPr>
          <w:spacing w:val="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stanju</w:t>
      </w:r>
      <w:r>
        <w:rPr>
          <w:spacing w:val="-1"/>
        </w:rPr>
        <w:t xml:space="preserve"> </w:t>
      </w:r>
      <w:r>
        <w:t>životne</w:t>
      </w:r>
      <w:r>
        <w:rPr>
          <w:spacing w:val="-8"/>
        </w:rPr>
        <w:t xml:space="preserve"> </w:t>
      </w:r>
      <w:r>
        <w:t>sredineu</w:t>
      </w:r>
      <w:r>
        <w:rPr>
          <w:spacing w:val="-2"/>
        </w:rPr>
        <w:t xml:space="preserve"> </w:t>
      </w:r>
      <w:r>
        <w:t>Crnoj</w:t>
      </w:r>
      <w:r>
        <w:rPr>
          <w:spacing w:val="-5"/>
        </w:rPr>
        <w:t xml:space="preserve"> </w:t>
      </w:r>
      <w:r>
        <w:t>Gori za</w:t>
      </w:r>
      <w:r>
        <w:rPr>
          <w:spacing w:val="2"/>
        </w:rPr>
        <w:t xml:space="preserve"> </w:t>
      </w:r>
      <w:r>
        <w:t>2022.</w:t>
      </w:r>
      <w:r>
        <w:rPr>
          <w:spacing w:val="-5"/>
        </w:rPr>
        <w:t xml:space="preserve"> </w:t>
      </w:r>
      <w:r>
        <w:t>godinu,</w:t>
      </w:r>
      <w:r>
        <w:rPr>
          <w:spacing w:val="1"/>
        </w:rPr>
        <w:t xml:space="preserve"> </w:t>
      </w:r>
      <w:r>
        <w:t>AZŽS</w:t>
      </w:r>
    </w:p>
    <w:p w14:paraId="59FDF593" w14:textId="77777777" w:rsidR="005D44CE" w:rsidRDefault="005D44CE">
      <w:pPr>
        <w:pStyle w:val="BodyText"/>
        <w:spacing w:before="9"/>
        <w:rPr>
          <w:sz w:val="27"/>
        </w:rPr>
      </w:pPr>
    </w:p>
    <w:p w14:paraId="7EC2FE43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Pored rijeke Tare koja protiče čitavom teritorijom opštine najvažni vodotoci su: Štitarička rijeka,</w:t>
      </w:r>
      <w:r>
        <w:rPr>
          <w:spacing w:val="1"/>
        </w:rPr>
        <w:t xml:space="preserve"> </w:t>
      </w:r>
      <w:r>
        <w:t>Bjelojevićka</w:t>
      </w:r>
      <w:r>
        <w:rPr>
          <w:spacing w:val="1"/>
        </w:rPr>
        <w:t xml:space="preserve"> </w:t>
      </w:r>
      <w:r>
        <w:t>rijeka,</w:t>
      </w:r>
      <w:r>
        <w:rPr>
          <w:spacing w:val="3"/>
        </w:rPr>
        <w:t xml:space="preserve"> </w:t>
      </w:r>
      <w:r>
        <w:t>Rudnica,</w:t>
      </w:r>
      <w:r>
        <w:rPr>
          <w:spacing w:val="3"/>
        </w:rPr>
        <w:t xml:space="preserve"> </w:t>
      </w:r>
      <w:r>
        <w:t>Lepešnica,</w:t>
      </w:r>
      <w:r>
        <w:rPr>
          <w:spacing w:val="2"/>
        </w:rPr>
        <w:t xml:space="preserve"> </w:t>
      </w:r>
      <w:r>
        <w:t>Bistrica,</w:t>
      </w:r>
      <w:r>
        <w:rPr>
          <w:spacing w:val="3"/>
        </w:rPr>
        <w:t xml:space="preserve"> </w:t>
      </w:r>
      <w:r>
        <w:t>Juškovica potok,</w:t>
      </w:r>
      <w:r>
        <w:rPr>
          <w:spacing w:val="-3"/>
        </w:rPr>
        <w:t xml:space="preserve"> </w:t>
      </w:r>
      <w:r>
        <w:t>Ravnjak.</w:t>
      </w:r>
    </w:p>
    <w:p w14:paraId="19A145D4" w14:textId="77777777" w:rsidR="005D44CE" w:rsidRDefault="00E72D1A">
      <w:pPr>
        <w:pStyle w:val="BodyText"/>
        <w:spacing w:before="3" w:line="264" w:lineRule="auto"/>
        <w:ind w:left="320" w:right="1029"/>
        <w:jc w:val="both"/>
      </w:pPr>
      <w:r>
        <w:t xml:space="preserve">Rijeka </w:t>
      </w:r>
      <w:r>
        <w:t>Rudnica kao desna pritoka rijeke Tare je „mrtva rijeka“ ((u njoj nema živog svijeta) i to u</w:t>
      </w:r>
      <w:r>
        <w:rPr>
          <w:spacing w:val="1"/>
        </w:rPr>
        <w:t xml:space="preserve"> </w:t>
      </w:r>
      <w:r>
        <w:t>dijelu od bivšeg rudnika „Brskovo“ do sliva u Taru), zbog voda koje dolaze iz bivšeg rudnika</w:t>
      </w:r>
      <w:r>
        <w:rPr>
          <w:spacing w:val="1"/>
        </w:rPr>
        <w:t xml:space="preserve"> </w:t>
      </w:r>
      <w:r>
        <w:t xml:space="preserve">olova i cinka –„Brskovo“. Voda Rudnice sadrži veliki procenat teških </w:t>
      </w:r>
      <w:r>
        <w:t>metala (olovo, cink, živa,</w:t>
      </w:r>
      <w:r>
        <w:rPr>
          <w:spacing w:val="1"/>
        </w:rPr>
        <w:t xml:space="preserve"> </w:t>
      </w:r>
      <w:r>
        <w:t>arsen),</w:t>
      </w:r>
      <w:r>
        <w:rPr>
          <w:spacing w:val="38"/>
        </w:rPr>
        <w:t xml:space="preserve"> </w:t>
      </w:r>
      <w:r>
        <w:t>pa</w:t>
      </w:r>
      <w:r>
        <w:rPr>
          <w:spacing w:val="37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u</w:t>
      </w:r>
      <w:r>
        <w:rPr>
          <w:spacing w:val="32"/>
        </w:rPr>
        <w:t xml:space="preserve"> </w:t>
      </w:r>
      <w:r>
        <w:t>budućnosti</w:t>
      </w:r>
      <w:r>
        <w:rPr>
          <w:spacing w:val="27"/>
        </w:rPr>
        <w:t xml:space="preserve"> </w:t>
      </w:r>
      <w:r>
        <w:t>planira</w:t>
      </w:r>
      <w:r>
        <w:rPr>
          <w:spacing w:val="35"/>
        </w:rPr>
        <w:t xml:space="preserve"> </w:t>
      </w:r>
      <w:r>
        <w:t>ekološka</w:t>
      </w:r>
      <w:r>
        <w:rPr>
          <w:spacing w:val="36"/>
        </w:rPr>
        <w:t xml:space="preserve"> </w:t>
      </w:r>
      <w:r>
        <w:t>sanacija</w:t>
      </w:r>
      <w:r>
        <w:rPr>
          <w:spacing w:val="35"/>
        </w:rPr>
        <w:t xml:space="preserve"> </w:t>
      </w:r>
      <w:r>
        <w:t>rijeke</w:t>
      </w:r>
      <w:r>
        <w:rPr>
          <w:spacing w:val="35"/>
        </w:rPr>
        <w:t xml:space="preserve"> </w:t>
      </w:r>
      <w:r>
        <w:t>Rudnice</w:t>
      </w:r>
      <w:r>
        <w:rPr>
          <w:spacing w:val="40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prostora</w:t>
      </w:r>
      <w:r>
        <w:rPr>
          <w:spacing w:val="30"/>
        </w:rPr>
        <w:t xml:space="preserve"> </w:t>
      </w:r>
      <w:r>
        <w:t>bivšeg</w:t>
      </w:r>
      <w:r>
        <w:rPr>
          <w:spacing w:val="36"/>
        </w:rPr>
        <w:t xml:space="preserve"> </w:t>
      </w:r>
      <w:r>
        <w:t>rudnika</w:t>
      </w:r>
    </w:p>
    <w:p w14:paraId="5B00A8A9" w14:textId="77777777" w:rsidR="005D44CE" w:rsidRDefault="00E72D1A">
      <w:pPr>
        <w:pStyle w:val="BodyText"/>
        <w:ind w:left="320"/>
        <w:jc w:val="both"/>
      </w:pPr>
      <w:r>
        <w:t>„Brskovo“,</w:t>
      </w:r>
      <w:r>
        <w:rPr>
          <w:spacing w:val="4"/>
        </w:rPr>
        <w:t xml:space="preserve"> </w:t>
      </w:r>
      <w:r>
        <w:t>imajući</w:t>
      </w:r>
      <w:r>
        <w:rPr>
          <w:spacing w:val="-1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vidu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Rudnica</w:t>
      </w:r>
      <w:r>
        <w:rPr>
          <w:spacing w:val="-3"/>
        </w:rPr>
        <w:t xml:space="preserve"> </w:t>
      </w:r>
      <w:r>
        <w:t>uliva</w:t>
      </w:r>
      <w:r>
        <w:rPr>
          <w:spacing w:val="-3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Taru</w:t>
      </w:r>
      <w:r>
        <w:rPr>
          <w:spacing w:val="-2"/>
        </w:rPr>
        <w:t xml:space="preserve"> </w:t>
      </w:r>
      <w:r>
        <w:t>koja</w:t>
      </w:r>
      <w:r>
        <w:rPr>
          <w:spacing w:val="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zaštitom</w:t>
      </w:r>
      <w:r>
        <w:rPr>
          <w:spacing w:val="-10"/>
        </w:rPr>
        <w:t xml:space="preserve"> </w:t>
      </w:r>
      <w:r>
        <w:t>UNESCO-a.</w:t>
      </w:r>
    </w:p>
    <w:p w14:paraId="435342A5" w14:textId="77777777" w:rsidR="005D44CE" w:rsidRDefault="005D44CE">
      <w:pPr>
        <w:pStyle w:val="BodyText"/>
        <w:spacing w:before="7"/>
        <w:rPr>
          <w:sz w:val="28"/>
        </w:rPr>
      </w:pPr>
    </w:p>
    <w:p w14:paraId="6C309951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r>
        <w:rPr>
          <w:sz w:val="24"/>
        </w:rPr>
        <w:t>Kvalitet izdanskih</w:t>
      </w:r>
      <w:r>
        <w:rPr>
          <w:spacing w:val="-1"/>
          <w:sz w:val="24"/>
        </w:rPr>
        <w:t xml:space="preserve"> </w:t>
      </w:r>
      <w:r>
        <w:rPr>
          <w:sz w:val="24"/>
        </w:rPr>
        <w:t>voda</w:t>
      </w:r>
    </w:p>
    <w:p w14:paraId="1F76AF6A" w14:textId="77777777" w:rsidR="005D44CE" w:rsidRDefault="005D44CE">
      <w:pPr>
        <w:pStyle w:val="BodyText"/>
        <w:spacing w:before="1"/>
        <w:rPr>
          <w:sz w:val="29"/>
        </w:rPr>
      </w:pPr>
    </w:p>
    <w:p w14:paraId="27343A12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Izdanske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slivu</w:t>
      </w:r>
      <w:r>
        <w:rPr>
          <w:spacing w:val="1"/>
        </w:rPr>
        <w:t xml:space="preserve"> </w:t>
      </w:r>
      <w:r>
        <w:t>Tare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pripadaju</w:t>
      </w:r>
      <w:r>
        <w:rPr>
          <w:spacing w:val="1"/>
        </w:rPr>
        <w:t xml:space="preserve"> </w:t>
      </w:r>
      <w:r>
        <w:t>pretežno</w:t>
      </w:r>
      <w:r>
        <w:rPr>
          <w:spacing w:val="1"/>
        </w:rPr>
        <w:t xml:space="preserve"> </w:t>
      </w:r>
      <w:r>
        <w:t>malomineralizovanim vodama, hidrokarbonatne klase i kalciske grupe. Izdanske vode su hladne</w:t>
      </w:r>
      <w:r>
        <w:rPr>
          <w:spacing w:val="1"/>
        </w:rPr>
        <w:t xml:space="preserve"> </w:t>
      </w:r>
      <w:r>
        <w:t>vode, sa temperaturom najčešće u granicama od 6,0-8,0</w:t>
      </w:r>
      <w:r>
        <w:rPr>
          <w:vertAlign w:val="superscript"/>
        </w:rPr>
        <w:t>o</w:t>
      </w:r>
      <w:r>
        <w:t xml:space="preserve"> C, blago alkalne ( PH vrijednost od 7-</w:t>
      </w:r>
      <w:r>
        <w:rPr>
          <w:spacing w:val="1"/>
        </w:rPr>
        <w:t xml:space="preserve"> </w:t>
      </w:r>
      <w:r>
        <w:t>8). Svi izvori ko</w:t>
      </w:r>
      <w:r>
        <w:t>ji nastaju iz kraških terena ( karstnih terena) sadrže najčešče mali procenat Na</w:t>
      </w:r>
      <w:r>
        <w:rPr>
          <w:spacing w:val="1"/>
        </w:rPr>
        <w:t xml:space="preserve"> </w:t>
      </w:r>
      <w:r>
        <w:t>(manje od 3mg/l), a ukupna tvrdoća voda je u granicama od 7-12</w:t>
      </w:r>
      <w:r>
        <w:rPr>
          <w:vertAlign w:val="superscript"/>
        </w:rPr>
        <w:t>o</w:t>
      </w:r>
      <w:r>
        <w:t xml:space="preserve"> dH, odnosno</w:t>
      </w:r>
      <w:r>
        <w:rPr>
          <w:spacing w:val="1"/>
        </w:rPr>
        <w:t xml:space="preserve"> </w:t>
      </w:r>
      <w:r>
        <w:t>pripradaju</w:t>
      </w:r>
      <w:r>
        <w:rPr>
          <w:spacing w:val="1"/>
        </w:rPr>
        <w:t xml:space="preserve"> </w:t>
      </w:r>
      <w:r>
        <w:t>uglavnom</w:t>
      </w:r>
      <w:r>
        <w:rPr>
          <w:spacing w:val="-8"/>
        </w:rPr>
        <w:t xml:space="preserve"> </w:t>
      </w:r>
      <w:r>
        <w:t>umjereno</w:t>
      </w:r>
      <w:r>
        <w:rPr>
          <w:spacing w:val="6"/>
        </w:rPr>
        <w:t xml:space="preserve"> </w:t>
      </w:r>
      <w:r>
        <w:t>tvrdim</w:t>
      </w:r>
      <w:r>
        <w:rPr>
          <w:spacing w:val="2"/>
        </w:rPr>
        <w:t xml:space="preserve"> </w:t>
      </w:r>
      <w:r>
        <w:t>vodama.</w:t>
      </w:r>
    </w:p>
    <w:p w14:paraId="19A47FBC" w14:textId="77777777" w:rsidR="005D44CE" w:rsidRDefault="005D44CE">
      <w:pPr>
        <w:pStyle w:val="BodyText"/>
        <w:spacing w:before="1"/>
        <w:rPr>
          <w:sz w:val="26"/>
        </w:rPr>
      </w:pPr>
    </w:p>
    <w:p w14:paraId="56C515CE" w14:textId="77777777" w:rsidR="005D44CE" w:rsidRDefault="00E72D1A">
      <w:pPr>
        <w:pStyle w:val="BodyText"/>
        <w:spacing w:before="1" w:line="266" w:lineRule="auto"/>
        <w:ind w:left="320" w:right="1039"/>
        <w:jc w:val="both"/>
      </w:pPr>
      <w:r>
        <w:t>Glavno</w:t>
      </w:r>
      <w:r>
        <w:rPr>
          <w:spacing w:val="11"/>
        </w:rPr>
        <w:t xml:space="preserve"> </w:t>
      </w:r>
      <w:r>
        <w:t>izvorište</w:t>
      </w:r>
      <w:r>
        <w:rPr>
          <w:spacing w:val="8"/>
        </w:rPr>
        <w:t xml:space="preserve"> </w:t>
      </w:r>
      <w:r>
        <w:t>Gojakovići</w:t>
      </w:r>
      <w:r>
        <w:rPr>
          <w:spacing w:val="-2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Mojkovcu</w:t>
      </w:r>
      <w:r>
        <w:rPr>
          <w:spacing w:val="6"/>
        </w:rPr>
        <w:t xml:space="preserve"> </w:t>
      </w:r>
      <w:r>
        <w:t>koje</w:t>
      </w:r>
      <w:r>
        <w:rPr>
          <w:spacing w:val="6"/>
        </w:rPr>
        <w:t xml:space="preserve"> </w:t>
      </w:r>
      <w:r>
        <w:t>snadbijeva</w:t>
      </w:r>
      <w:r>
        <w:rPr>
          <w:spacing w:val="5"/>
        </w:rPr>
        <w:t xml:space="preserve"> </w:t>
      </w:r>
      <w:r>
        <w:t>gradski</w:t>
      </w:r>
      <w:r>
        <w:rPr>
          <w:spacing w:val="3"/>
        </w:rPr>
        <w:t xml:space="preserve"> </w:t>
      </w:r>
      <w:r>
        <w:t>vodovod</w:t>
      </w:r>
      <w:r>
        <w:rPr>
          <w:spacing w:val="2"/>
        </w:rPr>
        <w:t xml:space="preserve"> </w:t>
      </w:r>
      <w:r>
        <w:t>nalazi</w:t>
      </w:r>
      <w:r>
        <w:rPr>
          <w:spacing w:val="2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940</w:t>
      </w:r>
      <w:r>
        <w:rPr>
          <w:spacing w:val="6"/>
        </w:rPr>
        <w:t xml:space="preserve"> </w:t>
      </w:r>
      <w:r>
        <w:t>mnv</w:t>
      </w:r>
      <w:r>
        <w:rPr>
          <w:spacing w:val="-5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pripada</w:t>
      </w:r>
      <w:r>
        <w:rPr>
          <w:spacing w:val="-4"/>
        </w:rPr>
        <w:t xml:space="preserve"> </w:t>
      </w:r>
      <w:r>
        <w:t>VTPV</w:t>
      </w:r>
      <w:r>
        <w:rPr>
          <w:spacing w:val="-3"/>
        </w:rPr>
        <w:t xml:space="preserve"> </w:t>
      </w:r>
      <w:r>
        <w:t>Sinjajevina.</w:t>
      </w:r>
      <w:r>
        <w:rPr>
          <w:spacing w:val="3"/>
        </w:rPr>
        <w:t xml:space="preserve"> </w:t>
      </w:r>
      <w:r>
        <w:t>Prema</w:t>
      </w:r>
      <w:r>
        <w:rPr>
          <w:spacing w:val="5"/>
        </w:rPr>
        <w:t xml:space="preserve"> </w:t>
      </w:r>
      <w:r>
        <w:t>informacijama</w:t>
      </w:r>
      <w:r>
        <w:rPr>
          <w:spacing w:val="5"/>
        </w:rPr>
        <w:t xml:space="preserve"> </w:t>
      </w:r>
      <w:r>
        <w:t>iz</w:t>
      </w:r>
      <w:r>
        <w:rPr>
          <w:spacing w:val="-13"/>
        </w:rPr>
        <w:t xml:space="preserve"> </w:t>
      </w:r>
      <w:r>
        <w:t>Agencije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životne</w:t>
      </w:r>
      <w:r>
        <w:rPr>
          <w:spacing w:val="1"/>
        </w:rPr>
        <w:t xml:space="preserve"> </w:t>
      </w:r>
      <w:r>
        <w:t>sredine,</w:t>
      </w:r>
      <w:r>
        <w:rPr>
          <w:spacing w:val="3"/>
        </w:rPr>
        <w:t xml:space="preserve"> </w:t>
      </w:r>
      <w:r>
        <w:t>voda</w:t>
      </w:r>
      <w:r>
        <w:rPr>
          <w:spacing w:val="1"/>
        </w:rPr>
        <w:t xml:space="preserve"> </w:t>
      </w:r>
      <w:r>
        <w:t>je</w:t>
      </w:r>
    </w:p>
    <w:p w14:paraId="61E256C0" w14:textId="77777777" w:rsidR="005D44CE" w:rsidRDefault="005D44CE">
      <w:pPr>
        <w:spacing w:line="266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326F890" w14:textId="77777777" w:rsidR="005D44CE" w:rsidRDefault="005D44CE">
      <w:pPr>
        <w:pStyle w:val="BodyText"/>
        <w:spacing w:before="3"/>
        <w:rPr>
          <w:sz w:val="15"/>
        </w:rPr>
      </w:pPr>
    </w:p>
    <w:p w14:paraId="491A8CF8" w14:textId="77777777" w:rsidR="005D44CE" w:rsidRDefault="00E72D1A">
      <w:pPr>
        <w:pStyle w:val="BodyText"/>
        <w:spacing w:before="90" w:line="264" w:lineRule="auto"/>
        <w:ind w:left="320" w:right="1031"/>
        <w:jc w:val="both"/>
      </w:pPr>
      <w:r>
        <w:t>sa aspekta osnovnih fizičko-hemiskih elementa zavrijedila dobar status. Kvalitet vode je odličan,</w:t>
      </w:r>
      <w:r>
        <w:rPr>
          <w:spacing w:val="1"/>
        </w:rPr>
        <w:t xml:space="preserve"> </w:t>
      </w:r>
      <w:r>
        <w:t xml:space="preserve">tj. </w:t>
      </w:r>
      <w:r>
        <w:t>posjeduje dobar status. Takođe, novo izvorište Ravnjak koje se nalzi u okolini Mojkovca, na</w:t>
      </w:r>
      <w:r>
        <w:rPr>
          <w:spacing w:val="1"/>
        </w:rPr>
        <w:t xml:space="preserve"> </w:t>
      </w:r>
      <w:r>
        <w:t>nadmorskoj visini 846mnv i pripada isto VTPV Sinjajevina, ima takođe dobar status i kvalitet.</w:t>
      </w:r>
      <w:r>
        <w:rPr>
          <w:spacing w:val="1"/>
        </w:rPr>
        <w:t xml:space="preserve"> </w:t>
      </w:r>
      <w:r>
        <w:t>Pored gore navedenih izvorišta postoje još i seoska izvorišta i to: iz</w:t>
      </w:r>
      <w:r>
        <w:t>vorišta Štitarica donje selo,</w:t>
      </w:r>
      <w:r>
        <w:rPr>
          <w:spacing w:val="1"/>
        </w:rPr>
        <w:t xml:space="preserve"> </w:t>
      </w:r>
      <w:r>
        <w:t>izvorište Slatina,</w:t>
      </w:r>
      <w:r>
        <w:rPr>
          <w:spacing w:val="8"/>
        </w:rPr>
        <w:t xml:space="preserve"> </w:t>
      </w:r>
      <w:r>
        <w:t>izvorište</w:t>
      </w:r>
      <w:r>
        <w:rPr>
          <w:spacing w:val="1"/>
        </w:rPr>
        <w:t xml:space="preserve"> </w:t>
      </w:r>
      <w:r>
        <w:t>Stupsko</w:t>
      </w:r>
      <w:r>
        <w:rPr>
          <w:spacing w:val="11"/>
        </w:rPr>
        <w:t xml:space="preserve"> </w:t>
      </w:r>
      <w:r>
        <w:t>Polje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Rudnica.</w:t>
      </w:r>
    </w:p>
    <w:p w14:paraId="1A9EEC13" w14:textId="77777777" w:rsidR="005D44CE" w:rsidRDefault="005D44CE">
      <w:pPr>
        <w:pStyle w:val="BodyText"/>
        <w:spacing w:before="3"/>
        <w:rPr>
          <w:sz w:val="26"/>
        </w:rPr>
      </w:pPr>
    </w:p>
    <w:p w14:paraId="5DD3508B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04" w:name="2.6.4_Kvalitet_vazduha"/>
      <w:bookmarkEnd w:id="104"/>
      <w:r>
        <w:rPr>
          <w:sz w:val="24"/>
        </w:rPr>
        <w:t>Kvalitet</w:t>
      </w:r>
      <w:r>
        <w:rPr>
          <w:spacing w:val="-10"/>
          <w:sz w:val="24"/>
        </w:rPr>
        <w:t xml:space="preserve"> </w:t>
      </w:r>
      <w:r>
        <w:rPr>
          <w:sz w:val="24"/>
        </w:rPr>
        <w:t>vazduha</w:t>
      </w:r>
    </w:p>
    <w:p w14:paraId="0EC5D4D1" w14:textId="77777777" w:rsidR="005D44CE" w:rsidRDefault="005D44CE">
      <w:pPr>
        <w:pStyle w:val="BodyText"/>
        <w:rPr>
          <w:sz w:val="29"/>
        </w:rPr>
      </w:pPr>
    </w:p>
    <w:p w14:paraId="5682141D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>Prema analizama Agencije za zaštitu životne sredine</w:t>
      </w:r>
      <w:r>
        <w:rPr>
          <w:spacing w:val="1"/>
        </w:rPr>
        <w:t xml:space="preserve"> </w:t>
      </w:r>
      <w:r>
        <w:t>tokom</w:t>
      </w:r>
      <w:r>
        <w:rPr>
          <w:spacing w:val="1"/>
        </w:rPr>
        <w:t xml:space="preserve"> </w:t>
      </w:r>
      <w:r>
        <w:t>2022. godine,</w:t>
      </w:r>
      <w:r>
        <w:rPr>
          <w:spacing w:val="1"/>
        </w:rPr>
        <w:t xml:space="preserve"> </w:t>
      </w:r>
      <w:r>
        <w:t>u periodu oktobar-</w:t>
      </w:r>
      <w:r>
        <w:rPr>
          <w:spacing w:val="1"/>
        </w:rPr>
        <w:t xml:space="preserve"> </w:t>
      </w:r>
      <w:r>
        <w:t xml:space="preserve">april prisutno je visoko zagađenje vazduha u Sjevernoj zoni </w:t>
      </w:r>
      <w:r>
        <w:t>što obuhvata opštinu Mojkovac, u</w:t>
      </w:r>
      <w:r>
        <w:rPr>
          <w:spacing w:val="1"/>
        </w:rPr>
        <w:t xml:space="preserve"> </w:t>
      </w:r>
      <w:r>
        <w:t>prvom redu suspendovanim česticama (PM10</w:t>
      </w:r>
      <w:r>
        <w:rPr>
          <w:spacing w:val="1"/>
        </w:rPr>
        <w:t xml:space="preserve"> </w:t>
      </w:r>
      <w:r>
        <w:t>i PM2,5), najčešće kao</w:t>
      </w:r>
      <w:r>
        <w:rPr>
          <w:spacing w:val="1"/>
        </w:rPr>
        <w:t xml:space="preserve"> </w:t>
      </w:r>
      <w:r>
        <w:t>rezultat</w:t>
      </w:r>
      <w:r>
        <w:rPr>
          <w:spacing w:val="1"/>
        </w:rPr>
        <w:t xml:space="preserve"> </w:t>
      </w:r>
      <w:r>
        <w:t>sagorijevanja</w:t>
      </w:r>
      <w:r>
        <w:rPr>
          <w:spacing w:val="1"/>
        </w:rPr>
        <w:t xml:space="preserve"> </w:t>
      </w:r>
      <w:r>
        <w:t>čvrstih goriva (drvo i ugalj) koja se koriste za grijanje prostorija. Česta pojava temperaturnih</w:t>
      </w:r>
      <w:r>
        <w:rPr>
          <w:spacing w:val="1"/>
        </w:rPr>
        <w:t xml:space="preserve"> </w:t>
      </w:r>
      <w:r>
        <w:t>inverzija sprječava disperziju emisija</w:t>
      </w:r>
      <w:r>
        <w:rPr>
          <w:spacing w:val="1"/>
        </w:rPr>
        <w:t xml:space="preserve"> </w:t>
      </w:r>
      <w:r>
        <w:t>i prouzrokuje zadržavanje polutanata koji su proizvod</w:t>
      </w:r>
      <w:r>
        <w:rPr>
          <w:spacing w:val="1"/>
        </w:rPr>
        <w:t xml:space="preserve"> </w:t>
      </w:r>
      <w:r>
        <w:t>sagorijevanja fosilnih goriva, emisija iz saobraćaja i sličnih izvora, neposredno iznad tla, što</w:t>
      </w:r>
      <w:r>
        <w:rPr>
          <w:spacing w:val="1"/>
        </w:rPr>
        <w:t xml:space="preserve"> </w:t>
      </w:r>
      <w:r>
        <w:t>dovodi do</w:t>
      </w:r>
      <w:r>
        <w:rPr>
          <w:spacing w:val="1"/>
        </w:rPr>
        <w:t xml:space="preserve"> </w:t>
      </w:r>
      <w:r>
        <w:t>pojave</w:t>
      </w:r>
      <w:r>
        <w:rPr>
          <w:spacing w:val="1"/>
        </w:rPr>
        <w:t xml:space="preserve"> </w:t>
      </w:r>
      <w:r>
        <w:t>visokih koncentracija zagađujućih materija u prizemnom sloju atmosfere.</w:t>
      </w:r>
      <w:r>
        <w:rPr>
          <w:spacing w:val="1"/>
        </w:rPr>
        <w:t xml:space="preserve"> </w:t>
      </w:r>
      <w:r>
        <w:t xml:space="preserve">Međutim, tokom </w:t>
      </w:r>
      <w:r>
        <w:t>2022. godine evidentirano je blago poboljšanje ukupnog kvaliteta vazduha u</w:t>
      </w:r>
      <w:r>
        <w:rPr>
          <w:spacing w:val="1"/>
        </w:rPr>
        <w:t xml:space="preserve"> </w:t>
      </w:r>
      <w:r>
        <w:t>Sjevernoj</w:t>
      </w:r>
      <w:r>
        <w:rPr>
          <w:spacing w:val="-7"/>
        </w:rPr>
        <w:t xml:space="preserve"> </w:t>
      </w:r>
      <w:r>
        <w:t>zoni</w:t>
      </w:r>
      <w:r>
        <w:rPr>
          <w:spacing w:val="-7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odnosu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2021.</w:t>
      </w:r>
    </w:p>
    <w:p w14:paraId="574A9398" w14:textId="77777777" w:rsidR="005D44CE" w:rsidRDefault="005D44CE">
      <w:pPr>
        <w:pStyle w:val="BodyText"/>
        <w:spacing w:before="3"/>
        <w:rPr>
          <w:sz w:val="26"/>
        </w:rPr>
      </w:pPr>
    </w:p>
    <w:p w14:paraId="630D201C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823"/>
          <w:tab w:val="left" w:pos="1824"/>
        </w:tabs>
        <w:spacing w:before="0"/>
        <w:ind w:left="1823" w:hanging="783"/>
        <w:rPr>
          <w:sz w:val="24"/>
        </w:rPr>
      </w:pPr>
      <w:bookmarkStart w:id="105" w:name="2.6.5__Koncentracija_polena"/>
      <w:bookmarkEnd w:id="105"/>
      <w:r>
        <w:rPr>
          <w:sz w:val="24"/>
        </w:rPr>
        <w:t>Koncentracija</w:t>
      </w:r>
      <w:r>
        <w:rPr>
          <w:spacing w:val="-14"/>
          <w:sz w:val="24"/>
        </w:rPr>
        <w:t xml:space="preserve"> </w:t>
      </w:r>
      <w:r>
        <w:rPr>
          <w:sz w:val="24"/>
        </w:rPr>
        <w:t>polena</w:t>
      </w:r>
    </w:p>
    <w:p w14:paraId="0995AF9C" w14:textId="77777777" w:rsidR="005D44CE" w:rsidRDefault="005D44CE">
      <w:pPr>
        <w:pStyle w:val="BodyText"/>
        <w:spacing w:before="1"/>
        <w:rPr>
          <w:sz w:val="29"/>
        </w:rPr>
      </w:pPr>
    </w:p>
    <w:p w14:paraId="4E7EBA8E" w14:textId="77777777" w:rsidR="005D44CE" w:rsidRDefault="00E72D1A">
      <w:pPr>
        <w:pStyle w:val="BodyText"/>
        <w:spacing w:line="264" w:lineRule="auto"/>
        <w:ind w:left="320" w:right="1040"/>
        <w:jc w:val="both"/>
      </w:pPr>
      <w:r>
        <w:t>Mjerenje</w:t>
      </w:r>
      <w:r>
        <w:rPr>
          <w:spacing w:val="1"/>
        </w:rPr>
        <w:t xml:space="preserve"> </w:t>
      </w:r>
      <w:r>
        <w:t>koncentracije</w:t>
      </w:r>
      <w:r>
        <w:rPr>
          <w:spacing w:val="1"/>
        </w:rPr>
        <w:t xml:space="preserve"> </w:t>
      </w:r>
      <w:r>
        <w:t>alergenog</w:t>
      </w:r>
      <w:r>
        <w:rPr>
          <w:spacing w:val="1"/>
        </w:rPr>
        <w:t xml:space="preserve"> </w:t>
      </w:r>
      <w:r>
        <w:t>polena</w:t>
      </w:r>
      <w:r>
        <w:rPr>
          <w:spacing w:val="1"/>
        </w:rPr>
        <w:t xml:space="preserve"> </w:t>
      </w:r>
      <w:r>
        <w:t>suspendovanog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vazduhu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teritoriji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 sprovodi se u okviru državne m</w:t>
      </w:r>
      <w:r>
        <w:t>reže za monitoring alergenog polena preko specijalnog</w:t>
      </w:r>
      <w:r>
        <w:rPr>
          <w:spacing w:val="-57"/>
        </w:rPr>
        <w:t xml:space="preserve"> </w:t>
      </w:r>
      <w:r>
        <w:t>uređaja tzv.</w:t>
      </w:r>
      <w:r>
        <w:rPr>
          <w:spacing w:val="4"/>
        </w:rPr>
        <w:t xml:space="preserve"> </w:t>
      </w:r>
      <w:r>
        <w:t>„polenske klopke“</w:t>
      </w:r>
      <w:r>
        <w:rPr>
          <w:spacing w:val="-4"/>
        </w:rPr>
        <w:t xml:space="preserve"> </w:t>
      </w:r>
      <w:r>
        <w:t>koja se</w:t>
      </w:r>
      <w:r>
        <w:rPr>
          <w:spacing w:val="6"/>
        </w:rPr>
        <w:t xml:space="preserve"> </w:t>
      </w:r>
      <w:r>
        <w:t>nalazi</w:t>
      </w:r>
      <w:r>
        <w:rPr>
          <w:spacing w:val="-8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Mojkovcu.</w:t>
      </w:r>
    </w:p>
    <w:p w14:paraId="6EC7ACFB" w14:textId="77777777" w:rsidR="005D44CE" w:rsidRDefault="005D44CE">
      <w:pPr>
        <w:pStyle w:val="BodyText"/>
        <w:spacing w:before="4"/>
        <w:rPr>
          <w:sz w:val="26"/>
        </w:rPr>
      </w:pPr>
    </w:p>
    <w:p w14:paraId="7D43F963" w14:textId="77777777" w:rsidR="005D44CE" w:rsidRDefault="00E72D1A">
      <w:pPr>
        <w:pStyle w:val="BodyText"/>
        <w:spacing w:before="1" w:line="264" w:lineRule="auto"/>
        <w:ind w:left="320" w:right="1033"/>
        <w:jc w:val="both"/>
      </w:pPr>
      <w:r>
        <w:t>Koncentracije alergenog polena u 2022. godini iznosila je 3645 zrna/m</w:t>
      </w:r>
      <w:r>
        <w:rPr>
          <w:vertAlign w:val="superscript"/>
        </w:rPr>
        <w:t>3</w:t>
      </w:r>
      <w:r>
        <w:t>. U ukupnoj koncentraciji</w:t>
      </w:r>
      <w:r>
        <w:rPr>
          <w:spacing w:val="-57"/>
        </w:rPr>
        <w:t xml:space="preserve"> </w:t>
      </w:r>
      <w:r>
        <w:t>svih polenovih zrna najveću procentualnu zastup</w:t>
      </w:r>
      <w:r>
        <w:t>ljenost ima polen drveća i kreće se oko 92%,</w:t>
      </w:r>
      <w:r>
        <w:rPr>
          <w:spacing w:val="1"/>
        </w:rPr>
        <w:t xml:space="preserve"> </w:t>
      </w:r>
      <w:r>
        <w:t>zatim slijedi polen korov 7% , pa polen trava 1%. U ukupnoj brojnosti polena drveća je</w:t>
      </w:r>
      <w:r>
        <w:rPr>
          <w:spacing w:val="1"/>
        </w:rPr>
        <w:t xml:space="preserve"> </w:t>
      </w:r>
      <w:r>
        <w:t>polen</w:t>
      </w:r>
      <w:r>
        <w:rPr>
          <w:spacing w:val="1"/>
        </w:rPr>
        <w:t xml:space="preserve"> </w:t>
      </w:r>
      <w:r>
        <w:t>graba,</w:t>
      </w:r>
      <w:r>
        <w:rPr>
          <w:spacing w:val="1"/>
        </w:rPr>
        <w:t xml:space="preserve"> </w:t>
      </w:r>
      <w:r>
        <w:t>27%,</w:t>
      </w:r>
      <w:r>
        <w:rPr>
          <w:spacing w:val="1"/>
        </w:rPr>
        <w:t xml:space="preserve"> </w:t>
      </w:r>
      <w:r>
        <w:t>zatim</w:t>
      </w:r>
      <w:r>
        <w:rPr>
          <w:spacing w:val="1"/>
        </w:rPr>
        <w:t xml:space="preserve"> </w:t>
      </w:r>
      <w:r>
        <w:t>polen</w:t>
      </w:r>
      <w:r>
        <w:rPr>
          <w:spacing w:val="1"/>
        </w:rPr>
        <w:t xml:space="preserve"> </w:t>
      </w:r>
      <w:r>
        <w:t>lijeske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jove</w:t>
      </w:r>
      <w:r>
        <w:rPr>
          <w:spacing w:val="1"/>
        </w:rPr>
        <w:t xml:space="preserve"> </w:t>
      </w:r>
      <w:r>
        <w:t>17%.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polenova</w:t>
      </w:r>
      <w:r>
        <w:rPr>
          <w:spacing w:val="1"/>
        </w:rPr>
        <w:t xml:space="preserve"> </w:t>
      </w:r>
      <w:r>
        <w:t>zrna</w:t>
      </w:r>
      <w:r>
        <w:rPr>
          <w:spacing w:val="1"/>
        </w:rPr>
        <w:t xml:space="preserve"> </w:t>
      </w:r>
      <w:r>
        <w:t>graba</w:t>
      </w:r>
      <w:r>
        <w:rPr>
          <w:spacing w:val="1"/>
        </w:rPr>
        <w:t xml:space="preserve"> </w:t>
      </w:r>
      <w:r>
        <w:t>najveća</w:t>
      </w:r>
      <w:r>
        <w:rPr>
          <w:spacing w:val="60"/>
        </w:rPr>
        <w:t xml:space="preserve"> </w:t>
      </w:r>
      <w:r>
        <w:t>ukupna</w:t>
      </w:r>
      <w:r>
        <w:rPr>
          <w:spacing w:val="1"/>
        </w:rPr>
        <w:t xml:space="preserve"> </w:t>
      </w:r>
      <w:r>
        <w:t>koncentracija</w:t>
      </w:r>
      <w:r>
        <w:rPr>
          <w:spacing w:val="1"/>
        </w:rPr>
        <w:t xml:space="preserve"> </w:t>
      </w:r>
      <w:r>
        <w:t>tokom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zabilježena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iznosila</w:t>
      </w:r>
      <w:r>
        <w:rPr>
          <w:spacing w:val="1"/>
        </w:rPr>
        <w:t xml:space="preserve"> </w:t>
      </w:r>
      <w:r>
        <w:t>979</w:t>
      </w:r>
      <w:r>
        <w:rPr>
          <w:spacing w:val="1"/>
        </w:rPr>
        <w:t xml:space="preserve"> </w:t>
      </w:r>
      <w:r>
        <w:t>zrna/m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Najveća</w:t>
      </w:r>
      <w:r>
        <w:rPr>
          <w:spacing w:val="1"/>
        </w:rPr>
        <w:t xml:space="preserve"> </w:t>
      </w:r>
      <w:r>
        <w:t>dnevna</w:t>
      </w:r>
      <w:r>
        <w:rPr>
          <w:spacing w:val="1"/>
        </w:rPr>
        <w:t xml:space="preserve"> </w:t>
      </w:r>
      <w:r>
        <w:t>koncentracija</w:t>
      </w:r>
      <w:r>
        <w:rPr>
          <w:spacing w:val="1"/>
        </w:rPr>
        <w:t xml:space="preserve"> </w:t>
      </w:r>
      <w:r>
        <w:t>polenovih</w:t>
      </w:r>
      <w:r>
        <w:rPr>
          <w:spacing w:val="1"/>
        </w:rPr>
        <w:t xml:space="preserve"> </w:t>
      </w:r>
      <w:r>
        <w:t>zrna</w:t>
      </w:r>
      <w:r>
        <w:rPr>
          <w:spacing w:val="1"/>
        </w:rPr>
        <w:t xml:space="preserve"> </w:t>
      </w:r>
      <w:r>
        <w:t>graba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191</w:t>
      </w:r>
      <w:r>
        <w:rPr>
          <w:spacing w:val="1"/>
        </w:rPr>
        <w:t xml:space="preserve"> </w:t>
      </w:r>
      <w:r>
        <w:t>zrna/m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zabilježena</w:t>
      </w:r>
      <w:r>
        <w:rPr>
          <w:spacing w:val="1"/>
        </w:rPr>
        <w:t xml:space="preserve"> </w:t>
      </w:r>
      <w:r>
        <w:t>10.5.2022.</w:t>
      </w:r>
      <w:r>
        <w:rPr>
          <w:spacing w:val="1"/>
        </w:rPr>
        <w:t xml:space="preserve"> </w:t>
      </w:r>
      <w:r>
        <w:t>Ukupna</w:t>
      </w:r>
      <w:r>
        <w:rPr>
          <w:spacing w:val="1"/>
        </w:rPr>
        <w:t xml:space="preserve"> </w:t>
      </w:r>
      <w:r>
        <w:t>koncentracija</w:t>
      </w:r>
      <w:r>
        <w:rPr>
          <w:spacing w:val="1"/>
        </w:rPr>
        <w:t xml:space="preserve"> </w:t>
      </w:r>
      <w:r>
        <w:t>polenovih</w:t>
      </w:r>
      <w:r>
        <w:rPr>
          <w:spacing w:val="1"/>
        </w:rPr>
        <w:t xml:space="preserve"> </w:t>
      </w:r>
      <w:r>
        <w:t>zrna</w:t>
      </w:r>
      <w:r>
        <w:rPr>
          <w:spacing w:val="1"/>
        </w:rPr>
        <w:t xml:space="preserve"> </w:t>
      </w:r>
      <w:r>
        <w:t>tise/čempresa</w:t>
      </w:r>
      <w:r>
        <w:rPr>
          <w:spacing w:val="1"/>
        </w:rPr>
        <w:t xml:space="preserve"> </w:t>
      </w:r>
      <w:r>
        <w:t>iznosila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zrna/m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polenu</w:t>
      </w:r>
      <w:r>
        <w:rPr>
          <w:spacing w:val="1"/>
        </w:rPr>
        <w:t xml:space="preserve"> </w:t>
      </w:r>
      <w:r>
        <w:t>korova</w:t>
      </w:r>
      <w:r>
        <w:rPr>
          <w:spacing w:val="-57"/>
        </w:rPr>
        <w:t xml:space="preserve"> </w:t>
      </w:r>
      <w:r>
        <w:t>najzastupljenija su polenova zrna ko</w:t>
      </w:r>
      <w:r>
        <w:t>prive. Ukupna koncentracija polena koprive znosila je 163</w:t>
      </w:r>
      <w:r>
        <w:rPr>
          <w:spacing w:val="1"/>
        </w:rPr>
        <w:t xml:space="preserve"> </w:t>
      </w:r>
      <w:r>
        <w:t>zrna/m</w:t>
      </w:r>
      <w:r>
        <w:rPr>
          <w:vertAlign w:val="superscript"/>
        </w:rPr>
        <w:t>3</w:t>
      </w:r>
      <w:r>
        <w:t>. Prema rezultatima mjerenja ukupna koncentracija polenovih zrna ambrozije</w:t>
      </w:r>
      <w:r>
        <w:rPr>
          <w:spacing w:val="1"/>
        </w:rPr>
        <w:t xml:space="preserve"> </w:t>
      </w:r>
      <w:r>
        <w:t>iznosila</w:t>
      </w:r>
      <w:r>
        <w:rPr>
          <w:spacing w:val="1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25 zrna/m</w:t>
      </w:r>
      <w:r>
        <w:rPr>
          <w:vertAlign w:val="superscript"/>
        </w:rPr>
        <w:t>3</w:t>
      </w:r>
      <w:r>
        <w:t>. Ukupna koncentracija polenovih zrna trava iznosila</w:t>
      </w:r>
      <w:r>
        <w:rPr>
          <w:spacing w:val="60"/>
        </w:rPr>
        <w:t xml:space="preserve"> </w:t>
      </w:r>
      <w:r>
        <w:t>je 47 zrna/m</w:t>
      </w:r>
      <w:r>
        <w:rPr>
          <w:vertAlign w:val="superscript"/>
        </w:rPr>
        <w:t>3</w:t>
      </w:r>
      <w:r>
        <w:t xml:space="preserve"> što je znatno</w:t>
      </w:r>
      <w:r>
        <w:rPr>
          <w:spacing w:val="1"/>
        </w:rPr>
        <w:t xml:space="preserve"> </w:t>
      </w:r>
      <w:r>
        <w:t xml:space="preserve">manje nego </w:t>
      </w:r>
      <w:r>
        <w:t>prošle godine,</w:t>
      </w:r>
      <w:r>
        <w:rPr>
          <w:spacing w:val="60"/>
        </w:rPr>
        <w:t xml:space="preserve"> </w:t>
      </w:r>
      <w:r>
        <w:t>najveća dnevna koncentracija bila je 2 zrna/m3 zabilježena 28.3, 10.</w:t>
      </w:r>
      <w:r>
        <w:rPr>
          <w:spacing w:val="1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2.7.2022.</w:t>
      </w:r>
      <w:r>
        <w:rPr>
          <w:spacing w:val="-1"/>
        </w:rPr>
        <w:t xml:space="preserve"> </w:t>
      </w:r>
      <w:r>
        <w:t>godine.</w:t>
      </w:r>
    </w:p>
    <w:p w14:paraId="33C353DC" w14:textId="77777777" w:rsidR="005D44CE" w:rsidRDefault="005D44CE">
      <w:pPr>
        <w:pStyle w:val="BodyText"/>
        <w:spacing w:before="5"/>
        <w:rPr>
          <w:sz w:val="26"/>
        </w:rPr>
      </w:pPr>
    </w:p>
    <w:p w14:paraId="6774F35D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06" w:name="2.6.6_Buka"/>
      <w:bookmarkEnd w:id="106"/>
      <w:r>
        <w:rPr>
          <w:sz w:val="24"/>
        </w:rPr>
        <w:t>Buka</w:t>
      </w:r>
    </w:p>
    <w:p w14:paraId="0CA92BD4" w14:textId="77777777" w:rsidR="005D44CE" w:rsidRDefault="005D44CE">
      <w:pPr>
        <w:pStyle w:val="BodyText"/>
        <w:rPr>
          <w:sz w:val="29"/>
        </w:rPr>
      </w:pPr>
    </w:p>
    <w:p w14:paraId="51030CDA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Na teritoriji opštine Mojkovac mjerenje nivoa buke vršeno je u ulici Filipa Žurića 1 II sprat, u</w:t>
      </w:r>
      <w:r>
        <w:rPr>
          <w:spacing w:val="1"/>
        </w:rPr>
        <w:t xml:space="preserve"> </w:t>
      </w:r>
      <w:r>
        <w:t>intervalu</w:t>
      </w:r>
      <w:r>
        <w:rPr>
          <w:spacing w:val="14"/>
        </w:rPr>
        <w:t xml:space="preserve"> </w:t>
      </w:r>
      <w:r>
        <w:t>dnevnog</w:t>
      </w:r>
      <w:r>
        <w:rPr>
          <w:spacing w:val="14"/>
        </w:rPr>
        <w:t xml:space="preserve"> </w:t>
      </w:r>
      <w:r>
        <w:t>(Lday)</w:t>
      </w:r>
      <w:r>
        <w:rPr>
          <w:spacing w:val="16"/>
        </w:rPr>
        <w:t xml:space="preserve"> </w:t>
      </w:r>
      <w:r>
        <w:t>7-19</w:t>
      </w:r>
      <w:r>
        <w:rPr>
          <w:spacing w:val="15"/>
        </w:rPr>
        <w:t xml:space="preserve"> </w:t>
      </w:r>
      <w:r>
        <w:t>h,</w:t>
      </w:r>
      <w:r>
        <w:rPr>
          <w:spacing w:val="21"/>
        </w:rPr>
        <w:t xml:space="preserve"> </w:t>
      </w:r>
      <w:r>
        <w:t>večernjeg</w:t>
      </w:r>
      <w:r>
        <w:rPr>
          <w:spacing w:val="14"/>
        </w:rPr>
        <w:t xml:space="preserve"> </w:t>
      </w:r>
      <w:r>
        <w:t>(L</w:t>
      </w:r>
      <w:r>
        <w:t>evening)</w:t>
      </w:r>
      <w:r>
        <w:rPr>
          <w:spacing w:val="16"/>
        </w:rPr>
        <w:t xml:space="preserve"> </w:t>
      </w:r>
      <w:r>
        <w:t>19-23</w:t>
      </w:r>
      <w:r>
        <w:rPr>
          <w:spacing w:val="15"/>
        </w:rPr>
        <w:t xml:space="preserve"> </w:t>
      </w:r>
      <w:r>
        <w:t>h</w:t>
      </w:r>
      <w:r>
        <w:rPr>
          <w:spacing w:val="14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noćnog</w:t>
      </w:r>
      <w:r>
        <w:rPr>
          <w:spacing w:val="15"/>
        </w:rPr>
        <w:t xml:space="preserve"> </w:t>
      </w:r>
      <w:r>
        <w:t>perioda</w:t>
      </w:r>
      <w:r>
        <w:rPr>
          <w:spacing w:val="13"/>
        </w:rPr>
        <w:t xml:space="preserve"> </w:t>
      </w:r>
      <w:r>
        <w:t>(Lnight)</w:t>
      </w:r>
      <w:r>
        <w:rPr>
          <w:spacing w:val="16"/>
        </w:rPr>
        <w:t xml:space="preserve"> </w:t>
      </w:r>
      <w:r>
        <w:t>23-7</w:t>
      </w:r>
    </w:p>
    <w:p w14:paraId="7D10E0CE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B8D4855" w14:textId="77777777" w:rsidR="005D44CE" w:rsidRDefault="005D44CE">
      <w:pPr>
        <w:pStyle w:val="BodyText"/>
        <w:spacing w:before="3"/>
        <w:rPr>
          <w:sz w:val="15"/>
        </w:rPr>
      </w:pPr>
    </w:p>
    <w:p w14:paraId="461CA458" w14:textId="77777777" w:rsidR="005D44CE" w:rsidRDefault="00E72D1A">
      <w:pPr>
        <w:pStyle w:val="BodyText"/>
        <w:spacing w:before="90" w:line="264" w:lineRule="auto"/>
        <w:ind w:left="320" w:right="1035"/>
        <w:jc w:val="both"/>
      </w:pPr>
      <w:r>
        <w:t>h. Dnevni i večernji indikatori nivoa buke u oba ciklusa mjerenja ne prelaze graničnu vrijednost,</w:t>
      </w:r>
      <w:r>
        <w:rPr>
          <w:spacing w:val="1"/>
        </w:rPr>
        <w:t xml:space="preserve"> </w:t>
      </w:r>
      <w:r>
        <w:t>dok noćni indikatori nivoa buke u oba ciklusa mjerenja prelaze granične vrijednosti. Srednja</w:t>
      </w:r>
      <w:r>
        <w:rPr>
          <w:spacing w:val="1"/>
        </w:rPr>
        <w:t xml:space="preserve"> </w:t>
      </w:r>
      <w:r>
        <w:t>godišnja vrijednost noćnog indikatora nivoa buke prelazi graničnu vrijednost, dok ostale srednje</w:t>
      </w:r>
      <w:r>
        <w:rPr>
          <w:spacing w:val="1"/>
        </w:rPr>
        <w:t xml:space="preserve"> </w:t>
      </w:r>
      <w:r>
        <w:t>godišnje</w:t>
      </w:r>
      <w:r>
        <w:rPr>
          <w:spacing w:val="4"/>
        </w:rPr>
        <w:t xml:space="preserve"> </w:t>
      </w:r>
      <w:r>
        <w:t>vrijednosti</w:t>
      </w:r>
      <w:r>
        <w:rPr>
          <w:spacing w:val="-3"/>
        </w:rPr>
        <w:t xml:space="preserve"> </w:t>
      </w:r>
      <w:r>
        <w:t>indikatora</w:t>
      </w:r>
      <w:r>
        <w:rPr>
          <w:spacing w:val="-5"/>
        </w:rPr>
        <w:t xml:space="preserve"> </w:t>
      </w:r>
      <w:r>
        <w:t>nivoa buke</w:t>
      </w:r>
      <w:r>
        <w:rPr>
          <w:spacing w:val="5"/>
        </w:rPr>
        <w:t xml:space="preserve"> </w:t>
      </w:r>
      <w:r>
        <w:t>ne prelaze granične vrijednosti.</w:t>
      </w:r>
    </w:p>
    <w:p w14:paraId="53D9980A" w14:textId="77777777" w:rsidR="005D44CE" w:rsidRDefault="005D44CE">
      <w:pPr>
        <w:pStyle w:val="BodyText"/>
        <w:spacing w:before="3"/>
        <w:rPr>
          <w:sz w:val="26"/>
        </w:rPr>
      </w:pPr>
    </w:p>
    <w:p w14:paraId="5DAA89D4" w14:textId="77777777" w:rsidR="005D44CE" w:rsidRDefault="00E72D1A">
      <w:pPr>
        <w:ind w:left="1602"/>
      </w:pPr>
      <w:bookmarkStart w:id="107" w:name="_bookmark47"/>
      <w:bookmarkEnd w:id="107"/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42:</w:t>
      </w:r>
      <w:r>
        <w:rPr>
          <w:b/>
          <w:spacing w:val="-10"/>
        </w:rPr>
        <w:t xml:space="preserve"> </w:t>
      </w:r>
      <w:r>
        <w:t>Vrijednost</w:t>
      </w:r>
      <w:r>
        <w:rPr>
          <w:spacing w:val="-5"/>
        </w:rPr>
        <w:t xml:space="preserve"> </w:t>
      </w:r>
      <w:r>
        <w:t>indikatora</w:t>
      </w:r>
      <w:r>
        <w:rPr>
          <w:spacing w:val="-3"/>
        </w:rPr>
        <w:t xml:space="preserve"> </w:t>
      </w:r>
      <w:r>
        <w:t>nivoa</w:t>
      </w:r>
      <w:r>
        <w:rPr>
          <w:spacing w:val="-3"/>
        </w:rPr>
        <w:t xml:space="preserve"> </w:t>
      </w:r>
      <w:r>
        <w:t>buke</w:t>
      </w:r>
      <w:r>
        <w:rPr>
          <w:spacing w:val="-1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mjernom</w:t>
      </w:r>
      <w:r>
        <w:rPr>
          <w:spacing w:val="-9"/>
        </w:rPr>
        <w:t xml:space="preserve"> </w:t>
      </w:r>
      <w:r>
        <w:t>mjestu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Mojkovcu</w:t>
      </w:r>
    </w:p>
    <w:p w14:paraId="72766DD1" w14:textId="77777777" w:rsidR="005D44CE" w:rsidRDefault="005D44CE">
      <w:pPr>
        <w:pStyle w:val="BodyText"/>
        <w:spacing w:before="5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4"/>
        <w:gridCol w:w="1387"/>
        <w:gridCol w:w="1848"/>
        <w:gridCol w:w="1555"/>
        <w:gridCol w:w="1377"/>
      </w:tblGrid>
      <w:tr w:rsidR="005D44CE" w14:paraId="67B4648B" w14:textId="77777777">
        <w:trPr>
          <w:trHeight w:val="297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45FE908" w14:textId="77777777" w:rsidR="005D44CE" w:rsidRDefault="005D44CE">
            <w:pPr>
              <w:pStyle w:val="TableParagraph"/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E7BA65C" w14:textId="77777777" w:rsidR="005D44CE" w:rsidRDefault="00E72D1A">
            <w:pPr>
              <w:pStyle w:val="TableParagraph"/>
              <w:spacing w:before="10"/>
              <w:ind w:left="195" w:right="194"/>
              <w:jc w:val="center"/>
              <w:rPr>
                <w:b/>
              </w:rPr>
            </w:pPr>
            <w:r>
              <w:rPr>
                <w:b/>
              </w:rPr>
              <w:t>Lday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(dB)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8A9D1B7" w14:textId="77777777" w:rsidR="005D44CE" w:rsidRDefault="00E72D1A">
            <w:pPr>
              <w:pStyle w:val="TableParagraph"/>
              <w:spacing w:before="10"/>
              <w:ind w:left="239" w:right="232"/>
              <w:jc w:val="center"/>
              <w:rPr>
                <w:b/>
              </w:rPr>
            </w:pPr>
            <w:r>
              <w:rPr>
                <w:b/>
              </w:rPr>
              <w:t>Levening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(dB)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5DF3F76" w14:textId="77777777" w:rsidR="005D44CE" w:rsidRDefault="00E72D1A">
            <w:pPr>
              <w:pStyle w:val="TableParagraph"/>
              <w:spacing w:before="10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Lnight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(dB)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0924D82" w14:textId="77777777" w:rsidR="005D44CE" w:rsidRDefault="00E72D1A">
            <w:pPr>
              <w:pStyle w:val="TableParagraph"/>
              <w:spacing w:before="10"/>
              <w:ind w:left="195" w:right="189"/>
              <w:jc w:val="center"/>
              <w:rPr>
                <w:b/>
              </w:rPr>
            </w:pPr>
            <w:r>
              <w:rPr>
                <w:b/>
              </w:rPr>
              <w:t>Lden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(dB)</w:t>
            </w:r>
          </w:p>
        </w:tc>
      </w:tr>
      <w:tr w:rsidR="005D44CE" w14:paraId="2302A665" w14:textId="77777777">
        <w:trPr>
          <w:trHeight w:val="278"/>
        </w:trPr>
        <w:tc>
          <w:tcPr>
            <w:tcW w:w="3414" w:type="dxa"/>
            <w:tcBorders>
              <w:top w:val="nil"/>
            </w:tcBorders>
            <w:shd w:val="clear" w:color="auto" w:fill="D9E1F3"/>
          </w:tcPr>
          <w:p w14:paraId="0E820D0E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ciklus</w:t>
            </w:r>
          </w:p>
        </w:tc>
        <w:tc>
          <w:tcPr>
            <w:tcW w:w="1387" w:type="dxa"/>
            <w:tcBorders>
              <w:top w:val="nil"/>
            </w:tcBorders>
            <w:shd w:val="clear" w:color="auto" w:fill="D9E1F3"/>
          </w:tcPr>
          <w:p w14:paraId="2E3B7C6C" w14:textId="77777777" w:rsidR="005D44CE" w:rsidRDefault="00E72D1A">
            <w:pPr>
              <w:pStyle w:val="TableParagraph"/>
              <w:spacing w:line="249" w:lineRule="exact"/>
              <w:ind w:left="195" w:right="185"/>
              <w:jc w:val="center"/>
            </w:pPr>
            <w:r>
              <w:t>59,4</w:t>
            </w:r>
          </w:p>
        </w:tc>
        <w:tc>
          <w:tcPr>
            <w:tcW w:w="1848" w:type="dxa"/>
            <w:tcBorders>
              <w:top w:val="nil"/>
            </w:tcBorders>
            <w:shd w:val="clear" w:color="auto" w:fill="D9E1F3"/>
          </w:tcPr>
          <w:p w14:paraId="3B2106C3" w14:textId="77777777" w:rsidR="005D44CE" w:rsidRDefault="00E72D1A">
            <w:pPr>
              <w:pStyle w:val="TableParagraph"/>
              <w:spacing w:line="249" w:lineRule="exact"/>
              <w:ind w:left="716" w:right="696"/>
              <w:jc w:val="center"/>
            </w:pPr>
            <w:r>
              <w:t>56,6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D9E1F3"/>
          </w:tcPr>
          <w:p w14:paraId="7D0D4446" w14:textId="77777777" w:rsidR="005D44CE" w:rsidRDefault="00E72D1A">
            <w:pPr>
              <w:pStyle w:val="TableParagraph"/>
              <w:spacing w:line="249" w:lineRule="exact"/>
              <w:ind w:left="569" w:right="551"/>
              <w:jc w:val="center"/>
            </w:pPr>
            <w:r>
              <w:t>54,7</w:t>
            </w:r>
          </w:p>
        </w:tc>
        <w:tc>
          <w:tcPr>
            <w:tcW w:w="1377" w:type="dxa"/>
            <w:tcBorders>
              <w:top w:val="nil"/>
            </w:tcBorders>
            <w:shd w:val="clear" w:color="auto" w:fill="D9E1F3"/>
          </w:tcPr>
          <w:p w14:paraId="01011EAE" w14:textId="77777777" w:rsidR="005D44CE" w:rsidRDefault="00E72D1A">
            <w:pPr>
              <w:pStyle w:val="TableParagraph"/>
              <w:spacing w:line="249" w:lineRule="exact"/>
              <w:ind w:left="421" w:right="406"/>
              <w:jc w:val="center"/>
            </w:pPr>
            <w:r>
              <w:t>57,1</w:t>
            </w:r>
          </w:p>
        </w:tc>
      </w:tr>
      <w:tr w:rsidR="005D44CE" w14:paraId="131D23B4" w14:textId="77777777">
        <w:trPr>
          <w:trHeight w:val="278"/>
        </w:trPr>
        <w:tc>
          <w:tcPr>
            <w:tcW w:w="3414" w:type="dxa"/>
          </w:tcPr>
          <w:p w14:paraId="37B6387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ciklus</w:t>
            </w:r>
          </w:p>
        </w:tc>
        <w:tc>
          <w:tcPr>
            <w:tcW w:w="1387" w:type="dxa"/>
          </w:tcPr>
          <w:p w14:paraId="64A15FBF" w14:textId="77777777" w:rsidR="005D44CE" w:rsidRDefault="00E72D1A">
            <w:pPr>
              <w:pStyle w:val="TableParagraph"/>
              <w:spacing w:line="249" w:lineRule="exact"/>
              <w:ind w:left="195" w:right="185"/>
              <w:jc w:val="center"/>
            </w:pPr>
            <w:r>
              <w:t>60,0</w:t>
            </w:r>
          </w:p>
        </w:tc>
        <w:tc>
          <w:tcPr>
            <w:tcW w:w="1848" w:type="dxa"/>
          </w:tcPr>
          <w:p w14:paraId="1DE30632" w14:textId="77777777" w:rsidR="005D44CE" w:rsidRDefault="00E72D1A">
            <w:pPr>
              <w:pStyle w:val="TableParagraph"/>
              <w:spacing w:line="249" w:lineRule="exact"/>
              <w:ind w:left="716" w:right="696"/>
              <w:jc w:val="center"/>
            </w:pPr>
            <w:r>
              <w:t>58,0</w:t>
            </w:r>
          </w:p>
        </w:tc>
        <w:tc>
          <w:tcPr>
            <w:tcW w:w="1555" w:type="dxa"/>
          </w:tcPr>
          <w:p w14:paraId="29715D8B" w14:textId="77777777" w:rsidR="005D44CE" w:rsidRDefault="00E72D1A">
            <w:pPr>
              <w:pStyle w:val="TableParagraph"/>
              <w:spacing w:line="249" w:lineRule="exact"/>
              <w:ind w:left="569" w:right="551"/>
              <w:jc w:val="center"/>
            </w:pPr>
            <w:r>
              <w:t>56,5</w:t>
            </w:r>
          </w:p>
        </w:tc>
        <w:tc>
          <w:tcPr>
            <w:tcW w:w="1377" w:type="dxa"/>
          </w:tcPr>
          <w:p w14:paraId="7D1E6BDE" w14:textId="77777777" w:rsidR="005D44CE" w:rsidRDefault="00E72D1A">
            <w:pPr>
              <w:pStyle w:val="TableParagraph"/>
              <w:spacing w:line="249" w:lineRule="exact"/>
              <w:ind w:left="421" w:right="411"/>
              <w:jc w:val="center"/>
            </w:pPr>
            <w:r>
              <w:t>58,64</w:t>
            </w:r>
          </w:p>
        </w:tc>
      </w:tr>
      <w:tr w:rsidR="005D44CE" w14:paraId="6373524D" w14:textId="77777777">
        <w:trPr>
          <w:trHeight w:val="277"/>
        </w:trPr>
        <w:tc>
          <w:tcPr>
            <w:tcW w:w="3414" w:type="dxa"/>
            <w:shd w:val="clear" w:color="auto" w:fill="D9E1F3"/>
          </w:tcPr>
          <w:p w14:paraId="5FEF7433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Srednja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godišnja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vrijednost</w:t>
            </w:r>
          </w:p>
        </w:tc>
        <w:tc>
          <w:tcPr>
            <w:tcW w:w="1387" w:type="dxa"/>
            <w:shd w:val="clear" w:color="auto" w:fill="D9E1F3"/>
          </w:tcPr>
          <w:p w14:paraId="0049B122" w14:textId="77777777" w:rsidR="005D44CE" w:rsidRDefault="00E72D1A">
            <w:pPr>
              <w:pStyle w:val="TableParagraph"/>
              <w:spacing w:line="249" w:lineRule="exact"/>
              <w:ind w:left="194" w:right="189"/>
              <w:jc w:val="center"/>
            </w:pPr>
            <w:r>
              <w:t>60</w:t>
            </w:r>
          </w:p>
        </w:tc>
        <w:tc>
          <w:tcPr>
            <w:tcW w:w="1848" w:type="dxa"/>
            <w:shd w:val="clear" w:color="auto" w:fill="D9E1F3"/>
          </w:tcPr>
          <w:p w14:paraId="261D0858" w14:textId="77777777" w:rsidR="005D44CE" w:rsidRDefault="00E72D1A">
            <w:pPr>
              <w:pStyle w:val="TableParagraph"/>
              <w:spacing w:line="249" w:lineRule="exact"/>
              <w:ind w:left="712" w:right="696"/>
              <w:jc w:val="center"/>
            </w:pPr>
            <w:r>
              <w:t>58</w:t>
            </w:r>
          </w:p>
        </w:tc>
        <w:tc>
          <w:tcPr>
            <w:tcW w:w="1555" w:type="dxa"/>
            <w:shd w:val="clear" w:color="auto" w:fill="D9E1F3"/>
          </w:tcPr>
          <w:p w14:paraId="42D5EB24" w14:textId="77777777" w:rsidR="005D44CE" w:rsidRDefault="00E72D1A">
            <w:pPr>
              <w:pStyle w:val="TableParagraph"/>
              <w:spacing w:line="249" w:lineRule="exact"/>
              <w:ind w:left="564" w:right="551"/>
              <w:jc w:val="center"/>
            </w:pPr>
            <w:r>
              <w:t>56</w:t>
            </w:r>
          </w:p>
        </w:tc>
        <w:tc>
          <w:tcPr>
            <w:tcW w:w="1377" w:type="dxa"/>
            <w:shd w:val="clear" w:color="auto" w:fill="D9E1F3"/>
          </w:tcPr>
          <w:p w14:paraId="23AA9DC5" w14:textId="77777777" w:rsidR="005D44CE" w:rsidRDefault="00E72D1A">
            <w:pPr>
              <w:pStyle w:val="TableParagraph"/>
              <w:spacing w:line="249" w:lineRule="exact"/>
              <w:ind w:left="421" w:right="411"/>
              <w:jc w:val="center"/>
            </w:pPr>
            <w:r>
              <w:t>58</w:t>
            </w:r>
          </w:p>
        </w:tc>
      </w:tr>
      <w:tr w:rsidR="005D44CE" w14:paraId="5E51B6BA" w14:textId="77777777">
        <w:trPr>
          <w:trHeight w:val="278"/>
        </w:trPr>
        <w:tc>
          <w:tcPr>
            <w:tcW w:w="3414" w:type="dxa"/>
          </w:tcPr>
          <w:p w14:paraId="5A29359A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Granična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vrijednost</w:t>
            </w:r>
          </w:p>
        </w:tc>
        <w:tc>
          <w:tcPr>
            <w:tcW w:w="1387" w:type="dxa"/>
          </w:tcPr>
          <w:p w14:paraId="79FA48C8" w14:textId="77777777" w:rsidR="005D44CE" w:rsidRDefault="00E72D1A">
            <w:pPr>
              <w:pStyle w:val="TableParagraph"/>
              <w:spacing w:line="249" w:lineRule="exact"/>
              <w:ind w:left="194" w:right="189"/>
              <w:jc w:val="center"/>
            </w:pPr>
            <w:r>
              <w:t>60</w:t>
            </w:r>
          </w:p>
        </w:tc>
        <w:tc>
          <w:tcPr>
            <w:tcW w:w="1848" w:type="dxa"/>
          </w:tcPr>
          <w:p w14:paraId="11C719D2" w14:textId="77777777" w:rsidR="005D44CE" w:rsidRDefault="00E72D1A">
            <w:pPr>
              <w:pStyle w:val="TableParagraph"/>
              <w:spacing w:line="249" w:lineRule="exact"/>
              <w:ind w:left="712" w:right="696"/>
              <w:jc w:val="center"/>
            </w:pPr>
            <w:r>
              <w:t>60</w:t>
            </w:r>
          </w:p>
        </w:tc>
        <w:tc>
          <w:tcPr>
            <w:tcW w:w="1555" w:type="dxa"/>
          </w:tcPr>
          <w:p w14:paraId="1E3635D4" w14:textId="77777777" w:rsidR="005D44CE" w:rsidRDefault="00E72D1A">
            <w:pPr>
              <w:pStyle w:val="TableParagraph"/>
              <w:spacing w:line="249" w:lineRule="exact"/>
              <w:ind w:left="564" w:right="551"/>
              <w:jc w:val="center"/>
            </w:pPr>
            <w:r>
              <w:t>50</w:t>
            </w:r>
          </w:p>
        </w:tc>
        <w:tc>
          <w:tcPr>
            <w:tcW w:w="1377" w:type="dxa"/>
          </w:tcPr>
          <w:p w14:paraId="20BBC3C2" w14:textId="77777777" w:rsidR="005D44CE" w:rsidRDefault="00E72D1A">
            <w:pPr>
              <w:pStyle w:val="TableParagraph"/>
              <w:spacing w:line="249" w:lineRule="exact"/>
              <w:ind w:left="411" w:right="411"/>
              <w:jc w:val="center"/>
            </w:pPr>
            <w:r>
              <w:t>--</w:t>
            </w:r>
          </w:p>
        </w:tc>
      </w:tr>
    </w:tbl>
    <w:p w14:paraId="7FDBE1D2" w14:textId="77777777" w:rsidR="005D44CE" w:rsidRDefault="00E72D1A">
      <w:pPr>
        <w:ind w:left="1501"/>
      </w:pPr>
      <w:r>
        <w:t>Izvor:</w:t>
      </w:r>
      <w:r>
        <w:rPr>
          <w:spacing w:val="-4"/>
        </w:rPr>
        <w:t xml:space="preserve"> </w:t>
      </w:r>
      <w:r>
        <w:t>Informacija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stanju</w:t>
      </w:r>
      <w:r>
        <w:rPr>
          <w:spacing w:val="1"/>
        </w:rPr>
        <w:t xml:space="preserve"> </w:t>
      </w:r>
      <w:r>
        <w:t>životne</w:t>
      </w:r>
      <w:r>
        <w:rPr>
          <w:spacing w:val="-7"/>
        </w:rPr>
        <w:t xml:space="preserve"> </w:t>
      </w:r>
      <w:r>
        <w:t>sredineu</w:t>
      </w:r>
      <w:r>
        <w:rPr>
          <w:spacing w:val="-1"/>
        </w:rPr>
        <w:t xml:space="preserve"> </w:t>
      </w:r>
      <w:r>
        <w:t>Crnoj</w:t>
      </w:r>
      <w:r>
        <w:rPr>
          <w:spacing w:val="-5"/>
        </w:rPr>
        <w:t xml:space="preserve"> </w:t>
      </w:r>
      <w:r>
        <w:t>Gori</w:t>
      </w:r>
      <w:r>
        <w:rPr>
          <w:spacing w:val="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godinu,</w:t>
      </w:r>
      <w:r>
        <w:rPr>
          <w:spacing w:val="1"/>
        </w:rPr>
        <w:t xml:space="preserve"> </w:t>
      </w:r>
      <w:r>
        <w:t>AZŽS</w:t>
      </w:r>
    </w:p>
    <w:p w14:paraId="317336D7" w14:textId="77777777" w:rsidR="005D44CE" w:rsidRDefault="005D44CE">
      <w:pPr>
        <w:pStyle w:val="BodyText"/>
        <w:spacing w:before="9"/>
        <w:rPr>
          <w:sz w:val="27"/>
        </w:rPr>
      </w:pPr>
    </w:p>
    <w:p w14:paraId="2C0BB232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08" w:name="2.6.7_Parkovi,_lov_i_ribolov"/>
      <w:bookmarkEnd w:id="108"/>
      <w:r>
        <w:rPr>
          <w:sz w:val="24"/>
        </w:rPr>
        <w:t>Parkovi,</w:t>
      </w:r>
      <w:r>
        <w:rPr>
          <w:spacing w:val="1"/>
          <w:sz w:val="24"/>
        </w:rPr>
        <w:t xml:space="preserve"> </w:t>
      </w:r>
      <w:r>
        <w:rPr>
          <w:sz w:val="24"/>
        </w:rPr>
        <w:t>lov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ribolov</w:t>
      </w:r>
    </w:p>
    <w:p w14:paraId="57BFE4B4" w14:textId="77777777" w:rsidR="005D44CE" w:rsidRDefault="005D44CE">
      <w:pPr>
        <w:pStyle w:val="BodyText"/>
        <w:spacing w:before="1"/>
        <w:rPr>
          <w:sz w:val="29"/>
        </w:rPr>
      </w:pPr>
    </w:p>
    <w:p w14:paraId="77B5C499" w14:textId="77777777" w:rsidR="005D44CE" w:rsidRDefault="00E72D1A">
      <w:pPr>
        <w:pStyle w:val="BodyText"/>
        <w:spacing w:line="264" w:lineRule="auto"/>
        <w:ind w:left="320" w:right="1036"/>
        <w:jc w:val="both"/>
      </w:pPr>
      <w:r>
        <w:t>Na prostoru opštine Mojkovac nalaze se dva nacionalna parka: Durmitor sa kanjonskim dijelom</w:t>
      </w:r>
      <w:r>
        <w:rPr>
          <w:spacing w:val="1"/>
        </w:rPr>
        <w:t xml:space="preserve"> </w:t>
      </w:r>
      <w:r>
        <w:t>Tare</w:t>
      </w:r>
      <w:r>
        <w:rPr>
          <w:spacing w:val="16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području</w:t>
      </w:r>
      <w:r>
        <w:rPr>
          <w:spacing w:val="17"/>
        </w:rPr>
        <w:t xml:space="preserve"> </w:t>
      </w:r>
      <w:r>
        <w:t>opštine</w:t>
      </w:r>
      <w:r>
        <w:rPr>
          <w:spacing w:val="22"/>
        </w:rPr>
        <w:t xml:space="preserve"> </w:t>
      </w:r>
      <w:r>
        <w:t>Mojkovac</w:t>
      </w:r>
      <w:r>
        <w:rPr>
          <w:spacing w:val="21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Biogradska</w:t>
      </w:r>
      <w:r>
        <w:rPr>
          <w:spacing w:val="21"/>
        </w:rPr>
        <w:t xml:space="preserve"> </w:t>
      </w:r>
      <w:r>
        <w:t>gora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dio</w:t>
      </w:r>
      <w:r>
        <w:rPr>
          <w:spacing w:val="21"/>
        </w:rPr>
        <w:t xml:space="preserve"> </w:t>
      </w:r>
      <w:r>
        <w:t>Laništa.</w:t>
      </w:r>
      <w:r>
        <w:rPr>
          <w:spacing w:val="20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nacionalnim</w:t>
      </w:r>
      <w:r>
        <w:rPr>
          <w:spacing w:val="14"/>
        </w:rPr>
        <w:t xml:space="preserve"> </w:t>
      </w:r>
      <w:r>
        <w:t>parkovima</w:t>
      </w:r>
      <w:r>
        <w:rPr>
          <w:spacing w:val="-58"/>
        </w:rPr>
        <w:t xml:space="preserve"> </w:t>
      </w:r>
      <w:r>
        <w:t xml:space="preserve">su zakonski određene mjere i način gazdovanja </w:t>
      </w:r>
      <w:r>
        <w:t>(po osnovu programa nacionalnih parkova), te su</w:t>
      </w:r>
      <w:r>
        <w:rPr>
          <w:spacing w:val="1"/>
        </w:rPr>
        <w:t xml:space="preserve"> </w:t>
      </w:r>
      <w:r>
        <w:t>ovi prostori od izuzetnog višestrukog značaja</w:t>
      </w:r>
      <w:r>
        <w:rPr>
          <w:spacing w:val="1"/>
        </w:rPr>
        <w:t xml:space="preserve"> </w:t>
      </w:r>
      <w:r>
        <w:t>i zakonski su zaštićeni od zloupotreba.</w:t>
      </w:r>
      <w:r>
        <w:rPr>
          <w:spacing w:val="1"/>
        </w:rPr>
        <w:t xml:space="preserve"> </w:t>
      </w:r>
      <w:r>
        <w:t>Kada</w:t>
      </w:r>
      <w:r>
        <w:rPr>
          <w:spacing w:val="60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riječ o</w:t>
      </w:r>
      <w:r>
        <w:rPr>
          <w:spacing w:val="1"/>
        </w:rPr>
        <w:t xml:space="preserve"> </w:t>
      </w:r>
      <w:r>
        <w:t>parkovima</w:t>
      </w:r>
      <w:r>
        <w:rPr>
          <w:spacing w:val="1"/>
        </w:rPr>
        <w:t xml:space="preserve"> </w:t>
      </w:r>
      <w:r>
        <w:t>na teritoriji opštine Mojkovac,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samom centru</w:t>
      </w:r>
      <w:r>
        <w:rPr>
          <w:spacing w:val="1"/>
        </w:rPr>
        <w:t xml:space="preserve"> </w:t>
      </w:r>
      <w:r>
        <w:t>grada postoji park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površine.</w:t>
      </w:r>
      <w:r>
        <w:rPr>
          <w:spacing w:val="47"/>
        </w:rPr>
        <w:t xml:space="preserve"> </w:t>
      </w:r>
      <w:r>
        <w:t>Takođe,</w:t>
      </w:r>
      <w:r>
        <w:rPr>
          <w:spacing w:val="40"/>
        </w:rPr>
        <w:t xml:space="preserve"> </w:t>
      </w:r>
      <w:r>
        <w:t>u</w:t>
      </w:r>
      <w:r>
        <w:rPr>
          <w:spacing w:val="44"/>
        </w:rPr>
        <w:t xml:space="preserve"> </w:t>
      </w:r>
      <w:r>
        <w:t>Mojko</w:t>
      </w:r>
      <w:r>
        <w:t>vcu</w:t>
      </w:r>
      <w:r>
        <w:rPr>
          <w:spacing w:val="44"/>
        </w:rPr>
        <w:t xml:space="preserve"> </w:t>
      </w:r>
      <w:r>
        <w:t>postoji</w:t>
      </w:r>
      <w:r>
        <w:rPr>
          <w:spacing w:val="38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nekoliko</w:t>
      </w:r>
      <w:r>
        <w:rPr>
          <w:spacing w:val="47"/>
        </w:rPr>
        <w:t xml:space="preserve"> </w:t>
      </w:r>
      <w:r>
        <w:t>lokalnih</w:t>
      </w:r>
      <w:r>
        <w:rPr>
          <w:spacing w:val="47"/>
        </w:rPr>
        <w:t xml:space="preserve"> </w:t>
      </w:r>
      <w:r>
        <w:t>izletišta:</w:t>
      </w:r>
      <w:r>
        <w:rPr>
          <w:spacing w:val="44"/>
        </w:rPr>
        <w:t xml:space="preserve"> </w:t>
      </w:r>
      <w:r>
        <w:t>„Šuškovina“,</w:t>
      </w:r>
      <w:r>
        <w:rPr>
          <w:spacing w:val="50"/>
        </w:rPr>
        <w:t xml:space="preserve"> </w:t>
      </w:r>
      <w:r>
        <w:t>„Loparak“,</w:t>
      </w:r>
    </w:p>
    <w:p w14:paraId="1344216A" w14:textId="77777777" w:rsidR="005D44CE" w:rsidRDefault="00E72D1A">
      <w:pPr>
        <w:pStyle w:val="BodyText"/>
        <w:spacing w:line="274" w:lineRule="exact"/>
        <w:ind w:left="320"/>
        <w:jc w:val="both"/>
      </w:pPr>
      <w:r>
        <w:t>„Dobrilovina“,</w:t>
      </w:r>
      <w:r>
        <w:rPr>
          <w:spacing w:val="-4"/>
        </w:rPr>
        <w:t xml:space="preserve"> </w:t>
      </w:r>
      <w:r>
        <w:t>„Bojna</w:t>
      </w:r>
      <w:r>
        <w:rPr>
          <w:spacing w:val="-6"/>
        </w:rPr>
        <w:t xml:space="preserve"> </w:t>
      </w:r>
      <w:r>
        <w:t>Njiva“.</w:t>
      </w:r>
    </w:p>
    <w:p w14:paraId="37C28E7D" w14:textId="77777777" w:rsidR="005D44CE" w:rsidRDefault="005D44CE">
      <w:pPr>
        <w:pStyle w:val="BodyText"/>
        <w:rPr>
          <w:sz w:val="29"/>
        </w:rPr>
      </w:pPr>
    </w:p>
    <w:p w14:paraId="3DE126FB" w14:textId="77777777" w:rsidR="005D44CE" w:rsidRDefault="00E72D1A">
      <w:pPr>
        <w:pStyle w:val="BodyText"/>
        <w:spacing w:line="264" w:lineRule="auto"/>
        <w:ind w:left="320" w:right="1037"/>
        <w:jc w:val="both"/>
      </w:pPr>
      <w:r>
        <w:t>Vrste divljači kojima odgovaraju postojeći stanišni uslovi na području opštine Mojkovac su: srna</w:t>
      </w:r>
      <w:r>
        <w:rPr>
          <w:spacing w:val="-57"/>
        </w:rPr>
        <w:t xml:space="preserve"> </w:t>
      </w:r>
      <w:r>
        <w:t xml:space="preserve">obična, divokoza, mrki medvjed, divlja svinja, zec obični, </w:t>
      </w:r>
      <w:r>
        <w:t>vuk, jazavac, mačka divlja, vjeverica,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bjelica,</w:t>
      </w:r>
      <w:r>
        <w:rPr>
          <w:spacing w:val="1"/>
        </w:rPr>
        <w:t xml:space="preserve"> </w:t>
      </w:r>
      <w:r>
        <w:t>puh</w:t>
      </w:r>
      <w:r>
        <w:rPr>
          <w:spacing w:val="1"/>
        </w:rPr>
        <w:t xml:space="preserve"> </w:t>
      </w:r>
      <w:r>
        <w:t>veliki,</w:t>
      </w:r>
      <w:r>
        <w:rPr>
          <w:spacing w:val="1"/>
        </w:rPr>
        <w:t xml:space="preserve"> </w:t>
      </w:r>
      <w:r>
        <w:t>lisica,</w:t>
      </w:r>
      <w:r>
        <w:rPr>
          <w:spacing w:val="1"/>
        </w:rPr>
        <w:t xml:space="preserve"> </w:t>
      </w:r>
      <w:r>
        <w:t>jarebica</w:t>
      </w:r>
      <w:r>
        <w:rPr>
          <w:spacing w:val="1"/>
        </w:rPr>
        <w:t xml:space="preserve"> </w:t>
      </w:r>
      <w:r>
        <w:t>kamenjarka,</w:t>
      </w:r>
      <w:r>
        <w:rPr>
          <w:spacing w:val="1"/>
        </w:rPr>
        <w:t xml:space="preserve"> </w:t>
      </w:r>
      <w:r>
        <w:t>veliki</w:t>
      </w:r>
      <w:r>
        <w:rPr>
          <w:spacing w:val="1"/>
        </w:rPr>
        <w:t xml:space="preserve"> </w:t>
      </w:r>
      <w:r>
        <w:t>tetrijeb-gluhan,</w:t>
      </w:r>
      <w:r>
        <w:rPr>
          <w:spacing w:val="1"/>
        </w:rPr>
        <w:t xml:space="preserve"> </w:t>
      </w:r>
      <w:r>
        <w:t>lještarka,</w:t>
      </w:r>
      <w:r>
        <w:rPr>
          <w:spacing w:val="1"/>
        </w:rPr>
        <w:t xml:space="preserve"> </w:t>
      </w:r>
      <w:r>
        <w:t>golub</w:t>
      </w:r>
      <w:r>
        <w:rPr>
          <w:spacing w:val="1"/>
        </w:rPr>
        <w:t xml:space="preserve"> </w:t>
      </w:r>
      <w:r>
        <w:t>pećinar, guska divlja, patka divlja-gluvara, vrana siva, svraka, sojka. Sve vrste divljači na koje</w:t>
      </w:r>
      <w:r>
        <w:rPr>
          <w:spacing w:val="1"/>
        </w:rPr>
        <w:t xml:space="preserve"> </w:t>
      </w:r>
      <w:r>
        <w:t xml:space="preserve">lov nije zabranjen, </w:t>
      </w:r>
      <w:r>
        <w:t>mogu se loviti u postojećem lovištu „Mojkovac“, pod uslovima propisanim</w:t>
      </w:r>
      <w:r>
        <w:rPr>
          <w:spacing w:val="1"/>
        </w:rPr>
        <w:t xml:space="preserve"> </w:t>
      </w:r>
      <w:r>
        <w:t>Zakonom o</w:t>
      </w:r>
      <w:r>
        <w:rPr>
          <w:spacing w:val="9"/>
        </w:rPr>
        <w:t xml:space="preserve"> </w:t>
      </w:r>
      <w:r>
        <w:t>divljači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lovstvu</w:t>
      </w:r>
      <w:r>
        <w:rPr>
          <w:spacing w:val="1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pratećim</w:t>
      </w:r>
      <w:r>
        <w:rPr>
          <w:spacing w:val="5"/>
        </w:rPr>
        <w:t xml:space="preserve"> </w:t>
      </w:r>
      <w:r>
        <w:t>podzakonskim</w:t>
      </w:r>
      <w:r>
        <w:rPr>
          <w:spacing w:val="5"/>
        </w:rPr>
        <w:t xml:space="preserve"> </w:t>
      </w:r>
      <w:r>
        <w:t>aktima,</w:t>
      </w:r>
      <w:r>
        <w:rPr>
          <w:spacing w:val="12"/>
        </w:rPr>
        <w:t xml:space="preserve"> </w:t>
      </w:r>
      <w:r>
        <w:t>dok</w:t>
      </w:r>
      <w:r>
        <w:rPr>
          <w:spacing w:val="4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u</w:t>
      </w:r>
      <w:r>
        <w:rPr>
          <w:spacing w:val="10"/>
        </w:rPr>
        <w:t xml:space="preserve"> </w:t>
      </w:r>
      <w:r>
        <w:t>Nacionalnim</w:t>
      </w:r>
      <w:r>
        <w:rPr>
          <w:spacing w:val="1"/>
        </w:rPr>
        <w:t xml:space="preserve"> </w:t>
      </w:r>
      <w:r>
        <w:t>parkovima</w:t>
      </w:r>
    </w:p>
    <w:p w14:paraId="01A12F4C" w14:textId="77777777" w:rsidR="005D44CE" w:rsidRDefault="00E72D1A">
      <w:pPr>
        <w:pStyle w:val="BodyText"/>
        <w:spacing w:line="264" w:lineRule="auto"/>
        <w:ind w:left="320" w:right="1035"/>
        <w:jc w:val="both"/>
      </w:pPr>
      <w:r>
        <w:t>„Durmitor“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„Biogradska</w:t>
      </w:r>
      <w:r>
        <w:rPr>
          <w:spacing w:val="1"/>
        </w:rPr>
        <w:t xml:space="preserve"> </w:t>
      </w:r>
      <w:r>
        <w:t>gora“</w:t>
      </w:r>
      <w:r>
        <w:rPr>
          <w:spacing w:val="1"/>
        </w:rPr>
        <w:t xml:space="preserve"> </w:t>
      </w:r>
      <w:r>
        <w:t>lov</w:t>
      </w:r>
      <w:r>
        <w:rPr>
          <w:spacing w:val="1"/>
        </w:rPr>
        <w:t xml:space="preserve"> </w:t>
      </w:r>
      <w:r>
        <w:t>divljači</w:t>
      </w:r>
      <w:r>
        <w:rPr>
          <w:spacing w:val="1"/>
        </w:rPr>
        <w:t xml:space="preserve"> </w:t>
      </w:r>
      <w:r>
        <w:t>zabranjen.</w:t>
      </w:r>
      <w:r>
        <w:rPr>
          <w:spacing w:val="1"/>
        </w:rPr>
        <w:t xml:space="preserve"> </w:t>
      </w:r>
      <w:r>
        <w:t>Inače,</w:t>
      </w:r>
      <w:r>
        <w:rPr>
          <w:spacing w:val="1"/>
        </w:rPr>
        <w:t xml:space="preserve"> </w:t>
      </w:r>
      <w:r>
        <w:t>lovište</w:t>
      </w:r>
      <w:r>
        <w:rPr>
          <w:spacing w:val="1"/>
        </w:rPr>
        <w:t xml:space="preserve"> </w:t>
      </w:r>
      <w:r>
        <w:t>„Mojkovac“</w:t>
      </w:r>
      <w:r>
        <w:rPr>
          <w:spacing w:val="6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ustanovl</w:t>
      </w:r>
      <w:r>
        <w:t>jeno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teritoriji opštine</w:t>
      </w:r>
      <w:r>
        <w:rPr>
          <w:spacing w:val="1"/>
        </w:rPr>
        <w:t xml:space="preserve"> </w:t>
      </w:r>
      <w:r>
        <w:t>Mojkovac,</w:t>
      </w:r>
      <w:r>
        <w:rPr>
          <w:spacing w:val="1"/>
        </w:rPr>
        <w:t xml:space="preserve"> </w:t>
      </w:r>
      <w:r>
        <w:t>izuzimajući područja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zauzimaju</w:t>
      </w:r>
      <w:r>
        <w:rPr>
          <w:spacing w:val="1"/>
        </w:rPr>
        <w:t xml:space="preserve"> </w:t>
      </w:r>
      <w:r>
        <w:t>pomenuti</w:t>
      </w:r>
      <w:r>
        <w:rPr>
          <w:spacing w:val="1"/>
        </w:rPr>
        <w:t xml:space="preserve"> </w:t>
      </w:r>
      <w:r>
        <w:t>nacionalni parkovi. Potrebno je napomenuti da su trajnom zabranom lova zabranjene sljedeće</w:t>
      </w:r>
      <w:r>
        <w:rPr>
          <w:spacing w:val="1"/>
        </w:rPr>
        <w:t xml:space="preserve"> </w:t>
      </w:r>
      <w:r>
        <w:t>vrste dlakave divljači: lasica velika, hermelin, mečka sa mečetom do dvije godine s</w:t>
      </w:r>
      <w:r>
        <w:t>tarosti, srna i</w:t>
      </w:r>
      <w:r>
        <w:rPr>
          <w:spacing w:val="1"/>
        </w:rPr>
        <w:t xml:space="preserve"> </w:t>
      </w:r>
      <w:r>
        <w:t>njeno lane, divokoza i njeno jare, divojarac, košuta (</w:t>
      </w:r>
      <w:r>
        <w:rPr>
          <w:i/>
        </w:rPr>
        <w:t>Cervus elaphus</w:t>
      </w:r>
      <w:r>
        <w:t>) i njeno tele, jelen obični</w:t>
      </w:r>
      <w:r>
        <w:rPr>
          <w:spacing w:val="1"/>
        </w:rPr>
        <w:t xml:space="preserve"> </w:t>
      </w:r>
      <w:r>
        <w:t>(mužjak),</w:t>
      </w:r>
      <w:r>
        <w:rPr>
          <w:spacing w:val="1"/>
        </w:rPr>
        <w:t xml:space="preserve"> </w:t>
      </w:r>
      <w:r>
        <w:t>jelen</w:t>
      </w:r>
      <w:r>
        <w:rPr>
          <w:spacing w:val="1"/>
        </w:rPr>
        <w:t xml:space="preserve"> </w:t>
      </w:r>
      <w:r>
        <w:t>lopatar</w:t>
      </w:r>
      <w:r>
        <w:rPr>
          <w:spacing w:val="1"/>
        </w:rPr>
        <w:t xml:space="preserve"> </w:t>
      </w:r>
      <w:r>
        <w:t>(mužjak),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pernate</w:t>
      </w:r>
      <w:r>
        <w:rPr>
          <w:spacing w:val="1"/>
        </w:rPr>
        <w:t xml:space="preserve"> </w:t>
      </w:r>
      <w:r>
        <w:t>divljači:</w:t>
      </w:r>
      <w:r>
        <w:rPr>
          <w:spacing w:val="1"/>
        </w:rPr>
        <w:t xml:space="preserve"> </w:t>
      </w:r>
      <w:r>
        <w:t>veliki</w:t>
      </w:r>
      <w:r>
        <w:rPr>
          <w:spacing w:val="1"/>
        </w:rPr>
        <w:t xml:space="preserve"> </w:t>
      </w:r>
      <w:r>
        <w:t>tetrijeb,</w:t>
      </w:r>
      <w:r>
        <w:rPr>
          <w:spacing w:val="1"/>
        </w:rPr>
        <w:t xml:space="preserve"> </w:t>
      </w:r>
      <w:r>
        <w:t>gluhan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lještarka.</w:t>
      </w:r>
      <w:r>
        <w:rPr>
          <w:spacing w:val="1"/>
        </w:rPr>
        <w:t xml:space="preserve"> </w:t>
      </w:r>
      <w:r>
        <w:t xml:space="preserve">Zakonom o divljači i lovstvu i Pravilnikom o </w:t>
      </w:r>
      <w:r>
        <w:t>izmjeni i dopuni pravilnika o lovnim sezonama,</w:t>
      </w:r>
      <w:r>
        <w:rPr>
          <w:spacing w:val="1"/>
        </w:rPr>
        <w:t xml:space="preserve"> </w:t>
      </w:r>
      <w:r>
        <w:t>određena je lovna sezona za sljedeće vrste: srndać, vuk, divlja svinja, jazavac, lisica, divlja</w:t>
      </w:r>
      <w:r>
        <w:rPr>
          <w:spacing w:val="1"/>
        </w:rPr>
        <w:t xml:space="preserve"> </w:t>
      </w:r>
      <w:r>
        <w:t>mačka, zec, kuna bjelica, i sve navedene vrsta pernate vrste divljači izuzev velikog tetrijeba-</w:t>
      </w:r>
      <w:r>
        <w:rPr>
          <w:spacing w:val="1"/>
        </w:rPr>
        <w:t xml:space="preserve"> </w:t>
      </w:r>
      <w:r>
        <w:t>vuhana.</w:t>
      </w:r>
    </w:p>
    <w:p w14:paraId="1FA02E5C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5F1F384B" w14:textId="77777777" w:rsidR="005D44CE" w:rsidRDefault="005D44CE">
      <w:pPr>
        <w:pStyle w:val="BodyText"/>
        <w:spacing w:before="1"/>
        <w:rPr>
          <w:sz w:val="15"/>
        </w:rPr>
      </w:pPr>
    </w:p>
    <w:p w14:paraId="4BBF756B" w14:textId="77777777" w:rsidR="005D44CE" w:rsidRDefault="00E72D1A">
      <w:pPr>
        <w:spacing w:before="91"/>
        <w:ind w:left="287" w:right="1012"/>
        <w:jc w:val="center"/>
      </w:pPr>
      <w:bookmarkStart w:id="109" w:name="_bookmark48"/>
      <w:bookmarkEnd w:id="109"/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43:</w:t>
      </w:r>
      <w:r>
        <w:rPr>
          <w:b/>
          <w:spacing w:val="-12"/>
        </w:rPr>
        <w:t xml:space="preserve"> </w:t>
      </w:r>
      <w:r>
        <w:t>Vrste</w:t>
      </w:r>
      <w:r>
        <w:rPr>
          <w:spacing w:val="-8"/>
        </w:rPr>
        <w:t xml:space="preserve"> </w:t>
      </w:r>
      <w:r>
        <w:t>divljači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teritoriji</w:t>
      </w:r>
      <w:r>
        <w:rPr>
          <w:spacing w:val="-10"/>
        </w:rPr>
        <w:t xml:space="preserve"> </w:t>
      </w:r>
      <w:r>
        <w:t>opštine</w:t>
      </w:r>
      <w:r>
        <w:rPr>
          <w:spacing w:val="-12"/>
        </w:rPr>
        <w:t xml:space="preserve"> </w:t>
      </w:r>
      <w:r>
        <w:t>Mojkovac</w:t>
      </w:r>
    </w:p>
    <w:p w14:paraId="0B0855B4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132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3909"/>
        <w:gridCol w:w="2685"/>
      </w:tblGrid>
      <w:tr w:rsidR="005D44CE" w14:paraId="565B0CFE" w14:textId="77777777">
        <w:trPr>
          <w:trHeight w:val="576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9CC86F9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  <w:color w:val="FFFFFF"/>
              </w:rPr>
              <w:t>Redni</w:t>
            </w:r>
          </w:p>
          <w:p w14:paraId="1662DB39" w14:textId="77777777" w:rsidR="005D44CE" w:rsidRDefault="00E72D1A">
            <w:pPr>
              <w:pStyle w:val="TableParagraph"/>
              <w:spacing w:before="26"/>
              <w:ind w:left="192"/>
              <w:rPr>
                <w:b/>
              </w:rPr>
            </w:pPr>
            <w:r>
              <w:rPr>
                <w:b/>
                <w:color w:val="FFFFFF"/>
              </w:rPr>
              <w:t>broj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980C83C" w14:textId="77777777" w:rsidR="005D44CE" w:rsidRDefault="00E72D1A">
            <w:pPr>
              <w:pStyle w:val="TableParagraph"/>
              <w:spacing w:before="10"/>
              <w:ind w:left="1305" w:right="1303"/>
              <w:jc w:val="center"/>
              <w:rPr>
                <w:b/>
              </w:rPr>
            </w:pPr>
            <w:r>
              <w:rPr>
                <w:b/>
                <w:color w:val="FFFFFF"/>
              </w:rPr>
              <w:t>Vrste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divljači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C8E9E49" w14:textId="77777777" w:rsidR="005D44CE" w:rsidRDefault="00E72D1A">
            <w:pPr>
              <w:pStyle w:val="TableParagraph"/>
              <w:spacing w:before="10"/>
              <w:ind w:left="402" w:right="407"/>
              <w:jc w:val="center"/>
              <w:rPr>
                <w:b/>
              </w:rPr>
            </w:pPr>
            <w:r>
              <w:rPr>
                <w:b/>
                <w:color w:val="FFFFFF"/>
              </w:rPr>
              <w:t>Brojno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stanje(kom)</w:t>
            </w:r>
          </w:p>
        </w:tc>
      </w:tr>
      <w:tr w:rsidR="005D44CE" w14:paraId="04F234B8" w14:textId="77777777">
        <w:trPr>
          <w:trHeight w:val="278"/>
        </w:trPr>
        <w:tc>
          <w:tcPr>
            <w:tcW w:w="7377" w:type="dxa"/>
            <w:gridSpan w:val="3"/>
            <w:tcBorders>
              <w:top w:val="nil"/>
            </w:tcBorders>
            <w:shd w:val="clear" w:color="auto" w:fill="D9E1F3"/>
          </w:tcPr>
          <w:p w14:paraId="7E0E4822" w14:textId="77777777" w:rsidR="005D44CE" w:rsidRDefault="00E72D1A">
            <w:pPr>
              <w:pStyle w:val="TableParagraph"/>
              <w:spacing w:before="1"/>
              <w:ind w:left="1537" w:right="1528"/>
              <w:jc w:val="center"/>
              <w:rPr>
                <w:b/>
              </w:rPr>
            </w:pPr>
            <w:r>
              <w:rPr>
                <w:b/>
              </w:rPr>
              <w:t>KRUPNA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DLAKAVA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UZGOJNA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DIVLJAČ</w:t>
            </w:r>
          </w:p>
        </w:tc>
      </w:tr>
      <w:tr w:rsidR="005D44CE" w14:paraId="36DB889B" w14:textId="77777777">
        <w:trPr>
          <w:trHeight w:val="282"/>
        </w:trPr>
        <w:tc>
          <w:tcPr>
            <w:tcW w:w="783" w:type="dxa"/>
          </w:tcPr>
          <w:p w14:paraId="5ADD2DC4" w14:textId="77777777" w:rsidR="005D44CE" w:rsidRDefault="00E72D1A">
            <w:pPr>
              <w:pStyle w:val="TableParagraph"/>
              <w:spacing w:before="5"/>
              <w:ind w:left="47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909" w:type="dxa"/>
          </w:tcPr>
          <w:p w14:paraId="72319782" w14:textId="77777777" w:rsidR="005D44CE" w:rsidRDefault="00E72D1A">
            <w:pPr>
              <w:pStyle w:val="TableParagraph"/>
              <w:spacing w:before="1"/>
              <w:ind w:left="105"/>
            </w:pPr>
            <w:r>
              <w:t>Srna</w:t>
            </w:r>
            <w:r>
              <w:rPr>
                <w:spacing w:val="-4"/>
              </w:rPr>
              <w:t xml:space="preserve"> </w:t>
            </w:r>
            <w:r>
              <w:t>obična</w:t>
            </w:r>
          </w:p>
        </w:tc>
        <w:tc>
          <w:tcPr>
            <w:tcW w:w="2685" w:type="dxa"/>
          </w:tcPr>
          <w:p w14:paraId="738E5839" w14:textId="77777777" w:rsidR="005D44CE" w:rsidRDefault="00E72D1A">
            <w:pPr>
              <w:pStyle w:val="TableParagraph"/>
              <w:spacing w:before="1"/>
              <w:ind w:left="1095" w:right="1097"/>
              <w:jc w:val="center"/>
            </w:pPr>
            <w:r>
              <w:t>110</w:t>
            </w:r>
          </w:p>
        </w:tc>
      </w:tr>
      <w:tr w:rsidR="005D44CE" w14:paraId="5FE22E3D" w14:textId="77777777">
        <w:trPr>
          <w:trHeight w:val="277"/>
        </w:trPr>
        <w:tc>
          <w:tcPr>
            <w:tcW w:w="783" w:type="dxa"/>
            <w:shd w:val="clear" w:color="auto" w:fill="D9E1F3"/>
          </w:tcPr>
          <w:p w14:paraId="1F146C91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909" w:type="dxa"/>
            <w:shd w:val="clear" w:color="auto" w:fill="D9E1F3"/>
          </w:tcPr>
          <w:p w14:paraId="6D95AA60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Divokoza</w:t>
            </w:r>
          </w:p>
        </w:tc>
        <w:tc>
          <w:tcPr>
            <w:tcW w:w="2685" w:type="dxa"/>
            <w:shd w:val="clear" w:color="auto" w:fill="D9E1F3"/>
          </w:tcPr>
          <w:p w14:paraId="21B60B74" w14:textId="77777777" w:rsidR="005D44CE" w:rsidRDefault="00E72D1A">
            <w:pPr>
              <w:pStyle w:val="TableParagraph"/>
              <w:spacing w:line="249" w:lineRule="exact"/>
              <w:ind w:left="1098" w:right="1097"/>
              <w:jc w:val="center"/>
            </w:pPr>
            <w:r>
              <w:t>45</w:t>
            </w:r>
          </w:p>
        </w:tc>
      </w:tr>
      <w:tr w:rsidR="005D44CE" w14:paraId="6BD284E3" w14:textId="77777777">
        <w:trPr>
          <w:trHeight w:val="278"/>
        </w:trPr>
        <w:tc>
          <w:tcPr>
            <w:tcW w:w="783" w:type="dxa"/>
          </w:tcPr>
          <w:p w14:paraId="0314D6D8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909" w:type="dxa"/>
          </w:tcPr>
          <w:p w14:paraId="5182D989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Svinja</w:t>
            </w:r>
            <w:r>
              <w:rPr>
                <w:spacing w:val="-1"/>
              </w:rPr>
              <w:t xml:space="preserve"> </w:t>
            </w:r>
            <w:r>
              <w:t>divlja</w:t>
            </w:r>
          </w:p>
        </w:tc>
        <w:tc>
          <w:tcPr>
            <w:tcW w:w="2685" w:type="dxa"/>
          </w:tcPr>
          <w:p w14:paraId="23E03809" w14:textId="77777777" w:rsidR="005D44CE" w:rsidRDefault="00E72D1A">
            <w:pPr>
              <w:pStyle w:val="TableParagraph"/>
              <w:spacing w:line="249" w:lineRule="exact"/>
              <w:ind w:left="1098" w:right="1097"/>
              <w:jc w:val="center"/>
            </w:pPr>
            <w:r>
              <w:t>35</w:t>
            </w:r>
          </w:p>
        </w:tc>
      </w:tr>
      <w:tr w:rsidR="005D44CE" w14:paraId="36D0BAD2" w14:textId="77777777">
        <w:trPr>
          <w:trHeight w:val="277"/>
        </w:trPr>
        <w:tc>
          <w:tcPr>
            <w:tcW w:w="783" w:type="dxa"/>
            <w:shd w:val="clear" w:color="auto" w:fill="D9E1F3"/>
          </w:tcPr>
          <w:p w14:paraId="0640ED95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909" w:type="dxa"/>
            <w:shd w:val="clear" w:color="auto" w:fill="D9E1F3"/>
          </w:tcPr>
          <w:p w14:paraId="03E71D03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Mrki medvjed</w:t>
            </w:r>
          </w:p>
        </w:tc>
        <w:tc>
          <w:tcPr>
            <w:tcW w:w="2685" w:type="dxa"/>
            <w:shd w:val="clear" w:color="auto" w:fill="D9E1F3"/>
          </w:tcPr>
          <w:p w14:paraId="5450B230" w14:textId="77777777" w:rsidR="005D44CE" w:rsidRDefault="00E72D1A">
            <w:pPr>
              <w:pStyle w:val="TableParagraph"/>
              <w:spacing w:line="249" w:lineRule="exact"/>
              <w:ind w:left="1098" w:right="1097"/>
              <w:jc w:val="center"/>
            </w:pPr>
            <w:r>
              <w:t>14</w:t>
            </w:r>
          </w:p>
        </w:tc>
      </w:tr>
      <w:tr w:rsidR="005D44CE" w14:paraId="78DBE887" w14:textId="77777777">
        <w:trPr>
          <w:trHeight w:val="278"/>
        </w:trPr>
        <w:tc>
          <w:tcPr>
            <w:tcW w:w="7377" w:type="dxa"/>
            <w:gridSpan w:val="3"/>
          </w:tcPr>
          <w:p w14:paraId="009BECE6" w14:textId="77777777" w:rsidR="005D44CE" w:rsidRDefault="00E72D1A">
            <w:pPr>
              <w:pStyle w:val="TableParagraph"/>
              <w:spacing w:before="1"/>
              <w:ind w:left="1537" w:right="1528"/>
              <w:jc w:val="center"/>
              <w:rPr>
                <w:b/>
              </w:rPr>
            </w:pPr>
            <w:r>
              <w:rPr>
                <w:b/>
              </w:rPr>
              <w:t>SITNA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DLAKAVA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UZGOJNA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DIVLJAČ</w:t>
            </w:r>
          </w:p>
        </w:tc>
      </w:tr>
      <w:tr w:rsidR="005D44CE" w14:paraId="45BCAAC5" w14:textId="77777777">
        <w:trPr>
          <w:trHeight w:val="278"/>
        </w:trPr>
        <w:tc>
          <w:tcPr>
            <w:tcW w:w="783" w:type="dxa"/>
            <w:shd w:val="clear" w:color="auto" w:fill="D9E1F3"/>
          </w:tcPr>
          <w:p w14:paraId="27746CFF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909" w:type="dxa"/>
            <w:shd w:val="clear" w:color="auto" w:fill="D9E1F3"/>
          </w:tcPr>
          <w:p w14:paraId="38862B82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Zec</w:t>
            </w:r>
            <w:r>
              <w:rPr>
                <w:spacing w:val="-2"/>
              </w:rPr>
              <w:t xml:space="preserve"> </w:t>
            </w:r>
            <w:r>
              <w:t>obični</w:t>
            </w:r>
          </w:p>
        </w:tc>
        <w:tc>
          <w:tcPr>
            <w:tcW w:w="2685" w:type="dxa"/>
            <w:shd w:val="clear" w:color="auto" w:fill="D9E1F3"/>
          </w:tcPr>
          <w:p w14:paraId="0E3FEEE6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400</w:t>
            </w:r>
          </w:p>
        </w:tc>
      </w:tr>
      <w:tr w:rsidR="005D44CE" w14:paraId="268BA9F1" w14:textId="77777777">
        <w:trPr>
          <w:trHeight w:val="277"/>
        </w:trPr>
        <w:tc>
          <w:tcPr>
            <w:tcW w:w="7377" w:type="dxa"/>
            <w:gridSpan w:val="3"/>
          </w:tcPr>
          <w:p w14:paraId="71F030C3" w14:textId="77777777" w:rsidR="005D44CE" w:rsidRDefault="00E72D1A">
            <w:pPr>
              <w:pStyle w:val="TableParagraph"/>
              <w:spacing w:before="1"/>
              <w:ind w:left="1537" w:right="1526"/>
              <w:jc w:val="center"/>
              <w:rPr>
                <w:b/>
              </w:rPr>
            </w:pPr>
            <w:r>
              <w:rPr>
                <w:b/>
              </w:rPr>
              <w:t>PERNATA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UZGOJNA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DIVLJAČ</w:t>
            </w:r>
          </w:p>
        </w:tc>
      </w:tr>
      <w:tr w:rsidR="005D44CE" w14:paraId="4B13264F" w14:textId="77777777">
        <w:trPr>
          <w:trHeight w:val="278"/>
        </w:trPr>
        <w:tc>
          <w:tcPr>
            <w:tcW w:w="783" w:type="dxa"/>
            <w:shd w:val="clear" w:color="auto" w:fill="D9E1F3"/>
          </w:tcPr>
          <w:p w14:paraId="57035B31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909" w:type="dxa"/>
            <w:shd w:val="clear" w:color="auto" w:fill="D9E1F3"/>
          </w:tcPr>
          <w:p w14:paraId="36CE3C12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Jarebica</w:t>
            </w:r>
            <w:r>
              <w:rPr>
                <w:spacing w:val="-2"/>
              </w:rPr>
              <w:t xml:space="preserve"> </w:t>
            </w:r>
            <w:r>
              <w:t>kamenjarka</w:t>
            </w:r>
          </w:p>
        </w:tc>
        <w:tc>
          <w:tcPr>
            <w:tcW w:w="2685" w:type="dxa"/>
            <w:shd w:val="clear" w:color="auto" w:fill="D9E1F3"/>
          </w:tcPr>
          <w:p w14:paraId="20E34D24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300</w:t>
            </w:r>
          </w:p>
        </w:tc>
      </w:tr>
      <w:tr w:rsidR="005D44CE" w14:paraId="0CE5BF15" w14:textId="77777777">
        <w:trPr>
          <w:trHeight w:val="278"/>
        </w:trPr>
        <w:tc>
          <w:tcPr>
            <w:tcW w:w="7377" w:type="dxa"/>
            <w:gridSpan w:val="3"/>
          </w:tcPr>
          <w:p w14:paraId="38B1826F" w14:textId="77777777" w:rsidR="005D44CE" w:rsidRDefault="00E72D1A">
            <w:pPr>
              <w:pStyle w:val="TableParagraph"/>
              <w:spacing w:before="1"/>
              <w:ind w:left="1537" w:right="1526"/>
              <w:jc w:val="center"/>
              <w:rPr>
                <w:b/>
              </w:rPr>
            </w:pPr>
            <w:r>
              <w:rPr>
                <w:b/>
              </w:rPr>
              <w:t>KRUPNA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DLAKAVA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DIVLJAČ</w:t>
            </w:r>
          </w:p>
        </w:tc>
      </w:tr>
      <w:tr w:rsidR="005D44CE" w14:paraId="732D09E5" w14:textId="77777777">
        <w:trPr>
          <w:trHeight w:val="277"/>
        </w:trPr>
        <w:tc>
          <w:tcPr>
            <w:tcW w:w="783" w:type="dxa"/>
            <w:shd w:val="clear" w:color="auto" w:fill="D9E1F3"/>
          </w:tcPr>
          <w:p w14:paraId="64E04B8A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909" w:type="dxa"/>
            <w:shd w:val="clear" w:color="auto" w:fill="D9E1F3"/>
          </w:tcPr>
          <w:p w14:paraId="0BBECED8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Vuk</w:t>
            </w:r>
          </w:p>
        </w:tc>
        <w:tc>
          <w:tcPr>
            <w:tcW w:w="2685" w:type="dxa"/>
            <w:shd w:val="clear" w:color="auto" w:fill="D9E1F3"/>
          </w:tcPr>
          <w:p w14:paraId="3211E28D" w14:textId="77777777" w:rsidR="005D44CE" w:rsidRDefault="00E72D1A">
            <w:pPr>
              <w:pStyle w:val="TableParagraph"/>
              <w:spacing w:line="249" w:lineRule="exact"/>
              <w:ind w:right="1"/>
              <w:jc w:val="center"/>
            </w:pPr>
            <w:r>
              <w:t>8</w:t>
            </w:r>
          </w:p>
        </w:tc>
      </w:tr>
      <w:tr w:rsidR="005D44CE" w14:paraId="64BB44CD" w14:textId="77777777">
        <w:trPr>
          <w:trHeight w:val="278"/>
        </w:trPr>
        <w:tc>
          <w:tcPr>
            <w:tcW w:w="7377" w:type="dxa"/>
            <w:gridSpan w:val="3"/>
          </w:tcPr>
          <w:p w14:paraId="21E18BC2" w14:textId="77777777" w:rsidR="005D44CE" w:rsidRDefault="00E72D1A">
            <w:pPr>
              <w:pStyle w:val="TableParagraph"/>
              <w:spacing w:before="1"/>
              <w:ind w:left="1537" w:right="1526"/>
              <w:jc w:val="center"/>
              <w:rPr>
                <w:b/>
              </w:rPr>
            </w:pPr>
            <w:r>
              <w:rPr>
                <w:b/>
              </w:rPr>
              <w:t>SITNA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DLAKAVA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DIVLJAČ</w:t>
            </w:r>
          </w:p>
        </w:tc>
      </w:tr>
      <w:tr w:rsidR="005D44CE" w14:paraId="2136F709" w14:textId="77777777">
        <w:trPr>
          <w:trHeight w:val="278"/>
        </w:trPr>
        <w:tc>
          <w:tcPr>
            <w:tcW w:w="783" w:type="dxa"/>
            <w:shd w:val="clear" w:color="auto" w:fill="D9E1F3"/>
          </w:tcPr>
          <w:p w14:paraId="7F4B5691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909" w:type="dxa"/>
            <w:shd w:val="clear" w:color="auto" w:fill="D9E1F3"/>
          </w:tcPr>
          <w:p w14:paraId="084500AD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Jazavac</w:t>
            </w:r>
          </w:p>
        </w:tc>
        <w:tc>
          <w:tcPr>
            <w:tcW w:w="2685" w:type="dxa"/>
            <w:shd w:val="clear" w:color="auto" w:fill="D9E1F3"/>
          </w:tcPr>
          <w:p w14:paraId="5A379409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250</w:t>
            </w:r>
          </w:p>
        </w:tc>
      </w:tr>
      <w:tr w:rsidR="005D44CE" w14:paraId="667F7943" w14:textId="77777777">
        <w:trPr>
          <w:trHeight w:val="278"/>
        </w:trPr>
        <w:tc>
          <w:tcPr>
            <w:tcW w:w="783" w:type="dxa"/>
          </w:tcPr>
          <w:p w14:paraId="54AFDEF9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909" w:type="dxa"/>
          </w:tcPr>
          <w:p w14:paraId="7A09D3F7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Mačka</w:t>
            </w:r>
            <w:r>
              <w:rPr>
                <w:spacing w:val="-2"/>
              </w:rPr>
              <w:t xml:space="preserve"> </w:t>
            </w:r>
            <w:r>
              <w:t>divlja</w:t>
            </w:r>
          </w:p>
        </w:tc>
        <w:tc>
          <w:tcPr>
            <w:tcW w:w="2685" w:type="dxa"/>
          </w:tcPr>
          <w:p w14:paraId="66159EF1" w14:textId="77777777" w:rsidR="005D44CE" w:rsidRDefault="00E72D1A">
            <w:pPr>
              <w:pStyle w:val="TableParagraph"/>
              <w:spacing w:line="249" w:lineRule="exact"/>
              <w:ind w:left="1098" w:right="1097"/>
              <w:jc w:val="center"/>
            </w:pPr>
            <w:r>
              <w:t>25</w:t>
            </w:r>
          </w:p>
        </w:tc>
      </w:tr>
      <w:tr w:rsidR="005D44CE" w14:paraId="6D1BBE9A" w14:textId="77777777">
        <w:trPr>
          <w:trHeight w:val="277"/>
        </w:trPr>
        <w:tc>
          <w:tcPr>
            <w:tcW w:w="783" w:type="dxa"/>
            <w:shd w:val="clear" w:color="auto" w:fill="D9E1F3"/>
          </w:tcPr>
          <w:p w14:paraId="435BE6E4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909" w:type="dxa"/>
            <w:shd w:val="clear" w:color="auto" w:fill="D9E1F3"/>
          </w:tcPr>
          <w:p w14:paraId="37B593B8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Kuna</w:t>
            </w:r>
            <w:r>
              <w:rPr>
                <w:spacing w:val="-1"/>
              </w:rPr>
              <w:t xml:space="preserve"> </w:t>
            </w:r>
            <w:r>
              <w:t>bjelica</w:t>
            </w:r>
          </w:p>
        </w:tc>
        <w:tc>
          <w:tcPr>
            <w:tcW w:w="2685" w:type="dxa"/>
            <w:shd w:val="clear" w:color="auto" w:fill="D9E1F3"/>
          </w:tcPr>
          <w:p w14:paraId="4BF0B9FB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350</w:t>
            </w:r>
          </w:p>
        </w:tc>
      </w:tr>
      <w:tr w:rsidR="005D44CE" w14:paraId="323FA0E4" w14:textId="77777777">
        <w:trPr>
          <w:trHeight w:val="278"/>
        </w:trPr>
        <w:tc>
          <w:tcPr>
            <w:tcW w:w="783" w:type="dxa"/>
          </w:tcPr>
          <w:p w14:paraId="5C6C13C7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909" w:type="dxa"/>
          </w:tcPr>
          <w:p w14:paraId="393FA09F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Puh</w:t>
            </w:r>
            <w:r>
              <w:rPr>
                <w:spacing w:val="-4"/>
              </w:rPr>
              <w:t xml:space="preserve"> </w:t>
            </w:r>
            <w:r>
              <w:t>veliki</w:t>
            </w:r>
          </w:p>
        </w:tc>
        <w:tc>
          <w:tcPr>
            <w:tcW w:w="2685" w:type="dxa"/>
          </w:tcPr>
          <w:p w14:paraId="5901B9BE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380</w:t>
            </w:r>
          </w:p>
        </w:tc>
      </w:tr>
      <w:tr w:rsidR="005D44CE" w14:paraId="7DD5225D" w14:textId="77777777">
        <w:trPr>
          <w:trHeight w:val="277"/>
        </w:trPr>
        <w:tc>
          <w:tcPr>
            <w:tcW w:w="783" w:type="dxa"/>
            <w:shd w:val="clear" w:color="auto" w:fill="D9E1F3"/>
          </w:tcPr>
          <w:p w14:paraId="4E0C0FC3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909" w:type="dxa"/>
            <w:shd w:val="clear" w:color="auto" w:fill="D9E1F3"/>
          </w:tcPr>
          <w:p w14:paraId="3FC589E0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Vjeverica</w:t>
            </w:r>
          </w:p>
        </w:tc>
        <w:tc>
          <w:tcPr>
            <w:tcW w:w="2685" w:type="dxa"/>
            <w:shd w:val="clear" w:color="auto" w:fill="D9E1F3"/>
          </w:tcPr>
          <w:p w14:paraId="18472EA5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300</w:t>
            </w:r>
          </w:p>
        </w:tc>
      </w:tr>
      <w:tr w:rsidR="005D44CE" w14:paraId="6AAD5ED5" w14:textId="77777777">
        <w:trPr>
          <w:trHeight w:val="278"/>
        </w:trPr>
        <w:tc>
          <w:tcPr>
            <w:tcW w:w="783" w:type="dxa"/>
          </w:tcPr>
          <w:p w14:paraId="7494535A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3909" w:type="dxa"/>
          </w:tcPr>
          <w:p w14:paraId="794E906A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Lisica</w:t>
            </w:r>
          </w:p>
        </w:tc>
        <w:tc>
          <w:tcPr>
            <w:tcW w:w="2685" w:type="dxa"/>
          </w:tcPr>
          <w:p w14:paraId="560721ED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300</w:t>
            </w:r>
          </w:p>
        </w:tc>
      </w:tr>
      <w:tr w:rsidR="005D44CE" w14:paraId="0371A5A1" w14:textId="77777777">
        <w:trPr>
          <w:trHeight w:val="277"/>
        </w:trPr>
        <w:tc>
          <w:tcPr>
            <w:tcW w:w="7377" w:type="dxa"/>
            <w:gridSpan w:val="3"/>
            <w:shd w:val="clear" w:color="auto" w:fill="D9E1F3"/>
          </w:tcPr>
          <w:p w14:paraId="181BF423" w14:textId="77777777" w:rsidR="005D44CE" w:rsidRDefault="00E72D1A">
            <w:pPr>
              <w:pStyle w:val="TableParagraph"/>
              <w:spacing w:before="5" w:line="252" w:lineRule="exact"/>
              <w:ind w:left="1530" w:right="1528"/>
              <w:jc w:val="center"/>
              <w:rPr>
                <w:b/>
              </w:rPr>
            </w:pPr>
            <w:r>
              <w:rPr>
                <w:b/>
              </w:rPr>
              <w:t>PERNATA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DIVLJAČ</w:t>
            </w:r>
          </w:p>
        </w:tc>
      </w:tr>
      <w:tr w:rsidR="005D44CE" w14:paraId="6F8AF1B6" w14:textId="77777777">
        <w:trPr>
          <w:trHeight w:val="282"/>
        </w:trPr>
        <w:tc>
          <w:tcPr>
            <w:tcW w:w="783" w:type="dxa"/>
          </w:tcPr>
          <w:p w14:paraId="39EBCCD5" w14:textId="77777777" w:rsidR="005D44CE" w:rsidRDefault="00E72D1A">
            <w:pPr>
              <w:pStyle w:val="TableParagraph"/>
              <w:spacing w:before="5"/>
              <w:ind w:left="470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3909" w:type="dxa"/>
          </w:tcPr>
          <w:p w14:paraId="261DDBD3" w14:textId="77777777" w:rsidR="005D44CE" w:rsidRDefault="00E72D1A">
            <w:pPr>
              <w:pStyle w:val="TableParagraph"/>
              <w:spacing w:before="1"/>
              <w:ind w:left="105"/>
            </w:pPr>
            <w:r>
              <w:t>Veliki</w:t>
            </w:r>
            <w:r>
              <w:rPr>
                <w:spacing w:val="-5"/>
              </w:rPr>
              <w:t xml:space="preserve"> </w:t>
            </w:r>
            <w:r>
              <w:t>tetrijeb-gluhan</w:t>
            </w:r>
          </w:p>
        </w:tc>
        <w:tc>
          <w:tcPr>
            <w:tcW w:w="2685" w:type="dxa"/>
          </w:tcPr>
          <w:p w14:paraId="6286FC53" w14:textId="77777777" w:rsidR="005D44CE" w:rsidRDefault="00E72D1A">
            <w:pPr>
              <w:pStyle w:val="TableParagraph"/>
              <w:spacing w:before="1"/>
              <w:ind w:left="1098" w:right="1097"/>
              <w:jc w:val="center"/>
            </w:pPr>
            <w:r>
              <w:t>50</w:t>
            </w:r>
          </w:p>
        </w:tc>
      </w:tr>
      <w:tr w:rsidR="005D44CE" w14:paraId="2FFD7B98" w14:textId="77777777">
        <w:trPr>
          <w:trHeight w:val="277"/>
        </w:trPr>
        <w:tc>
          <w:tcPr>
            <w:tcW w:w="783" w:type="dxa"/>
            <w:shd w:val="clear" w:color="auto" w:fill="D9E1F3"/>
          </w:tcPr>
          <w:p w14:paraId="4067D318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3909" w:type="dxa"/>
            <w:shd w:val="clear" w:color="auto" w:fill="D9E1F3"/>
          </w:tcPr>
          <w:p w14:paraId="6A1A22D9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Lještarka</w:t>
            </w:r>
          </w:p>
        </w:tc>
        <w:tc>
          <w:tcPr>
            <w:tcW w:w="2685" w:type="dxa"/>
            <w:shd w:val="clear" w:color="auto" w:fill="D9E1F3"/>
          </w:tcPr>
          <w:p w14:paraId="07B7C497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150</w:t>
            </w:r>
          </w:p>
        </w:tc>
      </w:tr>
      <w:tr w:rsidR="005D44CE" w14:paraId="167BCA5E" w14:textId="77777777">
        <w:trPr>
          <w:trHeight w:val="277"/>
        </w:trPr>
        <w:tc>
          <w:tcPr>
            <w:tcW w:w="783" w:type="dxa"/>
          </w:tcPr>
          <w:p w14:paraId="2A7B4C8A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3909" w:type="dxa"/>
          </w:tcPr>
          <w:p w14:paraId="57340733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Golub</w:t>
            </w:r>
            <w:r>
              <w:rPr>
                <w:spacing w:val="-2"/>
              </w:rPr>
              <w:t xml:space="preserve"> </w:t>
            </w:r>
            <w:r>
              <w:t>pećinar</w:t>
            </w:r>
          </w:p>
        </w:tc>
        <w:tc>
          <w:tcPr>
            <w:tcW w:w="2685" w:type="dxa"/>
          </w:tcPr>
          <w:p w14:paraId="02050ACB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250</w:t>
            </w:r>
          </w:p>
        </w:tc>
      </w:tr>
      <w:tr w:rsidR="005D44CE" w14:paraId="48D29CAF" w14:textId="77777777">
        <w:trPr>
          <w:trHeight w:val="278"/>
        </w:trPr>
        <w:tc>
          <w:tcPr>
            <w:tcW w:w="783" w:type="dxa"/>
            <w:shd w:val="clear" w:color="auto" w:fill="D9E1F3"/>
          </w:tcPr>
          <w:p w14:paraId="260F299B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3909" w:type="dxa"/>
            <w:shd w:val="clear" w:color="auto" w:fill="D9E1F3"/>
          </w:tcPr>
          <w:p w14:paraId="2EBBE54B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Guska</w:t>
            </w:r>
            <w:r>
              <w:rPr>
                <w:spacing w:val="-1"/>
              </w:rPr>
              <w:t xml:space="preserve"> </w:t>
            </w:r>
            <w:r>
              <w:t>divlja</w:t>
            </w:r>
          </w:p>
        </w:tc>
        <w:tc>
          <w:tcPr>
            <w:tcW w:w="2685" w:type="dxa"/>
            <w:shd w:val="clear" w:color="auto" w:fill="D9E1F3"/>
          </w:tcPr>
          <w:p w14:paraId="79583ABF" w14:textId="77777777" w:rsidR="005D44CE" w:rsidRDefault="00E72D1A">
            <w:pPr>
              <w:pStyle w:val="TableParagraph"/>
              <w:spacing w:line="249" w:lineRule="exact"/>
              <w:ind w:left="1098" w:right="1097"/>
              <w:jc w:val="center"/>
            </w:pPr>
            <w:r>
              <w:t>30</w:t>
            </w:r>
          </w:p>
        </w:tc>
      </w:tr>
      <w:tr w:rsidR="005D44CE" w14:paraId="46E05406" w14:textId="77777777">
        <w:trPr>
          <w:trHeight w:val="278"/>
        </w:trPr>
        <w:tc>
          <w:tcPr>
            <w:tcW w:w="783" w:type="dxa"/>
          </w:tcPr>
          <w:p w14:paraId="52D1C39C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3909" w:type="dxa"/>
          </w:tcPr>
          <w:p w14:paraId="544A0FF0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Patka</w:t>
            </w:r>
            <w:r>
              <w:rPr>
                <w:spacing w:val="-3"/>
              </w:rPr>
              <w:t xml:space="preserve"> </w:t>
            </w:r>
            <w:r>
              <w:t>divlja-gluvara</w:t>
            </w:r>
          </w:p>
        </w:tc>
        <w:tc>
          <w:tcPr>
            <w:tcW w:w="2685" w:type="dxa"/>
          </w:tcPr>
          <w:p w14:paraId="385242FA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130</w:t>
            </w:r>
          </w:p>
        </w:tc>
      </w:tr>
      <w:tr w:rsidR="005D44CE" w14:paraId="79A46ADE" w14:textId="77777777">
        <w:trPr>
          <w:trHeight w:val="278"/>
        </w:trPr>
        <w:tc>
          <w:tcPr>
            <w:tcW w:w="783" w:type="dxa"/>
            <w:shd w:val="clear" w:color="auto" w:fill="D9E1F3"/>
          </w:tcPr>
          <w:p w14:paraId="270456E7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3909" w:type="dxa"/>
            <w:shd w:val="clear" w:color="auto" w:fill="D9E1F3"/>
          </w:tcPr>
          <w:p w14:paraId="6C86A4E5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Vrana</w:t>
            </w:r>
            <w:r>
              <w:rPr>
                <w:spacing w:val="-1"/>
              </w:rPr>
              <w:t xml:space="preserve"> </w:t>
            </w:r>
            <w:r>
              <w:t>siva</w:t>
            </w:r>
          </w:p>
        </w:tc>
        <w:tc>
          <w:tcPr>
            <w:tcW w:w="2685" w:type="dxa"/>
            <w:shd w:val="clear" w:color="auto" w:fill="D9E1F3"/>
          </w:tcPr>
          <w:p w14:paraId="0470E240" w14:textId="77777777" w:rsidR="005D44CE" w:rsidRDefault="00E72D1A">
            <w:pPr>
              <w:pStyle w:val="TableParagraph"/>
              <w:spacing w:line="249" w:lineRule="exact"/>
              <w:ind w:left="1098" w:right="1097"/>
              <w:jc w:val="center"/>
            </w:pPr>
            <w:r>
              <w:t>1000</w:t>
            </w:r>
          </w:p>
        </w:tc>
      </w:tr>
      <w:tr w:rsidR="005D44CE" w14:paraId="17D65CCF" w14:textId="77777777">
        <w:trPr>
          <w:trHeight w:val="277"/>
        </w:trPr>
        <w:tc>
          <w:tcPr>
            <w:tcW w:w="783" w:type="dxa"/>
          </w:tcPr>
          <w:p w14:paraId="33A4BAA3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3909" w:type="dxa"/>
          </w:tcPr>
          <w:p w14:paraId="5198DFF2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Svraka</w:t>
            </w:r>
          </w:p>
        </w:tc>
        <w:tc>
          <w:tcPr>
            <w:tcW w:w="2685" w:type="dxa"/>
          </w:tcPr>
          <w:p w14:paraId="70D433DB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400</w:t>
            </w:r>
          </w:p>
        </w:tc>
      </w:tr>
      <w:tr w:rsidR="005D44CE" w14:paraId="7F22F906" w14:textId="77777777">
        <w:trPr>
          <w:trHeight w:val="278"/>
        </w:trPr>
        <w:tc>
          <w:tcPr>
            <w:tcW w:w="783" w:type="dxa"/>
            <w:shd w:val="clear" w:color="auto" w:fill="D9E1F3"/>
          </w:tcPr>
          <w:p w14:paraId="15B33B9B" w14:textId="77777777" w:rsidR="005D44CE" w:rsidRDefault="00E72D1A">
            <w:pPr>
              <w:pStyle w:val="TableParagraph"/>
              <w:spacing w:before="1"/>
              <w:ind w:left="470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3909" w:type="dxa"/>
            <w:shd w:val="clear" w:color="auto" w:fill="D9E1F3"/>
          </w:tcPr>
          <w:p w14:paraId="18026AF3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Sojka</w:t>
            </w:r>
          </w:p>
        </w:tc>
        <w:tc>
          <w:tcPr>
            <w:tcW w:w="2685" w:type="dxa"/>
            <w:shd w:val="clear" w:color="auto" w:fill="D9E1F3"/>
          </w:tcPr>
          <w:p w14:paraId="2FCDA440" w14:textId="77777777" w:rsidR="005D44CE" w:rsidRDefault="00E72D1A">
            <w:pPr>
              <w:pStyle w:val="TableParagraph"/>
              <w:spacing w:line="249" w:lineRule="exact"/>
              <w:ind w:left="1095" w:right="1097"/>
              <w:jc w:val="center"/>
            </w:pPr>
            <w:r>
              <w:t>700</w:t>
            </w:r>
          </w:p>
        </w:tc>
      </w:tr>
    </w:tbl>
    <w:p w14:paraId="7BB849D8" w14:textId="77777777" w:rsidR="005D44CE" w:rsidRDefault="00E72D1A">
      <w:pPr>
        <w:ind w:left="299" w:right="1012"/>
        <w:jc w:val="center"/>
      </w:pPr>
      <w:r>
        <w:t>Izvor:</w:t>
      </w:r>
      <w:r>
        <w:rPr>
          <w:spacing w:val="-5"/>
        </w:rPr>
        <w:t xml:space="preserve"> </w:t>
      </w:r>
      <w:r>
        <w:t>Sekretarijat za</w:t>
      </w:r>
      <w:r>
        <w:rPr>
          <w:spacing w:val="4"/>
        </w:rPr>
        <w:t xml:space="preserve"> </w:t>
      </w:r>
      <w:r>
        <w:t>poljoprivredu,</w:t>
      </w:r>
      <w:r>
        <w:rPr>
          <w:spacing w:val="1"/>
        </w:rPr>
        <w:t xml:space="preserve"> </w:t>
      </w:r>
      <w:r>
        <w:t>vodoprivredu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ruralni</w:t>
      </w:r>
      <w:r>
        <w:rPr>
          <w:spacing w:val="-5"/>
        </w:rPr>
        <w:t xml:space="preserve"> </w:t>
      </w:r>
      <w:r>
        <w:t>razvoj –</w:t>
      </w:r>
      <w:r>
        <w:rPr>
          <w:spacing w:val="-1"/>
        </w:rPr>
        <w:t xml:space="preserve"> </w:t>
      </w:r>
      <w:r>
        <w:t>Opštine</w:t>
      </w:r>
      <w:r>
        <w:rPr>
          <w:spacing w:val="-7"/>
        </w:rPr>
        <w:t xml:space="preserve"> </w:t>
      </w:r>
      <w:r>
        <w:t>Mojkovac</w:t>
      </w:r>
    </w:p>
    <w:p w14:paraId="67F5EE9C" w14:textId="77777777" w:rsidR="005D44CE" w:rsidRDefault="005D44CE">
      <w:pPr>
        <w:pStyle w:val="BodyText"/>
        <w:spacing w:before="9"/>
        <w:rPr>
          <w:sz w:val="27"/>
        </w:rPr>
      </w:pPr>
    </w:p>
    <w:p w14:paraId="60CFBC59" w14:textId="77777777" w:rsidR="005D44CE" w:rsidRDefault="00E72D1A">
      <w:pPr>
        <w:pStyle w:val="BodyText"/>
        <w:spacing w:before="1" w:line="264" w:lineRule="auto"/>
        <w:ind w:left="320" w:right="1038"/>
        <w:jc w:val="both"/>
      </w:pPr>
      <w:r>
        <w:t>Od riba prisutne su: potočna kalifornijska pastrmka, liplja, potočni mren, skobalj, klen, mladica.</w:t>
      </w:r>
      <w:r>
        <w:rPr>
          <w:spacing w:val="1"/>
        </w:rPr>
        <w:t xml:space="preserve"> </w:t>
      </w:r>
      <w:r>
        <w:t>Osim mladice, sve ostale navedene vrste su dozvoljene za ribolov u određenoj ribolovnoj sezoni.</w:t>
      </w:r>
      <w:r>
        <w:rPr>
          <w:spacing w:val="1"/>
        </w:rPr>
        <w:t xml:space="preserve"> </w:t>
      </w:r>
      <w:r>
        <w:t>Poslednjih godina sve pristuniji j</w:t>
      </w:r>
      <w:r>
        <w:t>e sportski ribolov poznatiji kao “flyfishing” , i na teritoriji</w:t>
      </w:r>
      <w:r>
        <w:rPr>
          <w:spacing w:val="1"/>
        </w:rPr>
        <w:t xml:space="preserve"> </w:t>
      </w:r>
      <w:r>
        <w:t>opštine Mojkovac locirane su fly fishing zone i to Ravnjak i područje blizu Biogradske gore na</w:t>
      </w:r>
      <w:r>
        <w:rPr>
          <w:spacing w:val="1"/>
        </w:rPr>
        <w:t xml:space="preserve"> </w:t>
      </w:r>
      <w:r>
        <w:t>Mojkovačkom dijelu teritorije (Tare). Sportski ribolov na podrčju opštine Mojkovac broji 2</w:t>
      </w:r>
      <w:r>
        <w:rPr>
          <w:spacing w:val="1"/>
        </w:rPr>
        <w:t xml:space="preserve"> </w:t>
      </w:r>
      <w:r>
        <w:t>sports</w:t>
      </w:r>
      <w:r>
        <w:t>ko-ribolovna udruženja i to: „SRK-Ravnjak“ sa 90 članova i „SRK- Tara“ sa 40 članova.</w:t>
      </w:r>
      <w:r>
        <w:rPr>
          <w:spacing w:val="1"/>
        </w:rPr>
        <w:t xml:space="preserve"> </w:t>
      </w:r>
      <w:r>
        <w:t>Aktivnosti koje ova udruženja sprovode su: poribljavanja, uređenje priobalja i zaštita vodotoka</w:t>
      </w:r>
      <w:r>
        <w:rPr>
          <w:spacing w:val="1"/>
        </w:rPr>
        <w:t xml:space="preserve"> </w:t>
      </w:r>
      <w:r>
        <w:t>rijeke Tare,</w:t>
      </w:r>
      <w:r>
        <w:rPr>
          <w:spacing w:val="3"/>
        </w:rPr>
        <w:t xml:space="preserve"> </w:t>
      </w:r>
      <w:r>
        <w:t>kao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organizovanje sportsko</w:t>
      </w:r>
      <w:r>
        <w:rPr>
          <w:spacing w:val="2"/>
        </w:rPr>
        <w:t xml:space="preserve"> </w:t>
      </w:r>
      <w:r>
        <w:t>rekreativnih</w:t>
      </w:r>
      <w:r>
        <w:rPr>
          <w:spacing w:val="-4"/>
        </w:rPr>
        <w:t xml:space="preserve"> </w:t>
      </w:r>
      <w:r>
        <w:t>takmičenja.</w:t>
      </w:r>
    </w:p>
    <w:p w14:paraId="1C798ED5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E693573" w14:textId="77777777" w:rsidR="005D44CE" w:rsidRDefault="005D44CE">
      <w:pPr>
        <w:pStyle w:val="BodyText"/>
        <w:spacing w:before="3"/>
        <w:rPr>
          <w:sz w:val="15"/>
        </w:rPr>
      </w:pPr>
    </w:p>
    <w:p w14:paraId="25348633" w14:textId="77777777" w:rsidR="005D44CE" w:rsidRDefault="00E72D1A">
      <w:pPr>
        <w:pStyle w:val="BodyText"/>
        <w:spacing w:before="90" w:line="264" w:lineRule="auto"/>
        <w:ind w:left="320" w:right="1042"/>
        <w:jc w:val="both"/>
      </w:pPr>
      <w:r>
        <w:t>Neplanskim izlovom kao</w:t>
      </w:r>
      <w:r>
        <w:rPr>
          <w:spacing w:val="1"/>
        </w:rPr>
        <w:t xml:space="preserve"> </w:t>
      </w:r>
      <w:r>
        <w:t>i negativnim uticajem otpadnih voda,</w:t>
      </w:r>
      <w:r>
        <w:rPr>
          <w:spacing w:val="1"/>
        </w:rPr>
        <w:t xml:space="preserve"> </w:t>
      </w:r>
      <w:r>
        <w:t>poslednjih godina je znatno</w:t>
      </w:r>
      <w:r>
        <w:rPr>
          <w:spacing w:val="1"/>
        </w:rPr>
        <w:t xml:space="preserve"> </w:t>
      </w:r>
      <w:r>
        <w:t>degradiran</w:t>
      </w:r>
      <w:r>
        <w:rPr>
          <w:spacing w:val="-4"/>
        </w:rPr>
        <w:t xml:space="preserve"> </w:t>
      </w:r>
      <w:r>
        <w:t>riblji</w:t>
      </w:r>
      <w:r>
        <w:rPr>
          <w:spacing w:val="2"/>
        </w:rPr>
        <w:t xml:space="preserve"> </w:t>
      </w:r>
      <w:r>
        <w:t>fond.</w:t>
      </w:r>
    </w:p>
    <w:p w14:paraId="6B0D0B19" w14:textId="77777777" w:rsidR="005D44CE" w:rsidRDefault="005D44CE">
      <w:pPr>
        <w:pStyle w:val="BodyText"/>
        <w:spacing w:before="6"/>
        <w:rPr>
          <w:sz w:val="26"/>
        </w:rPr>
      </w:pPr>
    </w:p>
    <w:p w14:paraId="6E6F9D3D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10" w:name="2.6.8_Biljni_i_životinjski_svijet_(flora"/>
      <w:bookmarkEnd w:id="110"/>
      <w:r>
        <w:rPr>
          <w:sz w:val="24"/>
        </w:rPr>
        <w:t>Biljni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životinjski</w:t>
      </w:r>
      <w:r>
        <w:rPr>
          <w:spacing w:val="-8"/>
          <w:sz w:val="24"/>
        </w:rPr>
        <w:t xml:space="preserve"> </w:t>
      </w:r>
      <w:r>
        <w:rPr>
          <w:sz w:val="24"/>
        </w:rPr>
        <w:t>svijet</w:t>
      </w:r>
      <w:r>
        <w:rPr>
          <w:spacing w:val="2"/>
          <w:sz w:val="24"/>
        </w:rPr>
        <w:t xml:space="preserve"> </w:t>
      </w:r>
      <w:r>
        <w:rPr>
          <w:sz w:val="24"/>
        </w:rPr>
        <w:t>(flora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fauna)</w:t>
      </w:r>
    </w:p>
    <w:p w14:paraId="4AF02160" w14:textId="77777777" w:rsidR="005D44CE" w:rsidRDefault="005D44CE">
      <w:pPr>
        <w:pStyle w:val="BodyText"/>
        <w:spacing w:before="7"/>
        <w:rPr>
          <w:sz w:val="28"/>
        </w:rPr>
      </w:pPr>
    </w:p>
    <w:p w14:paraId="793D2F39" w14:textId="77777777" w:rsidR="005D44CE" w:rsidRDefault="00E72D1A">
      <w:pPr>
        <w:pStyle w:val="BodyText"/>
        <w:spacing w:line="264" w:lineRule="auto"/>
        <w:ind w:left="320" w:right="1040"/>
        <w:jc w:val="both"/>
      </w:pPr>
      <w:r>
        <w:t>Područje opštine Mojkovac je izrazito planinski pejzaž diseciran rječnim dolinama.</w:t>
      </w:r>
      <w:r>
        <w:t xml:space="preserve"> Najveće</w:t>
      </w:r>
      <w:r>
        <w:rPr>
          <w:spacing w:val="1"/>
        </w:rPr>
        <w:t xml:space="preserve"> </w:t>
      </w:r>
      <w:r>
        <w:t>prostranstvo</w:t>
      </w:r>
      <w:r>
        <w:rPr>
          <w:spacing w:val="1"/>
        </w:rPr>
        <w:t xml:space="preserve"> </w:t>
      </w:r>
      <w:r>
        <w:t>zauzimaju</w:t>
      </w:r>
      <w:r>
        <w:rPr>
          <w:spacing w:val="1"/>
        </w:rPr>
        <w:t xml:space="preserve"> </w:t>
      </w:r>
      <w:r>
        <w:t>šume</w:t>
      </w:r>
      <w:r>
        <w:rPr>
          <w:spacing w:val="1"/>
        </w:rPr>
        <w:t xml:space="preserve"> </w:t>
      </w:r>
      <w:r>
        <w:t>oko</w:t>
      </w:r>
      <w:r>
        <w:rPr>
          <w:spacing w:val="1"/>
        </w:rPr>
        <w:t xml:space="preserve"> </w:t>
      </w:r>
      <w:r>
        <w:t>50%,</w:t>
      </w:r>
      <w:r>
        <w:rPr>
          <w:spacing w:val="1"/>
        </w:rPr>
        <w:t xml:space="preserve"> </w:t>
      </w:r>
      <w:r>
        <w:t>livade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pašnjaci</w:t>
      </w:r>
      <w:r>
        <w:rPr>
          <w:spacing w:val="1"/>
        </w:rPr>
        <w:t xml:space="preserve"> </w:t>
      </w:r>
      <w:r>
        <w:t>zahvataju</w:t>
      </w:r>
      <w:r>
        <w:rPr>
          <w:spacing w:val="1"/>
        </w:rPr>
        <w:t xml:space="preserve"> </w:t>
      </w:r>
      <w:r>
        <w:t>oko</w:t>
      </w:r>
      <w:r>
        <w:rPr>
          <w:spacing w:val="1"/>
        </w:rPr>
        <w:t xml:space="preserve"> </w:t>
      </w:r>
      <w:r>
        <w:t>35%,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šikare,</w:t>
      </w:r>
      <w:r>
        <w:rPr>
          <w:spacing w:val="1"/>
        </w:rPr>
        <w:t xml:space="preserve"> </w:t>
      </w:r>
      <w:r>
        <w:t>kamenjari, vodene površine, njive, voćnjaci i izgrađeni prostor zahvata oko 15%. Učešće šuma u</w:t>
      </w:r>
      <w:r>
        <w:rPr>
          <w:spacing w:val="1"/>
        </w:rPr>
        <w:t xml:space="preserve"> </w:t>
      </w:r>
      <w:r>
        <w:t>pojedinim krajevima je znatno veće i to: Žarima 77% , Bistrici 75%</w:t>
      </w:r>
      <w:r>
        <w:t>, Prošćenskim planinama</w:t>
      </w:r>
      <w:r>
        <w:rPr>
          <w:spacing w:val="1"/>
        </w:rPr>
        <w:t xml:space="preserve"> </w:t>
      </w:r>
      <w:r>
        <w:t>60%.</w:t>
      </w:r>
    </w:p>
    <w:p w14:paraId="3B498542" w14:textId="77777777" w:rsidR="005D44CE" w:rsidRDefault="005D44CE">
      <w:pPr>
        <w:pStyle w:val="BodyText"/>
        <w:spacing w:before="7"/>
        <w:rPr>
          <w:sz w:val="26"/>
        </w:rPr>
      </w:pPr>
    </w:p>
    <w:p w14:paraId="0E8A1005" w14:textId="77777777" w:rsidR="005D44CE" w:rsidRDefault="00E72D1A">
      <w:pPr>
        <w:pStyle w:val="BodyText"/>
        <w:spacing w:before="1" w:line="264" w:lineRule="auto"/>
        <w:ind w:left="320" w:right="1030"/>
        <w:jc w:val="both"/>
      </w:pPr>
      <w:r>
        <w:t>Na području Mojkovačke opštine najznačajnije zajednice su mješovite šume bukve sa jasenom,</w:t>
      </w:r>
      <w:r>
        <w:rPr>
          <w:spacing w:val="1"/>
        </w:rPr>
        <w:t xml:space="preserve"> </w:t>
      </w:r>
      <w:r>
        <w:t>jelom,</w:t>
      </w:r>
      <w:r>
        <w:rPr>
          <w:spacing w:val="60"/>
        </w:rPr>
        <w:t xml:space="preserve"> </w:t>
      </w:r>
      <w:r>
        <w:t>jovom, bjelicom, a javljaju se i zajednice smrčeve šume, crnog i bijelog graba, niske</w:t>
      </w:r>
      <w:r>
        <w:rPr>
          <w:spacing w:val="1"/>
        </w:rPr>
        <w:t xml:space="preserve"> </w:t>
      </w:r>
      <w:r>
        <w:t xml:space="preserve">kleke, dok se u kanjonu Tare sreću tisa i </w:t>
      </w:r>
      <w:r>
        <w:t>munika. U dolini Tare na pjeskovito – šljunkovitom</w:t>
      </w:r>
      <w:r>
        <w:rPr>
          <w:spacing w:val="1"/>
        </w:rPr>
        <w:t xml:space="preserve"> </w:t>
      </w:r>
      <w:r>
        <w:t>zemljištu javljaju se jova i vrba. Šikare su zastupljene na strmim stranama iznad Gostilovine i</w:t>
      </w:r>
      <w:r>
        <w:rPr>
          <w:spacing w:val="1"/>
        </w:rPr>
        <w:t xml:space="preserve"> </w:t>
      </w:r>
      <w:r>
        <w:t>Štitarice. Listopadne šume se</w:t>
      </w:r>
      <w:r>
        <w:rPr>
          <w:spacing w:val="1"/>
        </w:rPr>
        <w:t xml:space="preserve"> </w:t>
      </w:r>
      <w:r>
        <w:t>javljaju</w:t>
      </w:r>
      <w:r>
        <w:rPr>
          <w:spacing w:val="1"/>
        </w:rPr>
        <w:t xml:space="preserve"> </w:t>
      </w:r>
      <w:r>
        <w:t>na terenima</w:t>
      </w:r>
      <w:r>
        <w:rPr>
          <w:spacing w:val="60"/>
        </w:rPr>
        <w:t xml:space="preserve"> </w:t>
      </w:r>
      <w:r>
        <w:t>nižim od 1000mnv. Na visni iznad 1000mnv</w:t>
      </w:r>
      <w:r>
        <w:rPr>
          <w:spacing w:val="1"/>
        </w:rPr>
        <w:t xml:space="preserve"> </w:t>
      </w:r>
      <w:r>
        <w:t xml:space="preserve">su četinarske </w:t>
      </w:r>
      <w:r>
        <w:t>šume mješovite sastojine smrče, jela, crnog i bijelog bora, sa dominacijom jele.</w:t>
      </w:r>
      <w:r>
        <w:rPr>
          <w:spacing w:val="1"/>
        </w:rPr>
        <w:t xml:space="preserve"> </w:t>
      </w:r>
      <w:r>
        <w:t>Međutim, iznad Gostilovine listopadni kat pruža se do 1500mnv, što je posljedica temperaturnih</w:t>
      </w:r>
      <w:r>
        <w:rPr>
          <w:spacing w:val="1"/>
        </w:rPr>
        <w:t xml:space="preserve"> </w:t>
      </w:r>
      <w:r>
        <w:t>inverzija i izrazite ekspozicije terena. S druge strane, u Crnim Podima šuma crn</w:t>
      </w:r>
      <w:r>
        <w:t>og bora se</w:t>
      </w:r>
      <w:r>
        <w:rPr>
          <w:spacing w:val="1"/>
        </w:rPr>
        <w:t xml:space="preserve"> </w:t>
      </w:r>
      <w:r>
        <w:t>spustila</w:t>
      </w:r>
      <w:r>
        <w:rPr>
          <w:spacing w:val="1"/>
        </w:rPr>
        <w:t xml:space="preserve"> </w:t>
      </w:r>
      <w:r>
        <w:t>među</w:t>
      </w:r>
      <w:r>
        <w:rPr>
          <w:spacing w:val="1"/>
        </w:rPr>
        <w:t xml:space="preserve"> </w:t>
      </w:r>
      <w:r>
        <w:t>listopadnu šumu,</w:t>
      </w:r>
      <w:r>
        <w:rPr>
          <w:spacing w:val="1"/>
        </w:rPr>
        <w:t xml:space="preserve"> </w:t>
      </w:r>
      <w:r>
        <w:t>i predstavlja</w:t>
      </w:r>
      <w:r>
        <w:rPr>
          <w:spacing w:val="1"/>
        </w:rPr>
        <w:t xml:space="preserve"> </w:t>
      </w:r>
      <w:r>
        <w:t>najveći rezervat</w:t>
      </w:r>
      <w:r>
        <w:rPr>
          <w:spacing w:val="1"/>
        </w:rPr>
        <w:t xml:space="preserve"> </w:t>
      </w:r>
      <w:r>
        <w:t>autohtone vrste crnog bora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Evropi</w:t>
      </w:r>
      <w:r>
        <w:rPr>
          <w:spacing w:val="-7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stablima</w:t>
      </w:r>
      <w:r>
        <w:rPr>
          <w:spacing w:val="1"/>
        </w:rPr>
        <w:t xml:space="preserve"> </w:t>
      </w:r>
      <w:r>
        <w:t>starim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400</w:t>
      </w:r>
      <w:r>
        <w:rPr>
          <w:spacing w:val="2"/>
        </w:rPr>
        <w:t xml:space="preserve"> </w:t>
      </w:r>
      <w:r>
        <w:t>godina.</w:t>
      </w:r>
    </w:p>
    <w:p w14:paraId="61953787" w14:textId="77777777" w:rsidR="005D44CE" w:rsidRDefault="005D44CE">
      <w:pPr>
        <w:pStyle w:val="BodyText"/>
        <w:spacing w:before="2"/>
        <w:rPr>
          <w:sz w:val="26"/>
        </w:rPr>
      </w:pPr>
    </w:p>
    <w:p w14:paraId="34801A39" w14:textId="77777777" w:rsidR="005D44CE" w:rsidRDefault="00E72D1A">
      <w:pPr>
        <w:pStyle w:val="BodyText"/>
        <w:spacing w:line="264" w:lineRule="auto"/>
        <w:ind w:left="320" w:right="1039"/>
        <w:jc w:val="both"/>
      </w:pPr>
      <w:r>
        <w:t>Praćenje zdravstvenog stanja šuma i zaštita šuma u državnom vlasništvu sa kojima gazduje</w:t>
      </w:r>
      <w:r>
        <w:rPr>
          <w:spacing w:val="1"/>
        </w:rPr>
        <w:t xml:space="preserve"> </w:t>
      </w:r>
      <w:r>
        <w:t xml:space="preserve">Uprava za gazdovanje </w:t>
      </w:r>
      <w:r>
        <w:t>šumama i lovištima usmjereno je na sprečavanje pojava bespravnih sječa,</w:t>
      </w:r>
      <w:r>
        <w:rPr>
          <w:spacing w:val="1"/>
        </w:rPr>
        <w:t xml:space="preserve"> </w:t>
      </w:r>
      <w:r>
        <w:t>zaštiti</w:t>
      </w:r>
      <w:r>
        <w:rPr>
          <w:spacing w:val="-8"/>
        </w:rPr>
        <w:t xml:space="preserve"> </w:t>
      </w:r>
      <w:r>
        <w:t>šuma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biljnih</w:t>
      </w:r>
      <w:r>
        <w:rPr>
          <w:spacing w:val="1"/>
        </w:rPr>
        <w:t xml:space="preserve"> </w:t>
      </w:r>
      <w:r>
        <w:t>bolesti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štetočina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zaštitu</w:t>
      </w:r>
      <w:r>
        <w:rPr>
          <w:spacing w:val="2"/>
        </w:rPr>
        <w:t xml:space="preserve"> </w:t>
      </w:r>
      <w:r>
        <w:t>šuma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požara.</w:t>
      </w:r>
    </w:p>
    <w:p w14:paraId="317AD0ED" w14:textId="77777777" w:rsidR="005D44CE" w:rsidRDefault="005D44CE">
      <w:pPr>
        <w:pStyle w:val="BodyText"/>
        <w:spacing w:before="5"/>
        <w:rPr>
          <w:sz w:val="26"/>
        </w:rPr>
      </w:pPr>
    </w:p>
    <w:p w14:paraId="4FADF43B" w14:textId="77777777" w:rsidR="005D44CE" w:rsidRDefault="00E72D1A">
      <w:pPr>
        <w:pStyle w:val="BodyText"/>
        <w:spacing w:line="264" w:lineRule="auto"/>
        <w:ind w:left="320" w:right="1038"/>
        <w:jc w:val="both"/>
      </w:pPr>
      <w:r>
        <w:t>U okviru zaštite šuma, u cilju praćenja brojnosti štetnih insekata, u periodu 2019-2022. godine,</w:t>
      </w:r>
      <w:r>
        <w:rPr>
          <w:spacing w:val="1"/>
        </w:rPr>
        <w:t xml:space="preserve"> </w:t>
      </w:r>
      <w:r>
        <w:t>Uprava za gazdov</w:t>
      </w:r>
      <w:r>
        <w:t>anje šumama i lovištima je postavila feromonske klopke u područnoj jednici</w:t>
      </w:r>
      <w:r>
        <w:rPr>
          <w:spacing w:val="1"/>
        </w:rPr>
        <w:t xml:space="preserve"> </w:t>
      </w:r>
      <w:r>
        <w:t>Mojkovac.</w:t>
      </w:r>
    </w:p>
    <w:p w14:paraId="5F7F56FF" w14:textId="77777777" w:rsidR="005D44CE" w:rsidRDefault="005D44CE">
      <w:pPr>
        <w:pStyle w:val="BodyText"/>
        <w:spacing w:before="5"/>
        <w:rPr>
          <w:sz w:val="26"/>
        </w:rPr>
      </w:pPr>
    </w:p>
    <w:p w14:paraId="33394D21" w14:textId="77777777" w:rsidR="005D44CE" w:rsidRDefault="00E72D1A">
      <w:pPr>
        <w:pStyle w:val="BodyText"/>
        <w:spacing w:line="264" w:lineRule="auto"/>
        <w:ind w:left="320" w:right="1033"/>
        <w:jc w:val="both"/>
        <w:rPr>
          <w:i/>
        </w:rPr>
      </w:pPr>
      <w:r>
        <w:t>Najviše štete u šumama</w:t>
      </w:r>
      <w:r>
        <w:rPr>
          <w:spacing w:val="1"/>
        </w:rPr>
        <w:t xml:space="preserve"> </w:t>
      </w:r>
      <w:r>
        <w:t>nastaju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posljedica</w:t>
      </w:r>
      <w:r>
        <w:rPr>
          <w:spacing w:val="1"/>
        </w:rPr>
        <w:t xml:space="preserve"> </w:t>
      </w:r>
      <w:r>
        <w:t>požara</w:t>
      </w:r>
      <w:r>
        <w:rPr>
          <w:spacing w:val="1"/>
        </w:rPr>
        <w:t xml:space="preserve"> </w:t>
      </w:r>
      <w:r>
        <w:t>i bespravnih sječa.</w:t>
      </w:r>
      <w:r>
        <w:rPr>
          <w:spacing w:val="1"/>
        </w:rPr>
        <w:t xml:space="preserve"> </w:t>
      </w:r>
      <w:r>
        <w:t>Prema podacima</w:t>
      </w:r>
      <w:r>
        <w:rPr>
          <w:spacing w:val="1"/>
        </w:rPr>
        <w:t xml:space="preserve"> </w:t>
      </w:r>
      <w:r>
        <w:t>izvještaja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zdravstvenom</w:t>
      </w:r>
      <w:r>
        <w:rPr>
          <w:spacing w:val="1"/>
        </w:rPr>
        <w:t xml:space="preserve"> </w:t>
      </w:r>
      <w:r>
        <w:t>stanju</w:t>
      </w:r>
      <w:r>
        <w:rPr>
          <w:spacing w:val="1"/>
        </w:rPr>
        <w:t xml:space="preserve"> </w:t>
      </w:r>
      <w:r>
        <w:t>šuma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periodu</w:t>
      </w:r>
      <w:r>
        <w:rPr>
          <w:spacing w:val="1"/>
        </w:rPr>
        <w:t xml:space="preserve"> </w:t>
      </w:r>
      <w:r>
        <w:t>2019-2023.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teritoriji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 je registrovano 11 požara sa opžarenom površinom od 18 ha šuma u državnom i</w:t>
      </w:r>
      <w:r>
        <w:rPr>
          <w:spacing w:val="1"/>
        </w:rPr>
        <w:t xml:space="preserve"> </w:t>
      </w:r>
      <w:r>
        <w:t>privatnom vlasništvu. Takođe, u istom periodu zabilježene su bespravne sječe povodom kojih je</w:t>
      </w:r>
      <w:r>
        <w:rPr>
          <w:spacing w:val="1"/>
        </w:rPr>
        <w:t xml:space="preserve"> </w:t>
      </w:r>
      <w:r>
        <w:t>podnijeto 120 krivičnih i 5 prekršajnih prijava pri čemu je posječena</w:t>
      </w:r>
      <w:r>
        <w:t xml:space="preserve"> drvna zapremina 686,35 m</w:t>
      </w:r>
      <w:r>
        <w:rPr>
          <w:vertAlign w:val="superscript"/>
        </w:rPr>
        <w:t>3</w:t>
      </w:r>
      <w:r>
        <w:t>.</w:t>
      </w:r>
      <w:r>
        <w:rPr>
          <w:spacing w:val="-57"/>
        </w:rPr>
        <w:t xml:space="preserve"> </w:t>
      </w:r>
      <w:r>
        <w:t>Osim raznovrsne flore na teritoriji opštine Mojkovac životnjski svijet je vrlo raznolik. Ima dosta</w:t>
      </w:r>
      <w:r>
        <w:rPr>
          <w:spacing w:val="1"/>
        </w:rPr>
        <w:t xml:space="preserve"> </w:t>
      </w:r>
      <w:r>
        <w:t xml:space="preserve">vrsta divljači dok je znatno manje vrsta ribe, a što je detaljnije objašnjeno u dijelu </w:t>
      </w:r>
      <w:r>
        <w:rPr>
          <w:i/>
        </w:rPr>
        <w:t>parkovi, lov i</w:t>
      </w:r>
      <w:r>
        <w:rPr>
          <w:i/>
          <w:spacing w:val="1"/>
        </w:rPr>
        <w:t xml:space="preserve"> </w:t>
      </w:r>
      <w:r>
        <w:rPr>
          <w:i/>
        </w:rPr>
        <w:t>ribolov.</w:t>
      </w:r>
    </w:p>
    <w:p w14:paraId="3850B252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AD5CAA2" w14:textId="77777777" w:rsidR="005D44CE" w:rsidRDefault="005D44CE">
      <w:pPr>
        <w:pStyle w:val="BodyText"/>
        <w:spacing w:before="3"/>
        <w:rPr>
          <w:i/>
          <w:sz w:val="15"/>
        </w:rPr>
      </w:pPr>
    </w:p>
    <w:p w14:paraId="46CB7055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90"/>
        <w:rPr>
          <w:sz w:val="24"/>
        </w:rPr>
      </w:pPr>
      <w:bookmarkStart w:id="111" w:name="2.6.9_Obnovljivi_izvori_energije"/>
      <w:bookmarkEnd w:id="111"/>
      <w:r>
        <w:rPr>
          <w:sz w:val="24"/>
        </w:rPr>
        <w:t>Obn</w:t>
      </w:r>
      <w:r>
        <w:rPr>
          <w:sz w:val="24"/>
        </w:rPr>
        <w:t>ovljivi</w:t>
      </w:r>
      <w:r>
        <w:rPr>
          <w:spacing w:val="-11"/>
          <w:sz w:val="24"/>
        </w:rPr>
        <w:t xml:space="preserve"> </w:t>
      </w:r>
      <w:r>
        <w:rPr>
          <w:sz w:val="24"/>
        </w:rPr>
        <w:t>izvori</w:t>
      </w:r>
      <w:r>
        <w:rPr>
          <w:spacing w:val="-13"/>
          <w:sz w:val="24"/>
        </w:rPr>
        <w:t xml:space="preserve"> </w:t>
      </w:r>
      <w:r>
        <w:rPr>
          <w:sz w:val="24"/>
        </w:rPr>
        <w:t>energije</w:t>
      </w:r>
    </w:p>
    <w:p w14:paraId="05A151A9" w14:textId="77777777" w:rsidR="005D44CE" w:rsidRDefault="005D44CE">
      <w:pPr>
        <w:pStyle w:val="BodyText"/>
        <w:spacing w:before="6"/>
        <w:rPr>
          <w:sz w:val="28"/>
        </w:rPr>
      </w:pPr>
    </w:p>
    <w:p w14:paraId="18C67FA3" w14:textId="77777777" w:rsidR="005D44CE" w:rsidRDefault="00E72D1A">
      <w:pPr>
        <w:pStyle w:val="BodyText"/>
        <w:spacing w:before="1" w:line="264" w:lineRule="auto"/>
        <w:ind w:left="320" w:right="1039"/>
        <w:jc w:val="both"/>
      </w:pPr>
      <w:r>
        <w:t>S obzirom na bezi ekonomski i tehnološki razvoj, životni zahtjevi se povećavaju, a sa njima se</w:t>
      </w:r>
      <w:r>
        <w:rPr>
          <w:spacing w:val="1"/>
        </w:rPr>
        <w:t xml:space="preserve"> </w:t>
      </w:r>
      <w:r>
        <w:t>iziskuje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električne</w:t>
      </w:r>
      <w:r>
        <w:rPr>
          <w:spacing w:val="1"/>
        </w:rPr>
        <w:t xml:space="preserve"> </w:t>
      </w:r>
      <w:r>
        <w:t>energije.</w:t>
      </w:r>
      <w:r>
        <w:rPr>
          <w:spacing w:val="1"/>
        </w:rPr>
        <w:t xml:space="preserve"> </w:t>
      </w:r>
      <w:r>
        <w:t>Obnovljivi</w:t>
      </w:r>
      <w:r>
        <w:rPr>
          <w:spacing w:val="1"/>
        </w:rPr>
        <w:t xml:space="preserve"> </w:t>
      </w:r>
      <w:r>
        <w:t>izvori energije</w:t>
      </w:r>
      <w:r>
        <w:rPr>
          <w:spacing w:val="1"/>
        </w:rPr>
        <w:t xml:space="preserve"> </w:t>
      </w:r>
      <w:r>
        <w:t>predstavljaju</w:t>
      </w:r>
      <w:r>
        <w:rPr>
          <w:spacing w:val="1"/>
        </w:rPr>
        <w:t xml:space="preserve"> </w:t>
      </w:r>
      <w:r>
        <w:t>resurs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ekološki</w:t>
      </w:r>
      <w:r>
        <w:rPr>
          <w:spacing w:val="1"/>
        </w:rPr>
        <w:t xml:space="preserve"> </w:t>
      </w:r>
      <w:r>
        <w:t>čisti,</w:t>
      </w:r>
      <w:r>
        <w:rPr>
          <w:spacing w:val="1"/>
        </w:rPr>
        <w:t xml:space="preserve"> </w:t>
      </w:r>
      <w:r>
        <w:t>doprinose</w:t>
      </w:r>
      <w:r>
        <w:rPr>
          <w:spacing w:val="1"/>
        </w:rPr>
        <w:t xml:space="preserve"> </w:t>
      </w:r>
      <w:r>
        <w:t>efikasnijem</w:t>
      </w:r>
      <w:r>
        <w:rPr>
          <w:spacing w:val="1"/>
        </w:rPr>
        <w:t xml:space="preserve"> </w:t>
      </w:r>
      <w:r>
        <w:t>korišćenju</w:t>
      </w:r>
      <w:r>
        <w:rPr>
          <w:spacing w:val="1"/>
        </w:rPr>
        <w:t xml:space="preserve"> </w:t>
      </w:r>
      <w:r>
        <w:t>raspoloživih</w:t>
      </w:r>
      <w:r>
        <w:rPr>
          <w:spacing w:val="1"/>
        </w:rPr>
        <w:t xml:space="preserve"> </w:t>
      </w:r>
      <w:r>
        <w:t>energetskih</w:t>
      </w:r>
      <w:r>
        <w:rPr>
          <w:spacing w:val="1"/>
        </w:rPr>
        <w:t xml:space="preserve"> </w:t>
      </w:r>
      <w:r>
        <w:t>potencijala</w:t>
      </w:r>
      <w:r>
        <w:rPr>
          <w:spacing w:val="1"/>
        </w:rPr>
        <w:t xml:space="preserve"> </w:t>
      </w:r>
      <w:r>
        <w:t>svih</w:t>
      </w:r>
      <w:r>
        <w:rPr>
          <w:spacing w:val="1"/>
        </w:rPr>
        <w:t xml:space="preserve"> </w:t>
      </w:r>
      <w:r>
        <w:t>zemalja,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Crne</w:t>
      </w:r>
      <w:r>
        <w:rPr>
          <w:spacing w:val="1"/>
        </w:rPr>
        <w:t xml:space="preserve"> </w:t>
      </w:r>
      <w:r>
        <w:t>Gore,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smanjuje</w:t>
      </w:r>
      <w:r>
        <w:rPr>
          <w:spacing w:val="1"/>
        </w:rPr>
        <w:t xml:space="preserve"> </w:t>
      </w:r>
      <w:r>
        <w:t>korišćenje</w:t>
      </w:r>
      <w:r>
        <w:rPr>
          <w:spacing w:val="1"/>
        </w:rPr>
        <w:t xml:space="preserve"> </w:t>
      </w:r>
      <w:r>
        <w:t>fosilnih</w:t>
      </w:r>
      <w:r>
        <w:rPr>
          <w:spacing w:val="1"/>
        </w:rPr>
        <w:t xml:space="preserve"> </w:t>
      </w:r>
      <w:r>
        <w:t>goriva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uvoza</w:t>
      </w:r>
      <w:r>
        <w:rPr>
          <w:spacing w:val="60"/>
        </w:rPr>
        <w:t xml:space="preserve"> </w:t>
      </w:r>
      <w:r>
        <w:t>energenata,</w:t>
      </w:r>
      <w:r>
        <w:rPr>
          <w:spacing w:val="1"/>
        </w:rPr>
        <w:t xml:space="preserve"> </w:t>
      </w:r>
      <w:r>
        <w:t>smanjuje</w:t>
      </w:r>
      <w:r>
        <w:rPr>
          <w:spacing w:val="1"/>
        </w:rPr>
        <w:t xml:space="preserve"> </w:t>
      </w:r>
      <w:r>
        <w:t>emisija</w:t>
      </w:r>
      <w:r>
        <w:rPr>
          <w:spacing w:val="1"/>
        </w:rPr>
        <w:t xml:space="preserve"> </w:t>
      </w:r>
      <w:r>
        <w:t>štetnih gasova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taj način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čuva</w:t>
      </w:r>
      <w:r>
        <w:rPr>
          <w:spacing w:val="1"/>
        </w:rPr>
        <w:t xml:space="preserve"> </w:t>
      </w:r>
      <w:r>
        <w:t>životna</w:t>
      </w:r>
      <w:r>
        <w:rPr>
          <w:spacing w:val="1"/>
        </w:rPr>
        <w:t xml:space="preserve"> </w:t>
      </w:r>
      <w:r>
        <w:t>okolina.</w:t>
      </w:r>
      <w:r>
        <w:rPr>
          <w:spacing w:val="1"/>
        </w:rPr>
        <w:t xml:space="preserve"> </w:t>
      </w:r>
      <w:r>
        <w:t>Ekološki izvori su</w:t>
      </w:r>
      <w:r>
        <w:rPr>
          <w:spacing w:val="1"/>
        </w:rPr>
        <w:t xml:space="preserve"> </w:t>
      </w:r>
      <w:r>
        <w:t>multidisciplinarni</w:t>
      </w:r>
      <w:r>
        <w:rPr>
          <w:spacing w:val="1"/>
        </w:rPr>
        <w:t xml:space="preserve"> </w:t>
      </w:r>
      <w:r>
        <w:t>obje</w:t>
      </w:r>
      <w:r>
        <w:t>kti,</w:t>
      </w:r>
      <w:r>
        <w:rPr>
          <w:spacing w:val="1"/>
        </w:rPr>
        <w:t xml:space="preserve"> </w:t>
      </w:r>
      <w:r>
        <w:t>mada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njima</w:t>
      </w:r>
      <w:r>
        <w:rPr>
          <w:spacing w:val="1"/>
        </w:rPr>
        <w:t xml:space="preserve"> </w:t>
      </w:r>
      <w:r>
        <w:t>dominiraju</w:t>
      </w:r>
      <w:r>
        <w:rPr>
          <w:spacing w:val="1"/>
        </w:rPr>
        <w:t xml:space="preserve"> </w:t>
      </w:r>
      <w:r>
        <w:t>elektro</w:t>
      </w:r>
      <w:r>
        <w:rPr>
          <w:spacing w:val="1"/>
        </w:rPr>
        <w:t xml:space="preserve"> </w:t>
      </w:r>
      <w:r>
        <w:t>aspekti,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su:</w:t>
      </w:r>
      <w:r>
        <w:rPr>
          <w:spacing w:val="1"/>
        </w:rPr>
        <w:t xml:space="preserve"> </w:t>
      </w:r>
      <w:r>
        <w:t>Solarne</w:t>
      </w:r>
      <w:r>
        <w:rPr>
          <w:spacing w:val="1"/>
        </w:rPr>
        <w:t xml:space="preserve"> </w:t>
      </w:r>
      <w:r>
        <w:t>(fotonaponske) elektrane, Vjetroelektrane,</w:t>
      </w:r>
      <w:r>
        <w:rPr>
          <w:spacing w:val="1"/>
        </w:rPr>
        <w:t xml:space="preserve"> </w:t>
      </w:r>
      <w:r>
        <w:t>Male hidroelektrane Elektrane na bio masu i bio gas,</w:t>
      </w:r>
      <w:r>
        <w:rPr>
          <w:spacing w:val="1"/>
        </w:rPr>
        <w:t xml:space="preserve"> </w:t>
      </w:r>
      <w:r>
        <w:t>itd.</w:t>
      </w:r>
    </w:p>
    <w:p w14:paraId="121B4F62" w14:textId="77777777" w:rsidR="005D44CE" w:rsidRDefault="005D44CE">
      <w:pPr>
        <w:pStyle w:val="BodyText"/>
        <w:spacing w:before="9"/>
        <w:rPr>
          <w:sz w:val="26"/>
        </w:rPr>
      </w:pPr>
    </w:p>
    <w:p w14:paraId="3CC11ACC" w14:textId="77777777" w:rsidR="005D44CE" w:rsidRDefault="00E72D1A">
      <w:pPr>
        <w:pStyle w:val="BodyText"/>
        <w:ind w:left="320"/>
        <w:jc w:val="both"/>
      </w:pPr>
      <w:r>
        <w:t>Na</w:t>
      </w:r>
      <w:r>
        <w:rPr>
          <w:spacing w:val="-5"/>
        </w:rPr>
        <w:t xml:space="preserve"> </w:t>
      </w:r>
      <w:r>
        <w:t>području</w:t>
      </w:r>
      <w:r>
        <w:rPr>
          <w:spacing w:val="-2"/>
        </w:rPr>
        <w:t xml:space="preserve"> </w:t>
      </w:r>
      <w:r>
        <w:t>opštine</w:t>
      </w:r>
      <w:r>
        <w:rPr>
          <w:spacing w:val="-3"/>
        </w:rPr>
        <w:t xml:space="preserve"> </w:t>
      </w:r>
      <w:r>
        <w:t>Mojkovac</w:t>
      </w:r>
      <w:r>
        <w:rPr>
          <w:spacing w:val="-3"/>
        </w:rPr>
        <w:t xml:space="preserve"> </w:t>
      </w:r>
      <w:r>
        <w:t>postoji</w:t>
      </w:r>
      <w:r>
        <w:rPr>
          <w:spacing w:val="-2"/>
        </w:rPr>
        <w:t xml:space="preserve"> </w:t>
      </w:r>
      <w:r>
        <w:t>mogućnost</w:t>
      </w:r>
      <w:r>
        <w:rPr>
          <w:spacing w:val="-2"/>
        </w:rPr>
        <w:t xml:space="preserve"> </w:t>
      </w:r>
      <w:r>
        <w:t>razvoja:</w:t>
      </w:r>
    </w:p>
    <w:p w14:paraId="572DE6CA" w14:textId="77777777" w:rsidR="005D44CE" w:rsidRDefault="00E72D1A">
      <w:pPr>
        <w:pStyle w:val="ListParagraph"/>
        <w:numPr>
          <w:ilvl w:val="0"/>
          <w:numId w:val="2"/>
        </w:numPr>
        <w:tabs>
          <w:tab w:val="left" w:pos="1041"/>
        </w:tabs>
        <w:spacing w:before="28" w:line="261" w:lineRule="auto"/>
        <w:ind w:right="1038"/>
        <w:jc w:val="both"/>
        <w:rPr>
          <w:sz w:val="24"/>
        </w:rPr>
      </w:pPr>
      <w:r>
        <w:rPr>
          <w:sz w:val="24"/>
        </w:rPr>
        <w:t>Solarne</w:t>
      </w:r>
      <w:r>
        <w:rPr>
          <w:spacing w:val="1"/>
          <w:sz w:val="24"/>
        </w:rPr>
        <w:t xml:space="preserve"> </w:t>
      </w:r>
      <w:r>
        <w:rPr>
          <w:sz w:val="24"/>
        </w:rPr>
        <w:t>elektrane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lokalitetom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prostoru</w:t>
      </w:r>
      <w:r>
        <w:rPr>
          <w:spacing w:val="1"/>
          <w:sz w:val="24"/>
        </w:rPr>
        <w:t xml:space="preserve"> </w:t>
      </w:r>
      <w:r>
        <w:rPr>
          <w:sz w:val="24"/>
        </w:rPr>
        <w:t>bivšeg</w:t>
      </w:r>
      <w:r>
        <w:rPr>
          <w:spacing w:val="1"/>
          <w:sz w:val="24"/>
        </w:rPr>
        <w:t xml:space="preserve"> </w:t>
      </w:r>
      <w:r>
        <w:rPr>
          <w:sz w:val="24"/>
        </w:rPr>
        <w:t>Jalovišta</w:t>
      </w:r>
      <w:r>
        <w:rPr>
          <w:spacing w:val="1"/>
          <w:sz w:val="24"/>
        </w:rPr>
        <w:t xml:space="preserve"> </w:t>
      </w:r>
      <w:r>
        <w:rPr>
          <w:sz w:val="24"/>
        </w:rPr>
        <w:t>(na</w:t>
      </w:r>
      <w:r>
        <w:rPr>
          <w:spacing w:val="1"/>
          <w:sz w:val="24"/>
        </w:rPr>
        <w:t xml:space="preserve"> </w:t>
      </w:r>
      <w:r>
        <w:rPr>
          <w:sz w:val="24"/>
        </w:rPr>
        <w:t>primjer: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60"/>
          <w:sz w:val="24"/>
        </w:rPr>
        <w:t xml:space="preserve"> </w:t>
      </w:r>
      <w:r>
        <w:rPr>
          <w:sz w:val="24"/>
        </w:rPr>
        <w:t>8-9ha</w:t>
      </w:r>
      <w:r>
        <w:rPr>
          <w:spacing w:val="1"/>
          <w:sz w:val="24"/>
        </w:rPr>
        <w:t xml:space="preserve"> </w:t>
      </w:r>
      <w:r>
        <w:rPr>
          <w:sz w:val="24"/>
        </w:rPr>
        <w:t>površie mogla bi se sprovesti analiza-istraživanje za snagu solarne elektrane</w:t>
      </w:r>
      <w:r>
        <w:rPr>
          <w:spacing w:val="1"/>
          <w:sz w:val="24"/>
        </w:rPr>
        <w:t xml:space="preserve"> </w:t>
      </w:r>
      <w:r>
        <w:rPr>
          <w:sz w:val="24"/>
        </w:rPr>
        <w:t>od oko</w:t>
      </w:r>
      <w:r>
        <w:rPr>
          <w:spacing w:val="1"/>
          <w:sz w:val="24"/>
        </w:rPr>
        <w:t xml:space="preserve"> </w:t>
      </w:r>
      <w:r>
        <w:rPr>
          <w:sz w:val="24"/>
        </w:rPr>
        <w:t>8MW)</w:t>
      </w:r>
    </w:p>
    <w:p w14:paraId="16FBB5B1" w14:textId="77777777" w:rsidR="005D44CE" w:rsidRDefault="00E72D1A">
      <w:pPr>
        <w:pStyle w:val="ListParagraph"/>
        <w:numPr>
          <w:ilvl w:val="0"/>
          <w:numId w:val="2"/>
        </w:numPr>
        <w:tabs>
          <w:tab w:val="left" w:pos="1041"/>
        </w:tabs>
        <w:spacing w:before="5" w:line="261" w:lineRule="auto"/>
        <w:ind w:right="1041"/>
        <w:jc w:val="both"/>
        <w:rPr>
          <w:sz w:val="24"/>
        </w:rPr>
      </w:pPr>
      <w:r>
        <w:rPr>
          <w:sz w:val="24"/>
        </w:rPr>
        <w:t>Vjetroelektrane sa lokacijama: Gnjionik, Donji Prepran, Krstac, Bojna Njiva-Višnjice,</w:t>
      </w:r>
      <w:r>
        <w:rPr>
          <w:spacing w:val="1"/>
          <w:sz w:val="24"/>
        </w:rPr>
        <w:t xml:space="preserve"> </w:t>
      </w:r>
      <w:r>
        <w:rPr>
          <w:sz w:val="24"/>
        </w:rPr>
        <w:t>itd.,</w:t>
      </w:r>
      <w:r>
        <w:rPr>
          <w:spacing w:val="2"/>
          <w:sz w:val="24"/>
        </w:rPr>
        <w:t xml:space="preserve"> </w:t>
      </w:r>
      <w:r>
        <w:rPr>
          <w:sz w:val="24"/>
        </w:rPr>
        <w:t>uz neizostavno</w:t>
      </w:r>
      <w:r>
        <w:rPr>
          <w:spacing w:val="5"/>
          <w:sz w:val="24"/>
        </w:rPr>
        <w:t xml:space="preserve"> </w:t>
      </w:r>
      <w:r>
        <w:rPr>
          <w:sz w:val="24"/>
        </w:rPr>
        <w:t>istraži</w:t>
      </w:r>
      <w:r>
        <w:rPr>
          <w:sz w:val="24"/>
        </w:rPr>
        <w:t>vanje (mjerenja)</w:t>
      </w:r>
      <w:r>
        <w:rPr>
          <w:spacing w:val="1"/>
          <w:sz w:val="24"/>
        </w:rPr>
        <w:t xml:space="preserve"> </w:t>
      </w:r>
      <w:r>
        <w:rPr>
          <w:sz w:val="24"/>
        </w:rPr>
        <w:t>višegodišnjih</w:t>
      </w:r>
      <w:r>
        <w:rPr>
          <w:spacing w:val="5"/>
          <w:sz w:val="24"/>
        </w:rPr>
        <w:t xml:space="preserve"> </w:t>
      </w:r>
      <w:r>
        <w:rPr>
          <w:sz w:val="24"/>
        </w:rPr>
        <w:t>vjetrova.</w:t>
      </w:r>
    </w:p>
    <w:p w14:paraId="517606C4" w14:textId="77777777" w:rsidR="005D44CE" w:rsidRDefault="005D44CE">
      <w:pPr>
        <w:pStyle w:val="BodyText"/>
        <w:spacing w:before="2"/>
        <w:rPr>
          <w:sz w:val="27"/>
        </w:rPr>
      </w:pPr>
    </w:p>
    <w:p w14:paraId="37EE6146" w14:textId="77777777" w:rsidR="005D44CE" w:rsidRDefault="00E72D1A">
      <w:pPr>
        <w:pStyle w:val="Heading1"/>
        <w:numPr>
          <w:ilvl w:val="1"/>
          <w:numId w:val="48"/>
        </w:numPr>
        <w:tabs>
          <w:tab w:val="left" w:pos="1454"/>
        </w:tabs>
        <w:spacing w:before="1"/>
        <w:ind w:left="1453"/>
      </w:pPr>
      <w:bookmarkStart w:id="112" w:name="2.7_Administrativni_kapaciteti"/>
      <w:bookmarkStart w:id="113" w:name="_TOC_250011"/>
      <w:bookmarkEnd w:id="112"/>
      <w:r>
        <w:t>Administrativni</w:t>
      </w:r>
      <w:r>
        <w:rPr>
          <w:spacing w:val="-11"/>
        </w:rPr>
        <w:t xml:space="preserve"> </w:t>
      </w:r>
      <w:bookmarkEnd w:id="113"/>
      <w:r>
        <w:t>kapaciteti</w:t>
      </w:r>
    </w:p>
    <w:p w14:paraId="4F168CA0" w14:textId="77777777" w:rsidR="005D44CE" w:rsidRDefault="005D44CE">
      <w:pPr>
        <w:pStyle w:val="BodyText"/>
        <w:spacing w:before="1"/>
        <w:rPr>
          <w:b/>
          <w:sz w:val="26"/>
        </w:rPr>
      </w:pPr>
    </w:p>
    <w:p w14:paraId="2F1DB9EE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14" w:name="2.7.1_Opštinska_uprava"/>
      <w:bookmarkEnd w:id="114"/>
      <w:r>
        <w:rPr>
          <w:sz w:val="24"/>
        </w:rPr>
        <w:t>Opštinska</w:t>
      </w:r>
      <w:r>
        <w:rPr>
          <w:spacing w:val="-12"/>
          <w:sz w:val="24"/>
        </w:rPr>
        <w:t xml:space="preserve"> </w:t>
      </w:r>
      <w:r>
        <w:rPr>
          <w:sz w:val="24"/>
        </w:rPr>
        <w:t>uprava</w:t>
      </w:r>
    </w:p>
    <w:p w14:paraId="2272B734" w14:textId="77777777" w:rsidR="005D44CE" w:rsidRDefault="005D44CE">
      <w:pPr>
        <w:pStyle w:val="BodyText"/>
        <w:spacing w:before="7"/>
        <w:rPr>
          <w:sz w:val="28"/>
        </w:rPr>
      </w:pPr>
    </w:p>
    <w:p w14:paraId="25EB1444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>Po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oranizaciji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načinu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uprave,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koju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Predsjednik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predlog</w:t>
      </w:r>
      <w:r>
        <w:rPr>
          <w:spacing w:val="1"/>
        </w:rPr>
        <w:t xml:space="preserve"> </w:t>
      </w:r>
      <w:r>
        <w:t>Glavnog</w:t>
      </w:r>
      <w:r>
        <w:rPr>
          <w:spacing w:val="1"/>
        </w:rPr>
        <w:t xml:space="preserve"> </w:t>
      </w:r>
      <w:r>
        <w:t>administratora</w:t>
      </w:r>
      <w:r>
        <w:rPr>
          <w:spacing w:val="1"/>
        </w:rPr>
        <w:t xml:space="preserve"> </w:t>
      </w:r>
      <w:r>
        <w:t>donio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31.12.2023.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obavljanje</w:t>
      </w:r>
      <w:r>
        <w:rPr>
          <w:spacing w:val="1"/>
        </w:rPr>
        <w:t xml:space="preserve"> </w:t>
      </w:r>
      <w:r>
        <w:t>poslova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uprave,</w:t>
      </w:r>
      <w:r>
        <w:rPr>
          <w:spacing w:val="1"/>
        </w:rPr>
        <w:t xml:space="preserve"> </w:t>
      </w:r>
      <w:r>
        <w:t>obrazovani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organi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uprave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to:</w:t>
      </w:r>
      <w:r>
        <w:rPr>
          <w:spacing w:val="1"/>
        </w:rPr>
        <w:t xml:space="preserve"> </w:t>
      </w:r>
      <w:r>
        <w:t>sekretarijati,</w:t>
      </w:r>
      <w:r>
        <w:rPr>
          <w:spacing w:val="1"/>
        </w:rPr>
        <w:t xml:space="preserve"> </w:t>
      </w:r>
      <w:r>
        <w:t>službe,</w:t>
      </w:r>
      <w:r>
        <w:rPr>
          <w:spacing w:val="2"/>
        </w:rPr>
        <w:t xml:space="preserve"> </w:t>
      </w:r>
      <w:r>
        <w:t>direkcija,</w:t>
      </w:r>
      <w:r>
        <w:rPr>
          <w:spacing w:val="2"/>
        </w:rPr>
        <w:t xml:space="preserve"> </w:t>
      </w:r>
      <w:r>
        <w:t>organizacija.</w:t>
      </w:r>
      <w:r>
        <w:rPr>
          <w:spacing w:val="2"/>
        </w:rPr>
        <w:t xml:space="preserve"> </w:t>
      </w:r>
      <w:r>
        <w:t>Opština broji</w:t>
      </w:r>
      <w:r>
        <w:rPr>
          <w:spacing w:val="2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stalno</w:t>
      </w:r>
      <w:r>
        <w:rPr>
          <w:spacing w:val="3"/>
        </w:rPr>
        <w:t xml:space="preserve"> </w:t>
      </w:r>
      <w:r>
        <w:t>zaposlenih.</w:t>
      </w:r>
    </w:p>
    <w:p w14:paraId="46754E64" w14:textId="77777777" w:rsidR="005D44CE" w:rsidRDefault="005D44CE">
      <w:pPr>
        <w:pStyle w:val="BodyText"/>
        <w:spacing w:before="8"/>
        <w:rPr>
          <w:sz w:val="26"/>
        </w:rPr>
      </w:pPr>
    </w:p>
    <w:p w14:paraId="1D4D3C6E" w14:textId="77777777" w:rsidR="005D44CE" w:rsidRDefault="00E72D1A">
      <w:pPr>
        <w:pStyle w:val="BodyText"/>
        <w:spacing w:before="1"/>
        <w:ind w:left="320"/>
      </w:pPr>
      <w:r>
        <w:t>Sekretarijati</w:t>
      </w:r>
      <w:r>
        <w:rPr>
          <w:spacing w:val="-9"/>
        </w:rPr>
        <w:t xml:space="preserve"> </w:t>
      </w:r>
      <w:r>
        <w:t>su:</w:t>
      </w:r>
    </w:p>
    <w:p w14:paraId="3714033B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Sekretarijat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urbanizam,</w:t>
      </w:r>
      <w:r>
        <w:rPr>
          <w:spacing w:val="-1"/>
          <w:sz w:val="24"/>
        </w:rPr>
        <w:t xml:space="preserve"> </w:t>
      </w:r>
      <w:r>
        <w:rPr>
          <w:sz w:val="24"/>
        </w:rPr>
        <w:t>stambeno-komunalne</w:t>
      </w:r>
      <w:r>
        <w:rPr>
          <w:spacing w:val="-3"/>
          <w:sz w:val="24"/>
        </w:rPr>
        <w:t xml:space="preserve"> </w:t>
      </w:r>
      <w:r>
        <w:rPr>
          <w:sz w:val="24"/>
        </w:rPr>
        <w:t>poslove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saobraćaj,</w:t>
      </w:r>
      <w:r>
        <w:rPr>
          <w:spacing w:val="-1"/>
          <w:sz w:val="24"/>
        </w:rPr>
        <w:t xml:space="preserve"> </w:t>
      </w:r>
      <w:r>
        <w:rPr>
          <w:sz w:val="24"/>
        </w:rPr>
        <w:t>broji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zaposlenih;</w:t>
      </w:r>
    </w:p>
    <w:p w14:paraId="15CCBBEA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rPr>
          <w:b/>
          <w:sz w:val="24"/>
        </w:rPr>
      </w:pPr>
      <w:r>
        <w:rPr>
          <w:sz w:val="24"/>
        </w:rPr>
        <w:t>Sekretarijat</w:t>
      </w:r>
      <w:r>
        <w:rPr>
          <w:spacing w:val="50"/>
          <w:sz w:val="24"/>
        </w:rPr>
        <w:t xml:space="preserve"> </w:t>
      </w:r>
      <w:r>
        <w:rPr>
          <w:sz w:val="24"/>
        </w:rPr>
        <w:t>za</w:t>
      </w:r>
      <w:r>
        <w:rPr>
          <w:spacing w:val="102"/>
          <w:sz w:val="24"/>
        </w:rPr>
        <w:t xml:space="preserve"> </w:t>
      </w:r>
      <w:r>
        <w:rPr>
          <w:sz w:val="24"/>
        </w:rPr>
        <w:t>opštu</w:t>
      </w:r>
      <w:r>
        <w:rPr>
          <w:spacing w:val="103"/>
          <w:sz w:val="24"/>
        </w:rPr>
        <w:t xml:space="preserve"> </w:t>
      </w:r>
      <w:r>
        <w:rPr>
          <w:sz w:val="24"/>
        </w:rPr>
        <w:t>upravu,</w:t>
      </w:r>
      <w:r>
        <w:rPr>
          <w:spacing w:val="110"/>
          <w:sz w:val="24"/>
        </w:rPr>
        <w:t xml:space="preserve"> </w:t>
      </w:r>
      <w:r>
        <w:rPr>
          <w:sz w:val="24"/>
        </w:rPr>
        <w:t>društvene</w:t>
      </w:r>
      <w:r>
        <w:rPr>
          <w:spacing w:val="106"/>
          <w:sz w:val="24"/>
        </w:rPr>
        <w:t xml:space="preserve"> </w:t>
      </w:r>
      <w:r>
        <w:rPr>
          <w:sz w:val="24"/>
        </w:rPr>
        <w:t>djelatnosti</w:t>
      </w:r>
      <w:r>
        <w:rPr>
          <w:spacing w:val="105"/>
          <w:sz w:val="24"/>
        </w:rPr>
        <w:t xml:space="preserve"> </w:t>
      </w:r>
      <w:r>
        <w:rPr>
          <w:sz w:val="24"/>
        </w:rPr>
        <w:t>i</w:t>
      </w:r>
      <w:r>
        <w:rPr>
          <w:spacing w:val="106"/>
          <w:sz w:val="24"/>
        </w:rPr>
        <w:t xml:space="preserve"> </w:t>
      </w:r>
      <w:r>
        <w:rPr>
          <w:sz w:val="24"/>
        </w:rPr>
        <w:t>kadrovska</w:t>
      </w:r>
      <w:r>
        <w:rPr>
          <w:spacing w:val="106"/>
          <w:sz w:val="24"/>
        </w:rPr>
        <w:t xml:space="preserve"> </w:t>
      </w:r>
      <w:r>
        <w:rPr>
          <w:sz w:val="24"/>
        </w:rPr>
        <w:t>pitanja,</w:t>
      </w:r>
      <w:r>
        <w:rPr>
          <w:spacing w:val="110"/>
          <w:sz w:val="24"/>
        </w:rPr>
        <w:t xml:space="preserve"> </w:t>
      </w:r>
      <w:r>
        <w:rPr>
          <w:sz w:val="24"/>
        </w:rPr>
        <w:t>broji</w:t>
      </w:r>
      <w:r>
        <w:rPr>
          <w:spacing w:val="100"/>
          <w:sz w:val="24"/>
        </w:rPr>
        <w:t xml:space="preserve"> </w:t>
      </w:r>
      <w:r>
        <w:rPr>
          <w:b/>
          <w:sz w:val="24"/>
        </w:rPr>
        <w:t>17</w:t>
      </w:r>
    </w:p>
    <w:p w14:paraId="6A51AC70" w14:textId="77777777" w:rsidR="005D44CE" w:rsidRDefault="00E72D1A">
      <w:pPr>
        <w:pStyle w:val="BodyText"/>
        <w:spacing w:before="27"/>
        <w:ind w:left="1041"/>
      </w:pPr>
      <w:r>
        <w:t>zaposlenih;</w:t>
      </w:r>
    </w:p>
    <w:p w14:paraId="5A5139E0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Sekretarijat</w:t>
      </w:r>
      <w:r>
        <w:rPr>
          <w:spacing w:val="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finansije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privredu, broji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zaposlenih;</w:t>
      </w:r>
    </w:p>
    <w:p w14:paraId="79262382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Sekretarijat</w:t>
      </w:r>
      <w:r>
        <w:rPr>
          <w:spacing w:val="4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poljoprivredu,</w:t>
      </w:r>
      <w:r>
        <w:rPr>
          <w:spacing w:val="1"/>
          <w:sz w:val="24"/>
        </w:rPr>
        <w:t xml:space="preserve"> </w:t>
      </w:r>
      <w:r>
        <w:rPr>
          <w:sz w:val="24"/>
        </w:rPr>
        <w:t>vodoprivredu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ruralni</w:t>
      </w:r>
      <w:r>
        <w:rPr>
          <w:spacing w:val="-9"/>
          <w:sz w:val="24"/>
        </w:rPr>
        <w:t xml:space="preserve"> </w:t>
      </w:r>
      <w:r>
        <w:rPr>
          <w:sz w:val="24"/>
        </w:rPr>
        <w:t>razvoj,</w:t>
      </w:r>
      <w:r>
        <w:rPr>
          <w:spacing w:val="1"/>
          <w:sz w:val="24"/>
        </w:rPr>
        <w:t xml:space="preserve"> </w:t>
      </w:r>
      <w:r>
        <w:rPr>
          <w:sz w:val="24"/>
        </w:rPr>
        <w:t>broji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zaposlenih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14:paraId="472D29F6" w14:textId="77777777" w:rsidR="005D44CE" w:rsidRDefault="005D44CE">
      <w:pPr>
        <w:pStyle w:val="BodyText"/>
        <w:spacing w:before="7"/>
        <w:rPr>
          <w:sz w:val="28"/>
        </w:rPr>
      </w:pPr>
    </w:p>
    <w:p w14:paraId="2AAFA666" w14:textId="77777777" w:rsidR="005D44CE" w:rsidRDefault="00E72D1A">
      <w:pPr>
        <w:pStyle w:val="BodyText"/>
        <w:ind w:left="320"/>
      </w:pPr>
      <w:r>
        <w:t>U</w:t>
      </w:r>
      <w:r>
        <w:rPr>
          <w:spacing w:val="-4"/>
        </w:rPr>
        <w:t xml:space="preserve"> </w:t>
      </w:r>
      <w:r>
        <w:t>sklopu</w:t>
      </w:r>
      <w:r>
        <w:rPr>
          <w:spacing w:val="-2"/>
        </w:rPr>
        <w:t xml:space="preserve"> </w:t>
      </w:r>
      <w:r>
        <w:t>lokalne</w:t>
      </w:r>
      <w:r>
        <w:rPr>
          <w:spacing w:val="-3"/>
        </w:rPr>
        <w:t xml:space="preserve"> </w:t>
      </w:r>
      <w:r>
        <w:t>uprave</w:t>
      </w:r>
      <w:r>
        <w:rPr>
          <w:spacing w:val="2"/>
        </w:rPr>
        <w:t xml:space="preserve"> </w:t>
      </w:r>
      <w:r>
        <w:t>nalaze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službe:</w:t>
      </w:r>
    </w:p>
    <w:p w14:paraId="2F8F5D57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Služba</w:t>
      </w:r>
      <w:r>
        <w:rPr>
          <w:spacing w:val="-2"/>
          <w:sz w:val="24"/>
        </w:rPr>
        <w:t xml:space="preserve"> </w:t>
      </w:r>
      <w:r>
        <w:rPr>
          <w:sz w:val="24"/>
        </w:rPr>
        <w:t>predsjednika, broji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zaposlenih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funkcionera</w:t>
      </w:r>
      <w:r>
        <w:rPr>
          <w:spacing w:val="-2"/>
          <w:sz w:val="24"/>
        </w:rPr>
        <w:t xml:space="preserve"> </w:t>
      </w:r>
      <w:r>
        <w:rPr>
          <w:sz w:val="24"/>
        </w:rPr>
        <w:t>(predsjednik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potpredsjednika);</w:t>
      </w:r>
    </w:p>
    <w:p w14:paraId="29FC949E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32"/>
        <w:rPr>
          <w:sz w:val="24"/>
        </w:rPr>
      </w:pPr>
      <w:r>
        <w:rPr>
          <w:sz w:val="24"/>
        </w:rPr>
        <w:t>Služba</w:t>
      </w:r>
      <w:r>
        <w:rPr>
          <w:spacing w:val="-3"/>
          <w:sz w:val="24"/>
        </w:rPr>
        <w:t xml:space="preserve"> </w:t>
      </w:r>
      <w:r>
        <w:rPr>
          <w:sz w:val="24"/>
        </w:rPr>
        <w:t>Glavnog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administratora, broji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zaposlena;</w:t>
      </w:r>
    </w:p>
    <w:p w14:paraId="59DE4C36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Skupštinska</w:t>
      </w:r>
      <w:r>
        <w:rPr>
          <w:spacing w:val="-3"/>
          <w:sz w:val="24"/>
        </w:rPr>
        <w:t xml:space="preserve"> </w:t>
      </w:r>
      <w:r>
        <w:rPr>
          <w:sz w:val="24"/>
        </w:rPr>
        <w:t>služba,</w:t>
      </w:r>
      <w:r>
        <w:rPr>
          <w:spacing w:val="-1"/>
          <w:sz w:val="24"/>
        </w:rPr>
        <w:t xml:space="preserve"> </w:t>
      </w:r>
      <w:r>
        <w:rPr>
          <w:sz w:val="24"/>
        </w:rPr>
        <w:t>broji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zaposlenih;</w:t>
      </w:r>
    </w:p>
    <w:p w14:paraId="401E9327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Služba</w:t>
      </w:r>
      <w:r>
        <w:rPr>
          <w:spacing w:val="-3"/>
          <w:sz w:val="24"/>
        </w:rPr>
        <w:t xml:space="preserve"> </w:t>
      </w:r>
      <w:r>
        <w:rPr>
          <w:sz w:val="24"/>
        </w:rPr>
        <w:t>zaštite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spašavanja, broji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zaposlenih;</w:t>
      </w:r>
    </w:p>
    <w:p w14:paraId="70000958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Služba</w:t>
      </w:r>
      <w:r>
        <w:rPr>
          <w:spacing w:val="-3"/>
          <w:sz w:val="24"/>
        </w:rPr>
        <w:t xml:space="preserve"> </w:t>
      </w:r>
      <w:r>
        <w:rPr>
          <w:sz w:val="24"/>
        </w:rPr>
        <w:t>komunalne</w:t>
      </w:r>
      <w:r>
        <w:rPr>
          <w:spacing w:val="-3"/>
          <w:sz w:val="24"/>
        </w:rPr>
        <w:t xml:space="preserve"> </w:t>
      </w:r>
      <w:r>
        <w:rPr>
          <w:sz w:val="24"/>
        </w:rPr>
        <w:t>policije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inspekcijskog</w:t>
      </w:r>
      <w:r>
        <w:rPr>
          <w:spacing w:val="-2"/>
          <w:sz w:val="24"/>
        </w:rPr>
        <w:t xml:space="preserve"> </w:t>
      </w:r>
      <w:r>
        <w:rPr>
          <w:sz w:val="24"/>
        </w:rPr>
        <w:t>nadzora, broji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zaposlenih;</w:t>
      </w:r>
    </w:p>
    <w:p w14:paraId="4C736E6D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3603660" w14:textId="77777777" w:rsidR="005D44CE" w:rsidRDefault="005D44CE">
      <w:pPr>
        <w:pStyle w:val="BodyText"/>
        <w:spacing w:before="1"/>
        <w:rPr>
          <w:sz w:val="15"/>
        </w:rPr>
      </w:pPr>
    </w:p>
    <w:p w14:paraId="1D12AE22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92" w:line="264" w:lineRule="auto"/>
        <w:ind w:right="1045"/>
        <w:rPr>
          <w:sz w:val="24"/>
        </w:rPr>
      </w:pPr>
      <w:r>
        <w:rPr>
          <w:sz w:val="24"/>
        </w:rPr>
        <w:t>Služba</w:t>
      </w:r>
      <w:r>
        <w:rPr>
          <w:spacing w:val="24"/>
          <w:sz w:val="24"/>
        </w:rPr>
        <w:t xml:space="preserve"> </w:t>
      </w:r>
      <w:r>
        <w:rPr>
          <w:sz w:val="24"/>
        </w:rPr>
        <w:t>menadžera,</w:t>
      </w:r>
      <w:r>
        <w:rPr>
          <w:spacing w:val="22"/>
          <w:sz w:val="24"/>
        </w:rPr>
        <w:t xml:space="preserve"> </w:t>
      </w:r>
      <w:r>
        <w:rPr>
          <w:sz w:val="24"/>
        </w:rPr>
        <w:t>broji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zaposlenih</w:t>
      </w:r>
      <w:r>
        <w:rPr>
          <w:spacing w:val="17"/>
          <w:sz w:val="24"/>
        </w:rPr>
        <w:t xml:space="preserve"> </w:t>
      </w:r>
      <w:r>
        <w:rPr>
          <w:sz w:val="24"/>
        </w:rPr>
        <w:t>koji</w:t>
      </w:r>
      <w:r>
        <w:rPr>
          <w:spacing w:val="11"/>
          <w:sz w:val="24"/>
        </w:rPr>
        <w:t xml:space="preserve"> </w:t>
      </w:r>
      <w:r>
        <w:rPr>
          <w:sz w:val="24"/>
        </w:rPr>
        <w:t>čine</w:t>
      </w:r>
      <w:r>
        <w:rPr>
          <w:spacing w:val="15"/>
          <w:sz w:val="24"/>
        </w:rPr>
        <w:t xml:space="preserve"> </w:t>
      </w:r>
      <w:r>
        <w:rPr>
          <w:sz w:val="24"/>
        </w:rPr>
        <w:t>tim</w:t>
      </w:r>
      <w:r>
        <w:rPr>
          <w:spacing w:val="11"/>
          <w:sz w:val="24"/>
        </w:rPr>
        <w:t xml:space="preserve"> </w:t>
      </w:r>
      <w:r>
        <w:rPr>
          <w:sz w:val="24"/>
        </w:rPr>
        <w:t>za</w:t>
      </w:r>
      <w:r>
        <w:rPr>
          <w:spacing w:val="19"/>
          <w:sz w:val="24"/>
        </w:rPr>
        <w:t xml:space="preserve"> </w:t>
      </w:r>
      <w:r>
        <w:rPr>
          <w:sz w:val="24"/>
        </w:rPr>
        <w:t>pripremu</w:t>
      </w:r>
      <w:r>
        <w:rPr>
          <w:spacing w:val="24"/>
          <w:sz w:val="24"/>
        </w:rPr>
        <w:t xml:space="preserve"> </w:t>
      </w:r>
      <w:r>
        <w:rPr>
          <w:sz w:val="24"/>
        </w:rPr>
        <w:t>i</w:t>
      </w:r>
      <w:r>
        <w:rPr>
          <w:spacing w:val="16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-57"/>
          <w:sz w:val="24"/>
        </w:rPr>
        <w:t xml:space="preserve"> </w:t>
      </w:r>
      <w:r>
        <w:rPr>
          <w:sz w:val="24"/>
        </w:rPr>
        <w:t>projekata iz</w:t>
      </w:r>
      <w:r>
        <w:rPr>
          <w:spacing w:val="1"/>
          <w:sz w:val="24"/>
        </w:rPr>
        <w:t xml:space="preserve"> </w:t>
      </w:r>
      <w:r>
        <w:rPr>
          <w:sz w:val="24"/>
        </w:rPr>
        <w:t>EU</w:t>
      </w:r>
      <w:r>
        <w:rPr>
          <w:spacing w:val="1"/>
          <w:sz w:val="24"/>
        </w:rPr>
        <w:t xml:space="preserve"> </w:t>
      </w:r>
      <w:r>
        <w:rPr>
          <w:sz w:val="24"/>
        </w:rPr>
        <w:t>fondova.</w:t>
      </w:r>
    </w:p>
    <w:p w14:paraId="70AF1D19" w14:textId="77777777" w:rsidR="005D44CE" w:rsidRDefault="005D44CE">
      <w:pPr>
        <w:pStyle w:val="BodyText"/>
        <w:spacing w:before="6"/>
        <w:rPr>
          <w:sz w:val="26"/>
        </w:rPr>
      </w:pPr>
    </w:p>
    <w:p w14:paraId="08FC449E" w14:textId="77777777" w:rsidR="005D44CE" w:rsidRDefault="00E72D1A">
      <w:pPr>
        <w:pStyle w:val="BodyText"/>
        <w:ind w:left="320"/>
      </w:pPr>
      <w:r>
        <w:t>Kao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jedna</w:t>
      </w:r>
      <w:r>
        <w:rPr>
          <w:spacing w:val="-4"/>
        </w:rPr>
        <w:t xml:space="preserve"> </w:t>
      </w:r>
      <w:r>
        <w:t>direkcija:</w:t>
      </w:r>
    </w:p>
    <w:p w14:paraId="50E110AD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Direkcija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3"/>
          <w:sz w:val="24"/>
        </w:rPr>
        <w:t xml:space="preserve"> </w:t>
      </w:r>
      <w:r>
        <w:rPr>
          <w:sz w:val="24"/>
        </w:rPr>
        <w:t>imovinu,</w:t>
      </w:r>
      <w:r>
        <w:rPr>
          <w:spacing w:val="1"/>
          <w:sz w:val="24"/>
        </w:rPr>
        <w:t xml:space="preserve"> </w:t>
      </w:r>
      <w:r>
        <w:rPr>
          <w:sz w:val="24"/>
        </w:rPr>
        <w:t>broji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zaposlenog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6549AE4A" w14:textId="77777777" w:rsidR="005D44CE" w:rsidRDefault="005D44CE">
      <w:pPr>
        <w:pStyle w:val="BodyText"/>
        <w:spacing w:before="6"/>
        <w:rPr>
          <w:sz w:val="28"/>
        </w:rPr>
      </w:pPr>
    </w:p>
    <w:p w14:paraId="56B026DF" w14:textId="77777777" w:rsidR="005D44CE" w:rsidRDefault="00E72D1A">
      <w:pPr>
        <w:pStyle w:val="BodyText"/>
        <w:spacing w:before="1"/>
        <w:ind w:left="320"/>
      </w:pPr>
      <w:r>
        <w:t>Opština</w:t>
      </w:r>
      <w:r>
        <w:rPr>
          <w:spacing w:val="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osnivač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sljedećih</w:t>
      </w:r>
      <w:r>
        <w:rPr>
          <w:spacing w:val="-7"/>
        </w:rPr>
        <w:t xml:space="preserve"> </w:t>
      </w:r>
      <w:r>
        <w:t>preduzeća</w:t>
      </w:r>
      <w:r>
        <w:rPr>
          <w:spacing w:val="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organizacija:</w:t>
      </w:r>
    </w:p>
    <w:p w14:paraId="3ED0189F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D.O.O.</w:t>
      </w:r>
      <w:r>
        <w:rPr>
          <w:spacing w:val="-3"/>
          <w:sz w:val="24"/>
        </w:rPr>
        <w:t xml:space="preserve"> </w:t>
      </w:r>
      <w:r>
        <w:rPr>
          <w:sz w:val="24"/>
        </w:rPr>
        <w:t>„Komunalne</w:t>
      </w:r>
      <w:r>
        <w:rPr>
          <w:spacing w:val="-2"/>
          <w:sz w:val="24"/>
        </w:rPr>
        <w:t xml:space="preserve"> </w:t>
      </w:r>
      <w:r>
        <w:rPr>
          <w:sz w:val="24"/>
        </w:rPr>
        <w:t>usluge</w:t>
      </w:r>
      <w:r>
        <w:rPr>
          <w:spacing w:val="-2"/>
          <w:sz w:val="24"/>
        </w:rPr>
        <w:t xml:space="preserve"> </w:t>
      </w:r>
      <w:r>
        <w:rPr>
          <w:sz w:val="24"/>
        </w:rPr>
        <w:t>Gradac“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Mojkovac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broji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68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zaposlenih;</w:t>
      </w:r>
    </w:p>
    <w:p w14:paraId="504D5CE9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JU</w:t>
      </w:r>
      <w:r>
        <w:rPr>
          <w:spacing w:val="-3"/>
          <w:sz w:val="24"/>
        </w:rPr>
        <w:t xml:space="preserve"> </w:t>
      </w:r>
      <w:r>
        <w:rPr>
          <w:sz w:val="24"/>
        </w:rPr>
        <w:t>Centar za</w:t>
      </w:r>
      <w:r>
        <w:rPr>
          <w:spacing w:val="-2"/>
          <w:sz w:val="24"/>
        </w:rPr>
        <w:t xml:space="preserve"> </w:t>
      </w:r>
      <w:r>
        <w:rPr>
          <w:sz w:val="24"/>
        </w:rPr>
        <w:t>kulturu</w:t>
      </w:r>
      <w:r>
        <w:rPr>
          <w:spacing w:val="1"/>
          <w:sz w:val="24"/>
        </w:rPr>
        <w:t xml:space="preserve"> </w:t>
      </w:r>
      <w:r>
        <w:rPr>
          <w:sz w:val="24"/>
        </w:rPr>
        <w:t>„Nenad</w:t>
      </w:r>
      <w:r>
        <w:rPr>
          <w:spacing w:val="-1"/>
          <w:sz w:val="24"/>
        </w:rPr>
        <w:t xml:space="preserve"> </w:t>
      </w:r>
      <w:r>
        <w:rPr>
          <w:sz w:val="24"/>
        </w:rPr>
        <w:t>Rakočević“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Mojkovac,</w:t>
      </w:r>
      <w:r>
        <w:rPr>
          <w:spacing w:val="1"/>
          <w:sz w:val="24"/>
        </w:rPr>
        <w:t xml:space="preserve"> </w:t>
      </w:r>
      <w:r>
        <w:rPr>
          <w:sz w:val="24"/>
        </w:rPr>
        <w:t>broji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zaposlenih;</w:t>
      </w:r>
    </w:p>
    <w:p w14:paraId="42F2259E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Turistička</w:t>
      </w:r>
      <w:r>
        <w:rPr>
          <w:spacing w:val="-6"/>
          <w:sz w:val="24"/>
        </w:rPr>
        <w:t xml:space="preserve"> </w:t>
      </w:r>
      <w:r>
        <w:rPr>
          <w:sz w:val="24"/>
        </w:rPr>
        <w:t>oragnizacija</w:t>
      </w:r>
      <w:r>
        <w:rPr>
          <w:spacing w:val="-1"/>
          <w:sz w:val="24"/>
        </w:rPr>
        <w:t xml:space="preserve"> </w:t>
      </w:r>
      <w:r>
        <w:rPr>
          <w:sz w:val="24"/>
        </w:rPr>
        <w:t>Mojkovac,</w:t>
      </w:r>
      <w:r>
        <w:rPr>
          <w:spacing w:val="-3"/>
          <w:sz w:val="24"/>
        </w:rPr>
        <w:t xml:space="preserve"> </w:t>
      </w:r>
      <w:r>
        <w:rPr>
          <w:sz w:val="24"/>
        </w:rPr>
        <w:t>broji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zasposlenih;</w:t>
      </w:r>
    </w:p>
    <w:p w14:paraId="5E9A0978" w14:textId="77777777" w:rsidR="005D44CE" w:rsidRDefault="00E72D1A">
      <w:pPr>
        <w:pStyle w:val="ListParagraph"/>
        <w:numPr>
          <w:ilvl w:val="0"/>
          <w:numId w:val="41"/>
        </w:numPr>
        <w:tabs>
          <w:tab w:val="left" w:pos="1040"/>
          <w:tab w:val="left" w:pos="1041"/>
        </w:tabs>
        <w:rPr>
          <w:b/>
          <w:sz w:val="24"/>
        </w:rPr>
      </w:pPr>
      <w:r>
        <w:rPr>
          <w:sz w:val="24"/>
        </w:rPr>
        <w:t>JU</w:t>
      </w:r>
      <w:r>
        <w:rPr>
          <w:spacing w:val="56"/>
          <w:sz w:val="24"/>
        </w:rPr>
        <w:t xml:space="preserve"> </w:t>
      </w:r>
      <w:r>
        <w:rPr>
          <w:sz w:val="24"/>
        </w:rPr>
        <w:t>„Dnevni</w:t>
      </w:r>
      <w:r>
        <w:rPr>
          <w:spacing w:val="53"/>
          <w:sz w:val="24"/>
        </w:rPr>
        <w:t xml:space="preserve"> </w:t>
      </w:r>
      <w:r>
        <w:rPr>
          <w:sz w:val="24"/>
        </w:rPr>
        <w:t>centar</w:t>
      </w:r>
      <w:r>
        <w:rPr>
          <w:spacing w:val="59"/>
          <w:sz w:val="24"/>
        </w:rPr>
        <w:t xml:space="preserve"> </w:t>
      </w:r>
      <w:r>
        <w:rPr>
          <w:sz w:val="24"/>
        </w:rPr>
        <w:t>za</w:t>
      </w:r>
      <w:r>
        <w:rPr>
          <w:spacing w:val="56"/>
          <w:sz w:val="24"/>
        </w:rPr>
        <w:t xml:space="preserve"> </w:t>
      </w:r>
      <w:r>
        <w:rPr>
          <w:sz w:val="24"/>
        </w:rPr>
        <w:t>djcu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57"/>
          <w:sz w:val="24"/>
        </w:rPr>
        <w:t xml:space="preserve"> </w:t>
      </w:r>
      <w:r>
        <w:rPr>
          <w:sz w:val="24"/>
        </w:rPr>
        <w:t>mlade</w:t>
      </w:r>
      <w:r>
        <w:rPr>
          <w:spacing w:val="56"/>
          <w:sz w:val="24"/>
        </w:rPr>
        <w:t xml:space="preserve"> </w:t>
      </w:r>
      <w:r>
        <w:rPr>
          <w:sz w:val="24"/>
        </w:rPr>
        <w:t>sa</w:t>
      </w:r>
      <w:r>
        <w:rPr>
          <w:spacing w:val="56"/>
          <w:sz w:val="24"/>
        </w:rPr>
        <w:t xml:space="preserve"> </w:t>
      </w:r>
      <w:r>
        <w:rPr>
          <w:sz w:val="24"/>
        </w:rPr>
        <w:t>smetnjama</w:t>
      </w:r>
      <w:r>
        <w:rPr>
          <w:spacing w:val="56"/>
          <w:sz w:val="24"/>
        </w:rPr>
        <w:t xml:space="preserve"> </w:t>
      </w:r>
      <w:r>
        <w:rPr>
          <w:sz w:val="24"/>
        </w:rPr>
        <w:t>u</w:t>
      </w:r>
      <w:r>
        <w:rPr>
          <w:spacing w:val="56"/>
          <w:sz w:val="24"/>
        </w:rPr>
        <w:t xml:space="preserve"> </w:t>
      </w:r>
      <w:r>
        <w:rPr>
          <w:sz w:val="24"/>
        </w:rPr>
        <w:t>razvoju</w:t>
      </w:r>
      <w:r>
        <w:rPr>
          <w:spacing w:val="65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Mojkovac“,</w:t>
      </w:r>
      <w:r>
        <w:rPr>
          <w:spacing w:val="59"/>
          <w:sz w:val="24"/>
        </w:rPr>
        <w:t xml:space="preserve"> </w:t>
      </w:r>
      <w:r>
        <w:rPr>
          <w:sz w:val="24"/>
        </w:rPr>
        <w:t>broji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10</w:t>
      </w:r>
    </w:p>
    <w:p w14:paraId="566A3016" w14:textId="77777777" w:rsidR="005D44CE" w:rsidRDefault="00E72D1A">
      <w:pPr>
        <w:pStyle w:val="BodyText"/>
        <w:spacing w:before="32"/>
        <w:ind w:left="1041"/>
      </w:pPr>
      <w:r>
        <w:t>zaposlenih.</w:t>
      </w:r>
    </w:p>
    <w:p w14:paraId="42C3A09F" w14:textId="77777777" w:rsidR="005D44CE" w:rsidRDefault="005D44CE">
      <w:pPr>
        <w:pStyle w:val="BodyText"/>
        <w:spacing w:before="6"/>
        <w:rPr>
          <w:sz w:val="28"/>
        </w:rPr>
      </w:pPr>
    </w:p>
    <w:p w14:paraId="65F5CB6D" w14:textId="77777777" w:rsidR="005D44CE" w:rsidRDefault="00E72D1A">
      <w:pPr>
        <w:pStyle w:val="BodyText"/>
        <w:spacing w:line="264" w:lineRule="auto"/>
        <w:ind w:left="320" w:right="1047"/>
        <w:jc w:val="both"/>
      </w:pPr>
      <w:r>
        <w:t>Trenutno je u Opštini Mojkovac angažovano privremeno još</w:t>
      </w:r>
      <w:r>
        <w:rPr>
          <w:spacing w:val="1"/>
        </w:rPr>
        <w:t xml:space="preserve"> </w:t>
      </w:r>
      <w:r>
        <w:t>i 29 lica, koja su zaposlena na</w:t>
      </w:r>
      <w:r>
        <w:rPr>
          <w:spacing w:val="1"/>
        </w:rPr>
        <w:t xml:space="preserve"> </w:t>
      </w:r>
      <w:r>
        <w:t>pozicijama koje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neophodne</w:t>
      </w:r>
      <w:r>
        <w:rPr>
          <w:spacing w:val="1"/>
        </w:rPr>
        <w:t xml:space="preserve"> </w:t>
      </w:r>
      <w:r>
        <w:t>kako</w:t>
      </w:r>
      <w:r>
        <w:rPr>
          <w:spacing w:val="5"/>
        </w:rPr>
        <w:t xml:space="preserve"> </w:t>
      </w:r>
      <w:r>
        <w:t>bi</w:t>
      </w:r>
      <w:r>
        <w:rPr>
          <w:spacing w:val="-7"/>
        </w:rPr>
        <w:t xml:space="preserve"> </w:t>
      </w:r>
      <w:r>
        <w:t>se specifini</w:t>
      </w:r>
      <w:r>
        <w:rPr>
          <w:spacing w:val="-3"/>
        </w:rPr>
        <w:t xml:space="preserve"> </w:t>
      </w:r>
      <w:r>
        <w:t>zadaci</w:t>
      </w:r>
      <w:r>
        <w:rPr>
          <w:spacing w:val="-4"/>
        </w:rPr>
        <w:t xml:space="preserve"> </w:t>
      </w:r>
      <w:r>
        <w:t>ispunili.</w:t>
      </w:r>
    </w:p>
    <w:p w14:paraId="218A025F" w14:textId="77777777" w:rsidR="005D44CE" w:rsidRDefault="005D44CE">
      <w:pPr>
        <w:pStyle w:val="BodyText"/>
        <w:spacing w:before="7"/>
        <w:rPr>
          <w:sz w:val="26"/>
        </w:rPr>
      </w:pPr>
    </w:p>
    <w:p w14:paraId="4689ADF5" w14:textId="77777777" w:rsidR="005D44CE" w:rsidRDefault="00E72D1A">
      <w:pPr>
        <w:pStyle w:val="BodyText"/>
        <w:spacing w:line="264" w:lineRule="auto"/>
        <w:ind w:left="320" w:right="1034"/>
        <w:jc w:val="both"/>
      </w:pPr>
      <w:r>
        <w:t>Zgrada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broji 35</w:t>
      </w:r>
      <w:r>
        <w:rPr>
          <w:spacing w:val="1"/>
        </w:rPr>
        <w:t xml:space="preserve"> </w:t>
      </w:r>
      <w:r>
        <w:t>kancelarija,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tehnički opremljene</w:t>
      </w:r>
      <w:r>
        <w:rPr>
          <w:spacing w:val="1"/>
        </w:rPr>
        <w:t xml:space="preserve"> </w:t>
      </w:r>
      <w:r>
        <w:t>kancelarijskim</w:t>
      </w:r>
      <w:r>
        <w:rPr>
          <w:spacing w:val="1"/>
        </w:rPr>
        <w:t xml:space="preserve"> </w:t>
      </w:r>
      <w:r>
        <w:t>inventarom i računarima koji su potrebni službenicima za obavljanje radnih zadataka. Takođe, u</w:t>
      </w:r>
      <w:r>
        <w:rPr>
          <w:spacing w:val="1"/>
        </w:rPr>
        <w:t xml:space="preserve"> </w:t>
      </w:r>
      <w:r>
        <w:t>zgradi Opštine</w:t>
      </w:r>
      <w:r>
        <w:rPr>
          <w:spacing w:val="1"/>
        </w:rPr>
        <w:t xml:space="preserve"> </w:t>
      </w:r>
      <w:r>
        <w:t>postoji i</w:t>
      </w:r>
      <w:r>
        <w:rPr>
          <w:spacing w:val="1"/>
        </w:rPr>
        <w:t xml:space="preserve"> </w:t>
      </w:r>
      <w:r>
        <w:t>multimed</w:t>
      </w:r>
      <w:r>
        <w:t>ijalna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(skupštinska</w:t>
      </w:r>
      <w:r>
        <w:rPr>
          <w:spacing w:val="1"/>
        </w:rPr>
        <w:t xml:space="preserve"> </w:t>
      </w:r>
      <w:r>
        <w:t>sala)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tahnički opremljena.</w:t>
      </w:r>
      <w:r>
        <w:rPr>
          <w:spacing w:val="1"/>
        </w:rPr>
        <w:t xml:space="preserve"> </w:t>
      </w:r>
      <w:r>
        <w:t>Sekreatarijat za poljoprivredu vodoprivredu i ruralni razvoj i Sluzba komunalne policije nisu</w:t>
      </w:r>
      <w:r>
        <w:rPr>
          <w:spacing w:val="1"/>
        </w:rPr>
        <w:t xml:space="preserve"> </w:t>
      </w:r>
      <w:r>
        <w:t>smještene u matičnoj zgradi Opštine Mojkovac, već u opštinskim kancelarijama u gradu i u</w:t>
      </w:r>
      <w:r>
        <w:rPr>
          <w:spacing w:val="1"/>
        </w:rPr>
        <w:t xml:space="preserve"> </w:t>
      </w:r>
      <w:r>
        <w:t>potpunosti</w:t>
      </w:r>
      <w:r>
        <w:rPr>
          <w:spacing w:val="-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opremljene.</w:t>
      </w:r>
    </w:p>
    <w:p w14:paraId="2AE379BB" w14:textId="77777777" w:rsidR="005D44CE" w:rsidRDefault="005D44CE">
      <w:pPr>
        <w:pStyle w:val="BodyText"/>
        <w:spacing w:before="6"/>
        <w:rPr>
          <w:sz w:val="26"/>
        </w:rPr>
      </w:pPr>
    </w:p>
    <w:p w14:paraId="73C1B9B8" w14:textId="77777777" w:rsidR="005D44CE" w:rsidRDefault="00E72D1A">
      <w:pPr>
        <w:pStyle w:val="BodyText"/>
        <w:spacing w:line="264" w:lineRule="auto"/>
        <w:ind w:left="320" w:right="1047"/>
        <w:jc w:val="both"/>
      </w:pPr>
      <w:r>
        <w:t>Preduzeća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oranizacije,</w:t>
      </w:r>
      <w:r>
        <w:rPr>
          <w:spacing w:val="1"/>
        </w:rPr>
        <w:t xml:space="preserve"> </w:t>
      </w:r>
      <w:r>
        <w:t>čiji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osnivač</w:t>
      </w:r>
      <w:r>
        <w:rPr>
          <w:spacing w:val="1"/>
        </w:rPr>
        <w:t xml:space="preserve"> </w:t>
      </w:r>
      <w:r>
        <w:t>Opština</w:t>
      </w:r>
      <w:r>
        <w:rPr>
          <w:spacing w:val="1"/>
        </w:rPr>
        <w:t xml:space="preserve"> </w:t>
      </w:r>
      <w:r>
        <w:t>Mojkovac,</w:t>
      </w:r>
      <w:r>
        <w:rPr>
          <w:spacing w:val="1"/>
        </w:rPr>
        <w:t xml:space="preserve"> </w:t>
      </w:r>
      <w:r>
        <w:t>posjeduju</w:t>
      </w:r>
      <w:r>
        <w:rPr>
          <w:spacing w:val="1"/>
        </w:rPr>
        <w:t xml:space="preserve"> </w:t>
      </w:r>
      <w:r>
        <w:t>posebne</w:t>
      </w:r>
      <w:r>
        <w:rPr>
          <w:spacing w:val="1"/>
        </w:rPr>
        <w:t xml:space="preserve"> </w:t>
      </w:r>
      <w:r>
        <w:t>prostorije,</w:t>
      </w:r>
      <w:r>
        <w:rPr>
          <w:spacing w:val="1"/>
        </w:rPr>
        <w:t xml:space="preserve"> </w:t>
      </w:r>
      <w:r>
        <w:t>kancelarije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zgrade</w:t>
      </w:r>
      <w:r>
        <w:rPr>
          <w:spacing w:val="1"/>
        </w:rPr>
        <w:t xml:space="preserve"> </w:t>
      </w:r>
      <w:r>
        <w:t>koje su</w:t>
      </w:r>
      <w:r>
        <w:rPr>
          <w:spacing w:val="1"/>
        </w:rPr>
        <w:t xml:space="preserve"> </w:t>
      </w:r>
      <w:r>
        <w:t>opremljene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potrebama.</w:t>
      </w:r>
    </w:p>
    <w:p w14:paraId="69FED049" w14:textId="77777777" w:rsidR="005D44CE" w:rsidRDefault="005D44CE">
      <w:pPr>
        <w:pStyle w:val="BodyText"/>
        <w:spacing w:before="2"/>
        <w:rPr>
          <w:sz w:val="26"/>
        </w:rPr>
      </w:pPr>
    </w:p>
    <w:p w14:paraId="6F8977E1" w14:textId="77777777" w:rsidR="005D44CE" w:rsidRDefault="00E72D1A">
      <w:pPr>
        <w:pStyle w:val="BodyText"/>
        <w:spacing w:line="264" w:lineRule="auto"/>
        <w:ind w:left="320" w:right="1041"/>
        <w:jc w:val="both"/>
      </w:pPr>
      <w:r>
        <w:t>S</w:t>
      </w:r>
      <w:r>
        <w:rPr>
          <w:spacing w:val="1"/>
        </w:rPr>
        <w:t xml:space="preserve"> </w:t>
      </w:r>
      <w:r>
        <w:t>obzirom,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digitalizaciji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loklanim</w:t>
      </w:r>
      <w:r>
        <w:rPr>
          <w:spacing w:val="1"/>
        </w:rPr>
        <w:t xml:space="preserve"> </w:t>
      </w:r>
      <w:r>
        <w:t>upravama,</w:t>
      </w:r>
      <w:r>
        <w:rPr>
          <w:spacing w:val="1"/>
        </w:rPr>
        <w:t xml:space="preserve"> </w:t>
      </w:r>
      <w:r>
        <w:t>ubuduće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raditi</w:t>
      </w:r>
      <w:r>
        <w:rPr>
          <w:spacing w:val="60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unapređenju</w:t>
      </w:r>
      <w:r>
        <w:rPr>
          <w:spacing w:val="1"/>
        </w:rPr>
        <w:t xml:space="preserve"> </w:t>
      </w:r>
      <w:r>
        <w:t>digitalizacije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Mojkovac.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Opština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treba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unaprijedi</w:t>
      </w:r>
      <w:r>
        <w:rPr>
          <w:spacing w:val="-4"/>
        </w:rPr>
        <w:t xml:space="preserve"> </w:t>
      </w:r>
      <w:r>
        <w:t>svoje</w:t>
      </w:r>
      <w:r>
        <w:rPr>
          <w:spacing w:val="3"/>
        </w:rPr>
        <w:t xml:space="preserve"> </w:t>
      </w:r>
      <w:r>
        <w:t>računarske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sistemske</w:t>
      </w:r>
      <w:r>
        <w:rPr>
          <w:spacing w:val="4"/>
        </w:rPr>
        <w:t xml:space="preserve"> </w:t>
      </w:r>
      <w:r>
        <w:t>kapacitete.</w:t>
      </w:r>
    </w:p>
    <w:p w14:paraId="07C8DA25" w14:textId="77777777" w:rsidR="005D44CE" w:rsidRDefault="005D44CE">
      <w:pPr>
        <w:pStyle w:val="BodyText"/>
        <w:spacing w:before="4"/>
        <w:rPr>
          <w:sz w:val="26"/>
        </w:rPr>
      </w:pPr>
    </w:p>
    <w:p w14:paraId="3F656408" w14:textId="77777777" w:rsidR="005D44CE" w:rsidRDefault="00E72D1A">
      <w:pPr>
        <w:pStyle w:val="BodyText"/>
        <w:spacing w:before="1" w:line="268" w:lineRule="auto"/>
        <w:ind w:left="320" w:right="962"/>
      </w:pPr>
      <w:r>
        <w:t>Ubuduće</w:t>
      </w:r>
      <w:r>
        <w:rPr>
          <w:spacing w:val="-1"/>
        </w:rPr>
        <w:t xml:space="preserve"> </w:t>
      </w:r>
      <w:r>
        <w:t>će</w:t>
      </w:r>
      <w:r>
        <w:rPr>
          <w:spacing w:val="-1"/>
        </w:rPr>
        <w:t xml:space="preserve"> </w:t>
      </w:r>
      <w:r>
        <w:t>se raditi</w:t>
      </w:r>
      <w:r>
        <w:rPr>
          <w:spacing w:val="-8"/>
        </w:rPr>
        <w:t xml:space="preserve"> </w:t>
      </w:r>
      <w:r>
        <w:t>promjena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unapređenju oraganizacije</w:t>
      </w:r>
      <w:r>
        <w:rPr>
          <w:spacing w:val="-1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lokalnoj</w:t>
      </w:r>
      <w:r>
        <w:rPr>
          <w:spacing w:val="-9"/>
        </w:rPr>
        <w:t xml:space="preserve"> </w:t>
      </w:r>
      <w:r>
        <w:t>upravi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zavisnosti</w:t>
      </w:r>
      <w:r>
        <w:rPr>
          <w:spacing w:val="-9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potreba,</w:t>
      </w:r>
      <w:r>
        <w:rPr>
          <w:spacing w:val="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 xml:space="preserve">cilju </w:t>
      </w:r>
      <w:r>
        <w:t>efikasnijeg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produktivnijeg rada</w:t>
      </w:r>
      <w:r>
        <w:rPr>
          <w:spacing w:val="4"/>
        </w:rPr>
        <w:t xml:space="preserve"> </w:t>
      </w:r>
      <w:r>
        <w:t>lokalne</w:t>
      </w:r>
      <w:r>
        <w:rPr>
          <w:spacing w:val="-1"/>
        </w:rPr>
        <w:t xml:space="preserve"> </w:t>
      </w:r>
      <w:r>
        <w:t>samouprave</w:t>
      </w:r>
      <w:r>
        <w:rPr>
          <w:spacing w:val="8"/>
        </w:rPr>
        <w:t xml:space="preserve"> </w:t>
      </w:r>
      <w:r>
        <w:t>Mojkovac.</w:t>
      </w:r>
    </w:p>
    <w:p w14:paraId="2FBB4F4A" w14:textId="77777777" w:rsidR="005D44CE" w:rsidRDefault="005D44CE">
      <w:pPr>
        <w:pStyle w:val="BodyText"/>
        <w:spacing w:before="6"/>
        <w:rPr>
          <w:sz w:val="25"/>
        </w:rPr>
      </w:pPr>
    </w:p>
    <w:p w14:paraId="3FDD8F31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15" w:name="2.7.2_Prostorno_-_planska_i_strateška_do"/>
      <w:bookmarkEnd w:id="115"/>
      <w:r>
        <w:rPr>
          <w:sz w:val="24"/>
        </w:rPr>
        <w:t>Prostorno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planska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strateška</w:t>
      </w:r>
      <w:r>
        <w:rPr>
          <w:spacing w:val="-3"/>
          <w:sz w:val="24"/>
        </w:rPr>
        <w:t xml:space="preserve"> </w:t>
      </w:r>
      <w:r>
        <w:rPr>
          <w:sz w:val="24"/>
        </w:rPr>
        <w:t>dokumenta</w:t>
      </w:r>
    </w:p>
    <w:p w14:paraId="31CB2551" w14:textId="77777777" w:rsidR="005D44CE" w:rsidRDefault="005D44CE">
      <w:pPr>
        <w:pStyle w:val="BodyText"/>
        <w:rPr>
          <w:sz w:val="29"/>
        </w:rPr>
      </w:pPr>
    </w:p>
    <w:p w14:paraId="59635816" w14:textId="77777777" w:rsidR="005D44CE" w:rsidRDefault="00E72D1A">
      <w:pPr>
        <w:pStyle w:val="BodyText"/>
        <w:spacing w:before="1" w:line="264" w:lineRule="auto"/>
        <w:ind w:left="320" w:right="962"/>
      </w:pPr>
      <w:r>
        <w:t>Detaljan</w:t>
      </w:r>
      <w:r>
        <w:rPr>
          <w:spacing w:val="-7"/>
        </w:rPr>
        <w:t xml:space="preserve"> </w:t>
      </w:r>
      <w:r>
        <w:t>pregled</w:t>
      </w:r>
      <w:r>
        <w:rPr>
          <w:spacing w:val="-2"/>
        </w:rPr>
        <w:t xml:space="preserve"> </w:t>
      </w:r>
      <w:r>
        <w:t>postojećih</w:t>
      </w:r>
      <w:r>
        <w:rPr>
          <w:spacing w:val="-6"/>
        </w:rPr>
        <w:t xml:space="preserve"> </w:t>
      </w:r>
      <w:r>
        <w:t>prostorno-planskih</w:t>
      </w:r>
      <w:r>
        <w:rPr>
          <w:spacing w:val="-7"/>
        </w:rPr>
        <w:t xml:space="preserve"> </w:t>
      </w:r>
      <w:r>
        <w:t>dokumenata</w:t>
      </w:r>
      <w:r>
        <w:rPr>
          <w:spacing w:val="-3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lokalnog</w:t>
      </w:r>
      <w:r>
        <w:rPr>
          <w:spacing w:val="-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nivoa, koje</w:t>
      </w:r>
      <w:r>
        <w:rPr>
          <w:spacing w:val="-57"/>
        </w:rPr>
        <w:t xml:space="preserve"> </w:t>
      </w:r>
      <w:r>
        <w:t>upotrebljava</w:t>
      </w:r>
      <w:r>
        <w:rPr>
          <w:spacing w:val="1"/>
        </w:rPr>
        <w:t xml:space="preserve"> </w:t>
      </w:r>
      <w:r>
        <w:t>Opština Mojkovac,</w:t>
      </w:r>
      <w:r>
        <w:rPr>
          <w:spacing w:val="6"/>
        </w:rPr>
        <w:t xml:space="preserve"> </w:t>
      </w:r>
      <w:r>
        <w:t>prikazan</w:t>
      </w:r>
      <w:r>
        <w:rPr>
          <w:spacing w:val="1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narednim</w:t>
      </w:r>
      <w:r>
        <w:rPr>
          <w:spacing w:val="-6"/>
        </w:rPr>
        <w:t xml:space="preserve"> </w:t>
      </w:r>
      <w:r>
        <w:t>tabelama.</w:t>
      </w:r>
    </w:p>
    <w:p w14:paraId="53371EA8" w14:textId="77777777" w:rsidR="005D44CE" w:rsidRDefault="005D44CE">
      <w:pPr>
        <w:spacing w:line="264" w:lineRule="auto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49FE4A2" w14:textId="77777777" w:rsidR="005D44CE" w:rsidRDefault="005D44CE">
      <w:pPr>
        <w:pStyle w:val="BodyText"/>
        <w:spacing w:before="1"/>
        <w:rPr>
          <w:sz w:val="15"/>
        </w:rPr>
      </w:pPr>
    </w:p>
    <w:p w14:paraId="0512C6EA" w14:textId="77777777" w:rsidR="005D44CE" w:rsidRDefault="00E72D1A">
      <w:pPr>
        <w:spacing w:before="91"/>
        <w:ind w:left="3244"/>
      </w:pPr>
      <w:bookmarkStart w:id="116" w:name="_bookmark49"/>
      <w:bookmarkEnd w:id="116"/>
      <w:r>
        <w:rPr>
          <w:b/>
        </w:rPr>
        <w:t>Tabela</w:t>
      </w:r>
      <w:r>
        <w:rPr>
          <w:b/>
          <w:spacing w:val="-13"/>
        </w:rPr>
        <w:t xml:space="preserve"> </w:t>
      </w:r>
      <w:r>
        <w:rPr>
          <w:b/>
        </w:rPr>
        <w:t>44:</w:t>
      </w:r>
      <w:r>
        <w:rPr>
          <w:b/>
          <w:spacing w:val="-10"/>
        </w:rPr>
        <w:t xml:space="preserve"> </w:t>
      </w:r>
      <w:r>
        <w:t>Lokalna</w:t>
      </w:r>
      <w:r>
        <w:rPr>
          <w:spacing w:val="-7"/>
        </w:rPr>
        <w:t xml:space="preserve"> </w:t>
      </w:r>
      <w:r>
        <w:t>planska</w:t>
      </w:r>
      <w:r>
        <w:rPr>
          <w:spacing w:val="-7"/>
        </w:rPr>
        <w:t xml:space="preserve"> </w:t>
      </w:r>
      <w:r>
        <w:t>dokumenta</w:t>
      </w:r>
    </w:p>
    <w:p w14:paraId="3C65AAFE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3011"/>
        <w:gridCol w:w="1148"/>
        <w:gridCol w:w="2440"/>
        <w:gridCol w:w="2411"/>
      </w:tblGrid>
      <w:tr w:rsidR="005D44CE" w14:paraId="08EA2DC4" w14:textId="77777777">
        <w:trPr>
          <w:trHeight w:val="85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35D9DA7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5975DF2A" w14:textId="77777777" w:rsidR="005D44CE" w:rsidRDefault="00E72D1A">
            <w:pPr>
              <w:pStyle w:val="TableParagraph"/>
              <w:ind w:left="168"/>
              <w:rPr>
                <w:b/>
              </w:rPr>
            </w:pPr>
            <w:r>
              <w:rPr>
                <w:b/>
              </w:rPr>
              <w:t>Br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9FF43BF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70D6C908" w14:textId="77777777" w:rsidR="005D44CE" w:rsidRDefault="00E72D1A">
            <w:pPr>
              <w:pStyle w:val="TableParagraph"/>
              <w:ind w:left="264"/>
              <w:rPr>
                <w:b/>
              </w:rPr>
            </w:pPr>
            <w:r>
              <w:rPr>
                <w:b/>
              </w:rPr>
              <w:t>Lokalni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planski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dokument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AEB1F27" w14:textId="77777777" w:rsidR="005D44CE" w:rsidRDefault="00E72D1A">
            <w:pPr>
              <w:pStyle w:val="TableParagraph"/>
              <w:spacing w:before="150" w:line="264" w:lineRule="auto"/>
              <w:ind w:left="211" w:right="129" w:hanging="44"/>
              <w:rPr>
                <w:b/>
              </w:rPr>
            </w:pPr>
            <w:r>
              <w:rPr>
                <w:b/>
              </w:rPr>
              <w:t>Površina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zahvata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9172710" w14:textId="77777777" w:rsidR="005D44CE" w:rsidRDefault="00E72D1A">
            <w:pPr>
              <w:pStyle w:val="TableParagraph"/>
              <w:spacing w:before="10" w:line="264" w:lineRule="auto"/>
              <w:ind w:left="311" w:right="301" w:firstLine="2"/>
              <w:jc w:val="center"/>
              <w:rPr>
                <w:b/>
              </w:rPr>
            </w:pPr>
            <w:r>
              <w:rPr>
                <w:b/>
              </w:rPr>
              <w:t>Obrađivač 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Rukovodilac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izrade</w:t>
            </w:r>
          </w:p>
          <w:p w14:paraId="78424915" w14:textId="77777777" w:rsidR="005D44CE" w:rsidRDefault="00E72D1A">
            <w:pPr>
              <w:pStyle w:val="TableParagraph"/>
              <w:spacing w:before="1"/>
              <w:ind w:left="938" w:right="936"/>
              <w:jc w:val="center"/>
              <w:rPr>
                <w:b/>
              </w:rPr>
            </w:pPr>
            <w:r>
              <w:rPr>
                <w:b/>
              </w:rPr>
              <w:t>plana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1FA9448" w14:textId="77777777" w:rsidR="005D44CE" w:rsidRDefault="005D44CE">
            <w:pPr>
              <w:pStyle w:val="TableParagraph"/>
              <w:spacing w:before="1"/>
              <w:rPr>
                <w:sz w:val="25"/>
              </w:rPr>
            </w:pPr>
          </w:p>
          <w:p w14:paraId="25174621" w14:textId="77777777" w:rsidR="005D44CE" w:rsidRDefault="00E72D1A">
            <w:pPr>
              <w:pStyle w:val="TableParagraph"/>
              <w:ind w:left="962" w:right="956"/>
              <w:jc w:val="center"/>
              <w:rPr>
                <w:b/>
              </w:rPr>
            </w:pPr>
            <w:r>
              <w:rPr>
                <w:b/>
              </w:rPr>
              <w:t>Faza</w:t>
            </w:r>
          </w:p>
        </w:tc>
      </w:tr>
      <w:tr w:rsidR="005D44CE" w14:paraId="026C6D71" w14:textId="77777777">
        <w:trPr>
          <w:trHeight w:val="3063"/>
        </w:trPr>
        <w:tc>
          <w:tcPr>
            <w:tcW w:w="576" w:type="dxa"/>
            <w:tcBorders>
              <w:top w:val="nil"/>
              <w:right w:val="single" w:sz="6" w:space="0" w:color="8EAADB"/>
            </w:tcBorders>
            <w:shd w:val="clear" w:color="auto" w:fill="D9E1F3"/>
          </w:tcPr>
          <w:p w14:paraId="1AEA8083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1.</w:t>
            </w:r>
          </w:p>
        </w:tc>
        <w:tc>
          <w:tcPr>
            <w:tcW w:w="3011" w:type="dxa"/>
            <w:tcBorders>
              <w:top w:val="nil"/>
              <w:left w:val="single" w:sz="6" w:space="0" w:color="8EAADB"/>
            </w:tcBorders>
            <w:shd w:val="clear" w:color="auto" w:fill="D9E1F3"/>
          </w:tcPr>
          <w:p w14:paraId="3150DFEE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Prostorno</w:t>
            </w:r>
            <w:r>
              <w:rPr>
                <w:spacing w:val="-6"/>
              </w:rPr>
              <w:t xml:space="preserve"> </w:t>
            </w:r>
            <w:r>
              <w:t>urbanistički</w:t>
            </w:r>
            <w:r>
              <w:rPr>
                <w:spacing w:val="-4"/>
              </w:rPr>
              <w:t xml:space="preserve"> </w:t>
            </w:r>
            <w:r>
              <w:t>plan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D9E1F3"/>
          </w:tcPr>
          <w:p w14:paraId="06AB8C19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367</w:t>
            </w:r>
            <w:r>
              <w:rPr>
                <w:spacing w:val="-1"/>
              </w:rPr>
              <w:t xml:space="preserve"> </w:t>
            </w:r>
            <w:r>
              <w:t>km²</w:t>
            </w:r>
          </w:p>
        </w:tc>
        <w:tc>
          <w:tcPr>
            <w:tcW w:w="2440" w:type="dxa"/>
            <w:tcBorders>
              <w:top w:val="nil"/>
            </w:tcBorders>
            <w:shd w:val="clear" w:color="auto" w:fill="D9E1F3"/>
          </w:tcPr>
          <w:p w14:paraId="7E2A5E5D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JUGINUS</w:t>
            </w:r>
            <w:r>
              <w:rPr>
                <w:spacing w:val="-2"/>
              </w:rPr>
              <w:t xml:space="preserve"> </w:t>
            </w:r>
            <w:r>
              <w:t>DOO</w:t>
            </w:r>
          </w:p>
          <w:p w14:paraId="3A731A55" w14:textId="77777777" w:rsidR="005D44CE" w:rsidRDefault="00E72D1A">
            <w:pPr>
              <w:pStyle w:val="TableParagraph"/>
              <w:spacing w:before="25" w:line="264" w:lineRule="auto"/>
              <w:ind w:left="109" w:right="310"/>
            </w:pPr>
            <w:r>
              <w:t>Beograd,</w:t>
            </w:r>
            <w:r>
              <w:rPr>
                <w:spacing w:val="1"/>
              </w:rPr>
              <w:t xml:space="preserve"> </w:t>
            </w:r>
            <w:r>
              <w:t>predstavništvo</w:t>
            </w:r>
            <w:r>
              <w:rPr>
                <w:spacing w:val="1"/>
              </w:rPr>
              <w:t xml:space="preserve"> </w:t>
            </w:r>
            <w:r>
              <w:t>JUGINUS-MONT</w:t>
            </w:r>
            <w:r>
              <w:rPr>
                <w:spacing w:val="-14"/>
              </w:rPr>
              <w:t xml:space="preserve"> </w:t>
            </w:r>
            <w:r>
              <w:t>AD</w:t>
            </w:r>
          </w:p>
          <w:p w14:paraId="6CC61527" w14:textId="77777777" w:rsidR="005D44CE" w:rsidRDefault="00E72D1A">
            <w:pPr>
              <w:pStyle w:val="TableParagraph"/>
              <w:ind w:left="109"/>
            </w:pPr>
            <w:r>
              <w:t>Bijelo</w:t>
            </w:r>
            <w:r>
              <w:rPr>
                <w:spacing w:val="-6"/>
              </w:rPr>
              <w:t xml:space="preserve"> </w:t>
            </w:r>
            <w:r>
              <w:t>Polje</w:t>
            </w:r>
          </w:p>
          <w:p w14:paraId="0626770D" w14:textId="77777777" w:rsidR="005D44CE" w:rsidRDefault="005D44CE">
            <w:pPr>
              <w:pStyle w:val="TableParagraph"/>
              <w:spacing w:before="6"/>
              <w:rPr>
                <w:sz w:val="26"/>
              </w:rPr>
            </w:pPr>
          </w:p>
          <w:p w14:paraId="0CB1E732" w14:textId="77777777" w:rsidR="005D44CE" w:rsidRDefault="00E72D1A">
            <w:pPr>
              <w:pStyle w:val="TableParagraph"/>
              <w:spacing w:line="264" w:lineRule="auto"/>
              <w:ind w:left="109" w:right="488"/>
            </w:pPr>
            <w:r>
              <w:t>Saša</w:t>
            </w:r>
            <w:r>
              <w:rPr>
                <w:spacing w:val="-12"/>
              </w:rPr>
              <w:t xml:space="preserve"> </w:t>
            </w:r>
            <w:r>
              <w:t>Karajović,</w:t>
            </w:r>
            <w:r>
              <w:rPr>
                <w:spacing w:val="-8"/>
              </w:rPr>
              <w:t xml:space="preserve"> </w:t>
            </w:r>
            <w:r>
              <w:t>dipl.</w:t>
            </w:r>
            <w:r>
              <w:rPr>
                <w:spacing w:val="-52"/>
              </w:rPr>
              <w:t xml:space="preserve"> </w:t>
            </w:r>
            <w:r>
              <w:t>prostorni</w:t>
            </w:r>
            <w:r>
              <w:rPr>
                <w:spacing w:val="-2"/>
              </w:rPr>
              <w:t xml:space="preserve"> </w:t>
            </w:r>
            <w:r>
              <w:t>planer</w:t>
            </w:r>
          </w:p>
        </w:tc>
        <w:tc>
          <w:tcPr>
            <w:tcW w:w="2411" w:type="dxa"/>
            <w:tcBorders>
              <w:top w:val="nil"/>
            </w:tcBorders>
            <w:shd w:val="clear" w:color="auto" w:fill="D9E1F3"/>
          </w:tcPr>
          <w:p w14:paraId="1FFF28DB" w14:textId="77777777" w:rsidR="005D44CE" w:rsidRDefault="00E72D1A">
            <w:pPr>
              <w:pStyle w:val="TableParagraph"/>
              <w:numPr>
                <w:ilvl w:val="0"/>
                <w:numId w:val="40"/>
              </w:numPr>
              <w:tabs>
                <w:tab w:val="left" w:pos="239"/>
              </w:tabs>
              <w:spacing w:line="249" w:lineRule="exact"/>
              <w:ind w:left="238"/>
            </w:pPr>
            <w:r>
              <w:t>usvojen</w:t>
            </w:r>
            <w:r>
              <w:rPr>
                <w:spacing w:val="-8"/>
              </w:rPr>
              <w:t xml:space="preserve"> </w:t>
            </w:r>
            <w:r>
              <w:t>2011.godine,</w:t>
            </w:r>
          </w:p>
          <w:p w14:paraId="1ACF1C2C" w14:textId="77777777" w:rsidR="005D44CE" w:rsidRDefault="00E72D1A">
            <w:pPr>
              <w:pStyle w:val="TableParagraph"/>
              <w:numPr>
                <w:ilvl w:val="0"/>
                <w:numId w:val="40"/>
              </w:numPr>
              <w:tabs>
                <w:tab w:val="left" w:pos="239"/>
              </w:tabs>
              <w:spacing w:before="25" w:line="264" w:lineRule="auto"/>
              <w:ind w:right="651" w:firstLine="0"/>
            </w:pPr>
            <w:r>
              <w:t>izmjena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dopuna</w:t>
            </w:r>
            <w:r>
              <w:rPr>
                <w:spacing w:val="-52"/>
              </w:rPr>
              <w:t xml:space="preserve"> </w:t>
            </w:r>
            <w:r>
              <w:t>2014.g</w:t>
            </w:r>
          </w:p>
          <w:p w14:paraId="167889D2" w14:textId="77777777" w:rsidR="005D44CE" w:rsidRDefault="00E72D1A">
            <w:pPr>
              <w:pStyle w:val="TableParagraph"/>
              <w:spacing w:line="264" w:lineRule="auto"/>
              <w:ind w:left="109" w:right="310"/>
            </w:pPr>
            <w:r>
              <w:t>(“Sl.list CG- opštinski</w:t>
            </w:r>
            <w:r>
              <w:rPr>
                <w:spacing w:val="-52"/>
              </w:rPr>
              <w:t xml:space="preserve"> </w:t>
            </w:r>
            <w:r>
              <w:t>propisi“,</w:t>
            </w:r>
            <w:r>
              <w:rPr>
                <w:spacing w:val="2"/>
              </w:rPr>
              <w:t xml:space="preserve"> </w:t>
            </w:r>
            <w:r>
              <w:t>br.</w:t>
            </w:r>
            <w:r>
              <w:rPr>
                <w:spacing w:val="3"/>
              </w:rPr>
              <w:t xml:space="preserve"> </w:t>
            </w:r>
            <w:r>
              <w:t>19/11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9/14)</w:t>
            </w:r>
          </w:p>
          <w:p w14:paraId="294BFBDB" w14:textId="77777777" w:rsidR="005D44CE" w:rsidRDefault="00E72D1A">
            <w:pPr>
              <w:pStyle w:val="TableParagraph"/>
              <w:numPr>
                <w:ilvl w:val="0"/>
                <w:numId w:val="40"/>
              </w:numPr>
              <w:tabs>
                <w:tab w:val="left" w:pos="239"/>
              </w:tabs>
              <w:spacing w:before="1" w:line="264" w:lineRule="auto"/>
              <w:ind w:right="651" w:firstLine="0"/>
            </w:pPr>
            <w:r>
              <w:t>izmjena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dopuna</w:t>
            </w:r>
            <w:r>
              <w:rPr>
                <w:spacing w:val="-52"/>
              </w:rPr>
              <w:t xml:space="preserve"> </w:t>
            </w:r>
            <w:r>
              <w:t>2019.g</w:t>
            </w:r>
          </w:p>
          <w:p w14:paraId="6309CDBC" w14:textId="77777777" w:rsidR="005D44CE" w:rsidRDefault="00E72D1A">
            <w:pPr>
              <w:pStyle w:val="TableParagraph"/>
              <w:ind w:left="109"/>
            </w:pPr>
            <w:r>
              <w:t>(“Sl.list</w:t>
            </w:r>
            <w:r>
              <w:rPr>
                <w:spacing w:val="-1"/>
              </w:rPr>
              <w:t xml:space="preserve"> </w:t>
            </w:r>
            <w:r>
              <w:t>CG-</w:t>
            </w:r>
            <w:r>
              <w:rPr>
                <w:spacing w:val="-2"/>
              </w:rPr>
              <w:t xml:space="preserve"> </w:t>
            </w:r>
            <w:r>
              <w:t>opštinski</w:t>
            </w:r>
          </w:p>
          <w:p w14:paraId="0A268296" w14:textId="77777777" w:rsidR="005D44CE" w:rsidRDefault="00E72D1A">
            <w:pPr>
              <w:pStyle w:val="TableParagraph"/>
              <w:spacing w:line="280" w:lineRule="atLeast"/>
              <w:ind w:left="109" w:right="542"/>
            </w:pPr>
            <w:r>
              <w:t>propisi“, br. 19/11 i</w:t>
            </w:r>
            <w:r>
              <w:rPr>
                <w:spacing w:val="-52"/>
              </w:rPr>
              <w:t xml:space="preserve"> </w:t>
            </w:r>
            <w:r>
              <w:t>9/14,</w:t>
            </w:r>
            <w:r>
              <w:rPr>
                <w:spacing w:val="-1"/>
              </w:rPr>
              <w:t xml:space="preserve"> </w:t>
            </w:r>
            <w:r>
              <w:t>36/19)</w:t>
            </w:r>
          </w:p>
        </w:tc>
      </w:tr>
      <w:tr w:rsidR="005D44CE" w14:paraId="5E492AE9" w14:textId="77777777">
        <w:trPr>
          <w:trHeight w:val="834"/>
        </w:trPr>
        <w:tc>
          <w:tcPr>
            <w:tcW w:w="576" w:type="dxa"/>
            <w:tcBorders>
              <w:right w:val="single" w:sz="6" w:space="0" w:color="8EAADB"/>
            </w:tcBorders>
          </w:tcPr>
          <w:p w14:paraId="14AF3D54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21D0789E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LSL</w:t>
            </w:r>
            <w:r>
              <w:rPr>
                <w:spacing w:val="-7"/>
              </w:rPr>
              <w:t xml:space="preserve"> </w:t>
            </w:r>
            <w:r>
              <w:t>„Ljevak“</w:t>
            </w:r>
          </w:p>
        </w:tc>
        <w:tc>
          <w:tcPr>
            <w:tcW w:w="1148" w:type="dxa"/>
          </w:tcPr>
          <w:p w14:paraId="55AFF93F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7,31ha</w:t>
            </w:r>
          </w:p>
        </w:tc>
        <w:tc>
          <w:tcPr>
            <w:tcW w:w="2440" w:type="dxa"/>
          </w:tcPr>
          <w:p w14:paraId="5AF9DA66" w14:textId="77777777" w:rsidR="005D44CE" w:rsidRDefault="00E72D1A">
            <w:pPr>
              <w:pStyle w:val="TableParagraph"/>
              <w:spacing w:line="264" w:lineRule="auto"/>
              <w:ind w:left="109" w:right="871"/>
            </w:pPr>
            <w:r>
              <w:t xml:space="preserve">CAU- </w:t>
            </w:r>
            <w:r>
              <w:t>Centar za</w:t>
            </w:r>
            <w:r>
              <w:rPr>
                <w:spacing w:val="-52"/>
              </w:rPr>
              <w:t xml:space="preserve"> </w:t>
            </w:r>
            <w:r>
              <w:t>arhitekturu</w:t>
            </w:r>
          </w:p>
          <w:p w14:paraId="3E3C6634" w14:textId="77777777" w:rsidR="005D44CE" w:rsidRDefault="00E72D1A">
            <w:pPr>
              <w:pStyle w:val="TableParagraph"/>
              <w:ind w:left="109"/>
            </w:pPr>
            <w:r>
              <w:t>i</w:t>
            </w:r>
            <w:r>
              <w:rPr>
                <w:spacing w:val="-6"/>
              </w:rPr>
              <w:t xml:space="preserve"> </w:t>
            </w:r>
            <w:r>
              <w:t>urbanizam, Podgorica</w:t>
            </w:r>
          </w:p>
        </w:tc>
        <w:tc>
          <w:tcPr>
            <w:tcW w:w="2411" w:type="dxa"/>
          </w:tcPr>
          <w:p w14:paraId="2E29A8FE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-usvojen</w:t>
            </w:r>
            <w:r>
              <w:rPr>
                <w:spacing w:val="-3"/>
              </w:rPr>
              <w:t xml:space="preserve"> </w:t>
            </w:r>
            <w:r>
              <w:t>2016.godine</w:t>
            </w:r>
          </w:p>
          <w:p w14:paraId="0F44D26C" w14:textId="77777777" w:rsidR="005D44CE" w:rsidRDefault="00E72D1A">
            <w:pPr>
              <w:pStyle w:val="TableParagraph"/>
              <w:spacing w:line="280" w:lineRule="atLeast"/>
              <w:ind w:left="109" w:right="266" w:firstLine="57"/>
            </w:pPr>
            <w:r>
              <w:t>(“Sl.list</w:t>
            </w:r>
            <w:r>
              <w:rPr>
                <w:spacing w:val="-6"/>
              </w:rPr>
              <w:t xml:space="preserve"> </w:t>
            </w:r>
            <w:r>
              <w:t>CG-</w:t>
            </w:r>
            <w:r>
              <w:rPr>
                <w:spacing w:val="-7"/>
              </w:rPr>
              <w:t xml:space="preserve"> </w:t>
            </w:r>
            <w:r>
              <w:t>opštinski</w:t>
            </w:r>
            <w:r>
              <w:rPr>
                <w:spacing w:val="-52"/>
              </w:rPr>
              <w:t xml:space="preserve"> </w:t>
            </w:r>
            <w:r>
              <w:t>propisi“,</w:t>
            </w:r>
            <w:r>
              <w:rPr>
                <w:spacing w:val="2"/>
              </w:rPr>
              <w:t xml:space="preserve"> </w:t>
            </w:r>
            <w:r>
              <w:t>br.</w:t>
            </w:r>
            <w:r>
              <w:rPr>
                <w:spacing w:val="3"/>
              </w:rPr>
              <w:t xml:space="preserve"> </w:t>
            </w:r>
            <w:r>
              <w:t>37/16)</w:t>
            </w:r>
          </w:p>
        </w:tc>
      </w:tr>
      <w:tr w:rsidR="005D44CE" w14:paraId="35ECA1D5" w14:textId="77777777">
        <w:trPr>
          <w:trHeight w:val="835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380016E5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3.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767B1865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LSL</w:t>
            </w:r>
            <w:r>
              <w:rPr>
                <w:spacing w:val="-7"/>
              </w:rPr>
              <w:t xml:space="preserve"> </w:t>
            </w:r>
            <w:r>
              <w:t>„Mišnića potok“</w:t>
            </w:r>
          </w:p>
        </w:tc>
        <w:tc>
          <w:tcPr>
            <w:tcW w:w="1148" w:type="dxa"/>
            <w:shd w:val="clear" w:color="auto" w:fill="D9E1F3"/>
          </w:tcPr>
          <w:p w14:paraId="6B63C649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7,20ha</w:t>
            </w:r>
          </w:p>
        </w:tc>
        <w:tc>
          <w:tcPr>
            <w:tcW w:w="2440" w:type="dxa"/>
            <w:shd w:val="clear" w:color="auto" w:fill="D9E1F3"/>
          </w:tcPr>
          <w:p w14:paraId="6DBAD86D" w14:textId="77777777" w:rsidR="005D44CE" w:rsidRDefault="00E72D1A">
            <w:pPr>
              <w:pStyle w:val="TableParagraph"/>
              <w:spacing w:line="264" w:lineRule="auto"/>
              <w:ind w:left="109" w:right="871"/>
            </w:pPr>
            <w:r>
              <w:t>CAU- Centar za</w:t>
            </w:r>
            <w:r>
              <w:rPr>
                <w:spacing w:val="-52"/>
              </w:rPr>
              <w:t xml:space="preserve"> </w:t>
            </w:r>
            <w:r>
              <w:t>arhitekturu</w:t>
            </w:r>
          </w:p>
          <w:p w14:paraId="340DBBD1" w14:textId="77777777" w:rsidR="005D44CE" w:rsidRDefault="00E72D1A">
            <w:pPr>
              <w:pStyle w:val="TableParagraph"/>
              <w:ind w:left="109"/>
            </w:pPr>
            <w:r>
              <w:t>i</w:t>
            </w:r>
            <w:r>
              <w:rPr>
                <w:spacing w:val="-6"/>
              </w:rPr>
              <w:t xml:space="preserve"> </w:t>
            </w:r>
            <w:r>
              <w:t>urbanizam, Podgorica</w:t>
            </w:r>
          </w:p>
        </w:tc>
        <w:tc>
          <w:tcPr>
            <w:tcW w:w="2411" w:type="dxa"/>
            <w:shd w:val="clear" w:color="auto" w:fill="D9E1F3"/>
          </w:tcPr>
          <w:p w14:paraId="0DEB2243" w14:textId="77777777" w:rsidR="005D44CE" w:rsidRDefault="00E72D1A">
            <w:pPr>
              <w:pStyle w:val="TableParagraph"/>
              <w:spacing w:line="264" w:lineRule="auto"/>
              <w:ind w:left="166" w:right="217" w:hanging="58"/>
            </w:pPr>
            <w:r>
              <w:t>-usvojen 2017.godine</w:t>
            </w:r>
            <w:r>
              <w:rPr>
                <w:spacing w:val="1"/>
              </w:rPr>
              <w:t xml:space="preserve"> </w:t>
            </w:r>
            <w:r>
              <w:t>(“Sl.</w:t>
            </w:r>
            <w:r>
              <w:rPr>
                <w:spacing w:val="-8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CG-Opštinski</w:t>
            </w:r>
          </w:p>
          <w:p w14:paraId="108E15F2" w14:textId="77777777" w:rsidR="005D44CE" w:rsidRDefault="00E72D1A">
            <w:pPr>
              <w:pStyle w:val="TableParagraph"/>
              <w:ind w:left="109"/>
            </w:pPr>
            <w:r>
              <w:t>propisi“, br.</w:t>
            </w:r>
            <w:r>
              <w:rPr>
                <w:spacing w:val="1"/>
              </w:rPr>
              <w:t xml:space="preserve"> </w:t>
            </w:r>
            <w:r>
              <w:t>47/17)</w:t>
            </w:r>
          </w:p>
        </w:tc>
      </w:tr>
      <w:tr w:rsidR="005D44CE" w14:paraId="7116A5EB" w14:textId="77777777">
        <w:trPr>
          <w:trHeight w:val="1113"/>
        </w:trPr>
        <w:tc>
          <w:tcPr>
            <w:tcW w:w="576" w:type="dxa"/>
            <w:tcBorders>
              <w:right w:val="single" w:sz="6" w:space="0" w:color="8EAADB"/>
            </w:tcBorders>
          </w:tcPr>
          <w:p w14:paraId="520935B4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4.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465E259D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LSL</w:t>
            </w:r>
            <w:r>
              <w:rPr>
                <w:spacing w:val="-7"/>
              </w:rPr>
              <w:t xml:space="preserve"> </w:t>
            </w:r>
            <w:r>
              <w:t>“Štitarička</w:t>
            </w:r>
            <w:r>
              <w:rPr>
                <w:spacing w:val="2"/>
              </w:rPr>
              <w:t xml:space="preserve"> </w:t>
            </w:r>
            <w:r>
              <w:t>rijeka“</w:t>
            </w:r>
          </w:p>
        </w:tc>
        <w:tc>
          <w:tcPr>
            <w:tcW w:w="1148" w:type="dxa"/>
          </w:tcPr>
          <w:p w14:paraId="24D5CF1B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11,53ha</w:t>
            </w:r>
          </w:p>
        </w:tc>
        <w:tc>
          <w:tcPr>
            <w:tcW w:w="2440" w:type="dxa"/>
          </w:tcPr>
          <w:p w14:paraId="3976F4D5" w14:textId="77777777" w:rsidR="005D44CE" w:rsidRDefault="00E72D1A">
            <w:pPr>
              <w:pStyle w:val="TableParagraph"/>
              <w:spacing w:line="264" w:lineRule="auto"/>
              <w:ind w:left="109" w:right="793"/>
            </w:pPr>
            <w:r>
              <w:rPr>
                <w:spacing w:val="-1"/>
              </w:rPr>
              <w:t xml:space="preserve">Tamara </w:t>
            </w:r>
            <w:r>
              <w:t>Vučević,</w:t>
            </w:r>
            <w:r>
              <w:rPr>
                <w:spacing w:val="-52"/>
              </w:rPr>
              <w:t xml:space="preserve"> </w:t>
            </w:r>
            <w:r>
              <w:t>dipl.ing.arh.</w:t>
            </w:r>
          </w:p>
        </w:tc>
        <w:tc>
          <w:tcPr>
            <w:tcW w:w="2411" w:type="dxa"/>
          </w:tcPr>
          <w:p w14:paraId="239B67CC" w14:textId="77777777" w:rsidR="005D44CE" w:rsidRDefault="00E72D1A">
            <w:pPr>
              <w:pStyle w:val="TableParagraph"/>
              <w:spacing w:line="264" w:lineRule="auto"/>
              <w:ind w:left="109"/>
            </w:pPr>
            <w:r>
              <w:t>-usvojen 2020.godine</w:t>
            </w:r>
            <w:r>
              <w:rPr>
                <w:spacing w:val="1"/>
              </w:rPr>
              <w:t xml:space="preserve"> </w:t>
            </w:r>
            <w:r>
              <w:t>(“Sl. list CG-Opštinski</w:t>
            </w:r>
            <w:r>
              <w:rPr>
                <w:spacing w:val="1"/>
              </w:rPr>
              <w:t xml:space="preserve"> </w:t>
            </w:r>
            <w:r>
              <w:t>propisi“,</w:t>
            </w:r>
            <w:r>
              <w:rPr>
                <w:spacing w:val="2"/>
              </w:rPr>
              <w:t xml:space="preserve"> </w:t>
            </w:r>
            <w:r>
              <w:t>br.</w:t>
            </w:r>
            <w:r>
              <w:rPr>
                <w:spacing w:val="3"/>
              </w:rPr>
              <w:t xml:space="preserve"> </w:t>
            </w:r>
            <w:r>
              <w:t>112/20)</w:t>
            </w:r>
          </w:p>
          <w:p w14:paraId="1BE9BD7A" w14:textId="77777777" w:rsidR="005D44CE" w:rsidRDefault="00E72D1A">
            <w:pPr>
              <w:pStyle w:val="TableParagraph"/>
              <w:ind w:left="109"/>
            </w:pPr>
            <w:r>
              <w:t>-stavljen</w:t>
            </w:r>
            <w:r>
              <w:rPr>
                <w:spacing w:val="-4"/>
              </w:rPr>
              <w:t xml:space="preserve"> </w:t>
            </w:r>
            <w:r>
              <w:t>van</w:t>
            </w:r>
            <w:r>
              <w:rPr>
                <w:spacing w:val="-3"/>
              </w:rPr>
              <w:t xml:space="preserve"> </w:t>
            </w:r>
            <w:r>
              <w:t>snage</w:t>
            </w:r>
          </w:p>
        </w:tc>
      </w:tr>
      <w:tr w:rsidR="005D44CE" w14:paraId="07C2F9DC" w14:textId="77777777">
        <w:trPr>
          <w:trHeight w:val="278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0CE815D8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5.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3E9AC17B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 „Ambarine</w:t>
            </w:r>
            <w:r>
              <w:rPr>
                <w:spacing w:val="-8"/>
              </w:rPr>
              <w:t xml:space="preserve"> </w:t>
            </w:r>
            <w:r>
              <w:t>1“</w:t>
            </w:r>
          </w:p>
        </w:tc>
        <w:tc>
          <w:tcPr>
            <w:tcW w:w="1148" w:type="dxa"/>
            <w:shd w:val="clear" w:color="auto" w:fill="D9E1F3"/>
          </w:tcPr>
          <w:p w14:paraId="51FD667F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12,80ha</w:t>
            </w:r>
          </w:p>
        </w:tc>
        <w:tc>
          <w:tcPr>
            <w:tcW w:w="2440" w:type="dxa"/>
            <w:shd w:val="clear" w:color="auto" w:fill="D9E1F3"/>
          </w:tcPr>
          <w:p w14:paraId="0151F5AD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2411" w:type="dxa"/>
            <w:shd w:val="clear" w:color="auto" w:fill="D9E1F3"/>
          </w:tcPr>
          <w:p w14:paraId="404A91AA" w14:textId="77777777" w:rsidR="005D44CE" w:rsidRDefault="00E72D1A">
            <w:pPr>
              <w:pStyle w:val="TableParagraph"/>
              <w:spacing w:line="249" w:lineRule="exact"/>
              <w:ind w:left="89" w:right="99"/>
              <w:jc w:val="center"/>
            </w:pPr>
            <w:r>
              <w:t>-predviđena</w:t>
            </w:r>
            <w:r>
              <w:rPr>
                <w:spacing w:val="-1"/>
              </w:rPr>
              <w:t xml:space="preserve"> </w:t>
            </w:r>
            <w:r>
              <w:t>izrada</w:t>
            </w:r>
            <w:r>
              <w:rPr>
                <w:spacing w:val="-1"/>
              </w:rPr>
              <w:t xml:space="preserve"> </w:t>
            </w:r>
            <w:r>
              <w:t>plana</w:t>
            </w:r>
          </w:p>
        </w:tc>
      </w:tr>
      <w:tr w:rsidR="005D44CE" w14:paraId="19A9D5F9" w14:textId="77777777">
        <w:trPr>
          <w:trHeight w:val="278"/>
        </w:trPr>
        <w:tc>
          <w:tcPr>
            <w:tcW w:w="576" w:type="dxa"/>
            <w:tcBorders>
              <w:right w:val="single" w:sz="6" w:space="0" w:color="8EAADB"/>
            </w:tcBorders>
          </w:tcPr>
          <w:p w14:paraId="5DF8165B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6.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117E8C0F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 „Ambarine</w:t>
            </w:r>
            <w:r>
              <w:rPr>
                <w:spacing w:val="-8"/>
              </w:rPr>
              <w:t xml:space="preserve"> </w:t>
            </w:r>
            <w:r>
              <w:t>2“</w:t>
            </w:r>
          </w:p>
        </w:tc>
        <w:tc>
          <w:tcPr>
            <w:tcW w:w="1148" w:type="dxa"/>
          </w:tcPr>
          <w:p w14:paraId="3ECFDD9C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30,10ha</w:t>
            </w:r>
          </w:p>
        </w:tc>
        <w:tc>
          <w:tcPr>
            <w:tcW w:w="2440" w:type="dxa"/>
          </w:tcPr>
          <w:p w14:paraId="4775926C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2411" w:type="dxa"/>
          </w:tcPr>
          <w:p w14:paraId="047F1088" w14:textId="77777777" w:rsidR="005D44CE" w:rsidRDefault="00E72D1A">
            <w:pPr>
              <w:pStyle w:val="TableParagraph"/>
              <w:spacing w:line="249" w:lineRule="exact"/>
              <w:ind w:left="89" w:right="99"/>
              <w:jc w:val="center"/>
            </w:pPr>
            <w:r>
              <w:t>-predviđena</w:t>
            </w:r>
            <w:r>
              <w:rPr>
                <w:spacing w:val="-1"/>
              </w:rPr>
              <w:t xml:space="preserve"> </w:t>
            </w:r>
            <w:r>
              <w:t>izrada</w:t>
            </w:r>
            <w:r>
              <w:rPr>
                <w:spacing w:val="-1"/>
              </w:rPr>
              <w:t xml:space="preserve"> </w:t>
            </w:r>
            <w:r>
              <w:t>plana</w:t>
            </w:r>
          </w:p>
        </w:tc>
      </w:tr>
      <w:tr w:rsidR="005D44CE" w14:paraId="2C524640" w14:textId="77777777">
        <w:trPr>
          <w:trHeight w:val="1113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23827D83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7.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6015CC13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 „Babića</w:t>
            </w:r>
            <w:r>
              <w:rPr>
                <w:spacing w:val="1"/>
              </w:rPr>
              <w:t xml:space="preserve"> </w:t>
            </w:r>
            <w:r>
              <w:t>Polje</w:t>
            </w:r>
            <w:r>
              <w:rPr>
                <w:spacing w:val="-8"/>
              </w:rPr>
              <w:t xml:space="preserve"> </w:t>
            </w:r>
            <w:r>
              <w:t>1“</w:t>
            </w:r>
          </w:p>
        </w:tc>
        <w:tc>
          <w:tcPr>
            <w:tcW w:w="1148" w:type="dxa"/>
            <w:shd w:val="clear" w:color="auto" w:fill="D9E1F3"/>
          </w:tcPr>
          <w:p w14:paraId="3F42EBAA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29,20ha</w:t>
            </w:r>
          </w:p>
        </w:tc>
        <w:tc>
          <w:tcPr>
            <w:tcW w:w="2440" w:type="dxa"/>
            <w:shd w:val="clear" w:color="auto" w:fill="D9E1F3"/>
          </w:tcPr>
          <w:p w14:paraId="0557AEC8" w14:textId="77777777" w:rsidR="005D44CE" w:rsidRDefault="00E72D1A">
            <w:pPr>
              <w:pStyle w:val="TableParagraph"/>
              <w:spacing w:line="264" w:lineRule="auto"/>
              <w:ind w:left="109" w:right="387"/>
            </w:pPr>
            <w:r>
              <w:t>Konzorcijum:</w:t>
            </w:r>
            <w:r>
              <w:rPr>
                <w:spacing w:val="1"/>
              </w:rPr>
              <w:t xml:space="preserve"> </w:t>
            </w:r>
            <w:r>
              <w:t>MonteCEP DSD iz</w:t>
            </w:r>
            <w:r>
              <w:rPr>
                <w:spacing w:val="1"/>
              </w:rPr>
              <w:t xml:space="preserve"> </w:t>
            </w:r>
            <w:r>
              <w:t>Kotora i</w:t>
            </w:r>
            <w:r>
              <w:rPr>
                <w:spacing w:val="-9"/>
              </w:rPr>
              <w:t xml:space="preserve"> </w:t>
            </w:r>
            <w:r>
              <w:t>CEP</w:t>
            </w:r>
            <w:r>
              <w:rPr>
                <w:spacing w:val="-5"/>
              </w:rPr>
              <w:t xml:space="preserve"> </w:t>
            </w:r>
            <w:r>
              <w:t>DOO</w:t>
            </w:r>
            <w:r>
              <w:rPr>
                <w:spacing w:val="-3"/>
              </w:rPr>
              <w:t xml:space="preserve"> </w:t>
            </w:r>
            <w:r>
              <w:t>iz</w:t>
            </w:r>
          </w:p>
          <w:p w14:paraId="0FD8CFDA" w14:textId="77777777" w:rsidR="005D44CE" w:rsidRDefault="00E72D1A">
            <w:pPr>
              <w:pStyle w:val="TableParagraph"/>
              <w:ind w:left="109"/>
            </w:pPr>
            <w:r>
              <w:t>Beograda</w:t>
            </w:r>
          </w:p>
        </w:tc>
        <w:tc>
          <w:tcPr>
            <w:tcW w:w="2411" w:type="dxa"/>
            <w:shd w:val="clear" w:color="auto" w:fill="D9E1F3"/>
          </w:tcPr>
          <w:p w14:paraId="0BAAA395" w14:textId="77777777" w:rsidR="005D44CE" w:rsidRDefault="00E72D1A">
            <w:pPr>
              <w:pStyle w:val="TableParagraph"/>
              <w:spacing w:line="264" w:lineRule="auto"/>
              <w:ind w:left="109" w:right="272"/>
              <w:jc w:val="both"/>
            </w:pPr>
            <w:r>
              <w:t>- usvojen 2015 .godine</w:t>
            </w:r>
            <w:r>
              <w:rPr>
                <w:spacing w:val="-52"/>
              </w:rPr>
              <w:t xml:space="preserve"> </w:t>
            </w:r>
            <w:r>
              <w:t>(“Sl.list CG- opštinski</w:t>
            </w:r>
            <w:r>
              <w:rPr>
                <w:spacing w:val="1"/>
              </w:rPr>
              <w:t xml:space="preserve"> </w:t>
            </w:r>
            <w:r>
              <w:t>propisi“,</w:t>
            </w:r>
            <w:r>
              <w:rPr>
                <w:spacing w:val="2"/>
              </w:rPr>
              <w:t xml:space="preserve"> </w:t>
            </w:r>
            <w:r>
              <w:t>br.</w:t>
            </w:r>
            <w:r>
              <w:rPr>
                <w:spacing w:val="3"/>
              </w:rPr>
              <w:t xml:space="preserve"> </w:t>
            </w:r>
            <w:r>
              <w:t>25/15)</w:t>
            </w:r>
          </w:p>
        </w:tc>
      </w:tr>
      <w:tr w:rsidR="005D44CE" w14:paraId="6AD0F556" w14:textId="77777777">
        <w:trPr>
          <w:trHeight w:val="278"/>
        </w:trPr>
        <w:tc>
          <w:tcPr>
            <w:tcW w:w="576" w:type="dxa"/>
            <w:tcBorders>
              <w:right w:val="single" w:sz="6" w:space="0" w:color="8EAADB"/>
            </w:tcBorders>
          </w:tcPr>
          <w:p w14:paraId="6B5DC4C9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8.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0753546D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 „Babića</w:t>
            </w:r>
            <w:r>
              <w:rPr>
                <w:spacing w:val="1"/>
              </w:rPr>
              <w:t xml:space="preserve"> </w:t>
            </w:r>
            <w:r>
              <w:t>Polje</w:t>
            </w:r>
            <w:r>
              <w:rPr>
                <w:spacing w:val="-8"/>
              </w:rPr>
              <w:t xml:space="preserve"> </w:t>
            </w:r>
            <w:r>
              <w:t>2“</w:t>
            </w:r>
          </w:p>
        </w:tc>
        <w:tc>
          <w:tcPr>
            <w:tcW w:w="1148" w:type="dxa"/>
          </w:tcPr>
          <w:p w14:paraId="22DA8163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34,30ha</w:t>
            </w:r>
          </w:p>
        </w:tc>
        <w:tc>
          <w:tcPr>
            <w:tcW w:w="2440" w:type="dxa"/>
          </w:tcPr>
          <w:p w14:paraId="33A277C0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2411" w:type="dxa"/>
          </w:tcPr>
          <w:p w14:paraId="7AD8D0D8" w14:textId="77777777" w:rsidR="005D44CE" w:rsidRDefault="00E72D1A">
            <w:pPr>
              <w:pStyle w:val="TableParagraph"/>
              <w:spacing w:line="249" w:lineRule="exact"/>
              <w:ind w:left="89" w:right="99"/>
              <w:jc w:val="center"/>
            </w:pPr>
            <w:r>
              <w:t>-predviđena</w:t>
            </w:r>
            <w:r>
              <w:rPr>
                <w:spacing w:val="-1"/>
              </w:rPr>
              <w:t xml:space="preserve"> </w:t>
            </w:r>
            <w:r>
              <w:t>izrada</w:t>
            </w:r>
            <w:r>
              <w:rPr>
                <w:spacing w:val="-1"/>
              </w:rPr>
              <w:t xml:space="preserve"> </w:t>
            </w:r>
            <w:r>
              <w:t>plana</w:t>
            </w:r>
          </w:p>
        </w:tc>
      </w:tr>
      <w:tr w:rsidR="005D44CE" w14:paraId="5CAB4F8E" w14:textId="77777777">
        <w:trPr>
          <w:trHeight w:val="835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6D60E2A5" w14:textId="77777777" w:rsidR="005D44CE" w:rsidRDefault="005D44CE">
            <w:pPr>
              <w:pStyle w:val="TableParagraph"/>
              <w:spacing w:before="10"/>
              <w:rPr>
                <w:sz w:val="23"/>
              </w:rPr>
            </w:pPr>
          </w:p>
          <w:p w14:paraId="38E3BE44" w14:textId="77777777" w:rsidR="005D44CE" w:rsidRDefault="00E72D1A">
            <w:pPr>
              <w:pStyle w:val="TableParagraph"/>
              <w:ind w:left="110"/>
            </w:pPr>
            <w:r>
              <w:t>9.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140706F4" w14:textId="77777777" w:rsidR="005D44CE" w:rsidRDefault="00E72D1A">
            <w:pPr>
              <w:pStyle w:val="TableParagraph"/>
              <w:spacing w:line="264" w:lineRule="auto"/>
              <w:ind w:left="103" w:right="223"/>
            </w:pPr>
            <w:r>
              <w:t>DUP-a</w:t>
            </w:r>
            <w:r>
              <w:rPr>
                <w:spacing w:val="53"/>
              </w:rPr>
              <w:t xml:space="preserve"> </w:t>
            </w:r>
            <w:r>
              <w:t>"Babića Polje</w:t>
            </w:r>
            <w:r>
              <w:rPr>
                <w:spacing w:val="-9"/>
              </w:rPr>
              <w:t xml:space="preserve"> </w:t>
            </w:r>
            <w:r>
              <w:t>2"-</w:t>
            </w:r>
            <w:r>
              <w:rPr>
                <w:spacing w:val="-3"/>
              </w:rPr>
              <w:t xml:space="preserve"> </w:t>
            </w:r>
            <w:r>
              <w:t>dio-</w:t>
            </w:r>
            <w:r>
              <w:rPr>
                <w:spacing w:val="-52"/>
              </w:rPr>
              <w:t xml:space="preserve"> </w:t>
            </w:r>
            <w:r>
              <w:t>Biznis</w:t>
            </w:r>
            <w:r>
              <w:rPr>
                <w:spacing w:val="2"/>
              </w:rPr>
              <w:t xml:space="preserve"> </w:t>
            </w:r>
            <w:r>
              <w:t>zona</w:t>
            </w:r>
          </w:p>
        </w:tc>
        <w:tc>
          <w:tcPr>
            <w:tcW w:w="1148" w:type="dxa"/>
            <w:shd w:val="clear" w:color="auto" w:fill="D9E1F3"/>
          </w:tcPr>
          <w:p w14:paraId="6CA286B8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10,28ha</w:t>
            </w:r>
          </w:p>
        </w:tc>
        <w:tc>
          <w:tcPr>
            <w:tcW w:w="2440" w:type="dxa"/>
            <w:shd w:val="clear" w:color="auto" w:fill="D9E1F3"/>
          </w:tcPr>
          <w:p w14:paraId="32173702" w14:textId="77777777" w:rsidR="005D44CE" w:rsidRDefault="00E72D1A">
            <w:pPr>
              <w:pStyle w:val="TableParagraph"/>
              <w:spacing w:line="264" w:lineRule="auto"/>
              <w:ind w:left="109" w:right="565"/>
            </w:pPr>
            <w:r>
              <w:rPr>
                <w:spacing w:val="-1"/>
              </w:rPr>
              <w:t>Montenegroprojekt,</w:t>
            </w:r>
            <w:r>
              <w:rPr>
                <w:spacing w:val="-52"/>
              </w:rPr>
              <w:t xml:space="preserve"> </w:t>
            </w:r>
            <w:r>
              <w:t>Podgorica</w:t>
            </w:r>
          </w:p>
        </w:tc>
        <w:tc>
          <w:tcPr>
            <w:tcW w:w="2411" w:type="dxa"/>
            <w:shd w:val="clear" w:color="auto" w:fill="D9E1F3"/>
          </w:tcPr>
          <w:p w14:paraId="3FA60C70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usvojen</w:t>
            </w:r>
            <w:r>
              <w:rPr>
                <w:spacing w:val="-3"/>
              </w:rPr>
              <w:t xml:space="preserve"> </w:t>
            </w:r>
            <w:r>
              <w:t>2018.godine</w:t>
            </w:r>
          </w:p>
          <w:p w14:paraId="6037EDD1" w14:textId="77777777" w:rsidR="005D44CE" w:rsidRDefault="00E72D1A">
            <w:pPr>
              <w:pStyle w:val="TableParagraph"/>
              <w:spacing w:line="280" w:lineRule="atLeast"/>
              <w:ind w:left="109" w:right="310"/>
            </w:pPr>
            <w:r>
              <w:t>(“Sl.list CG- opštinski</w:t>
            </w:r>
            <w:r>
              <w:rPr>
                <w:spacing w:val="-52"/>
              </w:rPr>
              <w:t xml:space="preserve"> </w:t>
            </w:r>
            <w:r>
              <w:t>propisi“,</w:t>
            </w:r>
            <w:r>
              <w:rPr>
                <w:spacing w:val="2"/>
              </w:rPr>
              <w:t xml:space="preserve"> </w:t>
            </w:r>
            <w:r>
              <w:t>br.</w:t>
            </w:r>
            <w:r>
              <w:rPr>
                <w:spacing w:val="2"/>
              </w:rPr>
              <w:t xml:space="preserve"> </w:t>
            </w:r>
            <w:r>
              <w:t>29/18)</w:t>
            </w:r>
          </w:p>
        </w:tc>
      </w:tr>
      <w:tr w:rsidR="005D44CE" w14:paraId="4D069269" w14:textId="77777777">
        <w:trPr>
          <w:trHeight w:val="1113"/>
        </w:trPr>
        <w:tc>
          <w:tcPr>
            <w:tcW w:w="576" w:type="dxa"/>
            <w:tcBorders>
              <w:right w:val="single" w:sz="6" w:space="0" w:color="8EAADB"/>
            </w:tcBorders>
          </w:tcPr>
          <w:p w14:paraId="3317D241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10.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33E9CF05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</w:t>
            </w:r>
            <w:r>
              <w:rPr>
                <w:spacing w:val="1"/>
              </w:rPr>
              <w:t xml:space="preserve"> </w:t>
            </w:r>
            <w:r>
              <w:t>„Podbišće</w:t>
            </w:r>
            <w:r>
              <w:rPr>
                <w:spacing w:val="-6"/>
              </w:rPr>
              <w:t xml:space="preserve"> </w:t>
            </w:r>
            <w:r>
              <w:t>1“</w:t>
            </w:r>
          </w:p>
        </w:tc>
        <w:tc>
          <w:tcPr>
            <w:tcW w:w="1148" w:type="dxa"/>
          </w:tcPr>
          <w:p w14:paraId="2BB7D0A1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57,03ha</w:t>
            </w:r>
          </w:p>
        </w:tc>
        <w:tc>
          <w:tcPr>
            <w:tcW w:w="2440" w:type="dxa"/>
          </w:tcPr>
          <w:p w14:paraId="45CB73D9" w14:textId="77777777" w:rsidR="005D44CE" w:rsidRDefault="00E72D1A">
            <w:pPr>
              <w:pStyle w:val="TableParagraph"/>
              <w:spacing w:line="264" w:lineRule="auto"/>
              <w:ind w:left="109" w:right="387"/>
            </w:pPr>
            <w:r>
              <w:t>Konzorcijum:</w:t>
            </w:r>
            <w:r>
              <w:rPr>
                <w:spacing w:val="1"/>
              </w:rPr>
              <w:t xml:space="preserve"> </w:t>
            </w:r>
            <w:r>
              <w:t>MonteCEP DSD iz</w:t>
            </w:r>
            <w:r>
              <w:rPr>
                <w:spacing w:val="1"/>
              </w:rPr>
              <w:t xml:space="preserve"> </w:t>
            </w:r>
            <w:r>
              <w:t>Kotora i</w:t>
            </w:r>
            <w:r>
              <w:rPr>
                <w:spacing w:val="-9"/>
              </w:rPr>
              <w:t xml:space="preserve"> </w:t>
            </w:r>
            <w:r>
              <w:t>CEP</w:t>
            </w:r>
            <w:r>
              <w:rPr>
                <w:spacing w:val="-5"/>
              </w:rPr>
              <w:t xml:space="preserve"> </w:t>
            </w:r>
            <w:r>
              <w:t>DOO</w:t>
            </w:r>
            <w:r>
              <w:rPr>
                <w:spacing w:val="-3"/>
              </w:rPr>
              <w:t xml:space="preserve"> </w:t>
            </w:r>
            <w:r>
              <w:t>iz</w:t>
            </w:r>
          </w:p>
          <w:p w14:paraId="292830FD" w14:textId="77777777" w:rsidR="005D44CE" w:rsidRDefault="00E72D1A">
            <w:pPr>
              <w:pStyle w:val="TableParagraph"/>
              <w:ind w:left="109"/>
            </w:pPr>
            <w:r>
              <w:t>Beograda</w:t>
            </w:r>
          </w:p>
        </w:tc>
        <w:tc>
          <w:tcPr>
            <w:tcW w:w="2411" w:type="dxa"/>
          </w:tcPr>
          <w:p w14:paraId="05EC15A2" w14:textId="77777777" w:rsidR="005D44CE" w:rsidRDefault="00E72D1A">
            <w:pPr>
              <w:pStyle w:val="TableParagraph"/>
              <w:spacing w:line="264" w:lineRule="auto"/>
              <w:ind w:left="109" w:right="327"/>
              <w:jc w:val="both"/>
            </w:pPr>
            <w:r>
              <w:t>- usvojen 2015.godine</w:t>
            </w:r>
            <w:r>
              <w:rPr>
                <w:spacing w:val="-52"/>
              </w:rPr>
              <w:t xml:space="preserve"> </w:t>
            </w:r>
            <w:r>
              <w:t>(“Sl.list CG- opštinski</w:t>
            </w:r>
            <w:r>
              <w:rPr>
                <w:spacing w:val="-52"/>
              </w:rPr>
              <w:t xml:space="preserve"> </w:t>
            </w:r>
            <w:r>
              <w:t>propisi“,</w:t>
            </w:r>
            <w:r>
              <w:rPr>
                <w:spacing w:val="3"/>
              </w:rPr>
              <w:t xml:space="preserve"> </w:t>
            </w:r>
            <w:r>
              <w:t>br.</w:t>
            </w:r>
            <w:r>
              <w:rPr>
                <w:spacing w:val="2"/>
              </w:rPr>
              <w:t xml:space="preserve"> </w:t>
            </w:r>
            <w:r>
              <w:t>25/15)</w:t>
            </w:r>
          </w:p>
        </w:tc>
      </w:tr>
      <w:tr w:rsidR="005D44CE" w14:paraId="60B32F8A" w14:textId="77777777">
        <w:trPr>
          <w:trHeight w:val="556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102BA695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11.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75A24CD6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</w:t>
            </w:r>
            <w:r>
              <w:rPr>
                <w:spacing w:val="1"/>
              </w:rPr>
              <w:t xml:space="preserve"> </w:t>
            </w:r>
            <w:r>
              <w:t>„Podbišće</w:t>
            </w:r>
            <w:r>
              <w:rPr>
                <w:spacing w:val="-6"/>
              </w:rPr>
              <w:t xml:space="preserve"> </w:t>
            </w:r>
            <w:r>
              <w:t>2“</w:t>
            </w:r>
          </w:p>
        </w:tc>
        <w:tc>
          <w:tcPr>
            <w:tcW w:w="1148" w:type="dxa"/>
            <w:shd w:val="clear" w:color="auto" w:fill="D9E1F3"/>
          </w:tcPr>
          <w:p w14:paraId="6E6A9C1C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23,12ha</w:t>
            </w:r>
          </w:p>
        </w:tc>
        <w:tc>
          <w:tcPr>
            <w:tcW w:w="2440" w:type="dxa"/>
            <w:shd w:val="clear" w:color="auto" w:fill="D9E1F3"/>
          </w:tcPr>
          <w:p w14:paraId="0AF3CD72" w14:textId="77777777" w:rsidR="005D44CE" w:rsidRDefault="00E72D1A">
            <w:pPr>
              <w:pStyle w:val="TableParagraph"/>
              <w:spacing w:line="249" w:lineRule="exact"/>
              <w:ind w:left="14"/>
              <w:jc w:val="center"/>
            </w:pPr>
            <w:r>
              <w:t>-</w:t>
            </w:r>
          </w:p>
        </w:tc>
        <w:tc>
          <w:tcPr>
            <w:tcW w:w="2411" w:type="dxa"/>
            <w:shd w:val="clear" w:color="auto" w:fill="D9E1F3"/>
          </w:tcPr>
          <w:p w14:paraId="461D37D9" w14:textId="77777777" w:rsidR="005D44CE" w:rsidRDefault="00E72D1A">
            <w:pPr>
              <w:pStyle w:val="TableParagraph"/>
              <w:numPr>
                <w:ilvl w:val="0"/>
                <w:numId w:val="39"/>
              </w:numPr>
              <w:tabs>
                <w:tab w:val="left" w:pos="239"/>
              </w:tabs>
              <w:spacing w:line="249" w:lineRule="exact"/>
            </w:pPr>
            <w:r>
              <w:t>novi</w:t>
            </w:r>
            <w:r>
              <w:rPr>
                <w:spacing w:val="-2"/>
              </w:rPr>
              <w:t xml:space="preserve"> </w:t>
            </w:r>
            <w:r>
              <w:t>plan</w:t>
            </w:r>
          </w:p>
          <w:p w14:paraId="69F46AD4" w14:textId="77777777" w:rsidR="005D44CE" w:rsidRDefault="00E72D1A">
            <w:pPr>
              <w:pStyle w:val="TableParagraph"/>
              <w:numPr>
                <w:ilvl w:val="0"/>
                <w:numId w:val="39"/>
              </w:numPr>
              <w:tabs>
                <w:tab w:val="left" w:pos="239"/>
              </w:tabs>
              <w:spacing w:before="25"/>
            </w:pPr>
            <w:r>
              <w:t>I</w:t>
            </w:r>
            <w:r>
              <w:rPr>
                <w:spacing w:val="49"/>
              </w:rPr>
              <w:t xml:space="preserve"> </w:t>
            </w:r>
            <w:r>
              <w:t>faza</w:t>
            </w:r>
            <w:r>
              <w:rPr>
                <w:spacing w:val="-4"/>
              </w:rPr>
              <w:t xml:space="preserve"> </w:t>
            </w:r>
            <w:r>
              <w:t>realizovana</w:t>
            </w:r>
          </w:p>
        </w:tc>
      </w:tr>
      <w:tr w:rsidR="005D44CE" w14:paraId="7AAE2687" w14:textId="77777777">
        <w:trPr>
          <w:trHeight w:val="834"/>
        </w:trPr>
        <w:tc>
          <w:tcPr>
            <w:tcW w:w="576" w:type="dxa"/>
            <w:tcBorders>
              <w:right w:val="single" w:sz="6" w:space="0" w:color="8EAADB"/>
            </w:tcBorders>
          </w:tcPr>
          <w:p w14:paraId="5533A9E2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12.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3A091A65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</w:t>
            </w:r>
            <w:r>
              <w:rPr>
                <w:spacing w:val="1"/>
              </w:rPr>
              <w:t xml:space="preserve"> </w:t>
            </w:r>
            <w:r>
              <w:t>“Podbišće</w:t>
            </w:r>
            <w:r>
              <w:rPr>
                <w:spacing w:val="-6"/>
              </w:rPr>
              <w:t xml:space="preserve"> </w:t>
            </w:r>
            <w:r>
              <w:t>2“</w:t>
            </w:r>
          </w:p>
          <w:p w14:paraId="0A465FA0" w14:textId="77777777" w:rsidR="005D44CE" w:rsidRDefault="00E72D1A">
            <w:pPr>
              <w:pStyle w:val="TableParagraph"/>
              <w:spacing w:before="25"/>
              <w:ind w:left="103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faza</w:t>
            </w:r>
            <w:r>
              <w:rPr>
                <w:spacing w:val="-6"/>
              </w:rPr>
              <w:t xml:space="preserve"> </w:t>
            </w:r>
            <w:r>
              <w:t>realizacije</w:t>
            </w:r>
            <w:r>
              <w:rPr>
                <w:spacing w:val="-6"/>
              </w:rPr>
              <w:t xml:space="preserve"> </w:t>
            </w:r>
            <w:r>
              <w:t>“Grotulja“</w:t>
            </w:r>
          </w:p>
        </w:tc>
        <w:tc>
          <w:tcPr>
            <w:tcW w:w="1148" w:type="dxa"/>
          </w:tcPr>
          <w:p w14:paraId="48CF22D0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2,20</w:t>
            </w:r>
            <w:r>
              <w:rPr>
                <w:spacing w:val="1"/>
              </w:rPr>
              <w:t xml:space="preserve"> </w:t>
            </w:r>
            <w:r>
              <w:t>ha</w:t>
            </w:r>
          </w:p>
        </w:tc>
        <w:tc>
          <w:tcPr>
            <w:tcW w:w="2440" w:type="dxa"/>
          </w:tcPr>
          <w:p w14:paraId="4D776D6A" w14:textId="77777777" w:rsidR="005D44CE" w:rsidRDefault="00E72D1A">
            <w:pPr>
              <w:pStyle w:val="TableParagraph"/>
              <w:spacing w:line="264" w:lineRule="auto"/>
              <w:ind w:left="109" w:right="565"/>
            </w:pPr>
            <w:r>
              <w:rPr>
                <w:spacing w:val="-1"/>
              </w:rPr>
              <w:t>Montenegroprojekt,</w:t>
            </w:r>
            <w:r>
              <w:rPr>
                <w:spacing w:val="-52"/>
              </w:rPr>
              <w:t xml:space="preserve"> </w:t>
            </w:r>
            <w:r>
              <w:t>Podgorica</w:t>
            </w:r>
          </w:p>
        </w:tc>
        <w:tc>
          <w:tcPr>
            <w:tcW w:w="2411" w:type="dxa"/>
          </w:tcPr>
          <w:p w14:paraId="79AD4BE7" w14:textId="77777777" w:rsidR="005D44CE" w:rsidRDefault="00E72D1A">
            <w:pPr>
              <w:pStyle w:val="TableParagraph"/>
              <w:spacing w:line="264" w:lineRule="auto"/>
              <w:ind w:left="109" w:right="255"/>
            </w:pPr>
            <w:r>
              <w:t>- usvojen 2017 .godine</w:t>
            </w:r>
            <w:r>
              <w:rPr>
                <w:spacing w:val="-52"/>
              </w:rPr>
              <w:t xml:space="preserve"> </w:t>
            </w:r>
            <w:r>
              <w:t>(“Sl.list</w:t>
            </w:r>
            <w:r>
              <w:rPr>
                <w:spacing w:val="-1"/>
              </w:rPr>
              <w:t xml:space="preserve"> </w:t>
            </w:r>
            <w:r>
              <w:t>CG-</w:t>
            </w:r>
            <w:r>
              <w:rPr>
                <w:spacing w:val="-2"/>
              </w:rPr>
              <w:t xml:space="preserve"> </w:t>
            </w:r>
            <w:r>
              <w:t>opštinski</w:t>
            </w:r>
          </w:p>
          <w:p w14:paraId="0845D94D" w14:textId="77777777" w:rsidR="005D44CE" w:rsidRDefault="00E72D1A">
            <w:pPr>
              <w:pStyle w:val="TableParagraph"/>
              <w:ind w:left="109"/>
            </w:pPr>
            <w:r>
              <w:t xml:space="preserve">propisi“, </w:t>
            </w:r>
            <w:r>
              <w:t>br.</w:t>
            </w:r>
            <w:r>
              <w:rPr>
                <w:spacing w:val="1"/>
              </w:rPr>
              <w:t xml:space="preserve"> </w:t>
            </w:r>
            <w:r>
              <w:t>19/17)</w:t>
            </w:r>
          </w:p>
        </w:tc>
      </w:tr>
    </w:tbl>
    <w:p w14:paraId="0608F4CB" w14:textId="77777777" w:rsidR="005D44CE" w:rsidRDefault="005D44CE">
      <w:p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0A3CB04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3011"/>
        <w:gridCol w:w="1148"/>
        <w:gridCol w:w="2440"/>
        <w:gridCol w:w="2411"/>
      </w:tblGrid>
      <w:tr w:rsidR="005D44CE" w14:paraId="4B1DF10E" w14:textId="77777777">
        <w:trPr>
          <w:trHeight w:val="834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46B025EE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13.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6EABEE41" w14:textId="77777777" w:rsidR="005D44CE" w:rsidRDefault="00E72D1A">
            <w:pPr>
              <w:pStyle w:val="TableParagraph"/>
              <w:spacing w:line="264" w:lineRule="auto"/>
              <w:ind w:left="103" w:right="690"/>
            </w:pPr>
            <w:r>
              <w:t>Izmjena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dopuna DUP-a</w:t>
            </w:r>
            <w:r>
              <w:rPr>
                <w:spacing w:val="-52"/>
              </w:rPr>
              <w:t xml:space="preserve"> </w:t>
            </w:r>
            <w:r>
              <w:t>"Centar</w:t>
            </w:r>
            <w:r>
              <w:rPr>
                <w:spacing w:val="-2"/>
              </w:rPr>
              <w:t xml:space="preserve"> </w:t>
            </w:r>
            <w:r>
              <w:t>sa</w:t>
            </w:r>
            <w:r>
              <w:rPr>
                <w:spacing w:val="4"/>
              </w:rPr>
              <w:t xml:space="preserve"> </w:t>
            </w:r>
            <w:r>
              <w:t>Gornjim</w:t>
            </w:r>
          </w:p>
          <w:p w14:paraId="54E028CD" w14:textId="77777777" w:rsidR="005D44CE" w:rsidRDefault="00E72D1A">
            <w:pPr>
              <w:pStyle w:val="TableParagraph"/>
              <w:ind w:left="103"/>
            </w:pPr>
            <w:r>
              <w:t>Mojkovcem"</w:t>
            </w:r>
          </w:p>
        </w:tc>
        <w:tc>
          <w:tcPr>
            <w:tcW w:w="1148" w:type="dxa"/>
            <w:shd w:val="clear" w:color="auto" w:fill="D9E1F3"/>
          </w:tcPr>
          <w:p w14:paraId="368A1D9C" w14:textId="77777777" w:rsidR="005D44CE" w:rsidRDefault="005D44CE">
            <w:pPr>
              <w:pStyle w:val="TableParagraph"/>
              <w:spacing w:before="9"/>
              <w:rPr>
                <w:sz w:val="23"/>
              </w:rPr>
            </w:pPr>
          </w:p>
          <w:p w14:paraId="6B9EBB0B" w14:textId="77777777" w:rsidR="005D44CE" w:rsidRDefault="00E72D1A">
            <w:pPr>
              <w:pStyle w:val="TableParagraph"/>
              <w:spacing w:before="1"/>
              <w:ind w:left="110"/>
            </w:pPr>
            <w:r>
              <w:t>56,32ha</w:t>
            </w:r>
          </w:p>
        </w:tc>
        <w:tc>
          <w:tcPr>
            <w:tcW w:w="2440" w:type="dxa"/>
            <w:shd w:val="clear" w:color="auto" w:fill="D9E1F3"/>
          </w:tcPr>
          <w:p w14:paraId="437A78E0" w14:textId="77777777" w:rsidR="005D44CE" w:rsidRDefault="005D44CE">
            <w:pPr>
              <w:pStyle w:val="TableParagraph"/>
              <w:spacing w:before="9"/>
              <w:rPr>
                <w:sz w:val="23"/>
              </w:rPr>
            </w:pPr>
          </w:p>
          <w:p w14:paraId="4C7C0829" w14:textId="77777777" w:rsidR="005D44CE" w:rsidRDefault="00E72D1A">
            <w:pPr>
              <w:pStyle w:val="TableParagraph"/>
              <w:spacing w:before="1"/>
              <w:ind w:left="109"/>
            </w:pPr>
            <w:r>
              <w:t>RZUP,</w:t>
            </w:r>
            <w:r>
              <w:rPr>
                <w:spacing w:val="-2"/>
              </w:rPr>
              <w:t xml:space="preserve"> </w:t>
            </w:r>
            <w:r>
              <w:t>Podgorica</w:t>
            </w:r>
          </w:p>
        </w:tc>
        <w:tc>
          <w:tcPr>
            <w:tcW w:w="2411" w:type="dxa"/>
            <w:shd w:val="clear" w:color="auto" w:fill="D9E1F3"/>
          </w:tcPr>
          <w:p w14:paraId="4D51DE1E" w14:textId="77777777" w:rsidR="005D44CE" w:rsidRDefault="00E72D1A">
            <w:pPr>
              <w:pStyle w:val="TableParagraph"/>
              <w:spacing w:line="264" w:lineRule="auto"/>
              <w:ind w:left="109" w:right="310"/>
            </w:pPr>
            <w:r>
              <w:t>-usvojen 2013 .godine</w:t>
            </w:r>
            <w:r>
              <w:rPr>
                <w:spacing w:val="-52"/>
              </w:rPr>
              <w:t xml:space="preserve"> </w:t>
            </w:r>
            <w:r>
              <w:t>(“Sl.list</w:t>
            </w:r>
            <w:r>
              <w:rPr>
                <w:spacing w:val="-7"/>
              </w:rPr>
              <w:t xml:space="preserve"> </w:t>
            </w:r>
            <w:r>
              <w:t>CG-</w:t>
            </w:r>
            <w:r>
              <w:rPr>
                <w:spacing w:val="-7"/>
              </w:rPr>
              <w:t xml:space="preserve"> </w:t>
            </w:r>
            <w:r>
              <w:t>opštinski</w:t>
            </w:r>
          </w:p>
          <w:p w14:paraId="58C2FAD7" w14:textId="77777777" w:rsidR="005D44CE" w:rsidRDefault="00E72D1A">
            <w:pPr>
              <w:pStyle w:val="TableParagraph"/>
              <w:ind w:left="109"/>
            </w:pPr>
            <w:r>
              <w:t>propisi“, br.</w:t>
            </w:r>
            <w:r>
              <w:rPr>
                <w:spacing w:val="1"/>
              </w:rPr>
              <w:t xml:space="preserve"> </w:t>
            </w:r>
            <w:r>
              <w:t>19/13)</w:t>
            </w:r>
          </w:p>
        </w:tc>
      </w:tr>
      <w:tr w:rsidR="005D44CE" w14:paraId="4772C3CD" w14:textId="77777777">
        <w:trPr>
          <w:trHeight w:val="835"/>
        </w:trPr>
        <w:tc>
          <w:tcPr>
            <w:tcW w:w="576" w:type="dxa"/>
            <w:tcBorders>
              <w:right w:val="single" w:sz="6" w:space="0" w:color="8EAADB"/>
            </w:tcBorders>
          </w:tcPr>
          <w:p w14:paraId="56B595F4" w14:textId="77777777" w:rsidR="005D44CE" w:rsidRDefault="00E72D1A">
            <w:pPr>
              <w:pStyle w:val="TableParagraph"/>
              <w:spacing w:line="250" w:lineRule="exact"/>
              <w:ind w:left="110"/>
            </w:pPr>
            <w:r>
              <w:t>14.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0F4692C0" w14:textId="77777777" w:rsidR="005D44CE" w:rsidRDefault="00E72D1A">
            <w:pPr>
              <w:pStyle w:val="TableParagraph"/>
              <w:spacing w:line="250" w:lineRule="exact"/>
              <w:ind w:left="103"/>
            </w:pPr>
            <w:r>
              <w:t>DUP</w:t>
            </w:r>
            <w:r>
              <w:rPr>
                <w:spacing w:val="-2"/>
              </w:rPr>
              <w:t xml:space="preserve"> </w:t>
            </w:r>
            <w:r>
              <w:t>"Sportska zona"</w:t>
            </w:r>
          </w:p>
        </w:tc>
        <w:tc>
          <w:tcPr>
            <w:tcW w:w="1148" w:type="dxa"/>
          </w:tcPr>
          <w:p w14:paraId="217892D0" w14:textId="77777777" w:rsidR="005D44CE" w:rsidRDefault="00E72D1A">
            <w:pPr>
              <w:pStyle w:val="TableParagraph"/>
              <w:spacing w:line="250" w:lineRule="exact"/>
              <w:ind w:left="110"/>
            </w:pPr>
            <w:r>
              <w:t>45,00ha</w:t>
            </w:r>
          </w:p>
        </w:tc>
        <w:tc>
          <w:tcPr>
            <w:tcW w:w="2440" w:type="dxa"/>
          </w:tcPr>
          <w:p w14:paraId="29A4FED8" w14:textId="77777777" w:rsidR="005D44CE" w:rsidRDefault="00E72D1A">
            <w:pPr>
              <w:pStyle w:val="TableParagraph"/>
              <w:spacing w:line="250" w:lineRule="exact"/>
              <w:ind w:left="109"/>
            </w:pPr>
            <w:r>
              <w:t>RZUP,</w:t>
            </w:r>
            <w:r>
              <w:rPr>
                <w:spacing w:val="-2"/>
              </w:rPr>
              <w:t xml:space="preserve"> </w:t>
            </w:r>
            <w:r>
              <w:t>Podgorica</w:t>
            </w:r>
          </w:p>
        </w:tc>
        <w:tc>
          <w:tcPr>
            <w:tcW w:w="2411" w:type="dxa"/>
          </w:tcPr>
          <w:p w14:paraId="39D170AC" w14:textId="77777777" w:rsidR="005D44CE" w:rsidRDefault="00E72D1A">
            <w:pPr>
              <w:pStyle w:val="TableParagraph"/>
              <w:spacing w:line="250" w:lineRule="exact"/>
              <w:ind w:left="109"/>
            </w:pPr>
            <w:r>
              <w:t>-usvojen</w:t>
            </w:r>
            <w:r>
              <w:rPr>
                <w:spacing w:val="-3"/>
              </w:rPr>
              <w:t xml:space="preserve"> </w:t>
            </w:r>
            <w:r>
              <w:t>2013.godine</w:t>
            </w:r>
          </w:p>
          <w:p w14:paraId="32DC45E9" w14:textId="77777777" w:rsidR="005D44CE" w:rsidRDefault="00E72D1A">
            <w:pPr>
              <w:pStyle w:val="TableParagraph"/>
              <w:spacing w:line="280" w:lineRule="atLeast"/>
              <w:ind w:left="109" w:right="310"/>
            </w:pPr>
            <w:r>
              <w:t>(“Sl.list</w:t>
            </w:r>
            <w:r>
              <w:t xml:space="preserve"> CG- opštinski</w:t>
            </w:r>
            <w:r>
              <w:rPr>
                <w:spacing w:val="-52"/>
              </w:rPr>
              <w:t xml:space="preserve"> </w:t>
            </w:r>
            <w:r>
              <w:t>propisi“,</w:t>
            </w:r>
            <w:r>
              <w:rPr>
                <w:spacing w:val="2"/>
              </w:rPr>
              <w:t xml:space="preserve"> </w:t>
            </w:r>
            <w:r>
              <w:t>br.</w:t>
            </w:r>
            <w:r>
              <w:rPr>
                <w:spacing w:val="4"/>
              </w:rPr>
              <w:t xml:space="preserve"> </w:t>
            </w:r>
            <w:r>
              <w:t>19/13)</w:t>
            </w:r>
          </w:p>
        </w:tc>
      </w:tr>
      <w:tr w:rsidR="005D44CE" w14:paraId="35C97CE7" w14:textId="77777777">
        <w:trPr>
          <w:trHeight w:val="277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18CE663E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15.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41351909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 "Novi</w:t>
            </w:r>
            <w:r>
              <w:rPr>
                <w:spacing w:val="-6"/>
              </w:rPr>
              <w:t xml:space="preserve"> </w:t>
            </w:r>
            <w:r>
              <w:t>Mojkovac"</w:t>
            </w:r>
          </w:p>
        </w:tc>
        <w:tc>
          <w:tcPr>
            <w:tcW w:w="1148" w:type="dxa"/>
            <w:shd w:val="clear" w:color="auto" w:fill="D9E1F3"/>
          </w:tcPr>
          <w:p w14:paraId="2D0E572C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18,69ha</w:t>
            </w:r>
          </w:p>
        </w:tc>
        <w:tc>
          <w:tcPr>
            <w:tcW w:w="2440" w:type="dxa"/>
            <w:shd w:val="clear" w:color="auto" w:fill="D9E1F3"/>
          </w:tcPr>
          <w:p w14:paraId="1A32F1DA" w14:textId="77777777" w:rsidR="005D44CE" w:rsidRDefault="00E72D1A">
            <w:pPr>
              <w:pStyle w:val="TableParagraph"/>
              <w:spacing w:line="249" w:lineRule="exact"/>
              <w:ind w:left="14"/>
              <w:jc w:val="center"/>
            </w:pPr>
            <w:r>
              <w:t>-</w:t>
            </w:r>
          </w:p>
        </w:tc>
        <w:tc>
          <w:tcPr>
            <w:tcW w:w="2411" w:type="dxa"/>
            <w:shd w:val="clear" w:color="auto" w:fill="D9E1F3"/>
          </w:tcPr>
          <w:p w14:paraId="2F74FAE2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-predviđena</w:t>
            </w:r>
            <w:r>
              <w:rPr>
                <w:spacing w:val="-1"/>
              </w:rPr>
              <w:t xml:space="preserve"> </w:t>
            </w:r>
            <w:r>
              <w:t>izrada</w:t>
            </w:r>
            <w:r>
              <w:rPr>
                <w:spacing w:val="-1"/>
              </w:rPr>
              <w:t xml:space="preserve"> </w:t>
            </w:r>
            <w:r>
              <w:t>plana</w:t>
            </w:r>
          </w:p>
        </w:tc>
      </w:tr>
      <w:tr w:rsidR="005D44CE" w14:paraId="3AAFB5E8" w14:textId="77777777">
        <w:trPr>
          <w:trHeight w:val="277"/>
        </w:trPr>
        <w:tc>
          <w:tcPr>
            <w:tcW w:w="576" w:type="dxa"/>
            <w:tcBorders>
              <w:right w:val="single" w:sz="6" w:space="0" w:color="8EAADB"/>
            </w:tcBorders>
          </w:tcPr>
          <w:p w14:paraId="0DC98ABB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16.</w:t>
            </w:r>
          </w:p>
        </w:tc>
        <w:tc>
          <w:tcPr>
            <w:tcW w:w="3011" w:type="dxa"/>
            <w:tcBorders>
              <w:left w:val="single" w:sz="6" w:space="0" w:color="8EAADB"/>
            </w:tcBorders>
          </w:tcPr>
          <w:p w14:paraId="07DBCF20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DUP</w:t>
            </w:r>
            <w:r>
              <w:rPr>
                <w:spacing w:val="-2"/>
              </w:rPr>
              <w:t xml:space="preserve"> </w:t>
            </w:r>
            <w:r>
              <w:t>"Zakršnica"</w:t>
            </w:r>
          </w:p>
        </w:tc>
        <w:tc>
          <w:tcPr>
            <w:tcW w:w="1148" w:type="dxa"/>
          </w:tcPr>
          <w:p w14:paraId="16A5B207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14,10ha</w:t>
            </w:r>
          </w:p>
        </w:tc>
        <w:tc>
          <w:tcPr>
            <w:tcW w:w="2440" w:type="dxa"/>
          </w:tcPr>
          <w:p w14:paraId="6DAB813E" w14:textId="77777777" w:rsidR="005D44CE" w:rsidRDefault="00E72D1A">
            <w:pPr>
              <w:pStyle w:val="TableParagraph"/>
              <w:spacing w:line="249" w:lineRule="exact"/>
              <w:ind w:left="14"/>
              <w:jc w:val="center"/>
            </w:pPr>
            <w:r>
              <w:t>-</w:t>
            </w:r>
          </w:p>
        </w:tc>
        <w:tc>
          <w:tcPr>
            <w:tcW w:w="2411" w:type="dxa"/>
          </w:tcPr>
          <w:p w14:paraId="678A2B65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-predviđena</w:t>
            </w:r>
            <w:r>
              <w:rPr>
                <w:spacing w:val="-1"/>
              </w:rPr>
              <w:t xml:space="preserve"> </w:t>
            </w:r>
            <w:r>
              <w:t>izrada</w:t>
            </w:r>
            <w:r>
              <w:rPr>
                <w:spacing w:val="-1"/>
              </w:rPr>
              <w:t xml:space="preserve"> </w:t>
            </w:r>
            <w:r>
              <w:t>plana</w:t>
            </w:r>
          </w:p>
        </w:tc>
      </w:tr>
      <w:tr w:rsidR="005D44CE" w14:paraId="1168DABF" w14:textId="77777777">
        <w:trPr>
          <w:trHeight w:val="1113"/>
        </w:trPr>
        <w:tc>
          <w:tcPr>
            <w:tcW w:w="576" w:type="dxa"/>
            <w:tcBorders>
              <w:right w:val="single" w:sz="6" w:space="0" w:color="8EAADB"/>
            </w:tcBorders>
            <w:shd w:val="clear" w:color="auto" w:fill="D9E1F3"/>
          </w:tcPr>
          <w:p w14:paraId="01E2548F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17.</w:t>
            </w:r>
          </w:p>
        </w:tc>
        <w:tc>
          <w:tcPr>
            <w:tcW w:w="3011" w:type="dxa"/>
            <w:tcBorders>
              <w:left w:val="single" w:sz="6" w:space="0" w:color="8EAADB"/>
            </w:tcBorders>
            <w:shd w:val="clear" w:color="auto" w:fill="D9E1F3"/>
          </w:tcPr>
          <w:p w14:paraId="62D2AC2B" w14:textId="77777777" w:rsidR="005D44CE" w:rsidRDefault="00E72D1A">
            <w:pPr>
              <w:pStyle w:val="TableParagraph"/>
              <w:spacing w:line="264" w:lineRule="auto"/>
              <w:ind w:left="103" w:right="268"/>
            </w:pPr>
            <w:r>
              <w:t>Detaljni prostorni plan za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prostor </w:t>
            </w:r>
            <w:r>
              <w:t>koncesionog područja</w:t>
            </w:r>
            <w:r>
              <w:rPr>
                <w:spacing w:val="-53"/>
              </w:rPr>
              <w:t xml:space="preserve"> </w:t>
            </w:r>
            <w:r>
              <w:t>za eksploataciju</w:t>
            </w:r>
            <w:r>
              <w:rPr>
                <w:spacing w:val="3"/>
              </w:rPr>
              <w:t xml:space="preserve"> </w:t>
            </w:r>
            <w:r>
              <w:t>mineralnih</w:t>
            </w:r>
          </w:p>
          <w:p w14:paraId="4723CCA2" w14:textId="77777777" w:rsidR="005D44CE" w:rsidRDefault="00E72D1A">
            <w:pPr>
              <w:pStyle w:val="TableParagraph"/>
              <w:ind w:left="103"/>
            </w:pPr>
            <w:r>
              <w:t>sirovina</w:t>
            </w:r>
            <w:r>
              <w:rPr>
                <w:spacing w:val="-3"/>
              </w:rPr>
              <w:t xml:space="preserve"> </w:t>
            </w:r>
            <w:r>
              <w:t>„Brskovo“</w:t>
            </w:r>
          </w:p>
        </w:tc>
        <w:tc>
          <w:tcPr>
            <w:tcW w:w="1148" w:type="dxa"/>
            <w:shd w:val="clear" w:color="auto" w:fill="D9E1F3"/>
          </w:tcPr>
          <w:p w14:paraId="436E399E" w14:textId="77777777" w:rsidR="005D44CE" w:rsidRDefault="00E72D1A">
            <w:pPr>
              <w:pStyle w:val="TableParagraph"/>
              <w:spacing w:line="249" w:lineRule="exact"/>
              <w:ind w:left="10"/>
              <w:jc w:val="center"/>
            </w:pPr>
            <w:r>
              <w:t>-</w:t>
            </w:r>
          </w:p>
        </w:tc>
        <w:tc>
          <w:tcPr>
            <w:tcW w:w="2440" w:type="dxa"/>
            <w:shd w:val="clear" w:color="auto" w:fill="D9E1F3"/>
          </w:tcPr>
          <w:p w14:paraId="76A54946" w14:textId="77777777" w:rsidR="005D44CE" w:rsidRDefault="00E72D1A">
            <w:pPr>
              <w:pStyle w:val="TableParagraph"/>
              <w:spacing w:line="249" w:lineRule="exact"/>
              <w:ind w:left="14"/>
              <w:jc w:val="center"/>
            </w:pPr>
            <w:r>
              <w:t>-</w:t>
            </w:r>
          </w:p>
        </w:tc>
        <w:tc>
          <w:tcPr>
            <w:tcW w:w="2411" w:type="dxa"/>
            <w:shd w:val="clear" w:color="auto" w:fill="D9E1F3"/>
          </w:tcPr>
          <w:p w14:paraId="3DF8EB54" w14:textId="77777777" w:rsidR="005D44CE" w:rsidRDefault="00E72D1A">
            <w:pPr>
              <w:pStyle w:val="TableParagraph"/>
              <w:spacing w:line="249" w:lineRule="exact"/>
              <w:ind w:left="109"/>
            </w:pPr>
            <w:r>
              <w:t>-izrada u</w:t>
            </w:r>
            <w:r>
              <w:rPr>
                <w:spacing w:val="-2"/>
              </w:rPr>
              <w:t xml:space="preserve"> </w:t>
            </w:r>
            <w:r>
              <w:t>toku</w:t>
            </w:r>
          </w:p>
        </w:tc>
      </w:tr>
    </w:tbl>
    <w:p w14:paraId="7E9C9412" w14:textId="77777777" w:rsidR="005D44CE" w:rsidRDefault="00E72D1A">
      <w:pPr>
        <w:spacing w:line="249" w:lineRule="exact"/>
        <w:ind w:left="295" w:right="1012"/>
        <w:jc w:val="center"/>
      </w:pPr>
      <w:r>
        <w:t>Izvor:</w:t>
      </w:r>
      <w:r>
        <w:rPr>
          <w:spacing w:val="50"/>
        </w:rPr>
        <w:t xml:space="preserve"> </w:t>
      </w:r>
      <w:r>
        <w:t>Sekretarijat</w:t>
      </w:r>
      <w:r>
        <w:rPr>
          <w:spacing w:val="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urbanizam,</w:t>
      </w:r>
      <w:r>
        <w:rPr>
          <w:spacing w:val="1"/>
        </w:rPr>
        <w:t xml:space="preserve"> </w:t>
      </w:r>
      <w:r>
        <w:t>komunalno-stambene</w:t>
      </w:r>
      <w:r>
        <w:rPr>
          <w:spacing w:val="2"/>
        </w:rPr>
        <w:t xml:space="preserve"> </w:t>
      </w:r>
      <w:r>
        <w:t>poslove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saobraćaj</w:t>
      </w:r>
    </w:p>
    <w:p w14:paraId="57E969B4" w14:textId="77777777" w:rsidR="005D44CE" w:rsidRDefault="005D44CE">
      <w:pPr>
        <w:pStyle w:val="BodyText"/>
        <w:spacing w:before="1"/>
        <w:rPr>
          <w:sz w:val="28"/>
        </w:rPr>
      </w:pPr>
    </w:p>
    <w:p w14:paraId="3088FF46" w14:textId="77777777" w:rsidR="005D44CE" w:rsidRDefault="00E72D1A">
      <w:pPr>
        <w:pStyle w:val="BodyText"/>
        <w:spacing w:line="266" w:lineRule="auto"/>
        <w:ind w:left="320" w:right="1047"/>
        <w:jc w:val="both"/>
      </w:pPr>
      <w:r>
        <w:t>Pored</w:t>
      </w:r>
      <w:r>
        <w:rPr>
          <w:spacing w:val="1"/>
        </w:rPr>
        <w:t xml:space="preserve"> </w:t>
      </w:r>
      <w:r>
        <w:t>lokalnih</w:t>
      </w:r>
      <w:r>
        <w:rPr>
          <w:spacing w:val="1"/>
        </w:rPr>
        <w:t xml:space="preserve"> </w:t>
      </w:r>
      <w:r>
        <w:t>planskih</w:t>
      </w:r>
      <w:r>
        <w:rPr>
          <w:spacing w:val="1"/>
        </w:rPr>
        <w:t xml:space="preserve"> </w:t>
      </w:r>
      <w:r>
        <w:t>dokumenata,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teritorije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nalazi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zahvatu</w:t>
      </w:r>
      <w:r>
        <w:rPr>
          <w:spacing w:val="1"/>
        </w:rPr>
        <w:t xml:space="preserve"> </w:t>
      </w:r>
      <w:r>
        <w:t>NP</w:t>
      </w:r>
      <w:r>
        <w:rPr>
          <w:spacing w:val="1"/>
        </w:rPr>
        <w:t xml:space="preserve"> </w:t>
      </w:r>
      <w:r>
        <w:t xml:space="preserve">“Biogradska gora“ i NP “Durmitor“ kao i njima pripadajuće </w:t>
      </w:r>
      <w:r>
        <w:t>zaštitne zone, uređuju se prema</w:t>
      </w:r>
      <w:r>
        <w:rPr>
          <w:spacing w:val="1"/>
        </w:rPr>
        <w:t xml:space="preserve"> </w:t>
      </w:r>
      <w:r>
        <w:t>državnim</w:t>
      </w:r>
      <w:r>
        <w:rPr>
          <w:spacing w:val="-10"/>
        </w:rPr>
        <w:t xml:space="preserve"> </w:t>
      </w:r>
      <w:r>
        <w:t>planskim</w:t>
      </w:r>
      <w:r>
        <w:rPr>
          <w:spacing w:val="-9"/>
        </w:rPr>
        <w:t xml:space="preserve"> </w:t>
      </w:r>
      <w:r>
        <w:t>dokumentima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njihovim</w:t>
      </w:r>
      <w:r>
        <w:rPr>
          <w:spacing w:val="-5"/>
        </w:rPr>
        <w:t xml:space="preserve"> </w:t>
      </w:r>
      <w:r>
        <w:t>detaljnim</w:t>
      </w:r>
      <w:r>
        <w:rPr>
          <w:spacing w:val="-9"/>
        </w:rPr>
        <w:t xml:space="preserve"> </w:t>
      </w:r>
      <w:r>
        <w:t>razradama,</w:t>
      </w:r>
      <w:r>
        <w:rPr>
          <w:spacing w:val="1"/>
        </w:rPr>
        <w:t xml:space="preserve"> </w:t>
      </w:r>
      <w:r>
        <w:t>kao</w:t>
      </w:r>
      <w:r>
        <w:rPr>
          <w:spacing w:val="3"/>
        </w:rPr>
        <w:t xml:space="preserve"> </w:t>
      </w:r>
      <w:r>
        <w:t>dokumentima</w:t>
      </w:r>
      <w:r>
        <w:rPr>
          <w:spacing w:val="-1"/>
        </w:rPr>
        <w:t xml:space="preserve"> </w:t>
      </w:r>
      <w:r>
        <w:t>višeg</w:t>
      </w:r>
      <w:r>
        <w:rPr>
          <w:spacing w:val="-1"/>
        </w:rPr>
        <w:t xml:space="preserve"> </w:t>
      </w:r>
      <w:r>
        <w:t>reda.</w:t>
      </w:r>
    </w:p>
    <w:p w14:paraId="12B5F4F4" w14:textId="77777777" w:rsidR="005D44CE" w:rsidRDefault="005D44CE">
      <w:pPr>
        <w:pStyle w:val="BodyText"/>
        <w:spacing w:before="7"/>
        <w:rPr>
          <w:sz w:val="23"/>
        </w:rPr>
      </w:pPr>
    </w:p>
    <w:p w14:paraId="6982E3EB" w14:textId="77777777" w:rsidR="005D44CE" w:rsidRDefault="00E72D1A">
      <w:pPr>
        <w:ind w:left="294" w:right="1012"/>
        <w:jc w:val="center"/>
      </w:pPr>
      <w:bookmarkStart w:id="117" w:name="_bookmark50"/>
      <w:bookmarkEnd w:id="117"/>
      <w:r>
        <w:rPr>
          <w:b/>
        </w:rPr>
        <w:t>Tabela</w:t>
      </w:r>
      <w:r>
        <w:rPr>
          <w:b/>
          <w:spacing w:val="-13"/>
        </w:rPr>
        <w:t xml:space="preserve"> </w:t>
      </w:r>
      <w:r>
        <w:rPr>
          <w:b/>
        </w:rPr>
        <w:t>45:</w:t>
      </w:r>
      <w:r>
        <w:rPr>
          <w:b/>
          <w:spacing w:val="-10"/>
        </w:rPr>
        <w:t xml:space="preserve"> </w:t>
      </w:r>
      <w:r>
        <w:t>Državna</w:t>
      </w:r>
      <w:r>
        <w:rPr>
          <w:spacing w:val="-7"/>
        </w:rPr>
        <w:t xml:space="preserve"> </w:t>
      </w:r>
      <w:r>
        <w:t>planska</w:t>
      </w:r>
      <w:r>
        <w:rPr>
          <w:spacing w:val="-7"/>
        </w:rPr>
        <w:t xml:space="preserve"> </w:t>
      </w:r>
      <w:r>
        <w:t>dokumenta</w:t>
      </w:r>
    </w:p>
    <w:p w14:paraId="5D6E9FD0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3842"/>
        <w:gridCol w:w="1576"/>
        <w:gridCol w:w="1677"/>
        <w:gridCol w:w="2027"/>
      </w:tblGrid>
      <w:tr w:rsidR="005D44CE" w14:paraId="4A3AF418" w14:textId="77777777">
        <w:trPr>
          <w:trHeight w:val="859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7F5C88C" w14:textId="77777777" w:rsidR="005D44CE" w:rsidRDefault="005D44CE">
            <w:pPr>
              <w:pStyle w:val="TableParagraph"/>
              <w:spacing w:before="6"/>
              <w:rPr>
                <w:sz w:val="25"/>
              </w:rPr>
            </w:pPr>
          </w:p>
          <w:p w14:paraId="2B1BA8D5" w14:textId="77777777" w:rsidR="005D44CE" w:rsidRDefault="00E72D1A">
            <w:pPr>
              <w:pStyle w:val="TableParagraph"/>
              <w:ind w:left="96" w:right="85"/>
              <w:jc w:val="center"/>
              <w:rPr>
                <w:b/>
              </w:rPr>
            </w:pPr>
            <w:r>
              <w:rPr>
                <w:b/>
              </w:rPr>
              <w:t>Br</w:t>
            </w:r>
          </w:p>
        </w:tc>
        <w:tc>
          <w:tcPr>
            <w:tcW w:w="384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F28C486" w14:textId="77777777" w:rsidR="005D44CE" w:rsidRDefault="005D44CE">
            <w:pPr>
              <w:pStyle w:val="TableParagraph"/>
              <w:spacing w:before="6"/>
              <w:rPr>
                <w:sz w:val="25"/>
              </w:rPr>
            </w:pPr>
          </w:p>
          <w:p w14:paraId="3A083E05" w14:textId="77777777" w:rsidR="005D44CE" w:rsidRDefault="00E72D1A">
            <w:pPr>
              <w:pStyle w:val="TableParagraph"/>
              <w:ind w:left="667"/>
              <w:rPr>
                <w:b/>
              </w:rPr>
            </w:pPr>
            <w:r>
              <w:rPr>
                <w:b/>
              </w:rPr>
              <w:t>Državni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planski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dokument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9400A86" w14:textId="77777777" w:rsidR="005D44CE" w:rsidRDefault="00E72D1A">
            <w:pPr>
              <w:pStyle w:val="TableParagraph"/>
              <w:spacing w:before="15"/>
              <w:ind w:left="378" w:firstLine="33"/>
              <w:rPr>
                <w:b/>
              </w:rPr>
            </w:pPr>
            <w:r>
              <w:rPr>
                <w:b/>
              </w:rPr>
              <w:t>Ukupna</w:t>
            </w:r>
          </w:p>
          <w:p w14:paraId="58E0A62C" w14:textId="77777777" w:rsidR="005D44CE" w:rsidRDefault="00E72D1A">
            <w:pPr>
              <w:pStyle w:val="TableParagraph"/>
              <w:spacing w:line="280" w:lineRule="atLeast"/>
              <w:ind w:left="133" w:right="129" w:firstLine="245"/>
              <w:rPr>
                <w:b/>
              </w:rPr>
            </w:pPr>
            <w:r>
              <w:rPr>
                <w:b/>
              </w:rPr>
              <w:t>površina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zahvata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(km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D53CA9D" w14:textId="77777777" w:rsidR="005D44CE" w:rsidRDefault="00E72D1A">
            <w:pPr>
              <w:pStyle w:val="TableParagraph"/>
              <w:spacing w:before="15"/>
              <w:ind w:left="163" w:right="163"/>
              <w:jc w:val="center"/>
              <w:rPr>
                <w:b/>
              </w:rPr>
            </w:pPr>
            <w:r>
              <w:rPr>
                <w:b/>
              </w:rPr>
              <w:t>Površina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</w:t>
            </w:r>
          </w:p>
          <w:p w14:paraId="5290C0B3" w14:textId="77777777" w:rsidR="005D44CE" w:rsidRDefault="00E72D1A">
            <w:pPr>
              <w:pStyle w:val="TableParagraph"/>
              <w:spacing w:line="280" w:lineRule="atLeast"/>
              <w:ind w:left="166" w:right="163"/>
              <w:jc w:val="center"/>
              <w:rPr>
                <w:b/>
              </w:rPr>
            </w:pPr>
            <w:r>
              <w:rPr>
                <w:b/>
                <w:spacing w:val="-1"/>
              </w:rPr>
              <w:t>okviru opštine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Mojkovac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63D80CD" w14:textId="77777777" w:rsidR="005D44CE" w:rsidRDefault="005D44CE">
            <w:pPr>
              <w:pStyle w:val="TableParagraph"/>
              <w:spacing w:before="6"/>
              <w:rPr>
                <w:sz w:val="25"/>
              </w:rPr>
            </w:pPr>
          </w:p>
          <w:p w14:paraId="5082EFEB" w14:textId="77777777" w:rsidR="005D44CE" w:rsidRDefault="00E72D1A">
            <w:pPr>
              <w:pStyle w:val="TableParagraph"/>
              <w:ind w:right="784"/>
              <w:jc w:val="right"/>
              <w:rPr>
                <w:b/>
              </w:rPr>
            </w:pPr>
            <w:r>
              <w:rPr>
                <w:b/>
              </w:rPr>
              <w:t>Faza</w:t>
            </w:r>
          </w:p>
        </w:tc>
      </w:tr>
      <w:tr w:rsidR="005D44CE" w14:paraId="072CC38A" w14:textId="77777777">
        <w:trPr>
          <w:trHeight w:val="1108"/>
        </w:trPr>
        <w:tc>
          <w:tcPr>
            <w:tcW w:w="466" w:type="dxa"/>
            <w:tcBorders>
              <w:top w:val="nil"/>
            </w:tcBorders>
            <w:shd w:val="clear" w:color="auto" w:fill="D9E1F3"/>
          </w:tcPr>
          <w:p w14:paraId="52B321DF" w14:textId="77777777" w:rsidR="005D44CE" w:rsidRDefault="00E72D1A">
            <w:pPr>
              <w:pStyle w:val="TableParagraph"/>
              <w:spacing w:line="249" w:lineRule="exact"/>
              <w:ind w:left="91" w:right="160"/>
              <w:jc w:val="center"/>
            </w:pPr>
            <w:r>
              <w:t>1.</w:t>
            </w:r>
          </w:p>
        </w:tc>
        <w:tc>
          <w:tcPr>
            <w:tcW w:w="3842" w:type="dxa"/>
            <w:tcBorders>
              <w:top w:val="nil"/>
            </w:tcBorders>
            <w:shd w:val="clear" w:color="auto" w:fill="D9E1F3"/>
          </w:tcPr>
          <w:p w14:paraId="3D274A18" w14:textId="77777777" w:rsidR="005D44CE" w:rsidRDefault="00E72D1A">
            <w:pPr>
              <w:pStyle w:val="TableParagraph"/>
              <w:spacing w:line="264" w:lineRule="auto"/>
              <w:ind w:left="105" w:right="885"/>
            </w:pPr>
            <w:r>
              <w:t>Prostorni</w:t>
            </w:r>
            <w:r>
              <w:rPr>
                <w:spacing w:val="-9"/>
              </w:rPr>
              <w:t xml:space="preserve"> </w:t>
            </w:r>
            <w:r>
              <w:t>plan</w:t>
            </w:r>
            <w:r>
              <w:rPr>
                <w:spacing w:val="-9"/>
              </w:rPr>
              <w:t xml:space="preserve"> </w:t>
            </w:r>
            <w:r>
              <w:t>područja</w:t>
            </w:r>
            <w:r>
              <w:rPr>
                <w:spacing w:val="-2"/>
              </w:rPr>
              <w:t xml:space="preserve"> </w:t>
            </w:r>
            <w:r>
              <w:t>posebne</w:t>
            </w:r>
            <w:r>
              <w:rPr>
                <w:spacing w:val="-52"/>
              </w:rPr>
              <w:t xml:space="preserve"> </w:t>
            </w:r>
            <w:r>
              <w:t>namjene Nacionalnog parka “</w:t>
            </w:r>
            <w:r>
              <w:rPr>
                <w:spacing w:val="1"/>
              </w:rPr>
              <w:t xml:space="preserve"> </w:t>
            </w:r>
            <w:r>
              <w:t>DURMITOR“</w:t>
            </w:r>
          </w:p>
        </w:tc>
        <w:tc>
          <w:tcPr>
            <w:tcW w:w="1576" w:type="dxa"/>
            <w:tcBorders>
              <w:top w:val="nil"/>
            </w:tcBorders>
            <w:shd w:val="clear" w:color="auto" w:fill="D9E1F3"/>
          </w:tcPr>
          <w:p w14:paraId="27524BA5" w14:textId="77777777" w:rsidR="005D44CE" w:rsidRDefault="00E72D1A">
            <w:pPr>
              <w:pStyle w:val="TableParagraph"/>
              <w:spacing w:line="249" w:lineRule="exact"/>
              <w:ind w:left="104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118,2</w:t>
            </w:r>
            <w:r>
              <w:rPr>
                <w:spacing w:val="-2"/>
              </w:rPr>
              <w:t xml:space="preserve"> </w:t>
            </w:r>
            <w:r>
              <w:t>km²</w:t>
            </w:r>
          </w:p>
        </w:tc>
        <w:tc>
          <w:tcPr>
            <w:tcW w:w="1677" w:type="dxa"/>
            <w:tcBorders>
              <w:top w:val="nil"/>
            </w:tcBorders>
            <w:shd w:val="clear" w:color="auto" w:fill="D9E1F3"/>
          </w:tcPr>
          <w:p w14:paraId="1B2CB303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47,79</w:t>
            </w:r>
            <w:r>
              <w:rPr>
                <w:spacing w:val="-2"/>
              </w:rPr>
              <w:t xml:space="preserve"> </w:t>
            </w:r>
            <w:r>
              <w:t>km²</w:t>
            </w:r>
          </w:p>
        </w:tc>
        <w:tc>
          <w:tcPr>
            <w:tcW w:w="2027" w:type="dxa"/>
            <w:tcBorders>
              <w:top w:val="nil"/>
            </w:tcBorders>
            <w:shd w:val="clear" w:color="auto" w:fill="D9E1F3"/>
          </w:tcPr>
          <w:p w14:paraId="1CDC4B2A" w14:textId="77777777" w:rsidR="005D44CE" w:rsidRDefault="00E72D1A">
            <w:pPr>
              <w:pStyle w:val="TableParagraph"/>
              <w:spacing w:line="264" w:lineRule="auto"/>
              <w:ind w:left="107" w:right="600"/>
            </w:pPr>
            <w:r>
              <w:t>-usvojen 2016.</w:t>
            </w:r>
            <w:r>
              <w:rPr>
                <w:spacing w:val="-53"/>
              </w:rPr>
              <w:t xml:space="preserve"> </w:t>
            </w:r>
            <w:r>
              <w:t>godine</w:t>
            </w:r>
            <w:r>
              <w:rPr>
                <w:spacing w:val="1"/>
              </w:rPr>
              <w:t xml:space="preserve"> </w:t>
            </w:r>
            <w:r>
              <w:t>(“Sl.list CG“,</w:t>
            </w:r>
          </w:p>
          <w:p w14:paraId="4A3C5243" w14:textId="77777777" w:rsidR="005D44CE" w:rsidRDefault="00E72D1A">
            <w:pPr>
              <w:pStyle w:val="TableParagraph"/>
              <w:ind w:left="107"/>
            </w:pPr>
            <w:r>
              <w:t>br.47/16)</w:t>
            </w:r>
          </w:p>
        </w:tc>
      </w:tr>
      <w:tr w:rsidR="005D44CE" w14:paraId="3FCE2C6A" w14:textId="77777777">
        <w:trPr>
          <w:trHeight w:val="1113"/>
        </w:trPr>
        <w:tc>
          <w:tcPr>
            <w:tcW w:w="466" w:type="dxa"/>
          </w:tcPr>
          <w:p w14:paraId="5B562786" w14:textId="77777777" w:rsidR="005D44CE" w:rsidRDefault="00E72D1A">
            <w:pPr>
              <w:pStyle w:val="TableParagraph"/>
              <w:spacing w:before="1"/>
              <w:ind w:left="91" w:right="160"/>
              <w:jc w:val="center"/>
            </w:pPr>
            <w:r>
              <w:t>2.</w:t>
            </w:r>
          </w:p>
        </w:tc>
        <w:tc>
          <w:tcPr>
            <w:tcW w:w="3842" w:type="dxa"/>
          </w:tcPr>
          <w:p w14:paraId="133727D5" w14:textId="77777777" w:rsidR="005D44CE" w:rsidRDefault="00E72D1A">
            <w:pPr>
              <w:pStyle w:val="TableParagraph"/>
              <w:spacing w:before="1" w:line="264" w:lineRule="auto"/>
              <w:ind w:left="105" w:right="485"/>
            </w:pPr>
            <w:r>
              <w:t>Prostorni plan područja posebne</w:t>
            </w:r>
            <w:r>
              <w:rPr>
                <w:spacing w:val="1"/>
              </w:rPr>
              <w:t xml:space="preserve"> </w:t>
            </w:r>
            <w:r>
              <w:t>namjene</w:t>
            </w:r>
            <w:r>
              <w:rPr>
                <w:spacing w:val="-10"/>
              </w:rPr>
              <w:t xml:space="preserve"> </w:t>
            </w:r>
            <w:r>
              <w:t>“BJELASICA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KOMOVI“</w:t>
            </w:r>
          </w:p>
        </w:tc>
        <w:tc>
          <w:tcPr>
            <w:tcW w:w="1576" w:type="dxa"/>
          </w:tcPr>
          <w:p w14:paraId="45FFDC49" w14:textId="77777777" w:rsidR="005D44CE" w:rsidRDefault="00E72D1A">
            <w:pPr>
              <w:pStyle w:val="TableParagraph"/>
              <w:spacing w:before="1"/>
              <w:ind w:left="104"/>
            </w:pPr>
            <w:r>
              <w:t>851,74</w:t>
            </w:r>
            <w:r>
              <w:rPr>
                <w:spacing w:val="-5"/>
              </w:rPr>
              <w:t xml:space="preserve"> </w:t>
            </w:r>
            <w:r>
              <w:t>km²</w:t>
            </w:r>
          </w:p>
        </w:tc>
        <w:tc>
          <w:tcPr>
            <w:tcW w:w="1677" w:type="dxa"/>
          </w:tcPr>
          <w:p w14:paraId="03B2C86C" w14:textId="77777777" w:rsidR="005D44CE" w:rsidRDefault="00E72D1A">
            <w:pPr>
              <w:pStyle w:val="TableParagraph"/>
              <w:spacing w:before="1"/>
              <w:ind w:left="103"/>
            </w:pPr>
            <w:r>
              <w:t>63,88</w:t>
            </w:r>
            <w:r>
              <w:rPr>
                <w:spacing w:val="-2"/>
              </w:rPr>
              <w:t xml:space="preserve"> </w:t>
            </w:r>
            <w:r>
              <w:t>km²</w:t>
            </w:r>
          </w:p>
        </w:tc>
        <w:tc>
          <w:tcPr>
            <w:tcW w:w="2027" w:type="dxa"/>
          </w:tcPr>
          <w:p w14:paraId="7CBF79EC" w14:textId="77777777" w:rsidR="005D44CE" w:rsidRDefault="00E72D1A">
            <w:pPr>
              <w:pStyle w:val="TableParagraph"/>
              <w:spacing w:before="1" w:line="264" w:lineRule="auto"/>
              <w:ind w:left="107" w:right="412"/>
            </w:pPr>
            <w:r>
              <w:t>-usvojen</w:t>
            </w:r>
            <w:r>
              <w:rPr>
                <w:spacing w:val="1"/>
              </w:rPr>
              <w:t xml:space="preserve"> </w:t>
            </w:r>
            <w:r>
              <w:t>2011.godine</w:t>
            </w:r>
            <w:r>
              <w:rPr>
                <w:spacing w:val="1"/>
              </w:rPr>
              <w:t xml:space="preserve"> </w:t>
            </w:r>
            <w:r>
              <w:t>(“Sl.list</w:t>
            </w:r>
            <w:r>
              <w:rPr>
                <w:spacing w:val="-4"/>
              </w:rPr>
              <w:t xml:space="preserve"> </w:t>
            </w:r>
            <w:r>
              <w:t>CG“,</w:t>
            </w:r>
            <w:r>
              <w:rPr>
                <w:spacing w:val="-3"/>
              </w:rPr>
              <w:t xml:space="preserve"> </w:t>
            </w:r>
            <w:r>
              <w:t>br.</w:t>
            </w:r>
          </w:p>
          <w:p w14:paraId="58B556C2" w14:textId="77777777" w:rsidR="005D44CE" w:rsidRDefault="00E72D1A">
            <w:pPr>
              <w:pStyle w:val="TableParagraph"/>
              <w:spacing w:line="249" w:lineRule="exact"/>
              <w:ind w:left="107"/>
            </w:pPr>
            <w:r>
              <w:t>4/11)</w:t>
            </w:r>
          </w:p>
        </w:tc>
      </w:tr>
      <w:tr w:rsidR="005D44CE" w14:paraId="0C254EA4" w14:textId="77777777">
        <w:trPr>
          <w:trHeight w:val="1113"/>
        </w:trPr>
        <w:tc>
          <w:tcPr>
            <w:tcW w:w="466" w:type="dxa"/>
            <w:shd w:val="clear" w:color="auto" w:fill="D9E1F3"/>
          </w:tcPr>
          <w:p w14:paraId="638AB37A" w14:textId="77777777" w:rsidR="005D44CE" w:rsidRDefault="00E72D1A">
            <w:pPr>
              <w:pStyle w:val="TableParagraph"/>
              <w:spacing w:before="1"/>
              <w:ind w:left="91" w:right="160"/>
              <w:jc w:val="center"/>
            </w:pPr>
            <w:r>
              <w:t>3.</w:t>
            </w:r>
          </w:p>
        </w:tc>
        <w:tc>
          <w:tcPr>
            <w:tcW w:w="3842" w:type="dxa"/>
            <w:shd w:val="clear" w:color="auto" w:fill="D9E1F3"/>
          </w:tcPr>
          <w:p w14:paraId="5B142869" w14:textId="77777777" w:rsidR="005D44CE" w:rsidRDefault="00E72D1A">
            <w:pPr>
              <w:pStyle w:val="TableParagraph"/>
              <w:spacing w:before="1" w:line="261" w:lineRule="auto"/>
              <w:ind w:left="105" w:right="130"/>
            </w:pPr>
            <w:r>
              <w:t>Revizija PPPN NP“ BIOGRADSKA</w:t>
            </w:r>
            <w:r>
              <w:rPr>
                <w:spacing w:val="1"/>
              </w:rPr>
              <w:t xml:space="preserve"> </w:t>
            </w:r>
            <w:r>
              <w:t>GORA“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okviru</w:t>
            </w:r>
            <w:r>
              <w:rPr>
                <w:spacing w:val="-1"/>
              </w:rPr>
              <w:t xml:space="preserve"> </w:t>
            </w:r>
            <w:r>
              <w:t>PPPN</w:t>
            </w:r>
            <w:r>
              <w:rPr>
                <w:spacing w:val="-11"/>
              </w:rPr>
              <w:t xml:space="preserve"> </w:t>
            </w:r>
            <w:r>
              <w:t>“</w:t>
            </w:r>
            <w:r>
              <w:rPr>
                <w:spacing w:val="2"/>
              </w:rPr>
              <w:t xml:space="preserve"> </w:t>
            </w:r>
            <w:r>
              <w:t>BJELASICA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t>KOMOVI“</w:t>
            </w:r>
          </w:p>
        </w:tc>
        <w:tc>
          <w:tcPr>
            <w:tcW w:w="1576" w:type="dxa"/>
            <w:shd w:val="clear" w:color="auto" w:fill="D9E1F3"/>
          </w:tcPr>
          <w:p w14:paraId="2F5F1CDC" w14:textId="77777777" w:rsidR="005D44CE" w:rsidRDefault="00E72D1A">
            <w:pPr>
              <w:pStyle w:val="TableParagraph"/>
              <w:spacing w:before="1"/>
              <w:ind w:left="104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-4"/>
              </w:rPr>
              <w:t xml:space="preserve"> </w:t>
            </w:r>
            <w:r>
              <w:t>ha</w:t>
            </w:r>
          </w:p>
        </w:tc>
        <w:tc>
          <w:tcPr>
            <w:tcW w:w="1677" w:type="dxa"/>
            <w:shd w:val="clear" w:color="auto" w:fill="D9E1F3"/>
          </w:tcPr>
          <w:p w14:paraId="6EE30028" w14:textId="77777777" w:rsidR="005D44CE" w:rsidRDefault="00E72D1A">
            <w:pPr>
              <w:pStyle w:val="TableParagraph"/>
              <w:spacing w:before="1"/>
              <w:ind w:left="103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200</w:t>
            </w:r>
            <w:r>
              <w:rPr>
                <w:spacing w:val="1"/>
              </w:rPr>
              <w:t xml:space="preserve"> </w:t>
            </w:r>
            <w:r>
              <w:t>ha</w:t>
            </w:r>
          </w:p>
        </w:tc>
        <w:tc>
          <w:tcPr>
            <w:tcW w:w="2027" w:type="dxa"/>
            <w:shd w:val="clear" w:color="auto" w:fill="D9E1F3"/>
          </w:tcPr>
          <w:p w14:paraId="1589EF60" w14:textId="77777777" w:rsidR="005D44CE" w:rsidRDefault="00E72D1A">
            <w:pPr>
              <w:pStyle w:val="TableParagraph"/>
              <w:spacing w:before="1" w:line="261" w:lineRule="auto"/>
              <w:ind w:left="107" w:right="412"/>
            </w:pPr>
            <w:r>
              <w:t>-usvojen</w:t>
            </w:r>
            <w:r>
              <w:rPr>
                <w:spacing w:val="1"/>
              </w:rPr>
              <w:t xml:space="preserve"> </w:t>
            </w:r>
            <w:r>
              <w:t>2011.godine</w:t>
            </w:r>
            <w:r>
              <w:rPr>
                <w:spacing w:val="1"/>
              </w:rPr>
              <w:t xml:space="preserve"> </w:t>
            </w:r>
            <w:r>
              <w:t>(“Sl.list</w:t>
            </w:r>
            <w:r>
              <w:rPr>
                <w:spacing w:val="-4"/>
              </w:rPr>
              <w:t xml:space="preserve"> </w:t>
            </w:r>
            <w:r>
              <w:t>CG“,</w:t>
            </w:r>
            <w:r>
              <w:rPr>
                <w:spacing w:val="-3"/>
              </w:rPr>
              <w:t xml:space="preserve"> </w:t>
            </w:r>
            <w:r>
              <w:t>br.</w:t>
            </w:r>
          </w:p>
          <w:p w14:paraId="67B0FEA1" w14:textId="77777777" w:rsidR="005D44CE" w:rsidRDefault="00E72D1A">
            <w:pPr>
              <w:pStyle w:val="TableParagraph"/>
              <w:spacing w:before="3"/>
              <w:ind w:left="107"/>
            </w:pPr>
            <w:r>
              <w:t>4/11)</w:t>
            </w:r>
          </w:p>
        </w:tc>
      </w:tr>
      <w:tr w:rsidR="005D44CE" w14:paraId="768A649B" w14:textId="77777777">
        <w:trPr>
          <w:trHeight w:val="1113"/>
        </w:trPr>
        <w:tc>
          <w:tcPr>
            <w:tcW w:w="466" w:type="dxa"/>
          </w:tcPr>
          <w:p w14:paraId="0E46AF7D" w14:textId="77777777" w:rsidR="005D44CE" w:rsidRDefault="00E72D1A">
            <w:pPr>
              <w:pStyle w:val="TableParagraph"/>
              <w:spacing w:before="1"/>
              <w:ind w:left="91" w:right="160"/>
              <w:jc w:val="center"/>
            </w:pPr>
            <w:r>
              <w:t>4.</w:t>
            </w:r>
          </w:p>
        </w:tc>
        <w:tc>
          <w:tcPr>
            <w:tcW w:w="3842" w:type="dxa"/>
          </w:tcPr>
          <w:p w14:paraId="48C713F2" w14:textId="77777777" w:rsidR="005D44CE" w:rsidRDefault="00E72D1A">
            <w:pPr>
              <w:pStyle w:val="TableParagraph"/>
              <w:spacing w:before="1" w:line="261" w:lineRule="auto"/>
              <w:ind w:left="105" w:right="784"/>
            </w:pPr>
            <w:r>
              <w:t>Detaljna</w:t>
            </w:r>
            <w:r>
              <w:rPr>
                <w:spacing w:val="-5"/>
              </w:rPr>
              <w:t xml:space="preserve"> </w:t>
            </w:r>
            <w:r>
              <w:t>razrada</w:t>
            </w:r>
            <w:r>
              <w:rPr>
                <w:spacing w:val="-5"/>
              </w:rPr>
              <w:t xml:space="preserve"> </w:t>
            </w:r>
            <w:r>
              <w:t>lokaliteta</w:t>
            </w:r>
            <w:r>
              <w:rPr>
                <w:spacing w:val="-5"/>
              </w:rPr>
              <w:t xml:space="preserve"> </w:t>
            </w:r>
            <w:r>
              <w:t>Žarski</w:t>
            </w:r>
            <w:r>
              <w:rPr>
                <w:spacing w:val="-52"/>
              </w:rPr>
              <w:t xml:space="preserve"> </w:t>
            </w:r>
            <w:r>
              <w:t>u okviru PPPN “ BJELASICA I</w:t>
            </w:r>
            <w:r>
              <w:rPr>
                <w:spacing w:val="1"/>
              </w:rPr>
              <w:t xml:space="preserve"> </w:t>
            </w:r>
            <w:r>
              <w:t>KOMOVI“</w:t>
            </w:r>
          </w:p>
        </w:tc>
        <w:tc>
          <w:tcPr>
            <w:tcW w:w="1576" w:type="dxa"/>
          </w:tcPr>
          <w:p w14:paraId="1854F3F9" w14:textId="77777777" w:rsidR="005D44CE" w:rsidRDefault="00E72D1A">
            <w:pPr>
              <w:pStyle w:val="TableParagraph"/>
              <w:spacing w:before="1"/>
              <w:ind w:left="104"/>
            </w:pPr>
            <w:r>
              <w:t>178 ha</w:t>
            </w:r>
          </w:p>
        </w:tc>
        <w:tc>
          <w:tcPr>
            <w:tcW w:w="1677" w:type="dxa"/>
          </w:tcPr>
          <w:p w14:paraId="0E204EC2" w14:textId="77777777" w:rsidR="005D44CE" w:rsidRDefault="00E72D1A">
            <w:pPr>
              <w:pStyle w:val="TableParagraph"/>
              <w:spacing w:before="1"/>
              <w:ind w:left="103"/>
            </w:pPr>
            <w:r>
              <w:t>160 ha</w:t>
            </w:r>
          </w:p>
        </w:tc>
        <w:tc>
          <w:tcPr>
            <w:tcW w:w="2027" w:type="dxa"/>
          </w:tcPr>
          <w:p w14:paraId="087A1DE7" w14:textId="77777777" w:rsidR="005D44CE" w:rsidRDefault="00E72D1A">
            <w:pPr>
              <w:pStyle w:val="TableParagraph"/>
              <w:spacing w:before="1" w:line="261" w:lineRule="auto"/>
              <w:ind w:left="107" w:right="412"/>
            </w:pPr>
            <w:r>
              <w:t>-usvojen</w:t>
            </w:r>
            <w:r>
              <w:rPr>
                <w:spacing w:val="1"/>
              </w:rPr>
              <w:t xml:space="preserve"> </w:t>
            </w:r>
            <w:r>
              <w:t>2011.godine</w:t>
            </w:r>
            <w:r>
              <w:rPr>
                <w:spacing w:val="1"/>
              </w:rPr>
              <w:t xml:space="preserve"> </w:t>
            </w:r>
            <w:r>
              <w:t>(“Sl.list</w:t>
            </w:r>
            <w:r>
              <w:rPr>
                <w:spacing w:val="-4"/>
              </w:rPr>
              <w:t xml:space="preserve"> </w:t>
            </w:r>
            <w:r>
              <w:t>CG“,</w:t>
            </w:r>
            <w:r>
              <w:rPr>
                <w:spacing w:val="-3"/>
              </w:rPr>
              <w:t xml:space="preserve"> </w:t>
            </w:r>
            <w:r>
              <w:t>br.</w:t>
            </w:r>
          </w:p>
          <w:p w14:paraId="4FD9EDF3" w14:textId="77777777" w:rsidR="005D44CE" w:rsidRDefault="00E72D1A">
            <w:pPr>
              <w:pStyle w:val="TableParagraph"/>
              <w:spacing w:before="3"/>
              <w:ind w:left="107"/>
            </w:pPr>
            <w:r>
              <w:t>4/11)</w:t>
            </w:r>
          </w:p>
        </w:tc>
      </w:tr>
      <w:tr w:rsidR="005D44CE" w14:paraId="14F13E5D" w14:textId="77777777">
        <w:trPr>
          <w:trHeight w:val="283"/>
        </w:trPr>
        <w:tc>
          <w:tcPr>
            <w:tcW w:w="466" w:type="dxa"/>
            <w:shd w:val="clear" w:color="auto" w:fill="D9E1F3"/>
          </w:tcPr>
          <w:p w14:paraId="36428CA3" w14:textId="77777777" w:rsidR="005D44CE" w:rsidRDefault="00E72D1A">
            <w:pPr>
              <w:pStyle w:val="TableParagraph"/>
              <w:spacing w:line="249" w:lineRule="exact"/>
              <w:ind w:left="91" w:right="160"/>
              <w:jc w:val="center"/>
            </w:pPr>
            <w:r>
              <w:t>5.</w:t>
            </w:r>
          </w:p>
        </w:tc>
        <w:tc>
          <w:tcPr>
            <w:tcW w:w="3842" w:type="dxa"/>
            <w:shd w:val="clear" w:color="auto" w:fill="D9E1F3"/>
          </w:tcPr>
          <w:p w14:paraId="321A2CA5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Prostorni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Crne</w:t>
            </w:r>
            <w:r>
              <w:rPr>
                <w:spacing w:val="-5"/>
              </w:rPr>
              <w:t xml:space="preserve"> </w:t>
            </w:r>
            <w:r>
              <w:t>Gore</w:t>
            </w:r>
          </w:p>
        </w:tc>
        <w:tc>
          <w:tcPr>
            <w:tcW w:w="1576" w:type="dxa"/>
            <w:shd w:val="clear" w:color="auto" w:fill="D9E1F3"/>
          </w:tcPr>
          <w:p w14:paraId="312F9135" w14:textId="77777777" w:rsidR="005D44CE" w:rsidRDefault="00E72D1A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  <w:tc>
          <w:tcPr>
            <w:tcW w:w="1677" w:type="dxa"/>
            <w:shd w:val="clear" w:color="auto" w:fill="D9E1F3"/>
          </w:tcPr>
          <w:p w14:paraId="08E25AE0" w14:textId="77777777" w:rsidR="005D44CE" w:rsidRDefault="00E72D1A">
            <w:pPr>
              <w:pStyle w:val="TableParagraph"/>
              <w:spacing w:line="249" w:lineRule="exact"/>
              <w:ind w:left="103"/>
            </w:pPr>
            <w:r>
              <w:t>-</w:t>
            </w:r>
          </w:p>
        </w:tc>
        <w:tc>
          <w:tcPr>
            <w:tcW w:w="2027" w:type="dxa"/>
            <w:shd w:val="clear" w:color="auto" w:fill="D9E1F3"/>
          </w:tcPr>
          <w:p w14:paraId="6EC4F4D3" w14:textId="77777777" w:rsidR="005D44CE" w:rsidRDefault="00E72D1A">
            <w:pPr>
              <w:pStyle w:val="TableParagraph"/>
              <w:spacing w:line="249" w:lineRule="exact"/>
              <w:ind w:right="752"/>
              <w:jc w:val="right"/>
            </w:pPr>
            <w:r>
              <w:t>Izrada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6"/>
              </w:rPr>
              <w:t xml:space="preserve"> </w:t>
            </w:r>
            <w:r>
              <w:t>toku</w:t>
            </w:r>
          </w:p>
        </w:tc>
      </w:tr>
    </w:tbl>
    <w:p w14:paraId="05F22512" w14:textId="77777777" w:rsidR="005D44CE" w:rsidRDefault="00E72D1A">
      <w:pPr>
        <w:ind w:left="295" w:right="1012"/>
        <w:jc w:val="center"/>
      </w:pPr>
      <w:r>
        <w:t>Izvor:</w:t>
      </w:r>
      <w:r>
        <w:rPr>
          <w:spacing w:val="-6"/>
        </w:rPr>
        <w:t xml:space="preserve"> </w:t>
      </w:r>
      <w:r>
        <w:t>Sekretarijat za</w:t>
      </w:r>
      <w:r>
        <w:rPr>
          <w:spacing w:val="1"/>
        </w:rPr>
        <w:t xml:space="preserve"> </w:t>
      </w:r>
      <w:r>
        <w:t>urbanizam, komunalno-stambene</w:t>
      </w:r>
      <w:r>
        <w:rPr>
          <w:spacing w:val="-3"/>
        </w:rPr>
        <w:t xml:space="preserve"> </w:t>
      </w:r>
      <w:r>
        <w:t>poslove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saobraćaj</w:t>
      </w:r>
    </w:p>
    <w:p w14:paraId="3584C841" w14:textId="77777777" w:rsidR="005D44CE" w:rsidRDefault="005D44CE">
      <w:pPr>
        <w:jc w:val="center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2033F9A" w14:textId="77777777" w:rsidR="005D44CE" w:rsidRDefault="005D44CE">
      <w:pPr>
        <w:pStyle w:val="BodyText"/>
        <w:spacing w:before="3"/>
        <w:rPr>
          <w:sz w:val="15"/>
        </w:rPr>
      </w:pPr>
    </w:p>
    <w:p w14:paraId="11ABD68F" w14:textId="77777777" w:rsidR="005D44CE" w:rsidRDefault="00E72D1A">
      <w:pPr>
        <w:pStyle w:val="BodyText"/>
        <w:spacing w:before="90" w:line="264" w:lineRule="auto"/>
        <w:ind w:left="320" w:right="1046"/>
        <w:jc w:val="both"/>
      </w:pPr>
      <w:r>
        <w:t xml:space="preserve">Navedena lokalna i državna planska dokumenta za teritoriju opštine </w:t>
      </w:r>
      <w:r>
        <w:t>Mojkovca dostupna su u</w:t>
      </w:r>
      <w:r>
        <w:rPr>
          <w:spacing w:val="1"/>
        </w:rPr>
        <w:t xml:space="preserve"> </w:t>
      </w:r>
      <w:r>
        <w:t>Registru</w:t>
      </w:r>
      <w:r>
        <w:rPr>
          <w:spacing w:val="1"/>
        </w:rPr>
        <w:t xml:space="preserve"> </w:t>
      </w:r>
      <w:r>
        <w:t>planske dokumentacije koji vodi Ministarstvo, dok su lokalna planska dokumenta</w:t>
      </w:r>
      <w:r>
        <w:rPr>
          <w:spacing w:val="1"/>
        </w:rPr>
        <w:t xml:space="preserve"> </w:t>
      </w:r>
      <w:r>
        <w:t>dostupna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zvaničnom</w:t>
      </w:r>
      <w:r>
        <w:rPr>
          <w:spacing w:val="-7"/>
        </w:rPr>
        <w:t xml:space="preserve"> </w:t>
      </w:r>
      <w:r>
        <w:t>sajtu</w:t>
      </w:r>
      <w:r>
        <w:rPr>
          <w:spacing w:val="1"/>
        </w:rPr>
        <w:t xml:space="preserve"> </w:t>
      </w:r>
      <w:r>
        <w:t>Opštine</w:t>
      </w:r>
      <w:r>
        <w:rPr>
          <w:spacing w:val="1"/>
        </w:rPr>
        <w:t xml:space="preserve"> </w:t>
      </w:r>
      <w:r>
        <w:t>Mojkovac.</w:t>
      </w:r>
    </w:p>
    <w:p w14:paraId="0852D6BD" w14:textId="77777777" w:rsidR="005D44CE" w:rsidRDefault="00E72D1A">
      <w:pPr>
        <w:pStyle w:val="BodyText"/>
        <w:spacing w:before="2" w:line="264" w:lineRule="auto"/>
        <w:ind w:left="320" w:right="1042"/>
        <w:jc w:val="both"/>
      </w:pPr>
      <w:r>
        <w:t>Takođe, u toku je izrada Lokalnog akcionog plana za mlade. U budućem periodu će se raditi na</w:t>
      </w:r>
      <w:r>
        <w:rPr>
          <w:spacing w:val="1"/>
        </w:rPr>
        <w:t xml:space="preserve"> </w:t>
      </w:r>
      <w:r>
        <w:t>izradi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drugih</w:t>
      </w:r>
      <w:r>
        <w:rPr>
          <w:spacing w:val="-4"/>
        </w:rPr>
        <w:t xml:space="preserve"> </w:t>
      </w:r>
      <w:r>
        <w:t>planova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strategija,</w:t>
      </w:r>
      <w:r>
        <w:rPr>
          <w:spacing w:val="3"/>
        </w:rPr>
        <w:t xml:space="preserve"> </w:t>
      </w:r>
      <w:r>
        <w:t>koje</w:t>
      </w:r>
      <w:r>
        <w:rPr>
          <w:spacing w:val="-1"/>
        </w:rPr>
        <w:t xml:space="preserve"> </w:t>
      </w:r>
      <w:r>
        <w:t>će upotpuniti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poboljšati</w:t>
      </w:r>
      <w:r>
        <w:rPr>
          <w:spacing w:val="-9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lokalne uprave</w:t>
      </w:r>
      <w:r>
        <w:rPr>
          <w:spacing w:val="-1"/>
        </w:rPr>
        <w:t xml:space="preserve"> </w:t>
      </w:r>
      <w:r>
        <w:t>Mojkovac.</w:t>
      </w:r>
    </w:p>
    <w:p w14:paraId="6D04B945" w14:textId="77777777" w:rsidR="005D44CE" w:rsidRDefault="005D44CE">
      <w:pPr>
        <w:pStyle w:val="BodyText"/>
        <w:spacing w:before="1"/>
        <w:rPr>
          <w:sz w:val="26"/>
        </w:rPr>
      </w:pPr>
    </w:p>
    <w:p w14:paraId="69447723" w14:textId="77777777" w:rsidR="005D44CE" w:rsidRDefault="00E72D1A">
      <w:pPr>
        <w:pStyle w:val="ListParagraph"/>
        <w:numPr>
          <w:ilvl w:val="2"/>
          <w:numId w:val="4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18" w:name="2.7.3_Budžet_Opštine_Mojkovac"/>
      <w:bookmarkEnd w:id="118"/>
      <w:r>
        <w:rPr>
          <w:sz w:val="24"/>
        </w:rPr>
        <w:t>Budžet</w:t>
      </w:r>
      <w:r>
        <w:rPr>
          <w:spacing w:val="-4"/>
          <w:sz w:val="24"/>
        </w:rPr>
        <w:t xml:space="preserve"> </w:t>
      </w:r>
      <w:r>
        <w:rPr>
          <w:sz w:val="24"/>
        </w:rPr>
        <w:t>Opštine</w:t>
      </w:r>
      <w:r>
        <w:rPr>
          <w:spacing w:val="-8"/>
          <w:sz w:val="24"/>
        </w:rPr>
        <w:t xml:space="preserve"> </w:t>
      </w:r>
      <w:r>
        <w:rPr>
          <w:sz w:val="24"/>
        </w:rPr>
        <w:t>Mojkovac</w:t>
      </w:r>
    </w:p>
    <w:p w14:paraId="029B694A" w14:textId="77777777" w:rsidR="005D44CE" w:rsidRDefault="005D44CE">
      <w:pPr>
        <w:pStyle w:val="BodyText"/>
        <w:rPr>
          <w:sz w:val="29"/>
        </w:rPr>
      </w:pPr>
    </w:p>
    <w:p w14:paraId="1F22DAC1" w14:textId="77777777" w:rsidR="005D44CE" w:rsidRDefault="00E72D1A">
      <w:pPr>
        <w:pStyle w:val="BodyText"/>
        <w:spacing w:line="264" w:lineRule="auto"/>
        <w:ind w:left="320" w:right="962"/>
      </w:pPr>
      <w:r>
        <w:t>Budžet</w:t>
      </w:r>
      <w:r>
        <w:rPr>
          <w:spacing w:val="3"/>
        </w:rPr>
        <w:t xml:space="preserve"> </w:t>
      </w:r>
      <w:r>
        <w:t>Opštine</w:t>
      </w:r>
      <w:r>
        <w:rPr>
          <w:spacing w:val="-2"/>
        </w:rPr>
        <w:t xml:space="preserve"> </w:t>
      </w:r>
      <w:r>
        <w:t>Mojkovac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2023. godinu</w:t>
      </w:r>
      <w:r>
        <w:rPr>
          <w:spacing w:val="-1"/>
        </w:rPr>
        <w:t xml:space="preserve"> </w:t>
      </w:r>
      <w:r>
        <w:t>sadrži</w:t>
      </w:r>
      <w:r>
        <w:rPr>
          <w:spacing w:val="-6"/>
        </w:rPr>
        <w:t xml:space="preserve"> </w:t>
      </w:r>
      <w:r>
        <w:t>prihode</w:t>
      </w:r>
      <w:r>
        <w:rPr>
          <w:spacing w:val="-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rashode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5.085.500,00€.</w:t>
      </w:r>
      <w:r>
        <w:rPr>
          <w:spacing w:val="-57"/>
        </w:rPr>
        <w:t xml:space="preserve"> </w:t>
      </w:r>
      <w:r>
        <w:t>Prihodi</w:t>
      </w:r>
      <w:r>
        <w:rPr>
          <w:spacing w:val="-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raspoređeni</w:t>
      </w:r>
      <w:r>
        <w:rPr>
          <w:spacing w:val="-3"/>
        </w:rPr>
        <w:t xml:space="preserve"> </w:t>
      </w:r>
      <w:r>
        <w:t>na:</w:t>
      </w:r>
    </w:p>
    <w:p w14:paraId="172EF1AA" w14:textId="77777777" w:rsidR="005D44CE" w:rsidRDefault="00E72D1A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Budžetske</w:t>
      </w:r>
      <w:r>
        <w:rPr>
          <w:spacing w:val="-2"/>
          <w:sz w:val="24"/>
        </w:rPr>
        <w:t xml:space="preserve"> </w:t>
      </w:r>
      <w:r>
        <w:rPr>
          <w:sz w:val="24"/>
        </w:rPr>
        <w:t>rashode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od:</w:t>
      </w:r>
      <w:r>
        <w:rPr>
          <w:spacing w:val="-1"/>
          <w:sz w:val="24"/>
        </w:rPr>
        <w:t xml:space="preserve"> </w:t>
      </w:r>
      <w:r>
        <w:rPr>
          <w:sz w:val="24"/>
        </w:rPr>
        <w:t>5.025.500,00€</w:t>
      </w:r>
    </w:p>
    <w:p w14:paraId="7EF9BF2D" w14:textId="77777777" w:rsidR="005D44CE" w:rsidRDefault="00E72D1A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30"/>
        <w:rPr>
          <w:sz w:val="24"/>
        </w:rPr>
      </w:pPr>
      <w:r>
        <w:rPr>
          <w:sz w:val="24"/>
        </w:rPr>
        <w:t>Stalnu</w:t>
      </w:r>
      <w:r>
        <w:rPr>
          <w:spacing w:val="-1"/>
          <w:sz w:val="24"/>
        </w:rPr>
        <w:t xml:space="preserve"> </w:t>
      </w:r>
      <w:r>
        <w:rPr>
          <w:sz w:val="24"/>
        </w:rPr>
        <w:t>budžetsku</w:t>
      </w:r>
      <w:r>
        <w:rPr>
          <w:spacing w:val="-1"/>
          <w:sz w:val="24"/>
        </w:rPr>
        <w:t xml:space="preserve"> </w:t>
      </w:r>
      <w:r>
        <w:rPr>
          <w:sz w:val="24"/>
        </w:rPr>
        <w:t>rezervu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od:</w:t>
      </w:r>
      <w:r>
        <w:rPr>
          <w:spacing w:val="-1"/>
          <w:sz w:val="24"/>
        </w:rPr>
        <w:t xml:space="preserve"> </w:t>
      </w:r>
      <w:r>
        <w:rPr>
          <w:sz w:val="24"/>
        </w:rPr>
        <w:t>20.000,00€</w:t>
      </w:r>
    </w:p>
    <w:p w14:paraId="4E2818EF" w14:textId="77777777" w:rsidR="005D44CE" w:rsidRDefault="00E72D1A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25"/>
        <w:rPr>
          <w:sz w:val="24"/>
        </w:rPr>
      </w:pPr>
      <w:r>
        <w:rPr>
          <w:sz w:val="24"/>
        </w:rPr>
        <w:t>Tekuću</w:t>
      </w:r>
      <w:r>
        <w:rPr>
          <w:spacing w:val="-3"/>
          <w:sz w:val="24"/>
        </w:rPr>
        <w:t xml:space="preserve"> </w:t>
      </w:r>
      <w:r>
        <w:rPr>
          <w:sz w:val="24"/>
        </w:rPr>
        <w:t>budžetsku</w:t>
      </w:r>
      <w:r>
        <w:rPr>
          <w:spacing w:val="-2"/>
          <w:sz w:val="24"/>
        </w:rPr>
        <w:t xml:space="preserve"> </w:t>
      </w:r>
      <w:r>
        <w:rPr>
          <w:sz w:val="24"/>
        </w:rPr>
        <w:t>rezervu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40.000,00€</w:t>
      </w:r>
    </w:p>
    <w:p w14:paraId="73515EC4" w14:textId="77777777" w:rsidR="005D44CE" w:rsidRDefault="005D44CE">
      <w:pPr>
        <w:pStyle w:val="BodyText"/>
        <w:spacing w:before="1"/>
        <w:rPr>
          <w:sz w:val="29"/>
        </w:rPr>
      </w:pPr>
    </w:p>
    <w:p w14:paraId="13AD6C28" w14:textId="77777777" w:rsidR="005D44CE" w:rsidRDefault="00E72D1A">
      <w:pPr>
        <w:pStyle w:val="BodyText"/>
        <w:spacing w:line="264" w:lineRule="auto"/>
        <w:ind w:left="320" w:right="962"/>
      </w:pPr>
      <w:r>
        <w:t>Prihodi</w:t>
      </w:r>
      <w:r>
        <w:rPr>
          <w:spacing w:val="-7"/>
        </w:rPr>
        <w:t xml:space="preserve"> </w:t>
      </w:r>
      <w:r>
        <w:t>budžeta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vrstama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izvorima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sledeći:</w:t>
      </w:r>
      <w:r>
        <w:rPr>
          <w:spacing w:val="3"/>
        </w:rPr>
        <w:t xml:space="preserve"> </w:t>
      </w:r>
      <w:r>
        <w:t>porezi, takse,</w:t>
      </w:r>
      <w:r>
        <w:rPr>
          <w:spacing w:val="-1"/>
        </w:rPr>
        <w:t xml:space="preserve"> </w:t>
      </w:r>
      <w:r>
        <w:t>naknade, donacije</w:t>
      </w:r>
      <w:r>
        <w:rPr>
          <w:spacing w:val="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transferi,</w:t>
      </w:r>
      <w:r>
        <w:rPr>
          <w:spacing w:val="-57"/>
        </w:rPr>
        <w:t xml:space="preserve"> </w:t>
      </w:r>
      <w:r>
        <w:t>pozajmice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krediti.</w:t>
      </w:r>
    </w:p>
    <w:p w14:paraId="7F1B042F" w14:textId="77777777" w:rsidR="005D44CE" w:rsidRDefault="00E72D1A">
      <w:pPr>
        <w:spacing w:before="2"/>
        <w:ind w:left="3139"/>
      </w:pPr>
      <w:bookmarkStart w:id="119" w:name="_bookmark51"/>
      <w:bookmarkEnd w:id="119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46:</w:t>
      </w:r>
      <w:r>
        <w:rPr>
          <w:b/>
          <w:spacing w:val="-8"/>
        </w:rPr>
        <w:t xml:space="preserve"> </w:t>
      </w:r>
      <w:r>
        <w:t>Struktura</w:t>
      </w:r>
      <w:r>
        <w:rPr>
          <w:spacing w:val="-9"/>
        </w:rPr>
        <w:t xml:space="preserve"> </w:t>
      </w:r>
      <w:r>
        <w:t>realizovanih</w:t>
      </w:r>
      <w:r>
        <w:rPr>
          <w:spacing w:val="-12"/>
        </w:rPr>
        <w:t xml:space="preserve"> </w:t>
      </w:r>
      <w:r>
        <w:t>prihoda</w:t>
      </w:r>
    </w:p>
    <w:p w14:paraId="4A7C6E1E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1570"/>
        <w:gridCol w:w="1474"/>
        <w:gridCol w:w="1474"/>
        <w:gridCol w:w="1479"/>
        <w:gridCol w:w="1469"/>
      </w:tblGrid>
      <w:tr w:rsidR="005D44CE" w14:paraId="385DA85A" w14:textId="77777777">
        <w:trPr>
          <w:trHeight w:val="292"/>
        </w:trPr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299563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F8DED66" w14:textId="77777777" w:rsidR="005D44CE" w:rsidRDefault="00E72D1A">
            <w:pPr>
              <w:pStyle w:val="TableParagraph"/>
              <w:spacing w:before="10"/>
              <w:ind w:left="546" w:right="543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2D94556" w14:textId="77777777" w:rsidR="005D44CE" w:rsidRDefault="00E72D1A">
            <w:pPr>
              <w:pStyle w:val="TableParagraph"/>
              <w:spacing w:before="10"/>
              <w:ind w:left="493" w:right="489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445C1A4" w14:textId="77777777" w:rsidR="005D44CE" w:rsidRDefault="00E72D1A">
            <w:pPr>
              <w:pStyle w:val="TableParagraph"/>
              <w:spacing w:before="10"/>
              <w:ind w:left="493" w:right="489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322A2C6" w14:textId="77777777" w:rsidR="005D44CE" w:rsidRDefault="00E72D1A">
            <w:pPr>
              <w:pStyle w:val="TableParagraph"/>
              <w:spacing w:before="10"/>
              <w:ind w:left="504" w:right="494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2CB3283" w14:textId="77777777" w:rsidR="005D44CE" w:rsidRDefault="00E72D1A">
            <w:pPr>
              <w:pStyle w:val="TableParagraph"/>
              <w:spacing w:before="10"/>
              <w:ind w:left="128" w:right="128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5D44CE" w14:paraId="240F096F" w14:textId="77777777">
        <w:trPr>
          <w:trHeight w:val="273"/>
        </w:trPr>
        <w:tc>
          <w:tcPr>
            <w:tcW w:w="211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C105996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Sopstveni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prihodi</w:t>
            </w:r>
          </w:p>
        </w:tc>
        <w:tc>
          <w:tcPr>
            <w:tcW w:w="157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A49C7FB" w14:textId="77777777" w:rsidR="005D44CE" w:rsidRDefault="00E72D1A">
            <w:pPr>
              <w:pStyle w:val="TableParagraph"/>
              <w:spacing w:line="244" w:lineRule="exact"/>
              <w:ind w:left="184" w:right="176"/>
              <w:jc w:val="center"/>
            </w:pPr>
            <w:r>
              <w:t>751.470,34</w:t>
            </w:r>
          </w:p>
        </w:tc>
        <w:tc>
          <w:tcPr>
            <w:tcW w:w="147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B899EA9" w14:textId="77777777" w:rsidR="005D44CE" w:rsidRDefault="00E72D1A">
            <w:pPr>
              <w:pStyle w:val="TableParagraph"/>
              <w:spacing w:line="244" w:lineRule="exact"/>
              <w:ind w:left="136" w:right="128"/>
              <w:jc w:val="center"/>
            </w:pPr>
            <w:r>
              <w:t>744.525,38</w:t>
            </w:r>
          </w:p>
        </w:tc>
        <w:tc>
          <w:tcPr>
            <w:tcW w:w="147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9986EE6" w14:textId="77777777" w:rsidR="005D44CE" w:rsidRDefault="00E72D1A">
            <w:pPr>
              <w:pStyle w:val="TableParagraph"/>
              <w:spacing w:line="244" w:lineRule="exact"/>
              <w:ind w:left="136" w:right="128"/>
              <w:jc w:val="center"/>
            </w:pPr>
            <w:r>
              <w:t>824.965,96</w:t>
            </w:r>
          </w:p>
        </w:tc>
        <w:tc>
          <w:tcPr>
            <w:tcW w:w="147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7E31531" w14:textId="77777777" w:rsidR="005D44CE" w:rsidRDefault="00E72D1A">
            <w:pPr>
              <w:pStyle w:val="TableParagraph"/>
              <w:spacing w:line="244" w:lineRule="exact"/>
              <w:ind w:left="141" w:right="128"/>
              <w:jc w:val="center"/>
            </w:pPr>
            <w:r>
              <w:t>446.935,20</w:t>
            </w:r>
          </w:p>
        </w:tc>
        <w:tc>
          <w:tcPr>
            <w:tcW w:w="146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DB0D604" w14:textId="77777777" w:rsidR="005D44CE" w:rsidRDefault="00E72D1A">
            <w:pPr>
              <w:pStyle w:val="TableParagraph"/>
              <w:spacing w:line="244" w:lineRule="exact"/>
              <w:ind w:left="132" w:right="128"/>
              <w:jc w:val="center"/>
            </w:pPr>
            <w:r>
              <w:t>798.230,01</w:t>
            </w:r>
          </w:p>
        </w:tc>
      </w:tr>
      <w:tr w:rsidR="005D44CE" w14:paraId="353F2A1D" w14:textId="77777777">
        <w:trPr>
          <w:trHeight w:val="278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E9A0B7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Ustupljeni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prihodi</w:t>
            </w:r>
          </w:p>
        </w:tc>
        <w:tc>
          <w:tcPr>
            <w:tcW w:w="15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0C791ED" w14:textId="77777777" w:rsidR="005D44CE" w:rsidRDefault="00E72D1A">
            <w:pPr>
              <w:pStyle w:val="TableParagraph"/>
              <w:spacing w:line="249" w:lineRule="exact"/>
              <w:ind w:left="184" w:right="176"/>
              <w:jc w:val="center"/>
            </w:pPr>
            <w:r>
              <w:t>403.668,33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3361E45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975.416,78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E340992" w14:textId="77777777" w:rsidR="005D44CE" w:rsidRDefault="00E72D1A">
            <w:pPr>
              <w:pStyle w:val="TableParagraph"/>
              <w:spacing w:line="249" w:lineRule="exact"/>
              <w:ind w:left="131" w:right="128"/>
              <w:jc w:val="center"/>
            </w:pPr>
            <w:r>
              <w:t>1.047.878,56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D5FEAF8" w14:textId="77777777" w:rsidR="005D44CE" w:rsidRDefault="00E72D1A">
            <w:pPr>
              <w:pStyle w:val="TableParagraph"/>
              <w:spacing w:line="249" w:lineRule="exact"/>
              <w:ind w:left="146" w:right="128"/>
              <w:jc w:val="center"/>
            </w:pPr>
            <w:r>
              <w:t>1.213.844,22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C6307F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1.051.033,69</w:t>
            </w:r>
          </w:p>
        </w:tc>
      </w:tr>
      <w:tr w:rsidR="005D44CE" w14:paraId="597189FC" w14:textId="77777777">
        <w:trPr>
          <w:trHeight w:val="834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33F7A4B" w14:textId="77777777" w:rsidR="005D44CE" w:rsidRDefault="00E72D1A">
            <w:pPr>
              <w:pStyle w:val="TableParagraph"/>
              <w:spacing w:before="1" w:line="264" w:lineRule="auto"/>
              <w:ind w:left="110" w:right="683"/>
              <w:rPr>
                <w:b/>
              </w:rPr>
            </w:pPr>
            <w:r>
              <w:rPr>
                <w:b/>
              </w:rPr>
              <w:t>Transferi iz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Egalizacionog</w:t>
            </w:r>
          </w:p>
          <w:p w14:paraId="45436E55" w14:textId="77777777" w:rsidR="005D44CE" w:rsidRDefault="00E72D1A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fonda</w:t>
            </w:r>
          </w:p>
        </w:tc>
        <w:tc>
          <w:tcPr>
            <w:tcW w:w="15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6EC799C" w14:textId="77777777" w:rsidR="005D44CE" w:rsidRDefault="00E72D1A">
            <w:pPr>
              <w:pStyle w:val="TableParagraph"/>
              <w:spacing w:line="249" w:lineRule="exact"/>
              <w:ind w:left="184" w:right="181"/>
              <w:jc w:val="center"/>
            </w:pPr>
            <w:r>
              <w:t>1.105.318,00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902417E" w14:textId="77777777" w:rsidR="005D44CE" w:rsidRDefault="00E72D1A">
            <w:pPr>
              <w:pStyle w:val="TableParagraph"/>
              <w:spacing w:line="249" w:lineRule="exact"/>
              <w:ind w:left="131" w:right="128"/>
              <w:jc w:val="center"/>
            </w:pPr>
            <w:r>
              <w:t>1.235.599,58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6976739" w14:textId="77777777" w:rsidR="005D44CE" w:rsidRDefault="00E72D1A">
            <w:pPr>
              <w:pStyle w:val="TableParagraph"/>
              <w:spacing w:line="249" w:lineRule="exact"/>
              <w:ind w:left="131" w:right="128"/>
              <w:jc w:val="center"/>
            </w:pPr>
            <w:r>
              <w:t>1.212.082,57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95FD7A3" w14:textId="77777777" w:rsidR="005D44CE" w:rsidRDefault="00E72D1A">
            <w:pPr>
              <w:pStyle w:val="TableParagraph"/>
              <w:spacing w:line="249" w:lineRule="exact"/>
              <w:ind w:left="146" w:right="128"/>
              <w:jc w:val="center"/>
            </w:pPr>
            <w:r>
              <w:t>1.244.906,93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CE07190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1.168.254,41</w:t>
            </w:r>
          </w:p>
        </w:tc>
      </w:tr>
      <w:tr w:rsidR="005D44CE" w14:paraId="1C80E6C0" w14:textId="77777777">
        <w:trPr>
          <w:trHeight w:val="278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3C77F3B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Donacije</w:t>
            </w:r>
          </w:p>
        </w:tc>
        <w:tc>
          <w:tcPr>
            <w:tcW w:w="15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768EFD9" w14:textId="77777777" w:rsidR="005D44CE" w:rsidRDefault="00E72D1A">
            <w:pPr>
              <w:pStyle w:val="TableParagraph"/>
              <w:spacing w:line="249" w:lineRule="exact"/>
              <w:ind w:left="184" w:right="181"/>
              <w:jc w:val="center"/>
            </w:pPr>
            <w:r>
              <w:t>77.613,00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FC62396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180.135,01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4FFD79" w14:textId="77777777" w:rsidR="005D44CE" w:rsidRDefault="00E72D1A">
            <w:pPr>
              <w:pStyle w:val="TableParagraph"/>
              <w:spacing w:line="249" w:lineRule="exact"/>
              <w:ind w:left="131" w:right="128"/>
              <w:jc w:val="center"/>
            </w:pPr>
            <w:r>
              <w:t>33.648,01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ABBC57B" w14:textId="77777777" w:rsidR="005D44CE" w:rsidRDefault="00E72D1A">
            <w:pPr>
              <w:pStyle w:val="TableParagraph"/>
              <w:spacing w:line="249" w:lineRule="exact"/>
              <w:ind w:left="14"/>
              <w:jc w:val="center"/>
            </w:pPr>
            <w:r>
              <w:t>0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93ADD6" w14:textId="77777777" w:rsidR="005D44CE" w:rsidRDefault="00E72D1A">
            <w:pPr>
              <w:pStyle w:val="TableParagraph"/>
              <w:spacing w:line="249" w:lineRule="exact"/>
              <w:ind w:left="132" w:right="128"/>
              <w:jc w:val="center"/>
            </w:pPr>
            <w:r>
              <w:t>166.594,48</w:t>
            </w:r>
          </w:p>
        </w:tc>
      </w:tr>
      <w:tr w:rsidR="005D44CE" w14:paraId="48964D90" w14:textId="77777777">
        <w:trPr>
          <w:trHeight w:val="277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8211ED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Prenešena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sredstva</w:t>
            </w:r>
          </w:p>
        </w:tc>
        <w:tc>
          <w:tcPr>
            <w:tcW w:w="15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9A88501" w14:textId="77777777" w:rsidR="005D44CE" w:rsidRDefault="00E72D1A">
            <w:pPr>
              <w:pStyle w:val="TableParagraph"/>
              <w:spacing w:line="249" w:lineRule="exact"/>
              <w:ind w:left="184" w:right="176"/>
              <w:jc w:val="center"/>
            </w:pPr>
            <w:r>
              <w:t>193.894,39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10356F8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132.262,26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82C5F9A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229.426,07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95C8C49" w14:textId="77777777" w:rsidR="005D44CE" w:rsidRDefault="00E72D1A">
            <w:pPr>
              <w:pStyle w:val="TableParagraph"/>
              <w:spacing w:line="249" w:lineRule="exact"/>
              <w:ind w:left="141" w:right="128"/>
              <w:jc w:val="center"/>
            </w:pPr>
            <w:r>
              <w:t>159.766,54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E7E913B" w14:textId="77777777" w:rsidR="005D44CE" w:rsidRDefault="00E72D1A">
            <w:pPr>
              <w:pStyle w:val="TableParagraph"/>
              <w:spacing w:line="249" w:lineRule="exact"/>
              <w:ind w:left="136" w:right="127"/>
              <w:jc w:val="center"/>
            </w:pPr>
            <w:r>
              <w:t>23.238,11</w:t>
            </w:r>
          </w:p>
        </w:tc>
      </w:tr>
      <w:tr w:rsidR="005D44CE" w14:paraId="2F023180" w14:textId="77777777">
        <w:trPr>
          <w:trHeight w:val="278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92A71F1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Krediti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pozajmice</w:t>
            </w:r>
          </w:p>
        </w:tc>
        <w:tc>
          <w:tcPr>
            <w:tcW w:w="15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C620237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0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6FBE5C0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0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8A9D4A3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0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64F3B8B" w14:textId="77777777" w:rsidR="005D44CE" w:rsidRDefault="00E72D1A">
            <w:pPr>
              <w:pStyle w:val="TableParagraph"/>
              <w:spacing w:line="249" w:lineRule="exact"/>
              <w:ind w:left="14"/>
              <w:jc w:val="center"/>
            </w:pPr>
            <w:r>
              <w:t>0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8AC2487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0</w:t>
            </w:r>
          </w:p>
        </w:tc>
      </w:tr>
      <w:tr w:rsidR="005D44CE" w14:paraId="4A14AB97" w14:textId="77777777">
        <w:trPr>
          <w:trHeight w:val="556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0231C8E8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Transferi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od</w:t>
            </w:r>
          </w:p>
          <w:p w14:paraId="4AF511BF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budžeta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države</w:t>
            </w:r>
          </w:p>
        </w:tc>
        <w:tc>
          <w:tcPr>
            <w:tcW w:w="1570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36B69F56" w14:textId="77777777" w:rsidR="005D44CE" w:rsidRDefault="00E72D1A">
            <w:pPr>
              <w:pStyle w:val="TableParagraph"/>
              <w:spacing w:line="249" w:lineRule="exact"/>
              <w:ind w:left="184" w:right="176"/>
              <w:jc w:val="center"/>
            </w:pPr>
            <w:r>
              <w:t>228.209,44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170B73A5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258.980,61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2D604CC5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107.500,00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626DF483" w14:textId="77777777" w:rsidR="005D44CE" w:rsidRDefault="00E72D1A">
            <w:pPr>
              <w:pStyle w:val="TableParagraph"/>
              <w:spacing w:line="249" w:lineRule="exact"/>
              <w:ind w:left="145" w:right="128"/>
              <w:jc w:val="center"/>
            </w:pPr>
            <w:r>
              <w:t>60.000,00</w:t>
            </w:r>
          </w:p>
        </w:tc>
        <w:tc>
          <w:tcPr>
            <w:tcW w:w="1469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  <w:shd w:val="clear" w:color="auto" w:fill="D9E1F3"/>
          </w:tcPr>
          <w:p w14:paraId="2F4A225A" w14:textId="77777777" w:rsidR="005D44CE" w:rsidRDefault="00E72D1A">
            <w:pPr>
              <w:pStyle w:val="TableParagraph"/>
              <w:spacing w:line="249" w:lineRule="exact"/>
              <w:ind w:left="132" w:right="128"/>
              <w:jc w:val="center"/>
            </w:pPr>
            <w:r>
              <w:t>117.616,30</w:t>
            </w:r>
          </w:p>
        </w:tc>
      </w:tr>
      <w:tr w:rsidR="005D44CE" w14:paraId="2B925AB9" w14:textId="77777777">
        <w:trPr>
          <w:trHeight w:val="282"/>
        </w:trPr>
        <w:tc>
          <w:tcPr>
            <w:tcW w:w="2118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60791FB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570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B7800A8" w14:textId="77777777" w:rsidR="005D44CE" w:rsidRDefault="00E72D1A">
            <w:pPr>
              <w:pStyle w:val="TableParagraph"/>
              <w:spacing w:before="5"/>
              <w:ind w:left="184" w:right="181"/>
              <w:jc w:val="center"/>
              <w:rPr>
                <w:b/>
              </w:rPr>
            </w:pPr>
            <w:r>
              <w:rPr>
                <w:b/>
              </w:rPr>
              <w:t>2.760.173,50</w:t>
            </w:r>
          </w:p>
        </w:tc>
        <w:tc>
          <w:tcPr>
            <w:tcW w:w="1474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BE08E6" w14:textId="77777777" w:rsidR="005D44CE" w:rsidRDefault="00E72D1A">
            <w:pPr>
              <w:pStyle w:val="TableParagraph"/>
              <w:spacing w:before="5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3.526.919,62</w:t>
            </w:r>
          </w:p>
        </w:tc>
        <w:tc>
          <w:tcPr>
            <w:tcW w:w="1474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680731" w14:textId="77777777" w:rsidR="005D44CE" w:rsidRDefault="00E72D1A">
            <w:pPr>
              <w:pStyle w:val="TableParagraph"/>
              <w:spacing w:before="5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3.455.501,17</w:t>
            </w:r>
          </w:p>
        </w:tc>
        <w:tc>
          <w:tcPr>
            <w:tcW w:w="1479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FE8C003" w14:textId="77777777" w:rsidR="005D44CE" w:rsidRDefault="00E72D1A">
            <w:pPr>
              <w:pStyle w:val="TableParagraph"/>
              <w:spacing w:before="5"/>
              <w:ind w:left="146" w:right="128"/>
              <w:jc w:val="center"/>
              <w:rPr>
                <w:b/>
              </w:rPr>
            </w:pPr>
            <w:r>
              <w:rPr>
                <w:b/>
              </w:rPr>
              <w:t>3.125.452,89</w:t>
            </w:r>
          </w:p>
        </w:tc>
        <w:tc>
          <w:tcPr>
            <w:tcW w:w="1469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F1B0B6E" w14:textId="77777777" w:rsidR="005D44CE" w:rsidRDefault="00E72D1A">
            <w:pPr>
              <w:pStyle w:val="TableParagraph"/>
              <w:spacing w:before="5"/>
              <w:ind w:left="136" w:right="128"/>
              <w:jc w:val="center"/>
              <w:rPr>
                <w:b/>
              </w:rPr>
            </w:pPr>
            <w:r>
              <w:rPr>
                <w:b/>
              </w:rPr>
              <w:t>3.324.967,00</w:t>
            </w:r>
          </w:p>
        </w:tc>
      </w:tr>
    </w:tbl>
    <w:p w14:paraId="28AF23EE" w14:textId="77777777" w:rsidR="005D44CE" w:rsidRDefault="00E72D1A">
      <w:pPr>
        <w:ind w:left="3215"/>
      </w:pPr>
      <w:r>
        <w:t>Izvor:</w:t>
      </w:r>
      <w:r>
        <w:rPr>
          <w:spacing w:val="-7"/>
        </w:rPr>
        <w:t xml:space="preserve"> </w:t>
      </w:r>
      <w:r>
        <w:t>Sekretarijat</w:t>
      </w:r>
      <w:r>
        <w:rPr>
          <w:spacing w:val="-1"/>
        </w:rPr>
        <w:t xml:space="preserve"> </w:t>
      </w:r>
      <w:r>
        <w:t>za finansije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privredu</w:t>
      </w:r>
    </w:p>
    <w:p w14:paraId="62022831" w14:textId="77777777" w:rsidR="005D44CE" w:rsidRDefault="005D44CE">
      <w:p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7CCCBA0" w14:textId="77777777" w:rsidR="005D44CE" w:rsidRDefault="005D44CE">
      <w:pPr>
        <w:pStyle w:val="BodyText"/>
        <w:spacing w:before="1"/>
        <w:rPr>
          <w:sz w:val="15"/>
        </w:rPr>
      </w:pPr>
    </w:p>
    <w:p w14:paraId="56AC7B36" w14:textId="77777777" w:rsidR="005D44CE" w:rsidRDefault="00E72D1A">
      <w:pPr>
        <w:spacing w:before="91"/>
        <w:ind w:left="288" w:right="1012"/>
        <w:jc w:val="center"/>
      </w:pPr>
      <w:bookmarkStart w:id="120" w:name="_bookmark52"/>
      <w:bookmarkEnd w:id="120"/>
      <w:r>
        <w:rPr>
          <w:b/>
        </w:rPr>
        <w:t>Tabela</w:t>
      </w:r>
      <w:r>
        <w:rPr>
          <w:b/>
          <w:spacing w:val="-11"/>
        </w:rPr>
        <w:t xml:space="preserve"> </w:t>
      </w:r>
      <w:r>
        <w:rPr>
          <w:b/>
        </w:rPr>
        <w:t>47:</w:t>
      </w:r>
      <w:r>
        <w:rPr>
          <w:b/>
          <w:spacing w:val="-8"/>
        </w:rPr>
        <w:t xml:space="preserve"> </w:t>
      </w:r>
      <w:r>
        <w:t>Struktura</w:t>
      </w:r>
      <w:r>
        <w:rPr>
          <w:spacing w:val="-9"/>
        </w:rPr>
        <w:t xml:space="preserve"> </w:t>
      </w:r>
      <w:r>
        <w:t>realizovanih</w:t>
      </w:r>
      <w:r>
        <w:rPr>
          <w:spacing w:val="-12"/>
        </w:rPr>
        <w:t xml:space="preserve"> </w:t>
      </w:r>
      <w:r>
        <w:t>rashoda</w:t>
      </w:r>
    </w:p>
    <w:p w14:paraId="31FFA866" w14:textId="77777777" w:rsidR="005D44CE" w:rsidRDefault="005D44CE">
      <w:pPr>
        <w:pStyle w:val="BodyText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1474"/>
        <w:gridCol w:w="1565"/>
        <w:gridCol w:w="1479"/>
        <w:gridCol w:w="1474"/>
        <w:gridCol w:w="1474"/>
      </w:tblGrid>
      <w:tr w:rsidR="005D44CE" w14:paraId="6902AC41" w14:textId="77777777">
        <w:trPr>
          <w:trHeight w:val="297"/>
        </w:trPr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7EC2C78" w14:textId="77777777" w:rsidR="005D44CE" w:rsidRDefault="005D44CE">
            <w:pPr>
              <w:pStyle w:val="TableParagraph"/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A72C225" w14:textId="77777777" w:rsidR="005D44CE" w:rsidRDefault="00E72D1A">
            <w:pPr>
              <w:pStyle w:val="TableParagraph"/>
              <w:spacing w:before="10"/>
              <w:ind w:left="492" w:right="489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F8EFB61" w14:textId="77777777" w:rsidR="005D44CE" w:rsidRDefault="00E72D1A">
            <w:pPr>
              <w:pStyle w:val="TableParagraph"/>
              <w:spacing w:before="10"/>
              <w:ind w:left="542" w:right="542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B4E8E7B" w14:textId="77777777" w:rsidR="005D44CE" w:rsidRDefault="00E72D1A">
            <w:pPr>
              <w:pStyle w:val="TableParagraph"/>
              <w:spacing w:before="10"/>
              <w:ind w:left="503" w:right="494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FBCE126" w14:textId="77777777" w:rsidR="005D44CE" w:rsidRDefault="00E72D1A">
            <w:pPr>
              <w:pStyle w:val="TableParagraph"/>
              <w:spacing w:before="10"/>
              <w:ind w:left="498" w:right="483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C1627D4" w14:textId="77777777" w:rsidR="005D44CE" w:rsidRDefault="00E72D1A">
            <w:pPr>
              <w:pStyle w:val="TableParagraph"/>
              <w:spacing w:before="10"/>
              <w:ind w:left="494" w:right="489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5D44CE" w14:paraId="02C8609F" w14:textId="77777777">
        <w:trPr>
          <w:trHeight w:val="268"/>
        </w:trPr>
        <w:tc>
          <w:tcPr>
            <w:tcW w:w="211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6973B51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Tekući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izdaci</w:t>
            </w:r>
          </w:p>
        </w:tc>
        <w:tc>
          <w:tcPr>
            <w:tcW w:w="147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2CB5604" w14:textId="77777777" w:rsidR="005D44CE" w:rsidRDefault="00E72D1A">
            <w:pPr>
              <w:pStyle w:val="TableParagraph"/>
              <w:spacing w:line="244" w:lineRule="exact"/>
              <w:ind w:left="131" w:right="128"/>
              <w:jc w:val="center"/>
            </w:pPr>
            <w:r>
              <w:t>1.246.136,21</w:t>
            </w:r>
          </w:p>
        </w:tc>
        <w:tc>
          <w:tcPr>
            <w:tcW w:w="1565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DAF84CA" w14:textId="77777777" w:rsidR="005D44CE" w:rsidRDefault="00E72D1A">
            <w:pPr>
              <w:pStyle w:val="TableParagraph"/>
              <w:spacing w:line="244" w:lineRule="exact"/>
              <w:ind w:left="184" w:right="176"/>
              <w:jc w:val="center"/>
            </w:pPr>
            <w:r>
              <w:t>1.414.455,30</w:t>
            </w:r>
          </w:p>
        </w:tc>
        <w:tc>
          <w:tcPr>
            <w:tcW w:w="147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185E8BC" w14:textId="77777777" w:rsidR="005D44CE" w:rsidRDefault="00E72D1A">
            <w:pPr>
              <w:pStyle w:val="TableParagraph"/>
              <w:spacing w:line="244" w:lineRule="exact"/>
              <w:ind w:left="146" w:right="128"/>
              <w:jc w:val="center"/>
            </w:pPr>
            <w:r>
              <w:t>1.508.090,20</w:t>
            </w:r>
          </w:p>
        </w:tc>
        <w:tc>
          <w:tcPr>
            <w:tcW w:w="147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93E6CB5" w14:textId="77777777" w:rsidR="005D44CE" w:rsidRDefault="00E72D1A">
            <w:pPr>
              <w:pStyle w:val="TableParagraph"/>
              <w:spacing w:line="244" w:lineRule="exact"/>
              <w:ind w:left="136" w:right="123"/>
              <w:jc w:val="center"/>
            </w:pPr>
            <w:r>
              <w:t>1.495.340,22</w:t>
            </w:r>
          </w:p>
        </w:tc>
        <w:tc>
          <w:tcPr>
            <w:tcW w:w="1474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ADD31B3" w14:textId="77777777" w:rsidR="005D44CE" w:rsidRDefault="00E72D1A">
            <w:pPr>
              <w:pStyle w:val="TableParagraph"/>
              <w:spacing w:line="244" w:lineRule="exact"/>
              <w:ind w:left="136" w:right="123"/>
              <w:jc w:val="center"/>
            </w:pPr>
            <w:r>
              <w:t>1.673.832,58</w:t>
            </w:r>
          </w:p>
        </w:tc>
      </w:tr>
      <w:tr w:rsidR="005D44CE" w14:paraId="55787399" w14:textId="77777777">
        <w:trPr>
          <w:trHeight w:val="561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2F56E7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Transferi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za</w:t>
            </w:r>
          </w:p>
          <w:p w14:paraId="1F25BD08" w14:textId="77777777" w:rsidR="005D44CE" w:rsidRDefault="00E72D1A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</w:rPr>
              <w:t>socijalnu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zaštitu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D18F9C" w14:textId="77777777" w:rsidR="005D44CE" w:rsidRDefault="00E72D1A">
            <w:pPr>
              <w:pStyle w:val="TableParagraph"/>
              <w:spacing w:before="1"/>
              <w:ind w:left="131" w:right="128"/>
              <w:jc w:val="center"/>
            </w:pPr>
            <w:r>
              <w:t>1.447,5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7F13E2" w14:textId="77777777" w:rsidR="005D44CE" w:rsidRDefault="00E72D1A">
            <w:pPr>
              <w:pStyle w:val="TableParagraph"/>
              <w:spacing w:before="1"/>
              <w:ind w:left="184" w:right="176"/>
              <w:jc w:val="center"/>
            </w:pPr>
            <w:r>
              <w:t>10.211,50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2AB87E" w14:textId="77777777" w:rsidR="005D44CE" w:rsidRDefault="00E72D1A">
            <w:pPr>
              <w:pStyle w:val="TableParagraph"/>
              <w:spacing w:before="1"/>
              <w:ind w:left="146" w:right="128"/>
              <w:jc w:val="center"/>
            </w:pPr>
            <w:r>
              <w:t>44.055,75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AF4891F" w14:textId="77777777" w:rsidR="005D44CE" w:rsidRDefault="00E72D1A">
            <w:pPr>
              <w:pStyle w:val="TableParagraph"/>
              <w:spacing w:before="1"/>
              <w:ind w:left="136" w:right="123"/>
              <w:jc w:val="center"/>
            </w:pPr>
            <w:r>
              <w:t>28.155,00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23D51D1" w14:textId="77777777" w:rsidR="005D44CE" w:rsidRDefault="00E72D1A">
            <w:pPr>
              <w:pStyle w:val="TableParagraph"/>
              <w:spacing w:before="1"/>
              <w:ind w:left="136" w:right="122"/>
              <w:jc w:val="center"/>
            </w:pPr>
            <w:r>
              <w:t>22.919,00</w:t>
            </w:r>
          </w:p>
        </w:tc>
      </w:tr>
      <w:tr w:rsidR="005D44CE" w14:paraId="0581B610" w14:textId="77777777">
        <w:trPr>
          <w:trHeight w:val="1108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8F7A906" w14:textId="77777777" w:rsidR="005D44CE" w:rsidRDefault="00E72D1A">
            <w:pPr>
              <w:pStyle w:val="TableParagraph"/>
              <w:spacing w:before="1" w:line="264" w:lineRule="auto"/>
              <w:ind w:left="110" w:right="119"/>
              <w:rPr>
                <w:b/>
              </w:rPr>
            </w:pPr>
            <w:r>
              <w:rPr>
                <w:b/>
              </w:rPr>
              <w:t>Transferi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institucijama,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pojedincima,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NVO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</w:p>
          <w:p w14:paraId="201C08FF" w14:textId="77777777" w:rsidR="005D44CE" w:rsidRDefault="00E72D1A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javnom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sektoru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E91F2DB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405.722,62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01E9BB0" w14:textId="77777777" w:rsidR="005D44CE" w:rsidRDefault="00E72D1A">
            <w:pPr>
              <w:pStyle w:val="TableParagraph"/>
              <w:spacing w:line="249" w:lineRule="exact"/>
              <w:ind w:left="179" w:right="176"/>
              <w:jc w:val="center"/>
            </w:pPr>
            <w:r>
              <w:t>460.077,44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147B0F0" w14:textId="77777777" w:rsidR="005D44CE" w:rsidRDefault="00E72D1A">
            <w:pPr>
              <w:pStyle w:val="TableParagraph"/>
              <w:spacing w:line="249" w:lineRule="exact"/>
              <w:ind w:left="141" w:right="128"/>
              <w:jc w:val="center"/>
            </w:pPr>
            <w:r>
              <w:t>469.489,09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165BC6B9" w14:textId="77777777" w:rsidR="005D44CE" w:rsidRDefault="00E72D1A">
            <w:pPr>
              <w:pStyle w:val="TableParagraph"/>
              <w:spacing w:line="249" w:lineRule="exact"/>
              <w:ind w:left="136" w:right="118"/>
              <w:jc w:val="center"/>
            </w:pPr>
            <w:r>
              <w:t>537.144,54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9E37163" w14:textId="77777777" w:rsidR="005D44CE" w:rsidRDefault="00E72D1A">
            <w:pPr>
              <w:pStyle w:val="TableParagraph"/>
              <w:spacing w:line="249" w:lineRule="exact"/>
              <w:ind w:left="136" w:right="127"/>
              <w:jc w:val="center"/>
            </w:pPr>
            <w:r>
              <w:t>648.137,02</w:t>
            </w:r>
          </w:p>
        </w:tc>
      </w:tr>
      <w:tr w:rsidR="005D44CE" w14:paraId="5855714C" w14:textId="77777777">
        <w:trPr>
          <w:trHeight w:val="282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C324825" w14:textId="77777777" w:rsidR="005D44CE" w:rsidRDefault="00E72D1A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Kapitalni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izdaci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06A676" w14:textId="77777777" w:rsidR="005D44CE" w:rsidRDefault="00E72D1A">
            <w:pPr>
              <w:pStyle w:val="TableParagraph"/>
              <w:spacing w:before="1"/>
              <w:ind w:left="136" w:right="128"/>
              <w:jc w:val="center"/>
            </w:pPr>
            <w:r>
              <w:t>432.907,94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2CA95F" w14:textId="77777777" w:rsidR="005D44CE" w:rsidRDefault="00E72D1A">
            <w:pPr>
              <w:pStyle w:val="TableParagraph"/>
              <w:spacing w:before="1"/>
              <w:ind w:left="179" w:right="176"/>
              <w:jc w:val="center"/>
            </w:pPr>
            <w:r>
              <w:t>606.017,23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6A9DAB" w14:textId="77777777" w:rsidR="005D44CE" w:rsidRDefault="00E72D1A">
            <w:pPr>
              <w:pStyle w:val="TableParagraph"/>
              <w:spacing w:before="1"/>
              <w:ind w:left="141" w:right="128"/>
              <w:jc w:val="center"/>
            </w:pPr>
            <w:r>
              <w:t>763.013,26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2F8222" w14:textId="77777777" w:rsidR="005D44CE" w:rsidRDefault="00E72D1A">
            <w:pPr>
              <w:pStyle w:val="TableParagraph"/>
              <w:spacing w:before="1"/>
              <w:ind w:left="136" w:right="118"/>
              <w:jc w:val="center"/>
            </w:pPr>
            <w:r>
              <w:t>592.874,66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8A04A77" w14:textId="77777777" w:rsidR="005D44CE" w:rsidRDefault="00E72D1A">
            <w:pPr>
              <w:pStyle w:val="TableParagraph"/>
              <w:spacing w:before="1"/>
              <w:ind w:left="136" w:right="127"/>
              <w:jc w:val="center"/>
            </w:pPr>
            <w:r>
              <w:t>442.757,64</w:t>
            </w:r>
          </w:p>
        </w:tc>
      </w:tr>
      <w:tr w:rsidR="005D44CE" w14:paraId="19C33A7D" w14:textId="77777777">
        <w:trPr>
          <w:trHeight w:val="277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0E8680B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Otplata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dugova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4EEC5C5D" w14:textId="77777777" w:rsidR="005D44CE" w:rsidRDefault="00E72D1A">
            <w:pPr>
              <w:pStyle w:val="TableParagraph"/>
              <w:spacing w:line="249" w:lineRule="exact"/>
              <w:ind w:left="136" w:right="128"/>
              <w:jc w:val="center"/>
            </w:pPr>
            <w:r>
              <w:t>488.280,53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CA04AFA" w14:textId="77777777" w:rsidR="005D44CE" w:rsidRDefault="00E72D1A">
            <w:pPr>
              <w:pStyle w:val="TableParagraph"/>
              <w:spacing w:line="249" w:lineRule="exact"/>
              <w:ind w:left="179" w:right="176"/>
              <w:jc w:val="center"/>
            </w:pPr>
            <w:r>
              <w:t>742.384,21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C6947F1" w14:textId="77777777" w:rsidR="005D44CE" w:rsidRDefault="00E72D1A">
            <w:pPr>
              <w:pStyle w:val="TableParagraph"/>
              <w:spacing w:line="249" w:lineRule="exact"/>
              <w:ind w:left="141" w:right="128"/>
              <w:jc w:val="center"/>
            </w:pPr>
            <w:r>
              <w:t>462.704,68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DF9AA57" w14:textId="77777777" w:rsidR="005D44CE" w:rsidRDefault="00E72D1A">
            <w:pPr>
              <w:pStyle w:val="TableParagraph"/>
              <w:spacing w:line="249" w:lineRule="exact"/>
              <w:ind w:left="136" w:right="118"/>
              <w:jc w:val="center"/>
            </w:pPr>
            <w:r>
              <w:t>266.998,68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E089184" w14:textId="77777777" w:rsidR="005D44CE" w:rsidRDefault="00E72D1A">
            <w:pPr>
              <w:pStyle w:val="TableParagraph"/>
              <w:spacing w:line="249" w:lineRule="exact"/>
              <w:ind w:left="136" w:right="127"/>
              <w:jc w:val="center"/>
            </w:pPr>
            <w:r>
              <w:t>392.657,07</w:t>
            </w:r>
          </w:p>
        </w:tc>
      </w:tr>
      <w:tr w:rsidR="005D44CE" w14:paraId="3C6FF806" w14:textId="77777777">
        <w:trPr>
          <w:trHeight w:val="277"/>
        </w:trPr>
        <w:tc>
          <w:tcPr>
            <w:tcW w:w="2118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71A79676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Rezerve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454430E4" w14:textId="77777777" w:rsidR="005D44CE" w:rsidRDefault="00E72D1A">
            <w:pPr>
              <w:pStyle w:val="TableParagraph"/>
              <w:spacing w:line="249" w:lineRule="exact"/>
              <w:ind w:left="131" w:right="128"/>
              <w:jc w:val="center"/>
            </w:pPr>
            <w:r>
              <w:t>53.416,44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641476C3" w14:textId="77777777" w:rsidR="005D44CE" w:rsidRDefault="00E72D1A">
            <w:pPr>
              <w:pStyle w:val="TableParagraph"/>
              <w:spacing w:line="249" w:lineRule="exact"/>
              <w:ind w:left="184" w:right="176"/>
              <w:jc w:val="center"/>
            </w:pPr>
            <w:r>
              <w:t>64.347,87</w:t>
            </w:r>
          </w:p>
        </w:tc>
        <w:tc>
          <w:tcPr>
            <w:tcW w:w="1479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001D122D" w14:textId="77777777" w:rsidR="005D44CE" w:rsidRDefault="00E72D1A">
            <w:pPr>
              <w:pStyle w:val="TableParagraph"/>
              <w:spacing w:line="249" w:lineRule="exact"/>
              <w:ind w:left="146" w:right="128"/>
              <w:jc w:val="center"/>
            </w:pPr>
            <w:r>
              <w:t>48.839,43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764EFB12" w14:textId="77777777" w:rsidR="005D44CE" w:rsidRDefault="00E72D1A">
            <w:pPr>
              <w:pStyle w:val="TableParagraph"/>
              <w:spacing w:line="249" w:lineRule="exact"/>
              <w:ind w:left="136" w:right="123"/>
              <w:jc w:val="center"/>
            </w:pPr>
            <w:r>
              <w:t>45.701,68</w:t>
            </w:r>
          </w:p>
        </w:tc>
        <w:tc>
          <w:tcPr>
            <w:tcW w:w="1474" w:type="dxa"/>
            <w:tcBorders>
              <w:top w:val="single" w:sz="4" w:space="0" w:color="8EAADB"/>
              <w:left w:val="single" w:sz="4" w:space="0" w:color="8EAADB"/>
              <w:bottom w:val="double" w:sz="1" w:space="0" w:color="4471C4"/>
              <w:right w:val="single" w:sz="4" w:space="0" w:color="8EAADB"/>
            </w:tcBorders>
          </w:tcPr>
          <w:p w14:paraId="4F02E09E" w14:textId="77777777" w:rsidR="005D44CE" w:rsidRDefault="00E72D1A">
            <w:pPr>
              <w:pStyle w:val="TableParagraph"/>
              <w:spacing w:line="249" w:lineRule="exact"/>
              <w:ind w:left="136" w:right="122"/>
              <w:jc w:val="center"/>
            </w:pPr>
            <w:r>
              <w:t>36.835,33</w:t>
            </w:r>
          </w:p>
        </w:tc>
      </w:tr>
      <w:tr w:rsidR="005D44CE" w14:paraId="68B1472F" w14:textId="77777777">
        <w:trPr>
          <w:trHeight w:val="277"/>
        </w:trPr>
        <w:tc>
          <w:tcPr>
            <w:tcW w:w="2118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E8AC3DD" w14:textId="77777777" w:rsidR="005D44CE" w:rsidRDefault="00E72D1A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474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88CC48" w14:textId="77777777" w:rsidR="005D44CE" w:rsidRDefault="00E72D1A">
            <w:pPr>
              <w:pStyle w:val="TableParagraph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2.627.911,24</w:t>
            </w:r>
          </w:p>
        </w:tc>
        <w:tc>
          <w:tcPr>
            <w:tcW w:w="1565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7119536" w14:textId="77777777" w:rsidR="005D44CE" w:rsidRDefault="00E72D1A">
            <w:pPr>
              <w:pStyle w:val="TableParagraph"/>
              <w:ind w:left="184" w:right="176"/>
              <w:jc w:val="center"/>
              <w:rPr>
                <w:b/>
              </w:rPr>
            </w:pPr>
            <w:r>
              <w:rPr>
                <w:b/>
              </w:rPr>
              <w:t>3.297.493,55</w:t>
            </w:r>
          </w:p>
        </w:tc>
        <w:tc>
          <w:tcPr>
            <w:tcW w:w="1479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8961528" w14:textId="77777777" w:rsidR="005D44CE" w:rsidRDefault="00E72D1A">
            <w:pPr>
              <w:pStyle w:val="TableParagraph"/>
              <w:ind w:left="146" w:right="128"/>
              <w:jc w:val="center"/>
              <w:rPr>
                <w:b/>
              </w:rPr>
            </w:pPr>
            <w:r>
              <w:rPr>
                <w:b/>
              </w:rPr>
              <w:t>3.296.192,41</w:t>
            </w:r>
          </w:p>
        </w:tc>
        <w:tc>
          <w:tcPr>
            <w:tcW w:w="1474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B65F86" w14:textId="77777777" w:rsidR="005D44CE" w:rsidRDefault="00E72D1A">
            <w:pPr>
              <w:pStyle w:val="TableParagraph"/>
              <w:ind w:left="136" w:right="123"/>
              <w:jc w:val="center"/>
              <w:rPr>
                <w:b/>
              </w:rPr>
            </w:pPr>
            <w:r>
              <w:rPr>
                <w:b/>
              </w:rPr>
              <w:t>3.002.214,78</w:t>
            </w:r>
          </w:p>
        </w:tc>
        <w:tc>
          <w:tcPr>
            <w:tcW w:w="1474" w:type="dxa"/>
            <w:tcBorders>
              <w:top w:val="double" w:sz="1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7B4FCC" w14:textId="77777777" w:rsidR="005D44CE" w:rsidRDefault="00E72D1A">
            <w:pPr>
              <w:pStyle w:val="TableParagraph"/>
              <w:ind w:left="136" w:right="123"/>
              <w:jc w:val="center"/>
              <w:rPr>
                <w:b/>
              </w:rPr>
            </w:pPr>
            <w:r>
              <w:rPr>
                <w:b/>
              </w:rPr>
              <w:t>3.217.138,64</w:t>
            </w:r>
          </w:p>
        </w:tc>
      </w:tr>
    </w:tbl>
    <w:p w14:paraId="7404C80A" w14:textId="77777777" w:rsidR="005D44CE" w:rsidRDefault="00E72D1A">
      <w:pPr>
        <w:ind w:left="292" w:right="1012"/>
        <w:jc w:val="center"/>
      </w:pPr>
      <w:r>
        <w:t>Izvor:</w:t>
      </w:r>
      <w:r>
        <w:rPr>
          <w:spacing w:val="-7"/>
        </w:rPr>
        <w:t xml:space="preserve"> </w:t>
      </w:r>
      <w:r>
        <w:t>Sekretarijat</w:t>
      </w:r>
      <w:r>
        <w:rPr>
          <w:spacing w:val="2"/>
        </w:rPr>
        <w:t xml:space="preserve"> </w:t>
      </w:r>
      <w:r>
        <w:t>za finansije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privredu</w:t>
      </w:r>
    </w:p>
    <w:p w14:paraId="767B0C09" w14:textId="77777777" w:rsidR="005D44CE" w:rsidRDefault="005D44CE">
      <w:pPr>
        <w:pStyle w:val="BodyText"/>
        <w:spacing w:before="3"/>
        <w:rPr>
          <w:sz w:val="28"/>
        </w:rPr>
      </w:pPr>
    </w:p>
    <w:p w14:paraId="69899E64" w14:textId="77777777" w:rsidR="005D44CE" w:rsidRDefault="00E72D1A">
      <w:pPr>
        <w:pStyle w:val="Heading1"/>
        <w:numPr>
          <w:ilvl w:val="1"/>
          <w:numId w:val="48"/>
        </w:numPr>
        <w:tabs>
          <w:tab w:val="left" w:pos="1454"/>
        </w:tabs>
        <w:spacing w:line="264" w:lineRule="auto"/>
        <w:ind w:left="1453" w:right="1539"/>
      </w:pPr>
      <w:bookmarkStart w:id="121" w:name="2.8_Analiza_realizacije_Strateškog_plana"/>
      <w:bookmarkStart w:id="122" w:name="_TOC_250010"/>
      <w:bookmarkEnd w:id="121"/>
      <w:r>
        <w:t>Analiza realizacije Strateškog plana razvoja opštine Mojkovac za period od</w:t>
      </w:r>
      <w:r>
        <w:rPr>
          <w:spacing w:val="-58"/>
        </w:rPr>
        <w:t xml:space="preserve"> </w:t>
      </w:r>
      <w:r>
        <w:t>2012.</w:t>
      </w:r>
      <w:r>
        <w:rPr>
          <w:spacing w:val="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2019.</w:t>
      </w:r>
      <w:r>
        <w:rPr>
          <w:spacing w:val="-1"/>
        </w:rPr>
        <w:t xml:space="preserve"> </w:t>
      </w:r>
      <w:bookmarkEnd w:id="122"/>
      <w:r>
        <w:t>godine</w:t>
      </w:r>
    </w:p>
    <w:p w14:paraId="5F8E5C89" w14:textId="77777777" w:rsidR="005D44CE" w:rsidRDefault="005D44CE">
      <w:pPr>
        <w:pStyle w:val="BodyText"/>
        <w:spacing w:before="1"/>
        <w:rPr>
          <w:b/>
          <w:sz w:val="26"/>
        </w:rPr>
      </w:pPr>
    </w:p>
    <w:p w14:paraId="7380D76C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 xml:space="preserve">Strateškim planom razvoja opštine Mojkovac 2012-2019. </w:t>
      </w:r>
      <w:r>
        <w:t>godine definisana je vizija opštine kao</w:t>
      </w:r>
      <w:r>
        <w:rPr>
          <w:spacing w:val="1"/>
        </w:rPr>
        <w:t xml:space="preserve"> </w:t>
      </w:r>
      <w:r>
        <w:t>uređenog turističko</w:t>
      </w:r>
      <w:r>
        <w:rPr>
          <w:spacing w:val="1"/>
        </w:rPr>
        <w:t xml:space="preserve"> </w:t>
      </w:r>
      <w:r>
        <w:t>– poljoprivredni centar sa očuvanom životnom sredinom,</w:t>
      </w:r>
      <w:r>
        <w:rPr>
          <w:spacing w:val="1"/>
        </w:rPr>
        <w:t xml:space="preserve"> </w:t>
      </w:r>
      <w:r>
        <w:t>valorizovanim</w:t>
      </w:r>
      <w:r>
        <w:rPr>
          <w:spacing w:val="1"/>
        </w:rPr>
        <w:t xml:space="preserve"> </w:t>
      </w:r>
      <w:r>
        <w:t>prirodnim resursima, konkurentnom prerađivačkom industrijom, pozitivnom poslovnom klimom,</w:t>
      </w:r>
      <w:r>
        <w:rPr>
          <w:spacing w:val="-57"/>
        </w:rPr>
        <w:t xml:space="preserve"> </w:t>
      </w:r>
      <w:r>
        <w:t>kvalitetnom infrastrukturom,</w:t>
      </w:r>
      <w:r>
        <w:rPr>
          <w:spacing w:val="1"/>
        </w:rPr>
        <w:t xml:space="preserve"> </w:t>
      </w:r>
      <w:r>
        <w:t>raznovrs</w:t>
      </w:r>
      <w:r>
        <w:t>nom ponudom obrazovnih, kulturnih i sportskih sadržaja</w:t>
      </w:r>
      <w:r>
        <w:rPr>
          <w:spacing w:val="1"/>
        </w:rPr>
        <w:t xml:space="preserve"> </w:t>
      </w:r>
      <w:r>
        <w:t>koji zadovoljavaju potrebe građana. Uvažavajući pravce razvoja kako su postavljeni vizijom,</w:t>
      </w:r>
      <w:r>
        <w:rPr>
          <w:spacing w:val="1"/>
        </w:rPr>
        <w:t xml:space="preserve"> </w:t>
      </w:r>
      <w:r>
        <w:t>definisano je</w:t>
      </w:r>
      <w:r>
        <w:rPr>
          <w:spacing w:val="1"/>
        </w:rPr>
        <w:t xml:space="preserve"> </w:t>
      </w:r>
      <w:r>
        <w:t>pet prioriteta Strategije razvoja opštine Mojkovac za period 2012 – 2019. Strateški</w:t>
      </w:r>
      <w:r>
        <w:rPr>
          <w:spacing w:val="1"/>
        </w:rPr>
        <w:t xml:space="preserve"> </w:t>
      </w:r>
      <w:r>
        <w:t>planom</w:t>
      </w:r>
      <w:r>
        <w:rPr>
          <w:spacing w:val="-9"/>
        </w:rPr>
        <w:t xml:space="preserve"> </w:t>
      </w:r>
      <w:r>
        <w:t>razv</w:t>
      </w:r>
      <w:r>
        <w:t>oja od</w:t>
      </w:r>
      <w:r>
        <w:rPr>
          <w:spacing w:val="1"/>
        </w:rPr>
        <w:t xml:space="preserve"> </w:t>
      </w:r>
      <w:r>
        <w:t>2012.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2019.</w:t>
      </w:r>
      <w:r>
        <w:rPr>
          <w:spacing w:val="3"/>
        </w:rPr>
        <w:t xml:space="preserve"> </w:t>
      </w:r>
      <w:r>
        <w:t>godine</w:t>
      </w:r>
      <w:r>
        <w:rPr>
          <w:spacing w:val="4"/>
        </w:rPr>
        <w:t xml:space="preserve"> </w:t>
      </w:r>
      <w:r>
        <w:t>je bila predviđena</w:t>
      </w:r>
      <w:r>
        <w:rPr>
          <w:spacing w:val="-1"/>
        </w:rPr>
        <w:t xml:space="preserve"> </w:t>
      </w:r>
      <w:r>
        <w:t>realizacija 71</w:t>
      </w:r>
      <w:r>
        <w:rPr>
          <w:spacing w:val="1"/>
        </w:rPr>
        <w:t xml:space="preserve"> </w:t>
      </w:r>
      <w:r>
        <w:t>projekta.</w:t>
      </w:r>
    </w:p>
    <w:p w14:paraId="30D53A67" w14:textId="77777777" w:rsidR="005D44CE" w:rsidRDefault="00E72D1A">
      <w:pPr>
        <w:pStyle w:val="BodyText"/>
        <w:spacing w:before="2" w:line="264" w:lineRule="auto"/>
        <w:ind w:left="320" w:right="1037"/>
        <w:jc w:val="both"/>
      </w:pPr>
      <w:r>
        <w:t>Zbog neadekvatnog monitoriga sprovođenja SPR, do podataka o realizaciji projekata došlo se na</w:t>
      </w:r>
      <w:r>
        <w:rPr>
          <w:spacing w:val="1"/>
        </w:rPr>
        <w:t xml:space="preserve"> </w:t>
      </w:r>
      <w:r>
        <w:t xml:space="preserve">osnovu informacija rukovodioca koji su periodu implementacije pomenutog plana vodili </w:t>
      </w:r>
      <w:r>
        <w:t>sektore.</w:t>
      </w:r>
      <w:r>
        <w:rPr>
          <w:spacing w:val="-57"/>
        </w:rPr>
        <w:t xml:space="preserve"> </w:t>
      </w:r>
      <w:r>
        <w:t>Postupkom</w:t>
      </w:r>
      <w:r>
        <w:rPr>
          <w:spacing w:val="1"/>
        </w:rPr>
        <w:t xml:space="preserve"> </w:t>
      </w:r>
      <w:r>
        <w:t>istraživanja</w:t>
      </w:r>
      <w:r>
        <w:rPr>
          <w:spacing w:val="1"/>
        </w:rPr>
        <w:t xml:space="preserve"> </w:t>
      </w:r>
      <w:r>
        <w:t>utvrđeno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stanje</w:t>
      </w:r>
      <w:r>
        <w:rPr>
          <w:spacing w:val="1"/>
        </w:rPr>
        <w:t xml:space="preserve"> </w:t>
      </w:r>
      <w:r>
        <w:t>realizacije: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realizovano</w:t>
      </w:r>
      <w:r>
        <w:rPr>
          <w:spacing w:val="60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projekata</w:t>
      </w:r>
      <w:r>
        <w:rPr>
          <w:spacing w:val="1"/>
        </w:rPr>
        <w:t xml:space="preserve"> </w:t>
      </w:r>
      <w:r>
        <w:t>(49,3%),</w:t>
      </w:r>
      <w:r>
        <w:rPr>
          <w:spacing w:val="1"/>
        </w:rPr>
        <w:t xml:space="preserve"> </w:t>
      </w:r>
      <w:r>
        <w:t>djelimično</w:t>
      </w:r>
      <w:r>
        <w:rPr>
          <w:spacing w:val="1"/>
        </w:rPr>
        <w:t xml:space="preserve"> </w:t>
      </w:r>
      <w:r>
        <w:t>realizovano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projekata</w:t>
      </w:r>
      <w:r>
        <w:rPr>
          <w:spacing w:val="1"/>
        </w:rPr>
        <w:t xml:space="preserve"> </w:t>
      </w:r>
      <w:r>
        <w:t>(25,4%),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isto</w:t>
      </w:r>
      <w:r>
        <w:rPr>
          <w:spacing w:val="1"/>
        </w:rPr>
        <w:t xml:space="preserve"> </w:t>
      </w:r>
      <w:r>
        <w:t>toliko</w:t>
      </w:r>
      <w:r>
        <w:rPr>
          <w:spacing w:val="1"/>
        </w:rPr>
        <w:t xml:space="preserve"> </w:t>
      </w:r>
      <w:r>
        <w:t>ostalo</w:t>
      </w:r>
      <w:r>
        <w:rPr>
          <w:spacing w:val="1"/>
        </w:rPr>
        <w:t xml:space="preserve"> </w:t>
      </w:r>
      <w:r>
        <w:t>neralizovano</w:t>
      </w:r>
      <w:r>
        <w:rPr>
          <w:spacing w:val="16"/>
        </w:rPr>
        <w:t xml:space="preserve"> </w:t>
      </w:r>
      <w:r>
        <w:t>(18</w:t>
      </w:r>
      <w:r>
        <w:rPr>
          <w:spacing w:val="12"/>
        </w:rPr>
        <w:t xml:space="preserve"> </w:t>
      </w:r>
      <w:r>
        <w:t>projekata</w:t>
      </w:r>
      <w:r>
        <w:rPr>
          <w:spacing w:val="11"/>
        </w:rPr>
        <w:t xml:space="preserve"> </w:t>
      </w:r>
      <w:r>
        <w:t>ili</w:t>
      </w:r>
      <w:r>
        <w:rPr>
          <w:spacing w:val="8"/>
        </w:rPr>
        <w:t xml:space="preserve"> </w:t>
      </w:r>
      <w:r>
        <w:t>25,4).</w:t>
      </w:r>
      <w:r>
        <w:rPr>
          <w:spacing w:val="14"/>
        </w:rPr>
        <w:t xml:space="preserve"> </w:t>
      </w:r>
      <w:r>
        <w:t>Detaljan</w:t>
      </w:r>
      <w:r>
        <w:rPr>
          <w:spacing w:val="7"/>
        </w:rPr>
        <w:t xml:space="preserve"> </w:t>
      </w:r>
      <w:r>
        <w:t>pregled</w:t>
      </w:r>
      <w:r>
        <w:rPr>
          <w:spacing w:val="12"/>
        </w:rPr>
        <w:t xml:space="preserve"> </w:t>
      </w:r>
      <w:r>
        <w:t>realizacije</w:t>
      </w:r>
      <w:r>
        <w:rPr>
          <w:spacing w:val="11"/>
        </w:rPr>
        <w:t xml:space="preserve"> </w:t>
      </w:r>
      <w:r>
        <w:t>projekata</w:t>
      </w:r>
      <w:r>
        <w:rPr>
          <w:spacing w:val="10"/>
        </w:rPr>
        <w:t xml:space="preserve"> </w:t>
      </w:r>
      <w:r>
        <w:t>po</w:t>
      </w:r>
      <w:r>
        <w:rPr>
          <w:spacing w:val="17"/>
        </w:rPr>
        <w:t xml:space="preserve"> </w:t>
      </w:r>
      <w:r>
        <w:t>prioritetima</w:t>
      </w:r>
      <w:r>
        <w:rPr>
          <w:spacing w:val="16"/>
        </w:rPr>
        <w:t xml:space="preserve"> </w:t>
      </w:r>
      <w:r>
        <w:t>je</w:t>
      </w:r>
      <w:r>
        <w:rPr>
          <w:spacing w:val="11"/>
        </w:rPr>
        <w:t xml:space="preserve"> </w:t>
      </w:r>
      <w:r>
        <w:t>dat</w:t>
      </w:r>
      <w:r>
        <w:rPr>
          <w:spacing w:val="-5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sljedećoj</w:t>
      </w:r>
      <w:r>
        <w:rPr>
          <w:spacing w:val="-7"/>
        </w:rPr>
        <w:t xml:space="preserve"> </w:t>
      </w:r>
      <w:r>
        <w:t>tabeli.</w:t>
      </w:r>
    </w:p>
    <w:p w14:paraId="7F2E581B" w14:textId="77777777" w:rsidR="005D44CE" w:rsidRDefault="005D44CE">
      <w:pPr>
        <w:pStyle w:val="BodyText"/>
        <w:spacing w:before="1"/>
        <w:rPr>
          <w:sz w:val="26"/>
        </w:rPr>
      </w:pPr>
    </w:p>
    <w:p w14:paraId="2FF70A15" w14:textId="77777777" w:rsidR="005D44CE" w:rsidRDefault="00E72D1A">
      <w:pPr>
        <w:ind w:left="287" w:right="1012"/>
        <w:jc w:val="center"/>
      </w:pPr>
      <w:bookmarkStart w:id="123" w:name="_bookmark53"/>
      <w:bookmarkEnd w:id="123"/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48:</w:t>
      </w:r>
      <w:r>
        <w:rPr>
          <w:b/>
          <w:spacing w:val="-7"/>
        </w:rPr>
        <w:t xml:space="preserve"> </w:t>
      </w:r>
      <w:r>
        <w:t>Stepen</w:t>
      </w:r>
      <w:r>
        <w:rPr>
          <w:spacing w:val="-10"/>
        </w:rPr>
        <w:t xml:space="preserve"> </w:t>
      </w:r>
      <w:r>
        <w:t>realizovanosti</w:t>
      </w:r>
      <w:r>
        <w:rPr>
          <w:spacing w:val="-10"/>
        </w:rPr>
        <w:t xml:space="preserve"> </w:t>
      </w:r>
      <w:r>
        <w:t>planiranih</w:t>
      </w:r>
      <w:r>
        <w:rPr>
          <w:spacing w:val="-10"/>
        </w:rPr>
        <w:t xml:space="preserve"> </w:t>
      </w:r>
      <w:r>
        <w:t>projekata</w:t>
      </w:r>
    </w:p>
    <w:p w14:paraId="334A8E4A" w14:textId="77777777" w:rsidR="005D44CE" w:rsidRDefault="005D44CE">
      <w:pPr>
        <w:pStyle w:val="BodyText"/>
        <w:spacing w:before="5"/>
        <w:rPr>
          <w:sz w:val="18"/>
        </w:rPr>
      </w:pPr>
    </w:p>
    <w:tbl>
      <w:tblPr>
        <w:tblW w:w="0" w:type="auto"/>
        <w:tblInd w:w="217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8"/>
        <w:gridCol w:w="1849"/>
        <w:gridCol w:w="1647"/>
        <w:gridCol w:w="2160"/>
      </w:tblGrid>
      <w:tr w:rsidR="005D44CE" w14:paraId="7954A90C" w14:textId="77777777">
        <w:trPr>
          <w:trHeight w:val="292"/>
        </w:trPr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E416B5F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PRIORITETI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EC10815" w14:textId="77777777" w:rsidR="005D44CE" w:rsidRDefault="00E72D1A">
            <w:pPr>
              <w:pStyle w:val="TableParagraph"/>
              <w:spacing w:before="10"/>
              <w:ind w:left="76" w:right="70"/>
              <w:jc w:val="center"/>
              <w:rPr>
                <w:b/>
              </w:rPr>
            </w:pPr>
            <w:r>
              <w:rPr>
                <w:b/>
              </w:rPr>
              <w:t>REALIZOVANO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E5FEF0A" w14:textId="77777777" w:rsidR="005D44CE" w:rsidRDefault="00E72D1A">
            <w:pPr>
              <w:pStyle w:val="TableParagraph"/>
              <w:spacing w:before="10"/>
              <w:ind w:left="96" w:right="80"/>
              <w:jc w:val="center"/>
              <w:rPr>
                <w:b/>
              </w:rPr>
            </w:pPr>
            <w:r>
              <w:rPr>
                <w:b/>
              </w:rPr>
              <w:t>DJELIMIČNO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1620B35" w14:textId="77777777" w:rsidR="005D44CE" w:rsidRDefault="00E72D1A">
            <w:pPr>
              <w:pStyle w:val="TableParagraph"/>
              <w:spacing w:before="10"/>
              <w:ind w:left="81" w:right="70"/>
              <w:jc w:val="center"/>
              <w:rPr>
                <w:b/>
              </w:rPr>
            </w:pPr>
            <w:r>
              <w:rPr>
                <w:b/>
              </w:rPr>
              <w:t>NEREALIZOVANO</w:t>
            </w:r>
          </w:p>
        </w:tc>
      </w:tr>
      <w:tr w:rsidR="005D44CE" w14:paraId="07AAF7B8" w14:textId="77777777">
        <w:trPr>
          <w:trHeight w:val="551"/>
        </w:trPr>
        <w:tc>
          <w:tcPr>
            <w:tcW w:w="3928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FE6256C" w14:textId="77777777" w:rsidR="005D44CE" w:rsidRDefault="00E72D1A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Razvoj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društvenih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djelatnosti,</w:t>
            </w:r>
          </w:p>
          <w:p w14:paraId="7B368802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socijalna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politika</w:t>
            </w:r>
          </w:p>
        </w:tc>
        <w:tc>
          <w:tcPr>
            <w:tcW w:w="1849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760CA484" w14:textId="77777777" w:rsidR="005D44CE" w:rsidRDefault="00E72D1A">
            <w:pPr>
              <w:pStyle w:val="TableParagraph"/>
              <w:spacing w:line="244" w:lineRule="exact"/>
              <w:ind w:left="9"/>
              <w:jc w:val="center"/>
            </w:pPr>
            <w:r>
              <w:t>9</w:t>
            </w:r>
          </w:p>
        </w:tc>
        <w:tc>
          <w:tcPr>
            <w:tcW w:w="1647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E105C74" w14:textId="77777777" w:rsidR="005D44CE" w:rsidRDefault="00E72D1A">
            <w:pPr>
              <w:pStyle w:val="TableParagraph"/>
              <w:spacing w:line="244" w:lineRule="exact"/>
              <w:ind w:left="8"/>
              <w:jc w:val="center"/>
            </w:pPr>
            <w:r>
              <w:t>0</w:t>
            </w:r>
          </w:p>
        </w:tc>
        <w:tc>
          <w:tcPr>
            <w:tcW w:w="2160" w:type="dxa"/>
            <w:tcBorders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34B7BBC3" w14:textId="77777777" w:rsidR="005D44CE" w:rsidRDefault="00E72D1A">
            <w:pPr>
              <w:pStyle w:val="TableParagraph"/>
              <w:spacing w:line="244" w:lineRule="exact"/>
              <w:ind w:left="5"/>
              <w:jc w:val="center"/>
            </w:pPr>
            <w:r>
              <w:t>3</w:t>
            </w:r>
          </w:p>
        </w:tc>
      </w:tr>
      <w:tr w:rsidR="005D44CE" w14:paraId="410E6868" w14:textId="77777777">
        <w:trPr>
          <w:trHeight w:val="278"/>
        </w:trPr>
        <w:tc>
          <w:tcPr>
            <w:tcW w:w="392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4EDF315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Razvoj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privrede</w:t>
            </w:r>
          </w:p>
        </w:tc>
        <w:tc>
          <w:tcPr>
            <w:tcW w:w="184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7935108" w14:textId="77777777" w:rsidR="005D44CE" w:rsidRDefault="00E72D1A">
            <w:pPr>
              <w:pStyle w:val="TableParagraph"/>
              <w:spacing w:line="249" w:lineRule="exact"/>
              <w:ind w:left="791" w:right="787"/>
              <w:jc w:val="center"/>
            </w:pPr>
            <w:r>
              <w:t>10</w:t>
            </w:r>
          </w:p>
        </w:tc>
        <w:tc>
          <w:tcPr>
            <w:tcW w:w="164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988907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3</w:t>
            </w:r>
          </w:p>
        </w:tc>
        <w:tc>
          <w:tcPr>
            <w:tcW w:w="21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BCDCBC1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7</w:t>
            </w:r>
          </w:p>
        </w:tc>
      </w:tr>
      <w:tr w:rsidR="005D44CE" w14:paraId="156CB31E" w14:textId="77777777">
        <w:trPr>
          <w:trHeight w:val="834"/>
        </w:trPr>
        <w:tc>
          <w:tcPr>
            <w:tcW w:w="392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60C82795" w14:textId="77777777" w:rsidR="005D44CE" w:rsidRDefault="00E72D1A">
            <w:pPr>
              <w:pStyle w:val="TableParagraph"/>
              <w:spacing w:before="1" w:line="264" w:lineRule="auto"/>
              <w:ind w:left="110" w:right="549"/>
              <w:rPr>
                <w:b/>
              </w:rPr>
            </w:pPr>
            <w:r>
              <w:rPr>
                <w:b/>
              </w:rPr>
              <w:t xml:space="preserve">Razvoj </w:t>
            </w:r>
            <w:r>
              <w:rPr>
                <w:b/>
              </w:rPr>
              <w:t>infrastrukture u funkciji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poboljšanja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prirodnih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društvenih</w:t>
            </w:r>
          </w:p>
          <w:p w14:paraId="79A37C1B" w14:textId="77777777" w:rsidR="005D44CE" w:rsidRDefault="00E72D1A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djelatnosti</w:t>
            </w:r>
          </w:p>
        </w:tc>
        <w:tc>
          <w:tcPr>
            <w:tcW w:w="184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0FDD171D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9</w:t>
            </w:r>
          </w:p>
        </w:tc>
        <w:tc>
          <w:tcPr>
            <w:tcW w:w="164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2FCC7E64" w14:textId="77777777" w:rsidR="005D44CE" w:rsidRDefault="00E72D1A">
            <w:pPr>
              <w:pStyle w:val="TableParagraph"/>
              <w:spacing w:line="249" w:lineRule="exact"/>
              <w:ind w:left="554" w:right="541"/>
              <w:jc w:val="center"/>
            </w:pPr>
            <w:r>
              <w:t>14</w:t>
            </w:r>
          </w:p>
        </w:tc>
        <w:tc>
          <w:tcPr>
            <w:tcW w:w="21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14:paraId="53198769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8</w:t>
            </w:r>
          </w:p>
        </w:tc>
      </w:tr>
      <w:tr w:rsidR="005D44CE" w14:paraId="51194DA9" w14:textId="77777777">
        <w:trPr>
          <w:trHeight w:val="277"/>
        </w:trPr>
        <w:tc>
          <w:tcPr>
            <w:tcW w:w="392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62055ED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Održivo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upravljanje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prirodnim</w:t>
            </w:r>
          </w:p>
        </w:tc>
        <w:tc>
          <w:tcPr>
            <w:tcW w:w="184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18D1847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64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CE91198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0</w:t>
            </w:r>
          </w:p>
        </w:tc>
        <w:tc>
          <w:tcPr>
            <w:tcW w:w="21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454B7BA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0</w:t>
            </w:r>
          </w:p>
        </w:tc>
      </w:tr>
    </w:tbl>
    <w:p w14:paraId="52C5263C" w14:textId="77777777" w:rsidR="005D44CE" w:rsidRDefault="005D44CE">
      <w:pPr>
        <w:spacing w:line="249" w:lineRule="exact"/>
        <w:jc w:val="center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0589D77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8"/>
        <w:gridCol w:w="1849"/>
        <w:gridCol w:w="1647"/>
        <w:gridCol w:w="2160"/>
      </w:tblGrid>
      <w:tr w:rsidR="005D44CE" w14:paraId="209CD44F" w14:textId="77777777">
        <w:trPr>
          <w:trHeight w:val="277"/>
        </w:trPr>
        <w:tc>
          <w:tcPr>
            <w:tcW w:w="3928" w:type="dxa"/>
          </w:tcPr>
          <w:p w14:paraId="129DDDFC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resursima</w:t>
            </w:r>
          </w:p>
        </w:tc>
        <w:tc>
          <w:tcPr>
            <w:tcW w:w="1849" w:type="dxa"/>
          </w:tcPr>
          <w:p w14:paraId="4D59DAD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 w14:paraId="0B2D898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14:paraId="6D02D47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DE31F9E" w14:textId="77777777">
        <w:trPr>
          <w:trHeight w:val="556"/>
        </w:trPr>
        <w:tc>
          <w:tcPr>
            <w:tcW w:w="3928" w:type="dxa"/>
            <w:shd w:val="clear" w:color="auto" w:fill="D9E1F3"/>
          </w:tcPr>
          <w:p w14:paraId="3B89ABD9" w14:textId="77777777" w:rsidR="005D44CE" w:rsidRDefault="00E72D1A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Nadgradnja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administrativnih</w:t>
            </w:r>
          </w:p>
          <w:p w14:paraId="2B9272CF" w14:textId="77777777" w:rsidR="005D44CE" w:rsidRDefault="00E72D1A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kapaciteta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razvoja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zajednice</w:t>
            </w:r>
          </w:p>
        </w:tc>
        <w:tc>
          <w:tcPr>
            <w:tcW w:w="1849" w:type="dxa"/>
            <w:shd w:val="clear" w:color="auto" w:fill="D9E1F3"/>
          </w:tcPr>
          <w:p w14:paraId="2C4B33E9" w14:textId="77777777" w:rsidR="005D44CE" w:rsidRDefault="00E72D1A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1647" w:type="dxa"/>
            <w:shd w:val="clear" w:color="auto" w:fill="D9E1F3"/>
          </w:tcPr>
          <w:p w14:paraId="5C133AC6" w14:textId="77777777" w:rsidR="005D44CE" w:rsidRDefault="00E72D1A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2160" w:type="dxa"/>
            <w:shd w:val="clear" w:color="auto" w:fill="D9E1F3"/>
          </w:tcPr>
          <w:p w14:paraId="68C2A28E" w14:textId="77777777" w:rsidR="005D44CE" w:rsidRDefault="00E72D1A">
            <w:pPr>
              <w:pStyle w:val="TableParagraph"/>
              <w:spacing w:line="249" w:lineRule="exact"/>
              <w:ind w:left="5"/>
              <w:jc w:val="center"/>
            </w:pPr>
            <w:r>
              <w:t>0</w:t>
            </w:r>
          </w:p>
        </w:tc>
      </w:tr>
    </w:tbl>
    <w:p w14:paraId="5D40B7CE" w14:textId="77777777" w:rsidR="005D44CE" w:rsidRDefault="005D44CE">
      <w:pPr>
        <w:pStyle w:val="BodyText"/>
        <w:spacing w:before="8"/>
        <w:rPr>
          <w:sz w:val="15"/>
        </w:rPr>
      </w:pPr>
    </w:p>
    <w:p w14:paraId="16D837A6" w14:textId="77777777" w:rsidR="005D44CE" w:rsidRDefault="00E72D1A">
      <w:pPr>
        <w:pStyle w:val="BodyText"/>
        <w:spacing w:before="90" w:line="264" w:lineRule="auto"/>
        <w:ind w:left="320" w:right="1040"/>
        <w:jc w:val="both"/>
      </w:pPr>
      <w:r>
        <w:t xml:space="preserve">U periodu važenja Strateškog plana </w:t>
      </w:r>
      <w:r>
        <w:t>razvoja 2012. do 2019. godine nije vršeno izvještavanje o</w:t>
      </w:r>
      <w:r>
        <w:rPr>
          <w:spacing w:val="1"/>
        </w:rPr>
        <w:t xml:space="preserve"> </w:t>
      </w:r>
      <w:r>
        <w:t>realizaciji istog. . Upravo iz ovog razloga nije bilo moguće dati precizne podatke o utrošenim</w:t>
      </w:r>
      <w:r>
        <w:rPr>
          <w:spacing w:val="1"/>
        </w:rPr>
        <w:t xml:space="preserve"> </w:t>
      </w:r>
      <w:r>
        <w:t>sredstvima za</w:t>
      </w:r>
      <w:r>
        <w:rPr>
          <w:spacing w:val="1"/>
        </w:rPr>
        <w:t xml:space="preserve"> </w:t>
      </w:r>
      <w:r>
        <w:t>realizaciju</w:t>
      </w:r>
      <w:r>
        <w:rPr>
          <w:spacing w:val="1"/>
        </w:rPr>
        <w:t xml:space="preserve"> </w:t>
      </w:r>
      <w:r>
        <w:t>prethodnog</w:t>
      </w:r>
      <w:r>
        <w:rPr>
          <w:spacing w:val="2"/>
        </w:rPr>
        <w:t xml:space="preserve"> </w:t>
      </w:r>
      <w:r>
        <w:t>strateškog</w:t>
      </w:r>
      <w:r>
        <w:rPr>
          <w:spacing w:val="3"/>
        </w:rPr>
        <w:t xml:space="preserve"> </w:t>
      </w:r>
      <w:r>
        <w:t>doumenta.</w:t>
      </w:r>
    </w:p>
    <w:p w14:paraId="7FDB9EA9" w14:textId="77777777" w:rsidR="005D44CE" w:rsidRDefault="00E72D1A">
      <w:pPr>
        <w:pStyle w:val="BodyText"/>
        <w:spacing w:before="1" w:line="264" w:lineRule="auto"/>
        <w:ind w:left="320" w:right="1038"/>
        <w:jc w:val="both"/>
      </w:pPr>
      <w:r>
        <w:t>Iako je Strateški plan razvoja</w:t>
      </w:r>
      <w:r>
        <w:rPr>
          <w:spacing w:val="1"/>
        </w:rPr>
        <w:t xml:space="preserve"> </w:t>
      </w:r>
      <w:r>
        <w:t>formalno</w:t>
      </w:r>
      <w:r>
        <w:rPr>
          <w:spacing w:val="1"/>
        </w:rPr>
        <w:t xml:space="preserve"> </w:t>
      </w:r>
      <w:r>
        <w:t>istekao 2019. godine, strateški razvoj je nastavljen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nakon tog perioda. Takođe, u periodu nepostojanja važećeg Strateškog plana od 2019 do danas</w:t>
      </w:r>
      <w:r>
        <w:rPr>
          <w:spacing w:val="1"/>
        </w:rPr>
        <w:t xml:space="preserve"> </w:t>
      </w:r>
      <w:r>
        <w:t>realizovani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sljedeći</w:t>
      </w:r>
      <w:r>
        <w:rPr>
          <w:spacing w:val="-3"/>
        </w:rPr>
        <w:t xml:space="preserve"> </w:t>
      </w:r>
      <w:r>
        <w:t>projekti:</w:t>
      </w:r>
    </w:p>
    <w:p w14:paraId="2762C4EA" w14:textId="77777777" w:rsidR="005D44CE" w:rsidRDefault="00E72D1A">
      <w:pPr>
        <w:pStyle w:val="ListParagraph"/>
        <w:numPr>
          <w:ilvl w:val="0"/>
          <w:numId w:val="38"/>
        </w:numPr>
        <w:tabs>
          <w:tab w:val="left" w:pos="1041"/>
        </w:tabs>
        <w:spacing w:before="2" w:line="264" w:lineRule="auto"/>
        <w:ind w:right="1033"/>
        <w:jc w:val="both"/>
        <w:rPr>
          <w:sz w:val="24"/>
        </w:rPr>
      </w:pPr>
      <w:r>
        <w:rPr>
          <w:sz w:val="24"/>
        </w:rPr>
        <w:t>U 2019. godini realizovani su sljedeći projekti: realizacija projekta izgra</w:t>
      </w:r>
      <w:r>
        <w:rPr>
          <w:sz w:val="24"/>
        </w:rPr>
        <w:t>dnje ski centra</w:t>
      </w:r>
      <w:r>
        <w:rPr>
          <w:spacing w:val="1"/>
          <w:sz w:val="24"/>
        </w:rPr>
        <w:t xml:space="preserve"> </w:t>
      </w:r>
      <w:r>
        <w:rPr>
          <w:sz w:val="24"/>
        </w:rPr>
        <w:t>“Žarski” na Bjelasici, otvranje “Sportske zone” kroz izgranju pasarele, rekonstrukcija</w:t>
      </w:r>
      <w:r>
        <w:rPr>
          <w:spacing w:val="1"/>
          <w:sz w:val="24"/>
        </w:rPr>
        <w:t xml:space="preserve"> </w:t>
      </w:r>
      <w:r>
        <w:rPr>
          <w:sz w:val="24"/>
        </w:rPr>
        <w:t>gradskih</w:t>
      </w:r>
      <w:r>
        <w:rPr>
          <w:spacing w:val="1"/>
          <w:sz w:val="24"/>
        </w:rPr>
        <w:t xml:space="preserve"> </w:t>
      </w:r>
      <w:r>
        <w:rPr>
          <w:sz w:val="24"/>
        </w:rPr>
        <w:t>ulica,</w:t>
      </w:r>
      <w:r>
        <w:rPr>
          <w:spacing w:val="1"/>
          <w:sz w:val="24"/>
        </w:rPr>
        <w:t xml:space="preserve"> </w:t>
      </w:r>
      <w:r>
        <w:rPr>
          <w:sz w:val="24"/>
        </w:rPr>
        <w:t>asfaltiranje</w:t>
      </w:r>
      <w:r>
        <w:rPr>
          <w:spacing w:val="1"/>
          <w:sz w:val="24"/>
        </w:rPr>
        <w:t xml:space="preserve"> </w:t>
      </w:r>
      <w:r>
        <w:rPr>
          <w:sz w:val="24"/>
        </w:rPr>
        <w:t>lokalnih</w:t>
      </w:r>
      <w:r>
        <w:rPr>
          <w:spacing w:val="1"/>
          <w:sz w:val="24"/>
        </w:rPr>
        <w:t xml:space="preserve"> </w:t>
      </w:r>
      <w:r>
        <w:rPr>
          <w:sz w:val="24"/>
        </w:rPr>
        <w:t>puteva,</w:t>
      </w:r>
      <w:r>
        <w:rPr>
          <w:spacing w:val="1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javne</w:t>
      </w:r>
      <w:r>
        <w:rPr>
          <w:spacing w:val="1"/>
          <w:sz w:val="24"/>
        </w:rPr>
        <w:t xml:space="preserve"> </w:t>
      </w:r>
      <w:r>
        <w:rPr>
          <w:sz w:val="24"/>
        </w:rPr>
        <w:t>rasvjete,</w:t>
      </w:r>
      <w:r>
        <w:rPr>
          <w:spacing w:val="1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1"/>
          <w:sz w:val="24"/>
        </w:rPr>
        <w:t xml:space="preserve"> </w:t>
      </w:r>
      <w:r>
        <w:rPr>
          <w:sz w:val="24"/>
        </w:rPr>
        <w:t>vodosnabdijevanja,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infrastrukturno</w:t>
      </w:r>
      <w:r>
        <w:rPr>
          <w:spacing w:val="1"/>
          <w:sz w:val="24"/>
        </w:rPr>
        <w:t xml:space="preserve"> </w:t>
      </w:r>
      <w:r>
        <w:rPr>
          <w:sz w:val="24"/>
        </w:rPr>
        <w:t>opremanje</w:t>
      </w:r>
      <w:r>
        <w:rPr>
          <w:spacing w:val="1"/>
          <w:sz w:val="24"/>
        </w:rPr>
        <w:t xml:space="preserve"> </w:t>
      </w:r>
      <w:r>
        <w:rPr>
          <w:sz w:val="24"/>
        </w:rPr>
        <w:t>biznis</w:t>
      </w:r>
      <w:r>
        <w:rPr>
          <w:spacing w:val="1"/>
          <w:sz w:val="24"/>
        </w:rPr>
        <w:t xml:space="preserve"> </w:t>
      </w:r>
      <w:r>
        <w:rPr>
          <w:sz w:val="24"/>
        </w:rPr>
        <w:t>zone</w:t>
      </w:r>
      <w:r>
        <w:rPr>
          <w:spacing w:val="1"/>
          <w:sz w:val="24"/>
        </w:rPr>
        <w:t xml:space="preserve"> </w:t>
      </w:r>
      <w:r>
        <w:rPr>
          <w:sz w:val="24"/>
        </w:rPr>
        <w:t>“Babića</w:t>
      </w:r>
      <w:r>
        <w:rPr>
          <w:spacing w:val="1"/>
          <w:sz w:val="24"/>
        </w:rPr>
        <w:t xml:space="preserve"> </w:t>
      </w:r>
      <w:r>
        <w:rPr>
          <w:sz w:val="24"/>
        </w:rPr>
        <w:t>Polj</w:t>
      </w:r>
      <w:r>
        <w:rPr>
          <w:sz w:val="24"/>
        </w:rPr>
        <w:t>e”</w:t>
      </w:r>
      <w:r>
        <w:rPr>
          <w:spacing w:val="60"/>
          <w:sz w:val="24"/>
        </w:rPr>
        <w:t xml:space="preserve"> </w:t>
      </w:r>
      <w:r>
        <w:rPr>
          <w:sz w:val="24"/>
        </w:rPr>
        <w:t>vrijednost</w:t>
      </w:r>
      <w:r>
        <w:rPr>
          <w:spacing w:val="1"/>
          <w:sz w:val="24"/>
        </w:rPr>
        <w:t xml:space="preserve"> </w:t>
      </w:r>
      <w:r>
        <w:rPr>
          <w:sz w:val="24"/>
        </w:rPr>
        <w:t>preko 30 miliona eura ulaganja). Takođe, formiran je otkupni centar za otkup mlijeka,</w:t>
      </w:r>
      <w:r>
        <w:rPr>
          <w:spacing w:val="1"/>
          <w:sz w:val="24"/>
        </w:rPr>
        <w:t xml:space="preserve"> </w:t>
      </w:r>
      <w:r>
        <w:rPr>
          <w:sz w:val="24"/>
        </w:rPr>
        <w:t>stavljena je u funkciju „Kuća meda“. Realizovano je asfaltiranje u ruralnim područjima,</w:t>
      </w:r>
      <w:r>
        <w:rPr>
          <w:spacing w:val="1"/>
          <w:sz w:val="24"/>
        </w:rPr>
        <w:t xml:space="preserve"> </w:t>
      </w:r>
      <w:r>
        <w:rPr>
          <w:sz w:val="24"/>
        </w:rPr>
        <w:t>poboljšavanje</w:t>
      </w:r>
      <w:r>
        <w:rPr>
          <w:spacing w:val="1"/>
          <w:sz w:val="24"/>
        </w:rPr>
        <w:t xml:space="preserve"> </w:t>
      </w:r>
      <w:r>
        <w:rPr>
          <w:sz w:val="24"/>
        </w:rPr>
        <w:t>vodosnadbijevanja,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elektrifikacija</w:t>
      </w:r>
      <w:r>
        <w:rPr>
          <w:spacing w:val="1"/>
          <w:sz w:val="24"/>
        </w:rPr>
        <w:t xml:space="preserve"> </w:t>
      </w:r>
      <w:r>
        <w:rPr>
          <w:sz w:val="24"/>
        </w:rPr>
        <w:t>katuna.</w:t>
      </w:r>
      <w:r>
        <w:rPr>
          <w:spacing w:val="1"/>
          <w:sz w:val="24"/>
        </w:rPr>
        <w:t xml:space="preserve"> </w:t>
      </w:r>
      <w:r>
        <w:rPr>
          <w:sz w:val="24"/>
        </w:rPr>
        <w:t>Unapr</w:t>
      </w:r>
      <w:r>
        <w:rPr>
          <w:sz w:val="24"/>
        </w:rPr>
        <w:t>eđivani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kapacatiteti individualnih poljoprivrednih proizvođača kroz direktno unaprjeđenje rasnog</w:t>
      </w:r>
      <w:r>
        <w:rPr>
          <w:spacing w:val="1"/>
          <w:sz w:val="24"/>
        </w:rPr>
        <w:t xml:space="preserve"> </w:t>
      </w:r>
      <w:r>
        <w:rPr>
          <w:sz w:val="24"/>
        </w:rPr>
        <w:t>sastava</w:t>
      </w:r>
      <w:r>
        <w:rPr>
          <w:spacing w:val="1"/>
          <w:sz w:val="24"/>
        </w:rPr>
        <w:t xml:space="preserve"> </w:t>
      </w:r>
      <w:r>
        <w:rPr>
          <w:sz w:val="24"/>
        </w:rPr>
        <w:t>grla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govedarstvu</w:t>
      </w:r>
      <w:r>
        <w:rPr>
          <w:spacing w:val="1"/>
          <w:sz w:val="24"/>
        </w:rPr>
        <w:t xml:space="preserve"> </w:t>
      </w:r>
      <w:r>
        <w:rPr>
          <w:sz w:val="24"/>
        </w:rPr>
        <w:t>i ovčarstvu,</w:t>
      </w:r>
      <w:r>
        <w:rPr>
          <w:spacing w:val="1"/>
          <w:sz w:val="24"/>
        </w:rPr>
        <w:t xml:space="preserve"> </w:t>
      </w:r>
      <w:r>
        <w:rPr>
          <w:sz w:val="24"/>
        </w:rPr>
        <w:t>dodjeljivane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subvencije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modernizaciju</w:t>
      </w:r>
      <w:r>
        <w:rPr>
          <w:spacing w:val="1"/>
          <w:sz w:val="24"/>
        </w:rPr>
        <w:t xml:space="preserve"> </w:t>
      </w:r>
      <w:r>
        <w:rPr>
          <w:sz w:val="24"/>
        </w:rPr>
        <w:t>mehanizacije;</w:t>
      </w:r>
      <w:r>
        <w:rPr>
          <w:spacing w:val="1"/>
          <w:sz w:val="24"/>
        </w:rPr>
        <w:t xml:space="preserve"> </w:t>
      </w:r>
      <w:r>
        <w:rPr>
          <w:sz w:val="24"/>
        </w:rPr>
        <w:t>Realizovan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projkekat</w:t>
      </w:r>
      <w:r>
        <w:rPr>
          <w:spacing w:val="1"/>
          <w:sz w:val="24"/>
        </w:rPr>
        <w:t xml:space="preserve"> </w:t>
      </w:r>
      <w:r>
        <w:rPr>
          <w:sz w:val="24"/>
        </w:rPr>
        <w:t>„Unapređenje</w:t>
      </w:r>
      <w:r>
        <w:rPr>
          <w:spacing w:val="1"/>
          <w:sz w:val="24"/>
        </w:rPr>
        <w:t xml:space="preserve"> </w:t>
      </w:r>
      <w:r>
        <w:rPr>
          <w:sz w:val="24"/>
        </w:rPr>
        <w:t>statusa</w:t>
      </w:r>
      <w:r>
        <w:rPr>
          <w:spacing w:val="1"/>
          <w:sz w:val="24"/>
        </w:rPr>
        <w:t xml:space="preserve"> </w:t>
      </w:r>
      <w:r>
        <w:rPr>
          <w:sz w:val="24"/>
        </w:rPr>
        <w:t>arheološkog</w:t>
      </w:r>
      <w:r>
        <w:rPr>
          <w:spacing w:val="1"/>
          <w:sz w:val="24"/>
        </w:rPr>
        <w:t xml:space="preserve"> </w:t>
      </w:r>
      <w:r>
        <w:rPr>
          <w:sz w:val="24"/>
        </w:rPr>
        <w:t>lokaliteta</w:t>
      </w:r>
      <w:r>
        <w:rPr>
          <w:spacing w:val="1"/>
          <w:sz w:val="24"/>
        </w:rPr>
        <w:t xml:space="preserve"> </w:t>
      </w:r>
      <w:r>
        <w:rPr>
          <w:sz w:val="24"/>
        </w:rPr>
        <w:t>Brskovo“.</w:t>
      </w:r>
    </w:p>
    <w:p w14:paraId="132900E1" w14:textId="77777777" w:rsidR="005D44CE" w:rsidRDefault="005D44CE">
      <w:pPr>
        <w:pStyle w:val="BodyText"/>
        <w:spacing w:before="6"/>
        <w:rPr>
          <w:sz w:val="26"/>
        </w:rPr>
      </w:pPr>
    </w:p>
    <w:p w14:paraId="2713703C" w14:textId="77777777" w:rsidR="005D44CE" w:rsidRDefault="00E72D1A">
      <w:pPr>
        <w:pStyle w:val="ListParagraph"/>
        <w:numPr>
          <w:ilvl w:val="0"/>
          <w:numId w:val="38"/>
        </w:numPr>
        <w:tabs>
          <w:tab w:val="left" w:pos="1041"/>
        </w:tabs>
        <w:spacing w:before="0" w:line="264" w:lineRule="auto"/>
        <w:ind w:right="1030"/>
        <w:jc w:val="both"/>
        <w:rPr>
          <w:sz w:val="24"/>
        </w:rPr>
      </w:pPr>
      <w:r>
        <w:rPr>
          <w:sz w:val="24"/>
        </w:rPr>
        <w:t>U 2020. godini realizovani su sljedeći projekti:</w:t>
      </w:r>
      <w:r>
        <w:rPr>
          <w:spacing w:val="1"/>
          <w:sz w:val="24"/>
        </w:rPr>
        <w:t xml:space="preserve"> </w:t>
      </w:r>
      <w:r>
        <w:rPr>
          <w:sz w:val="24"/>
        </w:rPr>
        <w:t>Izgradnja objekta - stambene zgrade za</w:t>
      </w:r>
      <w:r>
        <w:rPr>
          <w:spacing w:val="1"/>
          <w:sz w:val="24"/>
        </w:rPr>
        <w:t xml:space="preserve"> </w:t>
      </w:r>
      <w:r>
        <w:rPr>
          <w:sz w:val="24"/>
        </w:rPr>
        <w:t>socijalno ugrožene „Lamela III“, I faza - građevinsko zanatski radovi; - Izgradnja objekta</w:t>
      </w:r>
      <w:r>
        <w:rPr>
          <w:spacing w:val="-57"/>
          <w:sz w:val="24"/>
        </w:rPr>
        <w:t xml:space="preserve"> </w:t>
      </w:r>
      <w:r>
        <w:rPr>
          <w:sz w:val="24"/>
        </w:rPr>
        <w:t>turistički</w:t>
      </w:r>
      <w:r>
        <w:rPr>
          <w:spacing w:val="1"/>
          <w:sz w:val="24"/>
        </w:rPr>
        <w:t xml:space="preserve"> </w:t>
      </w:r>
      <w:r>
        <w:rPr>
          <w:sz w:val="24"/>
        </w:rPr>
        <w:t>info</w:t>
      </w:r>
      <w:r>
        <w:rPr>
          <w:spacing w:val="60"/>
          <w:sz w:val="24"/>
        </w:rPr>
        <w:t xml:space="preserve"> </w:t>
      </w:r>
      <w:r>
        <w:rPr>
          <w:sz w:val="24"/>
        </w:rPr>
        <w:t>centar; Adaptacija</w:t>
      </w:r>
      <w:r>
        <w:rPr>
          <w:spacing w:val="60"/>
          <w:sz w:val="24"/>
        </w:rPr>
        <w:t xml:space="preserve"> </w:t>
      </w:r>
      <w:r>
        <w:rPr>
          <w:sz w:val="24"/>
        </w:rPr>
        <w:t>objekta</w:t>
      </w:r>
      <w:r>
        <w:rPr>
          <w:spacing w:val="60"/>
          <w:sz w:val="24"/>
        </w:rPr>
        <w:t xml:space="preserve"> </w:t>
      </w:r>
      <w:r>
        <w:rPr>
          <w:sz w:val="24"/>
        </w:rPr>
        <w:t>Bojne</w:t>
      </w:r>
      <w:r>
        <w:rPr>
          <w:spacing w:val="60"/>
          <w:sz w:val="24"/>
        </w:rPr>
        <w:t xml:space="preserve"> </w:t>
      </w:r>
      <w:r>
        <w:rPr>
          <w:sz w:val="24"/>
        </w:rPr>
        <w:t>Njive</w:t>
      </w:r>
      <w:r>
        <w:rPr>
          <w:spacing w:val="60"/>
          <w:sz w:val="24"/>
        </w:rPr>
        <w:t xml:space="preserve"> </w:t>
      </w:r>
      <w:r>
        <w:rPr>
          <w:sz w:val="24"/>
        </w:rPr>
        <w:t>za</w:t>
      </w:r>
      <w:r>
        <w:rPr>
          <w:spacing w:val="60"/>
          <w:sz w:val="24"/>
        </w:rPr>
        <w:t xml:space="preserve"> </w:t>
      </w:r>
      <w:r>
        <w:rPr>
          <w:sz w:val="24"/>
        </w:rPr>
        <w:t>potrebe</w:t>
      </w:r>
      <w:r>
        <w:rPr>
          <w:spacing w:val="60"/>
          <w:sz w:val="24"/>
        </w:rPr>
        <w:t xml:space="preserve"> </w:t>
      </w:r>
      <w:r>
        <w:rPr>
          <w:sz w:val="24"/>
        </w:rPr>
        <w:t>Skijališta</w:t>
      </w:r>
      <w:r>
        <w:rPr>
          <w:spacing w:val="60"/>
          <w:sz w:val="24"/>
        </w:rPr>
        <w:t xml:space="preserve"> </w:t>
      </w:r>
      <w:r>
        <w:rPr>
          <w:sz w:val="24"/>
        </w:rPr>
        <w:t>Crne</w:t>
      </w:r>
      <w:r>
        <w:rPr>
          <w:spacing w:val="1"/>
          <w:sz w:val="24"/>
        </w:rPr>
        <w:t xml:space="preserve"> </w:t>
      </w:r>
      <w:r>
        <w:rPr>
          <w:sz w:val="24"/>
        </w:rPr>
        <w:t>Gore; Asfaltiranje</w:t>
      </w:r>
      <w:r>
        <w:rPr>
          <w:spacing w:val="1"/>
          <w:sz w:val="24"/>
        </w:rPr>
        <w:t xml:space="preserve"> </w:t>
      </w:r>
      <w:r>
        <w:rPr>
          <w:sz w:val="24"/>
        </w:rPr>
        <w:t>lokalnih</w:t>
      </w:r>
      <w:r>
        <w:rPr>
          <w:spacing w:val="1"/>
          <w:sz w:val="24"/>
        </w:rPr>
        <w:t xml:space="preserve"> </w:t>
      </w:r>
      <w:r>
        <w:rPr>
          <w:sz w:val="24"/>
        </w:rPr>
        <w:t>puteva,</w:t>
      </w:r>
      <w:r>
        <w:rPr>
          <w:spacing w:val="1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1"/>
          <w:sz w:val="24"/>
        </w:rPr>
        <w:t xml:space="preserve"> </w:t>
      </w:r>
      <w:r>
        <w:rPr>
          <w:sz w:val="24"/>
        </w:rPr>
        <w:t>raskrsnice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dijela</w:t>
      </w:r>
      <w:r>
        <w:rPr>
          <w:spacing w:val="1"/>
          <w:sz w:val="24"/>
        </w:rPr>
        <w:t xml:space="preserve"> </w:t>
      </w:r>
      <w:r>
        <w:rPr>
          <w:sz w:val="24"/>
        </w:rPr>
        <w:t>ulice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Damjanovića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Valjevske</w:t>
      </w:r>
      <w:r>
        <w:rPr>
          <w:spacing w:val="1"/>
          <w:sz w:val="24"/>
        </w:rPr>
        <w:t xml:space="preserve"> </w:t>
      </w:r>
      <w:r>
        <w:rPr>
          <w:sz w:val="24"/>
        </w:rPr>
        <w:t>ulice;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fekalne</w:t>
      </w:r>
      <w:r>
        <w:rPr>
          <w:spacing w:val="1"/>
          <w:sz w:val="24"/>
        </w:rPr>
        <w:t xml:space="preserve"> </w:t>
      </w:r>
      <w:r>
        <w:rPr>
          <w:sz w:val="24"/>
        </w:rPr>
        <w:t>kanalizacije</w:t>
      </w:r>
      <w:r>
        <w:rPr>
          <w:spacing w:val="1"/>
          <w:sz w:val="24"/>
        </w:rPr>
        <w:t xml:space="preserve"> </w:t>
      </w:r>
      <w:r>
        <w:rPr>
          <w:sz w:val="24"/>
        </w:rPr>
        <w:t>ul.</w:t>
      </w:r>
      <w:r>
        <w:rPr>
          <w:spacing w:val="1"/>
          <w:sz w:val="24"/>
        </w:rPr>
        <w:t xml:space="preserve"> </w:t>
      </w:r>
      <w:r>
        <w:rPr>
          <w:sz w:val="24"/>
        </w:rPr>
        <w:t>Vojislava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Šćepanovića; - Izgradnja fekalne kanalizacije u dijelu ul. M. </w:t>
      </w:r>
      <w:r>
        <w:rPr>
          <w:sz w:val="24"/>
        </w:rPr>
        <w:t>Damjanovića do Valjevske</w:t>
      </w:r>
      <w:r>
        <w:rPr>
          <w:spacing w:val="1"/>
          <w:sz w:val="24"/>
        </w:rPr>
        <w:t xml:space="preserve"> </w:t>
      </w:r>
      <w:r>
        <w:rPr>
          <w:sz w:val="24"/>
        </w:rPr>
        <w:t>ulice; Izgradnja pješačke staze u Poljima; Postavljanje tabli za obilježavane ulica i kućnih</w:t>
      </w:r>
      <w:r>
        <w:rPr>
          <w:spacing w:val="-57"/>
          <w:sz w:val="24"/>
        </w:rPr>
        <w:t xml:space="preserve"> </w:t>
      </w:r>
      <w:r>
        <w:rPr>
          <w:sz w:val="24"/>
        </w:rPr>
        <w:t>brojeva; - Komunalno opremanje „Biznis zone“; - Izgradnja pasarele II faza; - Izgradnja</w:t>
      </w:r>
      <w:r>
        <w:rPr>
          <w:spacing w:val="1"/>
          <w:sz w:val="24"/>
        </w:rPr>
        <w:t xml:space="preserve"> </w:t>
      </w:r>
      <w:r>
        <w:rPr>
          <w:sz w:val="24"/>
        </w:rPr>
        <w:t>transfer stanice i reciklažnog dvorišta; - Izgradn</w:t>
      </w:r>
      <w:r>
        <w:rPr>
          <w:sz w:val="24"/>
        </w:rPr>
        <w:t>ja tartan staze za potrebe šetališta na</w:t>
      </w:r>
      <w:r>
        <w:rPr>
          <w:spacing w:val="1"/>
          <w:sz w:val="24"/>
        </w:rPr>
        <w:t xml:space="preserve"> </w:t>
      </w:r>
      <w:r>
        <w:rPr>
          <w:sz w:val="24"/>
        </w:rPr>
        <w:t>Jalovištu; - Izgradnja potpornih zidova-Bjelojevići, Lepenac, Polja; - Uređenje prostora</w:t>
      </w:r>
      <w:r>
        <w:rPr>
          <w:spacing w:val="1"/>
          <w:sz w:val="24"/>
        </w:rPr>
        <w:t xml:space="preserve"> </w:t>
      </w:r>
      <w:r>
        <w:rPr>
          <w:sz w:val="24"/>
        </w:rPr>
        <w:t>iza zgrada Prve banke i zgrade kod autobuske stanice-izrada drvara i potpornog zida; -</w:t>
      </w:r>
      <w:r>
        <w:rPr>
          <w:spacing w:val="1"/>
          <w:sz w:val="24"/>
        </w:rPr>
        <w:t xml:space="preserve"> </w:t>
      </w:r>
      <w:r>
        <w:rPr>
          <w:sz w:val="24"/>
        </w:rPr>
        <w:t>Izgradnja privremenog ugostiteljskog obj</w:t>
      </w:r>
      <w:r>
        <w:rPr>
          <w:sz w:val="24"/>
        </w:rPr>
        <w:t>ekta sa rentiranjem sportske opreme za potrebe</w:t>
      </w:r>
      <w:r>
        <w:rPr>
          <w:spacing w:val="1"/>
          <w:sz w:val="24"/>
        </w:rPr>
        <w:t xml:space="preserve"> </w:t>
      </w:r>
      <w:r>
        <w:rPr>
          <w:sz w:val="24"/>
        </w:rPr>
        <w:t>Bazne stanice „Žarski“; Izgradnja privremenog parkirališta za objekat</w:t>
      </w:r>
      <w:r>
        <w:rPr>
          <w:spacing w:val="1"/>
          <w:sz w:val="24"/>
        </w:rPr>
        <w:t xml:space="preserve"> </w:t>
      </w:r>
      <w:r>
        <w:rPr>
          <w:sz w:val="24"/>
        </w:rPr>
        <w:t>sa rentiranjem</w:t>
      </w:r>
      <w:r>
        <w:rPr>
          <w:spacing w:val="1"/>
          <w:sz w:val="24"/>
        </w:rPr>
        <w:t xml:space="preserve"> </w:t>
      </w:r>
      <w:r>
        <w:rPr>
          <w:sz w:val="24"/>
        </w:rPr>
        <w:t>sportske</w:t>
      </w:r>
      <w:r>
        <w:rPr>
          <w:spacing w:val="31"/>
          <w:sz w:val="24"/>
        </w:rPr>
        <w:t xml:space="preserve"> </w:t>
      </w:r>
      <w:r>
        <w:rPr>
          <w:sz w:val="24"/>
        </w:rPr>
        <w:t>opreme</w:t>
      </w:r>
      <w:r>
        <w:rPr>
          <w:spacing w:val="37"/>
          <w:sz w:val="24"/>
        </w:rPr>
        <w:t xml:space="preserve"> </w:t>
      </w:r>
      <w:r>
        <w:rPr>
          <w:sz w:val="24"/>
        </w:rPr>
        <w:t>za</w:t>
      </w:r>
      <w:r>
        <w:rPr>
          <w:spacing w:val="32"/>
          <w:sz w:val="24"/>
        </w:rPr>
        <w:t xml:space="preserve"> </w:t>
      </w:r>
      <w:r>
        <w:rPr>
          <w:sz w:val="24"/>
        </w:rPr>
        <w:t>potrebe</w:t>
      </w:r>
      <w:r>
        <w:rPr>
          <w:spacing w:val="32"/>
          <w:sz w:val="24"/>
        </w:rPr>
        <w:t xml:space="preserve"> </w:t>
      </w:r>
      <w:r>
        <w:rPr>
          <w:sz w:val="24"/>
        </w:rPr>
        <w:t>Bazne</w:t>
      </w:r>
      <w:r>
        <w:rPr>
          <w:spacing w:val="31"/>
          <w:sz w:val="24"/>
        </w:rPr>
        <w:t xml:space="preserve"> </w:t>
      </w:r>
      <w:r>
        <w:rPr>
          <w:sz w:val="24"/>
        </w:rPr>
        <w:t>stanice</w:t>
      </w:r>
      <w:r>
        <w:rPr>
          <w:spacing w:val="37"/>
          <w:sz w:val="24"/>
        </w:rPr>
        <w:t xml:space="preserve"> </w:t>
      </w:r>
      <w:r>
        <w:rPr>
          <w:sz w:val="24"/>
        </w:rPr>
        <w:t>„Žarski“;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Izgradnja</w:t>
      </w:r>
      <w:r>
        <w:rPr>
          <w:spacing w:val="38"/>
          <w:sz w:val="24"/>
        </w:rPr>
        <w:t xml:space="preserve"> </w:t>
      </w:r>
      <w:r>
        <w:rPr>
          <w:sz w:val="24"/>
        </w:rPr>
        <w:t>ski</w:t>
      </w:r>
      <w:r>
        <w:rPr>
          <w:spacing w:val="29"/>
          <w:sz w:val="24"/>
        </w:rPr>
        <w:t xml:space="preserve"> </w:t>
      </w:r>
      <w:r>
        <w:rPr>
          <w:sz w:val="24"/>
        </w:rPr>
        <w:t>staza</w:t>
      </w:r>
      <w:r>
        <w:rPr>
          <w:spacing w:val="32"/>
          <w:sz w:val="24"/>
        </w:rPr>
        <w:t xml:space="preserve"> </w:t>
      </w:r>
      <w:r>
        <w:rPr>
          <w:sz w:val="24"/>
        </w:rPr>
        <w:t>na</w:t>
      </w:r>
      <w:r>
        <w:rPr>
          <w:spacing w:val="36"/>
          <w:sz w:val="24"/>
        </w:rPr>
        <w:t xml:space="preserve"> </w:t>
      </w:r>
      <w:r>
        <w:rPr>
          <w:sz w:val="24"/>
        </w:rPr>
        <w:t>lokalitetu</w:t>
      </w:r>
    </w:p>
    <w:p w14:paraId="2FC585FD" w14:textId="77777777" w:rsidR="005D44CE" w:rsidRDefault="00E72D1A">
      <w:pPr>
        <w:pStyle w:val="BodyText"/>
        <w:spacing w:line="264" w:lineRule="auto"/>
        <w:ind w:left="1041" w:right="1030"/>
        <w:jc w:val="both"/>
      </w:pPr>
      <w:r>
        <w:t xml:space="preserve">„Žarski“; - Izgradnja žičare sa </w:t>
      </w:r>
      <w:r>
        <w:t>šestosjedom na lokalitetu „Žarski“; - Izgradnja trafostanice</w:t>
      </w:r>
      <w:r>
        <w:rPr>
          <w:spacing w:val="-5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objekta</w:t>
      </w:r>
      <w:r>
        <w:rPr>
          <w:spacing w:val="1"/>
        </w:rPr>
        <w:t xml:space="preserve"> </w:t>
      </w:r>
      <w:r>
        <w:t>bazne</w:t>
      </w:r>
      <w:r>
        <w:rPr>
          <w:spacing w:val="1"/>
        </w:rPr>
        <w:t xml:space="preserve"> </w:t>
      </w:r>
      <w:r>
        <w:t>stanice</w:t>
      </w:r>
      <w:r>
        <w:rPr>
          <w:spacing w:val="1"/>
        </w:rPr>
        <w:t xml:space="preserve"> </w:t>
      </w:r>
      <w:r>
        <w:t>„Žarski“;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>trafostanice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potrebe</w:t>
      </w:r>
      <w:r>
        <w:rPr>
          <w:spacing w:val="-57"/>
        </w:rPr>
        <w:t xml:space="preserve"> </w:t>
      </w:r>
      <w:r>
        <w:t>potencijalnih investitora u „Biznis zoni“; Nastavak izgradnje puta Vragodo-Vrioci-Žarski</w:t>
      </w:r>
      <w:r>
        <w:rPr>
          <w:spacing w:val="-57"/>
        </w:rPr>
        <w:t xml:space="preserve"> </w:t>
      </w:r>
      <w:r>
        <w:t xml:space="preserve">katun“ – II faza; - </w:t>
      </w:r>
      <w:r>
        <w:t>Izgradnja puta Mojkovac-Vragodo; - Aktivnosti na izradi situacije</w:t>
      </w:r>
      <w:r>
        <w:rPr>
          <w:spacing w:val="1"/>
        </w:rPr>
        <w:t xml:space="preserve"> </w:t>
      </w:r>
      <w:r>
        <w:t>terena,</w:t>
      </w:r>
      <w:r>
        <w:rPr>
          <w:spacing w:val="1"/>
        </w:rPr>
        <w:t xml:space="preserve"> </w:t>
      </w:r>
      <w:r>
        <w:t>Elaborata</w:t>
      </w:r>
      <w:r>
        <w:rPr>
          <w:spacing w:val="3"/>
        </w:rPr>
        <w:t xml:space="preserve"> </w:t>
      </w:r>
      <w:r>
        <w:t>parcelacije,</w:t>
      </w:r>
      <w:r>
        <w:rPr>
          <w:spacing w:val="11"/>
        </w:rPr>
        <w:t xml:space="preserve"> </w:t>
      </w:r>
      <w:r>
        <w:t>izvedenog</w:t>
      </w:r>
      <w:r>
        <w:rPr>
          <w:spacing w:val="10"/>
        </w:rPr>
        <w:t xml:space="preserve"> </w:t>
      </w:r>
      <w:r>
        <w:t>stanja,</w:t>
      </w:r>
      <w:r>
        <w:rPr>
          <w:spacing w:val="6"/>
        </w:rPr>
        <w:t xml:space="preserve"> </w:t>
      </w:r>
      <w:r>
        <w:t>tehničkih</w:t>
      </w:r>
      <w:r>
        <w:rPr>
          <w:spacing w:val="58"/>
        </w:rPr>
        <w:t xml:space="preserve"> </w:t>
      </w:r>
      <w:r>
        <w:t>prijema;  Uređenje</w:t>
      </w:r>
      <w:r>
        <w:rPr>
          <w:spacing w:val="3"/>
        </w:rPr>
        <w:t xml:space="preserve"> </w:t>
      </w:r>
      <w:r>
        <w:t>prostora</w:t>
      </w:r>
    </w:p>
    <w:p w14:paraId="47B20CBB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49F4943" w14:textId="77777777" w:rsidR="005D44CE" w:rsidRDefault="005D44CE">
      <w:pPr>
        <w:pStyle w:val="BodyText"/>
        <w:spacing w:before="3"/>
        <w:rPr>
          <w:sz w:val="15"/>
        </w:rPr>
      </w:pPr>
    </w:p>
    <w:p w14:paraId="3DCA5553" w14:textId="77777777" w:rsidR="005D44CE" w:rsidRDefault="00E72D1A">
      <w:pPr>
        <w:pStyle w:val="BodyText"/>
        <w:spacing w:before="90" w:line="264" w:lineRule="auto"/>
        <w:ind w:left="1041" w:right="1032"/>
        <w:jc w:val="both"/>
      </w:pPr>
      <w:r>
        <w:t>ispred objekata behaton pločama u ul. M.Damjanovića; - Aktivnosti na izradi projektne</w:t>
      </w:r>
      <w:r>
        <w:rPr>
          <w:spacing w:val="1"/>
        </w:rPr>
        <w:t xml:space="preserve"> </w:t>
      </w:r>
      <w:r>
        <w:t>do</w:t>
      </w:r>
      <w:r>
        <w:t>kumentacije na izgradnji vodovoda Cmiljača – Žarski; - Aktivnosti na izradi projektne</w:t>
      </w:r>
      <w:r>
        <w:rPr>
          <w:spacing w:val="1"/>
        </w:rPr>
        <w:t xml:space="preserve"> </w:t>
      </w:r>
      <w:r>
        <w:t>dokumentacije na izgradnji saobraćajnice do ZIKS-a; - Aktivnosti na izradi projektne</w:t>
      </w:r>
      <w:r>
        <w:rPr>
          <w:spacing w:val="1"/>
        </w:rPr>
        <w:t xml:space="preserve"> </w:t>
      </w:r>
      <w:r>
        <w:t>dokumentacije na izgradnji saobraćajnice Cmiljača-Žarski. Uradili smo novu brošuru za</w:t>
      </w:r>
      <w:r>
        <w:rPr>
          <w:spacing w:val="1"/>
        </w:rPr>
        <w:t xml:space="preserve"> </w:t>
      </w:r>
      <w:r>
        <w:t>promociju podsticajnih mjera za investitore u biznis zoni - Otvaranje malih preduzeća i</w:t>
      </w:r>
      <w:r>
        <w:rPr>
          <w:spacing w:val="1"/>
        </w:rPr>
        <w:t xml:space="preserve"> </w:t>
      </w:r>
      <w:r>
        <w:t>porodičnih biznisa od velikog je značaja za razvoj naše opštine. Saradnja sa Zavodom za</w:t>
      </w:r>
      <w:r>
        <w:rPr>
          <w:spacing w:val="1"/>
        </w:rPr>
        <w:t xml:space="preserve"> </w:t>
      </w:r>
      <w:r>
        <w:t>zapošljavanjem i međunarodnim organizacijama kao što je UNDP dodatna je šansa d</w:t>
      </w:r>
      <w:r>
        <w:t>a</w:t>
      </w:r>
      <w:r>
        <w:rPr>
          <w:spacing w:val="1"/>
        </w:rPr>
        <w:t xml:space="preserve"> </w:t>
      </w:r>
      <w:r>
        <w:t>nezaposlena</w:t>
      </w:r>
      <w:r>
        <w:rPr>
          <w:spacing w:val="1"/>
        </w:rPr>
        <w:t xml:space="preserve"> </w:t>
      </w:r>
      <w:r>
        <w:t>lica</w:t>
      </w:r>
      <w:r>
        <w:rPr>
          <w:spacing w:val="1"/>
        </w:rPr>
        <w:t xml:space="preserve"> </w:t>
      </w:r>
      <w:r>
        <w:t>obezbijede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pokretanje</w:t>
      </w:r>
      <w:r>
        <w:rPr>
          <w:spacing w:val="1"/>
        </w:rPr>
        <w:t xml:space="preserve"> </w:t>
      </w:r>
      <w:r>
        <w:t>biznisa.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Pružana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podrška</w:t>
      </w:r>
      <w:r>
        <w:rPr>
          <w:spacing w:val="1"/>
        </w:rPr>
        <w:t xml:space="preserve"> </w:t>
      </w:r>
      <w:r>
        <w:t>nezaposlenim licima u izradi biznis planova i koncipiranju biznis ideja od koji je danas</w:t>
      </w:r>
      <w:r>
        <w:rPr>
          <w:spacing w:val="1"/>
        </w:rPr>
        <w:t xml:space="preserve"> </w:t>
      </w:r>
      <w:r>
        <w:t>njih 6 otvorilo svoje firme. - Troškove registracije novih preduzeća za one biznis i</w:t>
      </w:r>
      <w:r>
        <w:t>deje</w:t>
      </w:r>
      <w:r>
        <w:rPr>
          <w:spacing w:val="1"/>
        </w:rPr>
        <w:t xml:space="preserve"> </w:t>
      </w:r>
      <w:r>
        <w:t>koje su odobrene za finansiranje snosila je Opština Mojkovac; Završena je izgradnja</w:t>
      </w:r>
      <w:r>
        <w:rPr>
          <w:spacing w:val="1"/>
        </w:rPr>
        <w:t xml:space="preserve"> </w:t>
      </w:r>
      <w:r>
        <w:t>transfer stanice sa reciklažnim dvorištem, koja će podržati kontinuiranu selekciju otpada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mjestu</w:t>
      </w:r>
      <w:r>
        <w:rPr>
          <w:spacing w:val="1"/>
        </w:rPr>
        <w:t xml:space="preserve"> </w:t>
      </w:r>
      <w:r>
        <w:t>nastanka;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saradnji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Ministarstvom</w:t>
      </w:r>
      <w:r>
        <w:rPr>
          <w:spacing w:val="1"/>
        </w:rPr>
        <w:t xml:space="preserve"> </w:t>
      </w:r>
      <w:r>
        <w:t>sporta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mladih</w:t>
      </w:r>
      <w:r>
        <w:rPr>
          <w:spacing w:val="1"/>
        </w:rPr>
        <w:t xml:space="preserve"> </w:t>
      </w:r>
      <w:r>
        <w:t>rekonstruisan</w:t>
      </w:r>
      <w:r>
        <w:rPr>
          <w:spacing w:val="1"/>
        </w:rPr>
        <w:t xml:space="preserve"> </w:t>
      </w:r>
      <w:r>
        <w:t>je,</w:t>
      </w:r>
      <w:r>
        <w:rPr>
          <w:spacing w:val="1"/>
        </w:rPr>
        <w:t xml:space="preserve"> </w:t>
      </w:r>
      <w:r>
        <w:t>opremljen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stavljen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funkciju</w:t>
      </w:r>
      <w:r>
        <w:rPr>
          <w:spacing w:val="1"/>
        </w:rPr>
        <w:t xml:space="preserve"> </w:t>
      </w:r>
      <w:r>
        <w:t>prostor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Omladinskog</w:t>
      </w:r>
      <w:r>
        <w:rPr>
          <w:spacing w:val="1"/>
        </w:rPr>
        <w:t xml:space="preserve"> </w:t>
      </w:r>
      <w:r>
        <w:t>servisa</w:t>
      </w:r>
      <w:r>
        <w:rPr>
          <w:spacing w:val="61"/>
        </w:rPr>
        <w:t xml:space="preserve"> </w:t>
      </w:r>
      <w:r>
        <w:t>potrebnim</w:t>
      </w:r>
      <w:r>
        <w:rPr>
          <w:spacing w:val="1"/>
        </w:rPr>
        <w:t xml:space="preserve"> </w:t>
      </w:r>
      <w:r>
        <w:t>mobilijarom opremljena su 4 školska sportska terena koje koristi oko 700 učenika u</w:t>
      </w:r>
      <w:r>
        <w:rPr>
          <w:spacing w:val="1"/>
        </w:rPr>
        <w:t xml:space="preserve"> </w:t>
      </w:r>
      <w:r>
        <w:t>školskim sportskim aktivnostima kao i sportski klubovi u periodu kada se treninzi sa</w:t>
      </w:r>
      <w:r>
        <w:rPr>
          <w:spacing w:val="1"/>
        </w:rPr>
        <w:t xml:space="preserve"> </w:t>
      </w:r>
      <w:r>
        <w:t>najmla</w:t>
      </w:r>
      <w:r>
        <w:t>đom</w:t>
      </w:r>
      <w:r>
        <w:rPr>
          <w:spacing w:val="-8"/>
        </w:rPr>
        <w:t xml:space="preserve"> </w:t>
      </w:r>
      <w:r>
        <w:t>populacijom</w:t>
      </w:r>
      <w:r>
        <w:rPr>
          <w:spacing w:val="-3"/>
        </w:rPr>
        <w:t xml:space="preserve"> </w:t>
      </w:r>
      <w:r>
        <w:t>realizuju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otvorenom.</w:t>
      </w:r>
    </w:p>
    <w:p w14:paraId="16381DA8" w14:textId="77777777" w:rsidR="005D44CE" w:rsidRDefault="005D44CE">
      <w:pPr>
        <w:pStyle w:val="BodyText"/>
        <w:spacing w:before="4"/>
        <w:rPr>
          <w:sz w:val="26"/>
        </w:rPr>
      </w:pPr>
    </w:p>
    <w:p w14:paraId="01D67AF8" w14:textId="77777777" w:rsidR="005D44CE" w:rsidRDefault="00E72D1A">
      <w:pPr>
        <w:pStyle w:val="ListParagraph"/>
        <w:numPr>
          <w:ilvl w:val="0"/>
          <w:numId w:val="38"/>
        </w:numPr>
        <w:tabs>
          <w:tab w:val="left" w:pos="1041"/>
        </w:tabs>
        <w:spacing w:before="0" w:line="264" w:lineRule="auto"/>
        <w:ind w:right="1034"/>
        <w:jc w:val="both"/>
        <w:rPr>
          <w:sz w:val="24"/>
        </w:rPr>
      </w:pPr>
      <w:r>
        <w:rPr>
          <w:sz w:val="24"/>
        </w:rPr>
        <w:t>U 2022. godini realizovani su sljedeći projekti:„Povećanje zaposlenosti u Kolašinu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Mojkovcu kroz obuku na radnom mjestu i otvaranje radnih mjesta“ koji je dio Poziva za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dodjelu bespovratnih sredstava – grant šeme </w:t>
      </w:r>
      <w:r>
        <w:rPr>
          <w:sz w:val="24"/>
        </w:rPr>
        <w:t>„Podrška zapošljavanju u manje razvijenim</w:t>
      </w:r>
      <w:r>
        <w:rPr>
          <w:spacing w:val="1"/>
          <w:sz w:val="24"/>
        </w:rPr>
        <w:t xml:space="preserve"> </w:t>
      </w:r>
      <w:r>
        <w:rPr>
          <w:sz w:val="24"/>
        </w:rPr>
        <w:t>opštinama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Crnoj Gori“</w:t>
      </w:r>
      <w:r>
        <w:rPr>
          <w:spacing w:val="1"/>
          <w:sz w:val="24"/>
        </w:rPr>
        <w:t xml:space="preserve"> </w:t>
      </w:r>
      <w:r>
        <w:rPr>
          <w:sz w:val="24"/>
        </w:rPr>
        <w:t>finansiranog</w:t>
      </w:r>
      <w:r>
        <w:rPr>
          <w:spacing w:val="1"/>
          <w:sz w:val="24"/>
        </w:rPr>
        <w:t xml:space="preserve"> </w:t>
      </w:r>
      <w:r>
        <w:rPr>
          <w:sz w:val="24"/>
        </w:rPr>
        <w:t>iz</w:t>
      </w:r>
      <w:r>
        <w:rPr>
          <w:spacing w:val="1"/>
          <w:sz w:val="24"/>
        </w:rPr>
        <w:t xml:space="preserve"> </w:t>
      </w:r>
      <w:r>
        <w:rPr>
          <w:sz w:val="24"/>
        </w:rPr>
        <w:t>fondova</w:t>
      </w:r>
      <w:r>
        <w:rPr>
          <w:spacing w:val="1"/>
          <w:sz w:val="24"/>
        </w:rPr>
        <w:t xml:space="preserve"> </w:t>
      </w:r>
      <w:r>
        <w:rPr>
          <w:sz w:val="24"/>
        </w:rPr>
        <w:t>Evropske</w:t>
      </w:r>
      <w:r>
        <w:rPr>
          <w:spacing w:val="1"/>
          <w:sz w:val="24"/>
        </w:rPr>
        <w:t xml:space="preserve"> </w:t>
      </w:r>
      <w:r>
        <w:rPr>
          <w:sz w:val="24"/>
        </w:rPr>
        <w:t>unije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okviru</w:t>
      </w:r>
      <w:r>
        <w:rPr>
          <w:spacing w:val="1"/>
          <w:sz w:val="24"/>
        </w:rPr>
        <w:t xml:space="preserve"> </w:t>
      </w:r>
      <w:r>
        <w:rPr>
          <w:sz w:val="24"/>
        </w:rPr>
        <w:t>IPA II</w:t>
      </w:r>
      <w:r>
        <w:rPr>
          <w:spacing w:val="1"/>
          <w:sz w:val="24"/>
        </w:rPr>
        <w:t xml:space="preserve"> </w:t>
      </w:r>
      <w:r>
        <w:rPr>
          <w:sz w:val="24"/>
        </w:rPr>
        <w:t>Programa EU i CG za zapošljavanje, obrazovanje i socijalnu zaštitu (SOPEES 2015-</w:t>
      </w:r>
      <w:r>
        <w:rPr>
          <w:spacing w:val="1"/>
          <w:sz w:val="24"/>
        </w:rPr>
        <w:t xml:space="preserve"> </w:t>
      </w:r>
      <w:r>
        <w:rPr>
          <w:sz w:val="24"/>
        </w:rPr>
        <w:t>2017);</w:t>
      </w:r>
      <w:r>
        <w:rPr>
          <w:spacing w:val="1"/>
          <w:sz w:val="24"/>
        </w:rPr>
        <w:t xml:space="preserve"> </w:t>
      </w:r>
      <w:r>
        <w:rPr>
          <w:sz w:val="24"/>
        </w:rPr>
        <w:t>„Osposobljavanje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rad</w:t>
      </w:r>
      <w:r>
        <w:rPr>
          <w:spacing w:val="1"/>
          <w:sz w:val="24"/>
        </w:rPr>
        <w:t xml:space="preserve"> </w:t>
      </w:r>
      <w:r>
        <w:rPr>
          <w:sz w:val="24"/>
        </w:rPr>
        <w:t>kod</w:t>
      </w:r>
      <w:r>
        <w:rPr>
          <w:spacing w:val="1"/>
          <w:sz w:val="24"/>
        </w:rPr>
        <w:t xml:space="preserve"> </w:t>
      </w:r>
      <w:r>
        <w:rPr>
          <w:sz w:val="24"/>
        </w:rPr>
        <w:t>poslodavca“;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sklopu</w:t>
      </w:r>
      <w:r>
        <w:rPr>
          <w:spacing w:val="1"/>
          <w:sz w:val="24"/>
        </w:rPr>
        <w:t xml:space="preserve"> </w:t>
      </w:r>
      <w:r>
        <w:rPr>
          <w:sz w:val="24"/>
        </w:rPr>
        <w:t>Regionalnog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lokalne</w:t>
      </w:r>
      <w:r>
        <w:rPr>
          <w:spacing w:val="1"/>
          <w:sz w:val="24"/>
        </w:rPr>
        <w:t xml:space="preserve"> </w:t>
      </w:r>
      <w:r>
        <w:rPr>
          <w:sz w:val="24"/>
        </w:rPr>
        <w:t>demokratije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zapadnom</w:t>
      </w:r>
      <w:r>
        <w:rPr>
          <w:spacing w:val="1"/>
          <w:sz w:val="24"/>
        </w:rPr>
        <w:t xml:space="preserve"> </w:t>
      </w:r>
      <w:r>
        <w:rPr>
          <w:sz w:val="24"/>
        </w:rPr>
        <w:t>Balkanu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(ReLOaD2)</w:t>
      </w:r>
      <w:r>
        <w:rPr>
          <w:spacing w:val="1"/>
          <w:sz w:val="24"/>
        </w:rPr>
        <w:t xml:space="preserve"> </w:t>
      </w:r>
      <w:r>
        <w:rPr>
          <w:sz w:val="24"/>
        </w:rPr>
        <w:t>finansiranog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60"/>
          <w:sz w:val="24"/>
        </w:rPr>
        <w:t xml:space="preserve"> </w:t>
      </w:r>
      <w:r>
        <w:rPr>
          <w:sz w:val="24"/>
        </w:rPr>
        <w:t>strane</w:t>
      </w:r>
      <w:r>
        <w:rPr>
          <w:spacing w:val="1"/>
          <w:sz w:val="24"/>
        </w:rPr>
        <w:t xml:space="preserve"> </w:t>
      </w:r>
      <w:r>
        <w:rPr>
          <w:sz w:val="24"/>
        </w:rPr>
        <w:t>Evropske</w:t>
      </w:r>
      <w:r>
        <w:rPr>
          <w:spacing w:val="1"/>
          <w:sz w:val="24"/>
        </w:rPr>
        <w:t xml:space="preserve"> </w:t>
      </w:r>
      <w:r>
        <w:rPr>
          <w:sz w:val="24"/>
        </w:rPr>
        <w:t>unije</w:t>
      </w:r>
      <w:r>
        <w:rPr>
          <w:spacing w:val="1"/>
          <w:sz w:val="24"/>
        </w:rPr>
        <w:t xml:space="preserve"> </w:t>
      </w:r>
      <w:r>
        <w:rPr>
          <w:sz w:val="24"/>
        </w:rPr>
        <w:t>uz</w:t>
      </w:r>
      <w:r>
        <w:rPr>
          <w:spacing w:val="1"/>
          <w:sz w:val="24"/>
        </w:rPr>
        <w:t xml:space="preserve"> </w:t>
      </w:r>
      <w:r>
        <w:rPr>
          <w:sz w:val="24"/>
        </w:rPr>
        <w:t>kofinansiranje</w:t>
      </w:r>
      <w:r>
        <w:rPr>
          <w:spacing w:val="1"/>
          <w:sz w:val="24"/>
        </w:rPr>
        <w:t xml:space="preserve"> </w:t>
      </w:r>
      <w:r>
        <w:rPr>
          <w:sz w:val="24"/>
        </w:rPr>
        <w:t>UNDP-a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lokalnih</w:t>
      </w:r>
      <w:r>
        <w:rPr>
          <w:spacing w:val="1"/>
          <w:sz w:val="24"/>
        </w:rPr>
        <w:t xml:space="preserve"> </w:t>
      </w:r>
      <w:r>
        <w:rPr>
          <w:sz w:val="24"/>
        </w:rPr>
        <w:t>samouprava</w:t>
      </w:r>
      <w:r>
        <w:rPr>
          <w:spacing w:val="1"/>
          <w:sz w:val="24"/>
        </w:rPr>
        <w:t xml:space="preserve"> </w:t>
      </w:r>
      <w:r>
        <w:rPr>
          <w:sz w:val="24"/>
        </w:rPr>
        <w:t>klastera</w:t>
      </w:r>
      <w:r>
        <w:rPr>
          <w:spacing w:val="1"/>
          <w:sz w:val="24"/>
        </w:rPr>
        <w:t xml:space="preserve"> </w:t>
      </w:r>
      <w:r>
        <w:rPr>
          <w:sz w:val="24"/>
        </w:rPr>
        <w:t>„Tara“</w:t>
      </w:r>
      <w:r>
        <w:rPr>
          <w:spacing w:val="1"/>
          <w:sz w:val="24"/>
        </w:rPr>
        <w:t xml:space="preserve"> </w:t>
      </w:r>
      <w:r>
        <w:rPr>
          <w:sz w:val="24"/>
        </w:rPr>
        <w:t>(Mojkovac, Kolašin, Pljevlja); objavljen Katalog seoskih domaćinstava Mojko</w:t>
      </w:r>
      <w:r>
        <w:rPr>
          <w:sz w:val="24"/>
        </w:rPr>
        <w:t>vca pod</w:t>
      </w:r>
      <w:r>
        <w:rPr>
          <w:spacing w:val="1"/>
          <w:sz w:val="24"/>
        </w:rPr>
        <w:t xml:space="preserve"> </w:t>
      </w:r>
      <w:r>
        <w:rPr>
          <w:sz w:val="24"/>
        </w:rPr>
        <w:t>nazivom “Seokim džadama Mojkovca”; sanacija divlje deponije u Stevanovcu; izgrađena</w:t>
      </w:r>
      <w:r>
        <w:rPr>
          <w:spacing w:val="-57"/>
          <w:sz w:val="24"/>
        </w:rPr>
        <w:t xml:space="preserve"> </w:t>
      </w:r>
      <w:r>
        <w:rPr>
          <w:sz w:val="24"/>
        </w:rPr>
        <w:t>suvenirnica.</w:t>
      </w:r>
    </w:p>
    <w:p w14:paraId="1C3833C5" w14:textId="77777777" w:rsidR="005D44CE" w:rsidRDefault="005D44CE">
      <w:pPr>
        <w:pStyle w:val="BodyText"/>
        <w:spacing w:before="6"/>
        <w:rPr>
          <w:sz w:val="26"/>
        </w:rPr>
      </w:pPr>
    </w:p>
    <w:p w14:paraId="3326BE79" w14:textId="77777777" w:rsidR="005D44CE" w:rsidRDefault="00E72D1A">
      <w:pPr>
        <w:pStyle w:val="ListParagraph"/>
        <w:numPr>
          <w:ilvl w:val="0"/>
          <w:numId w:val="38"/>
        </w:numPr>
        <w:tabs>
          <w:tab w:val="left" w:pos="1041"/>
        </w:tabs>
        <w:spacing w:before="0" w:line="264" w:lineRule="auto"/>
        <w:ind w:right="1031"/>
        <w:jc w:val="both"/>
        <w:rPr>
          <w:sz w:val="24"/>
        </w:rPr>
      </w:pPr>
      <w:r>
        <w:rPr>
          <w:sz w:val="24"/>
        </w:rPr>
        <w:t>U 2023. godini realizovani su sljedeći projekti:</w:t>
      </w:r>
      <w:r>
        <w:rPr>
          <w:spacing w:val="1"/>
          <w:sz w:val="24"/>
        </w:rPr>
        <w:t xml:space="preserve"> </w:t>
      </w:r>
      <w:r>
        <w:rPr>
          <w:sz w:val="24"/>
        </w:rPr>
        <w:t>Sanacija crne ekološke tačke, deponije na</w:t>
      </w:r>
      <w:r>
        <w:rPr>
          <w:spacing w:val="-57"/>
          <w:sz w:val="24"/>
        </w:rPr>
        <w:t xml:space="preserve"> </w:t>
      </w:r>
      <w:r>
        <w:rPr>
          <w:sz w:val="24"/>
        </w:rPr>
        <w:t>obali rijeke Tare, poznatija kao „Zakršnica“; adaptaciju zg</w:t>
      </w:r>
      <w:r>
        <w:rPr>
          <w:sz w:val="24"/>
        </w:rPr>
        <w:t>rada za kolektivno stanovanje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sprovedenom</w:t>
      </w:r>
      <w:r>
        <w:rPr>
          <w:spacing w:val="1"/>
          <w:sz w:val="24"/>
        </w:rPr>
        <w:t xml:space="preserve"> </w:t>
      </w:r>
      <w:r>
        <w:rPr>
          <w:sz w:val="24"/>
        </w:rPr>
        <w:t>Javnom</w:t>
      </w:r>
      <w:r>
        <w:rPr>
          <w:spacing w:val="1"/>
          <w:sz w:val="24"/>
        </w:rPr>
        <w:t xml:space="preserve"> </w:t>
      </w:r>
      <w:r>
        <w:rPr>
          <w:sz w:val="24"/>
        </w:rPr>
        <w:t>konkursu,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planom</w:t>
      </w:r>
      <w:r>
        <w:rPr>
          <w:spacing w:val="1"/>
          <w:sz w:val="24"/>
        </w:rPr>
        <w:t xml:space="preserve"> </w:t>
      </w:r>
      <w:r>
        <w:rPr>
          <w:sz w:val="24"/>
        </w:rPr>
        <w:t>nastavka</w:t>
      </w:r>
      <w:r>
        <w:rPr>
          <w:spacing w:val="1"/>
          <w:sz w:val="24"/>
        </w:rPr>
        <w:t xml:space="preserve"> </w:t>
      </w:r>
      <w:r>
        <w:rPr>
          <w:sz w:val="24"/>
        </w:rPr>
        <w:t>istog</w:t>
      </w:r>
      <w:r>
        <w:rPr>
          <w:spacing w:val="1"/>
          <w:sz w:val="24"/>
        </w:rPr>
        <w:t xml:space="preserve"> </w:t>
      </w:r>
      <w:r>
        <w:rPr>
          <w:sz w:val="24"/>
        </w:rPr>
        <w:t>projekta;</w:t>
      </w:r>
      <w:r>
        <w:rPr>
          <w:spacing w:val="1"/>
          <w:sz w:val="24"/>
        </w:rPr>
        <w:t xml:space="preserve"> </w:t>
      </w:r>
      <w:r>
        <w:rPr>
          <w:sz w:val="24"/>
        </w:rPr>
        <w:t>Izradu</w:t>
      </w:r>
      <w:r>
        <w:rPr>
          <w:spacing w:val="1"/>
          <w:sz w:val="24"/>
        </w:rPr>
        <w:t xml:space="preserve"> </w:t>
      </w:r>
      <w:r>
        <w:rPr>
          <w:sz w:val="24"/>
        </w:rPr>
        <w:t>konzervatorskog projekta i sprovođenje konzervatorskih mjera na kulturnom dobru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Spomenik poginulim junacima Mojkovačke bitke; Sprovođena konzervatorsk</w:t>
      </w:r>
      <w:r>
        <w:rPr>
          <w:sz w:val="24"/>
        </w:rPr>
        <w:t>a mjera na</w:t>
      </w:r>
      <w:r>
        <w:rPr>
          <w:spacing w:val="1"/>
          <w:sz w:val="24"/>
        </w:rPr>
        <w:t xml:space="preserve"> </w:t>
      </w:r>
      <w:r>
        <w:rPr>
          <w:sz w:val="24"/>
        </w:rPr>
        <w:t>Spomeniku palim borcima u NOR-u; „Stari kameni most na Tari - zagrljaj kamena i</w:t>
      </w:r>
      <w:r>
        <w:rPr>
          <w:spacing w:val="1"/>
          <w:sz w:val="24"/>
        </w:rPr>
        <w:t xml:space="preserve"> </w:t>
      </w:r>
      <w:r>
        <w:rPr>
          <w:sz w:val="24"/>
        </w:rPr>
        <w:t>rijeke“; „Srednjovjekovni grad i rudnik Brskovo“; “Healthy center need to be healthy”;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Your job obezbijeđena su sredstva za osposobljavanje lica za samostalan rad; </w:t>
      </w:r>
      <w:r>
        <w:rPr>
          <w:sz w:val="24"/>
        </w:rPr>
        <w:t>asfaltiran je</w:t>
      </w:r>
      <w:r>
        <w:rPr>
          <w:spacing w:val="-57"/>
          <w:sz w:val="24"/>
        </w:rPr>
        <w:t xml:space="preserve"> </w:t>
      </w:r>
      <w:r>
        <w:rPr>
          <w:sz w:val="24"/>
        </w:rPr>
        <w:t>puta</w:t>
      </w:r>
      <w:r>
        <w:rPr>
          <w:spacing w:val="32"/>
          <w:sz w:val="24"/>
        </w:rPr>
        <w:t xml:space="preserve"> </w:t>
      </w:r>
      <w:r>
        <w:rPr>
          <w:sz w:val="24"/>
        </w:rPr>
        <w:t>Krlje-Bojna</w:t>
      </w:r>
      <w:r>
        <w:rPr>
          <w:spacing w:val="32"/>
          <w:sz w:val="24"/>
        </w:rPr>
        <w:t xml:space="preserve"> </w:t>
      </w:r>
      <w:r>
        <w:rPr>
          <w:sz w:val="24"/>
        </w:rPr>
        <w:t>Njiva</w:t>
      </w:r>
      <w:r>
        <w:rPr>
          <w:spacing w:val="32"/>
          <w:sz w:val="24"/>
        </w:rPr>
        <w:t xml:space="preserve"> </w:t>
      </w:r>
      <w:r>
        <w:rPr>
          <w:sz w:val="24"/>
        </w:rPr>
        <w:t>u</w:t>
      </w:r>
      <w:r>
        <w:rPr>
          <w:spacing w:val="33"/>
          <w:sz w:val="24"/>
        </w:rPr>
        <w:t xml:space="preserve"> </w:t>
      </w:r>
      <w:r>
        <w:rPr>
          <w:sz w:val="24"/>
        </w:rPr>
        <w:t>dužini</w:t>
      </w:r>
      <w:r>
        <w:rPr>
          <w:spacing w:val="30"/>
          <w:sz w:val="24"/>
        </w:rPr>
        <w:t xml:space="preserve"> </w:t>
      </w:r>
      <w:r>
        <w:rPr>
          <w:sz w:val="24"/>
        </w:rPr>
        <w:t>od</w:t>
      </w:r>
      <w:r>
        <w:rPr>
          <w:spacing w:val="33"/>
          <w:sz w:val="24"/>
        </w:rPr>
        <w:t xml:space="preserve"> </w:t>
      </w:r>
      <w:r>
        <w:rPr>
          <w:sz w:val="24"/>
        </w:rPr>
        <w:t>oko</w:t>
      </w:r>
      <w:r>
        <w:rPr>
          <w:spacing w:val="38"/>
          <w:sz w:val="24"/>
        </w:rPr>
        <w:t xml:space="preserve"> </w:t>
      </w:r>
      <w:r>
        <w:rPr>
          <w:sz w:val="24"/>
        </w:rPr>
        <w:t>2</w:t>
      </w:r>
      <w:r>
        <w:rPr>
          <w:spacing w:val="33"/>
          <w:sz w:val="24"/>
        </w:rPr>
        <w:t xml:space="preserve"> </w:t>
      </w:r>
      <w:r>
        <w:rPr>
          <w:sz w:val="24"/>
        </w:rPr>
        <w:t>kilometra</w:t>
      </w:r>
      <w:r>
        <w:rPr>
          <w:spacing w:val="32"/>
          <w:sz w:val="24"/>
        </w:rPr>
        <w:t xml:space="preserve"> </w:t>
      </w:r>
      <w:r>
        <w:rPr>
          <w:sz w:val="24"/>
        </w:rPr>
        <w:t>koji</w:t>
      </w:r>
      <w:r>
        <w:rPr>
          <w:spacing w:val="30"/>
          <w:sz w:val="24"/>
        </w:rPr>
        <w:t xml:space="preserve"> </w:t>
      </w:r>
      <w:r>
        <w:rPr>
          <w:sz w:val="24"/>
        </w:rPr>
        <w:t>vodi</w:t>
      </w:r>
      <w:r>
        <w:rPr>
          <w:spacing w:val="24"/>
          <w:sz w:val="24"/>
        </w:rPr>
        <w:t xml:space="preserve"> </w:t>
      </w:r>
      <w:r>
        <w:rPr>
          <w:sz w:val="24"/>
        </w:rPr>
        <w:t>direktno</w:t>
      </w:r>
      <w:r>
        <w:rPr>
          <w:spacing w:val="38"/>
          <w:sz w:val="24"/>
        </w:rPr>
        <w:t xml:space="preserve"> </w:t>
      </w:r>
      <w:r>
        <w:rPr>
          <w:sz w:val="24"/>
        </w:rPr>
        <w:t>do</w:t>
      </w:r>
      <w:r>
        <w:rPr>
          <w:spacing w:val="38"/>
          <w:sz w:val="24"/>
        </w:rPr>
        <w:t xml:space="preserve"> </w:t>
      </w:r>
      <w:r>
        <w:rPr>
          <w:sz w:val="24"/>
        </w:rPr>
        <w:t>spomenika;</w:t>
      </w:r>
    </w:p>
    <w:p w14:paraId="7065F162" w14:textId="77777777" w:rsidR="005D44CE" w:rsidRDefault="00E72D1A">
      <w:pPr>
        <w:pStyle w:val="BodyText"/>
        <w:spacing w:before="5" w:line="264" w:lineRule="auto"/>
        <w:ind w:left="1041" w:right="1045"/>
        <w:jc w:val="both"/>
      </w:pPr>
      <w:r>
        <w:t>„Srednjovjekovni grad</w:t>
      </w:r>
      <w:r>
        <w:rPr>
          <w:spacing w:val="1"/>
        </w:rPr>
        <w:t xml:space="preserve"> </w:t>
      </w:r>
      <w:r>
        <w:t>i runik Brskovo“; Arheološka istraživanja Gradine na Brskovu;</w:t>
      </w:r>
      <w:r>
        <w:rPr>
          <w:spacing w:val="1"/>
        </w:rPr>
        <w:t xml:space="preserve"> </w:t>
      </w:r>
      <w:r>
        <w:t>asfaltirano</w:t>
      </w:r>
      <w:r>
        <w:rPr>
          <w:spacing w:val="5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više</w:t>
      </w:r>
      <w:r>
        <w:rPr>
          <w:spacing w:val="53"/>
        </w:rPr>
        <w:t xml:space="preserve"> </w:t>
      </w:r>
      <w:r>
        <w:t>putnih</w:t>
      </w:r>
      <w:r>
        <w:rPr>
          <w:spacing w:val="49"/>
        </w:rPr>
        <w:t xml:space="preserve"> </w:t>
      </w:r>
      <w:r>
        <w:t>pravaca</w:t>
      </w:r>
      <w:r>
        <w:rPr>
          <w:spacing w:val="58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to:</w:t>
      </w:r>
      <w:r>
        <w:rPr>
          <w:spacing w:val="55"/>
        </w:rPr>
        <w:t xml:space="preserve"> </w:t>
      </w:r>
      <w:r>
        <w:t>Lazina,</w:t>
      </w:r>
      <w:r>
        <w:rPr>
          <w:spacing w:val="56"/>
        </w:rPr>
        <w:t xml:space="preserve"> </w:t>
      </w:r>
      <w:r>
        <w:t>Jušković</w:t>
      </w:r>
      <w:r>
        <w:rPr>
          <w:spacing w:val="54"/>
        </w:rPr>
        <w:t xml:space="preserve"> </w:t>
      </w:r>
      <w:r>
        <w:t>potoka,</w:t>
      </w:r>
      <w:r>
        <w:rPr>
          <w:spacing w:val="56"/>
        </w:rPr>
        <w:t xml:space="preserve"> </w:t>
      </w:r>
      <w:r>
        <w:t>Ravni,</w:t>
      </w:r>
      <w:r>
        <w:rPr>
          <w:spacing w:val="56"/>
        </w:rPr>
        <w:t xml:space="preserve"> </w:t>
      </w:r>
      <w:r>
        <w:t>G</w:t>
      </w:r>
      <w:r>
        <w:t>ostilovine,</w:t>
      </w:r>
    </w:p>
    <w:p w14:paraId="11EA3D1B" w14:textId="77777777" w:rsidR="005D44CE" w:rsidRDefault="005D44CE">
      <w:pPr>
        <w:spacing w:line="264" w:lineRule="auto"/>
        <w:jc w:val="both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236FC10" w14:textId="77777777" w:rsidR="005D44CE" w:rsidRDefault="005D44CE">
      <w:pPr>
        <w:pStyle w:val="BodyText"/>
        <w:spacing w:before="3"/>
        <w:rPr>
          <w:sz w:val="15"/>
        </w:rPr>
      </w:pPr>
    </w:p>
    <w:p w14:paraId="7270E80C" w14:textId="77777777" w:rsidR="005D44CE" w:rsidRDefault="00E72D1A">
      <w:pPr>
        <w:pStyle w:val="BodyText"/>
        <w:spacing w:before="90" w:line="264" w:lineRule="auto"/>
        <w:ind w:left="1041" w:right="1035"/>
        <w:jc w:val="both"/>
      </w:pPr>
      <w:r>
        <w:t>Slatine,</w:t>
      </w:r>
      <w:r>
        <w:rPr>
          <w:spacing w:val="1"/>
        </w:rPr>
        <w:t xml:space="preserve"> </w:t>
      </w:r>
      <w:r>
        <w:t>Polja,</w:t>
      </w:r>
      <w:r>
        <w:rPr>
          <w:spacing w:val="1"/>
        </w:rPr>
        <w:t xml:space="preserve"> </w:t>
      </w:r>
      <w:r>
        <w:t>Štitarice.</w:t>
      </w:r>
      <w:r>
        <w:rPr>
          <w:spacing w:val="1"/>
        </w:rPr>
        <w:t xml:space="preserve"> </w:t>
      </w:r>
      <w:r>
        <w:t>Započeti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radovi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asfaltiranju</w:t>
      </w:r>
      <w:r>
        <w:rPr>
          <w:spacing w:val="1"/>
        </w:rPr>
        <w:t xml:space="preserve"> </w:t>
      </w:r>
      <w:r>
        <w:t>putnog</w:t>
      </w:r>
      <w:r>
        <w:rPr>
          <w:spacing w:val="1"/>
        </w:rPr>
        <w:t xml:space="preserve"> </w:t>
      </w:r>
      <w:r>
        <w:t>pravca</w:t>
      </w:r>
      <w:r>
        <w:rPr>
          <w:spacing w:val="1"/>
        </w:rPr>
        <w:t xml:space="preserve"> </w:t>
      </w:r>
      <w:r>
        <w:t>Mramor-</w:t>
      </w:r>
      <w:r>
        <w:rPr>
          <w:spacing w:val="1"/>
        </w:rPr>
        <w:t xml:space="preserve"> </w:t>
      </w:r>
      <w:r>
        <w:t>Burenski-Meki;</w:t>
      </w:r>
      <w:r>
        <w:rPr>
          <w:spacing w:val="1"/>
        </w:rPr>
        <w:t xml:space="preserve"> </w:t>
      </w:r>
      <w:r>
        <w:t>Završena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>dvosmjerne</w:t>
      </w:r>
      <w:r>
        <w:rPr>
          <w:spacing w:val="1"/>
        </w:rPr>
        <w:t xml:space="preserve"> </w:t>
      </w:r>
      <w:r>
        <w:t>saobraćajnice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obostranim</w:t>
      </w:r>
      <w:r>
        <w:rPr>
          <w:spacing w:val="1"/>
        </w:rPr>
        <w:t xml:space="preserve"> </w:t>
      </w:r>
      <w:r>
        <w:t>trotoarima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ulici</w:t>
      </w:r>
      <w:r>
        <w:rPr>
          <w:spacing w:val="-6"/>
        </w:rPr>
        <w:t xml:space="preserve"> </w:t>
      </w:r>
      <w:r>
        <w:t>Oslobodilačkih</w:t>
      </w:r>
      <w:r>
        <w:rPr>
          <w:spacing w:val="-1"/>
        </w:rPr>
        <w:t xml:space="preserve"> </w:t>
      </w:r>
      <w:r>
        <w:t>ratova;</w:t>
      </w:r>
      <w:r>
        <w:rPr>
          <w:spacing w:val="-6"/>
        </w:rPr>
        <w:t xml:space="preserve"> </w:t>
      </w:r>
      <w:r>
        <w:t>Mojkovačka</w:t>
      </w:r>
      <w:r>
        <w:rPr>
          <w:spacing w:val="2"/>
        </w:rPr>
        <w:t xml:space="preserve"> </w:t>
      </w:r>
      <w:r>
        <w:t>filmska</w:t>
      </w:r>
      <w:r>
        <w:rPr>
          <w:spacing w:val="2"/>
        </w:rPr>
        <w:t xml:space="preserve"> </w:t>
      </w:r>
      <w:r>
        <w:t xml:space="preserve">jesen </w:t>
      </w:r>
      <w:r>
        <w:t>–</w:t>
      </w:r>
      <w:r>
        <w:rPr>
          <w:spacing w:val="4"/>
        </w:rPr>
        <w:t xml:space="preserve"> </w:t>
      </w:r>
      <w:r>
        <w:t>festival</w:t>
      </w:r>
      <w:r>
        <w:rPr>
          <w:spacing w:val="-6"/>
        </w:rPr>
        <w:t xml:space="preserve"> </w:t>
      </w:r>
      <w:r>
        <w:t>glumca.</w:t>
      </w:r>
    </w:p>
    <w:p w14:paraId="70830653" w14:textId="77777777" w:rsidR="005D44CE" w:rsidRDefault="005D44CE">
      <w:pPr>
        <w:pStyle w:val="BodyText"/>
        <w:spacing w:before="10"/>
        <w:rPr>
          <w:sz w:val="26"/>
        </w:rPr>
      </w:pPr>
    </w:p>
    <w:p w14:paraId="6D9682A1" w14:textId="77777777" w:rsidR="005D44CE" w:rsidRDefault="00E72D1A">
      <w:pPr>
        <w:pStyle w:val="Heading1"/>
        <w:numPr>
          <w:ilvl w:val="1"/>
          <w:numId w:val="57"/>
        </w:numPr>
        <w:tabs>
          <w:tab w:val="left" w:pos="1454"/>
        </w:tabs>
        <w:jc w:val="left"/>
      </w:pPr>
      <w:bookmarkStart w:id="124" w:name="III._SWOT_analiza"/>
      <w:bookmarkStart w:id="125" w:name="_TOC_250009"/>
      <w:bookmarkEnd w:id="124"/>
      <w:r>
        <w:t>SWOT</w:t>
      </w:r>
      <w:r>
        <w:rPr>
          <w:spacing w:val="-15"/>
        </w:rPr>
        <w:t xml:space="preserve"> </w:t>
      </w:r>
      <w:bookmarkEnd w:id="125"/>
      <w:r>
        <w:t>analiza</w:t>
      </w:r>
    </w:p>
    <w:p w14:paraId="421E4AA8" w14:textId="77777777" w:rsidR="005D44CE" w:rsidRDefault="005D44CE">
      <w:pPr>
        <w:pStyle w:val="BodyText"/>
        <w:spacing w:before="1"/>
        <w:rPr>
          <w:b/>
          <w:sz w:val="26"/>
        </w:rPr>
      </w:pPr>
    </w:p>
    <w:p w14:paraId="1F22E5BA" w14:textId="77777777" w:rsidR="005D44CE" w:rsidRDefault="00E72D1A">
      <w:pPr>
        <w:pStyle w:val="BodyText"/>
        <w:spacing w:line="264" w:lineRule="auto"/>
        <w:ind w:left="320" w:right="1047"/>
        <w:jc w:val="both"/>
      </w:pPr>
      <w:r>
        <w:t>SWOT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(prednosti,</w:t>
      </w:r>
      <w:r>
        <w:rPr>
          <w:spacing w:val="1"/>
        </w:rPr>
        <w:t xml:space="preserve"> </w:t>
      </w:r>
      <w:r>
        <w:t>slabosti,</w:t>
      </w:r>
      <w:r>
        <w:rPr>
          <w:spacing w:val="1"/>
        </w:rPr>
        <w:t xml:space="preserve"> </w:t>
      </w:r>
      <w:r>
        <w:t>šanse,</w:t>
      </w:r>
      <w:r>
        <w:rPr>
          <w:spacing w:val="1"/>
        </w:rPr>
        <w:t xml:space="preserve"> </w:t>
      </w:r>
      <w:r>
        <w:t>prijetnje)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prvi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osnovni</w:t>
      </w:r>
      <w:r>
        <w:rPr>
          <w:spacing w:val="1"/>
        </w:rPr>
        <w:t xml:space="preserve"> </w:t>
      </w:r>
      <w:r>
        <w:t>korak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definisanju</w:t>
      </w:r>
      <w:r>
        <w:rPr>
          <w:spacing w:val="1"/>
        </w:rPr>
        <w:t xml:space="preserve"> </w:t>
      </w:r>
      <w:r>
        <w:t>dugoročne strategije budućeg razvoja. SWOT analiza se zasniva na informacijama sadržanim u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postojećeg</w:t>
      </w:r>
      <w:r>
        <w:rPr>
          <w:spacing w:val="1"/>
        </w:rPr>
        <w:t xml:space="preserve"> </w:t>
      </w:r>
      <w:r>
        <w:t>stanja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prostornim</w:t>
      </w:r>
      <w:r>
        <w:rPr>
          <w:spacing w:val="1"/>
        </w:rPr>
        <w:t xml:space="preserve"> </w:t>
      </w:r>
      <w:r>
        <w:t>dokumentima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čini</w:t>
      </w:r>
      <w:r>
        <w:rPr>
          <w:spacing w:val="1"/>
        </w:rPr>
        <w:t xml:space="preserve"> </w:t>
      </w:r>
      <w:r>
        <w:t>podlogu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definisanje</w:t>
      </w:r>
      <w:r>
        <w:rPr>
          <w:spacing w:val="1"/>
        </w:rPr>
        <w:t xml:space="preserve"> </w:t>
      </w:r>
      <w:r>
        <w:t>prioriteta razvoja opštine Mojkovac. Pomenutu analizu čine interni i eksterni faktori, SWOT</w:t>
      </w:r>
      <w:r>
        <w:rPr>
          <w:spacing w:val="1"/>
        </w:rPr>
        <w:t xml:space="preserve"> </w:t>
      </w:r>
      <w:r>
        <w:t>analizu čine:</w:t>
      </w:r>
      <w:r>
        <w:rPr>
          <w:spacing w:val="1"/>
        </w:rPr>
        <w:t xml:space="preserve"> </w:t>
      </w:r>
      <w:r>
        <w:t>prednosti,</w:t>
      </w:r>
      <w:r>
        <w:rPr>
          <w:spacing w:val="3"/>
        </w:rPr>
        <w:t xml:space="preserve"> </w:t>
      </w:r>
      <w:r>
        <w:t>slabosti,</w:t>
      </w:r>
      <w:r>
        <w:rPr>
          <w:spacing w:val="3"/>
        </w:rPr>
        <w:t xml:space="preserve"> </w:t>
      </w:r>
      <w:r>
        <w:t>šanse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prijetnje</w:t>
      </w:r>
      <w:r>
        <w:rPr>
          <w:spacing w:val="5"/>
        </w:rPr>
        <w:t xml:space="preserve"> </w:t>
      </w:r>
      <w:r>
        <w:t>iz</w:t>
      </w:r>
      <w:r>
        <w:rPr>
          <w:spacing w:val="3"/>
        </w:rPr>
        <w:t xml:space="preserve"> </w:t>
      </w:r>
      <w:r>
        <w:t>sljedećih</w:t>
      </w:r>
      <w:r>
        <w:rPr>
          <w:spacing w:val="1"/>
        </w:rPr>
        <w:t xml:space="preserve"> </w:t>
      </w:r>
      <w:r>
        <w:t>oblasti:</w:t>
      </w:r>
    </w:p>
    <w:p w14:paraId="18D3CA1E" w14:textId="77777777" w:rsidR="005D44CE" w:rsidRDefault="00E72D1A">
      <w:pPr>
        <w:pStyle w:val="ListParagraph"/>
        <w:numPr>
          <w:ilvl w:val="0"/>
          <w:numId w:val="37"/>
        </w:numPr>
        <w:tabs>
          <w:tab w:val="left" w:pos="1040"/>
          <w:tab w:val="left" w:pos="1041"/>
        </w:tabs>
        <w:spacing w:before="0" w:line="275" w:lineRule="exact"/>
        <w:rPr>
          <w:sz w:val="24"/>
        </w:rPr>
      </w:pPr>
      <w:r>
        <w:rPr>
          <w:sz w:val="24"/>
        </w:rPr>
        <w:t>Demografija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tržište</w:t>
      </w:r>
      <w:r>
        <w:rPr>
          <w:spacing w:val="-2"/>
          <w:sz w:val="24"/>
        </w:rPr>
        <w:t xml:space="preserve"> </w:t>
      </w:r>
      <w:r>
        <w:rPr>
          <w:sz w:val="24"/>
        </w:rPr>
        <w:t>rada;</w:t>
      </w:r>
    </w:p>
    <w:p w14:paraId="0FFDA78F" w14:textId="77777777" w:rsidR="005D44CE" w:rsidRDefault="00E72D1A">
      <w:pPr>
        <w:pStyle w:val="ListParagraph"/>
        <w:numPr>
          <w:ilvl w:val="0"/>
          <w:numId w:val="37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Društven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djelatnosti;</w:t>
      </w:r>
    </w:p>
    <w:p w14:paraId="1111D771" w14:textId="77777777" w:rsidR="005D44CE" w:rsidRDefault="00E72D1A">
      <w:pPr>
        <w:pStyle w:val="ListParagraph"/>
        <w:numPr>
          <w:ilvl w:val="0"/>
          <w:numId w:val="37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Ekonomski</w:t>
      </w:r>
      <w:r>
        <w:rPr>
          <w:spacing w:val="-11"/>
          <w:sz w:val="24"/>
        </w:rPr>
        <w:t xml:space="preserve"> </w:t>
      </w:r>
      <w:r>
        <w:rPr>
          <w:sz w:val="24"/>
        </w:rPr>
        <w:t>proizvodni</w:t>
      </w:r>
      <w:r>
        <w:rPr>
          <w:spacing w:val="-6"/>
          <w:sz w:val="24"/>
        </w:rPr>
        <w:t xml:space="preserve"> </w:t>
      </w:r>
      <w:r>
        <w:rPr>
          <w:sz w:val="24"/>
        </w:rPr>
        <w:t>sistemi;</w:t>
      </w:r>
    </w:p>
    <w:p w14:paraId="7482D041" w14:textId="77777777" w:rsidR="005D44CE" w:rsidRDefault="00E72D1A">
      <w:pPr>
        <w:pStyle w:val="ListParagraph"/>
        <w:numPr>
          <w:ilvl w:val="0"/>
          <w:numId w:val="37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Saobraćaj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komunikaciona</w:t>
      </w:r>
      <w:r>
        <w:rPr>
          <w:spacing w:val="1"/>
          <w:sz w:val="24"/>
        </w:rPr>
        <w:t xml:space="preserve"> </w:t>
      </w:r>
      <w:r>
        <w:rPr>
          <w:sz w:val="24"/>
        </w:rPr>
        <w:t>dostupnost;</w:t>
      </w:r>
    </w:p>
    <w:p w14:paraId="597C5562" w14:textId="77777777" w:rsidR="005D44CE" w:rsidRDefault="00E72D1A">
      <w:pPr>
        <w:pStyle w:val="ListParagraph"/>
        <w:numPr>
          <w:ilvl w:val="0"/>
          <w:numId w:val="37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Životna</w:t>
      </w:r>
      <w:r>
        <w:rPr>
          <w:spacing w:val="-4"/>
          <w:sz w:val="24"/>
        </w:rPr>
        <w:t xml:space="preserve"> </w:t>
      </w:r>
      <w:r>
        <w:rPr>
          <w:sz w:val="24"/>
        </w:rPr>
        <w:t>sredina;</w:t>
      </w:r>
    </w:p>
    <w:p w14:paraId="11E46F8A" w14:textId="77777777" w:rsidR="005D44CE" w:rsidRDefault="00E72D1A">
      <w:pPr>
        <w:pStyle w:val="ListParagraph"/>
        <w:numPr>
          <w:ilvl w:val="0"/>
          <w:numId w:val="37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Administrativni</w:t>
      </w:r>
      <w:r>
        <w:rPr>
          <w:spacing w:val="-12"/>
          <w:sz w:val="24"/>
        </w:rPr>
        <w:t xml:space="preserve"> </w:t>
      </w:r>
      <w:r>
        <w:rPr>
          <w:sz w:val="24"/>
        </w:rPr>
        <w:t>kapaciteti.</w:t>
      </w:r>
    </w:p>
    <w:p w14:paraId="0397B9EF" w14:textId="77777777" w:rsidR="005D44CE" w:rsidRDefault="005D44CE">
      <w:pPr>
        <w:pStyle w:val="BodyText"/>
        <w:spacing w:before="3" w:after="1"/>
        <w:rPr>
          <w:sz w:val="29"/>
        </w:rPr>
      </w:pP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0"/>
        <w:gridCol w:w="4734"/>
      </w:tblGrid>
      <w:tr w:rsidR="005D44CE" w14:paraId="0BD547CA" w14:textId="77777777">
        <w:trPr>
          <w:trHeight w:val="609"/>
        </w:trPr>
        <w:tc>
          <w:tcPr>
            <w:tcW w:w="4850" w:type="dxa"/>
            <w:shd w:val="clear" w:color="auto" w:fill="4471C4"/>
          </w:tcPr>
          <w:p w14:paraId="6EC4AD29" w14:textId="77777777" w:rsidR="005D44CE" w:rsidRDefault="00E72D1A">
            <w:pPr>
              <w:pStyle w:val="TableParagraph"/>
              <w:spacing w:line="273" w:lineRule="exact"/>
              <w:ind w:left="1635" w:right="1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SNAGE</w:t>
            </w:r>
          </w:p>
          <w:p w14:paraId="0A33E599" w14:textId="77777777" w:rsidR="005D44CE" w:rsidRDefault="00E72D1A">
            <w:pPr>
              <w:pStyle w:val="TableParagraph"/>
              <w:spacing w:before="26"/>
              <w:ind w:left="1631" w:right="1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(strengths)</w:t>
            </w:r>
          </w:p>
        </w:tc>
        <w:tc>
          <w:tcPr>
            <w:tcW w:w="4734" w:type="dxa"/>
            <w:shd w:val="clear" w:color="auto" w:fill="4471C4"/>
          </w:tcPr>
          <w:p w14:paraId="03FBE10C" w14:textId="77777777" w:rsidR="005D44CE" w:rsidRDefault="00E72D1A">
            <w:pPr>
              <w:pStyle w:val="TableParagraph"/>
              <w:spacing w:line="273" w:lineRule="exact"/>
              <w:ind w:left="1681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SLABOSTI</w:t>
            </w:r>
          </w:p>
          <w:p w14:paraId="70F54141" w14:textId="77777777" w:rsidR="005D44CE" w:rsidRDefault="00E72D1A">
            <w:pPr>
              <w:pStyle w:val="TableParagraph"/>
              <w:spacing w:before="26"/>
              <w:ind w:left="1681" w:right="1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(weaknesses)</w:t>
            </w:r>
          </w:p>
        </w:tc>
      </w:tr>
      <w:tr w:rsidR="005D44CE" w14:paraId="0B57A10A" w14:textId="77777777">
        <w:trPr>
          <w:trHeight w:val="6529"/>
        </w:trPr>
        <w:tc>
          <w:tcPr>
            <w:tcW w:w="4850" w:type="dxa"/>
          </w:tcPr>
          <w:p w14:paraId="102FB686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spacing w:line="261" w:lineRule="auto"/>
              <w:ind w:right="257"/>
              <w:rPr>
                <w:sz w:val="24"/>
              </w:rPr>
            </w:pPr>
            <w:r>
              <w:rPr>
                <w:sz w:val="24"/>
              </w:rPr>
              <w:t>Dobra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pokrivenost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obrazovnim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gotovo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svim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nivoima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adekvatni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prostorni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kapaciteti.</w:t>
            </w:r>
          </w:p>
          <w:p w14:paraId="1179F79E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spacing w:line="261" w:lineRule="auto"/>
              <w:ind w:right="701"/>
              <w:rPr>
                <w:sz w:val="24"/>
              </w:rPr>
            </w:pPr>
            <w:r>
              <w:rPr>
                <w:sz w:val="24"/>
              </w:rPr>
              <w:t>Aktivnosti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nevladinih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organizacija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doprinose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obrazovnom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sektoru.</w:t>
            </w:r>
          </w:p>
          <w:p w14:paraId="0F1D2013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before="1" w:line="261" w:lineRule="auto"/>
              <w:ind w:right="727"/>
              <w:jc w:val="both"/>
              <w:rPr>
                <w:sz w:val="24"/>
              </w:rPr>
            </w:pPr>
            <w:r>
              <w:rPr>
                <w:sz w:val="24"/>
              </w:rPr>
              <w:t>Postojanje Centra za socijalni rad,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Dnevnog centra za djecu i mlade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Omladinskog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centra.</w:t>
            </w:r>
          </w:p>
          <w:p w14:paraId="6B642ACD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spacing w:before="9" w:line="256" w:lineRule="auto"/>
              <w:ind w:right="160"/>
              <w:rPr>
                <w:sz w:val="24"/>
              </w:rPr>
            </w:pPr>
            <w:r>
              <w:rPr>
                <w:sz w:val="24"/>
              </w:rPr>
              <w:t>Aktivna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uključenost lokalne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zajednice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volonterske aktivnosti.</w:t>
            </w:r>
          </w:p>
          <w:p w14:paraId="7CCAF99F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spacing w:before="15" w:line="256" w:lineRule="auto"/>
              <w:ind w:right="507"/>
              <w:rPr>
                <w:sz w:val="24"/>
              </w:rPr>
            </w:pPr>
            <w:r>
              <w:rPr>
                <w:sz w:val="24"/>
              </w:rPr>
              <w:t>Raznolika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kulturna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 brojnim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manifestacijama.</w:t>
            </w:r>
          </w:p>
          <w:p w14:paraId="11D75268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spacing w:before="14" w:line="261" w:lineRule="auto"/>
              <w:ind w:right="583"/>
              <w:rPr>
                <w:sz w:val="24"/>
              </w:rPr>
            </w:pPr>
            <w:r>
              <w:rPr>
                <w:sz w:val="24"/>
              </w:rPr>
              <w:t>Brojna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vrijedna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sačuvana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baština</w:t>
            </w:r>
          </w:p>
          <w:p w14:paraId="0C812D30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before="2" w:line="261" w:lineRule="auto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Postojanje zdravstvenih ustanova 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teritoriji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opštine 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prisustvo različitih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medicinskih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službi.</w:t>
            </w:r>
          </w:p>
          <w:p w14:paraId="52AF2FE7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Raznovrsna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sportska infrastruktura.</w:t>
            </w:r>
          </w:p>
          <w:p w14:paraId="25CD83DE" w14:textId="77777777" w:rsidR="005D44CE" w:rsidRDefault="00E72D1A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before="27" w:line="302" w:lineRule="exact"/>
              <w:ind w:right="1322"/>
              <w:jc w:val="both"/>
              <w:rPr>
                <w:sz w:val="24"/>
              </w:rPr>
            </w:pPr>
            <w:r>
              <w:rPr>
                <w:sz w:val="24"/>
              </w:rPr>
              <w:t>Aktivno učešće u sportskim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takmičenjima na lokalnom 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regionalnom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nivou.</w:t>
            </w:r>
          </w:p>
        </w:tc>
        <w:tc>
          <w:tcPr>
            <w:tcW w:w="4734" w:type="dxa"/>
          </w:tcPr>
          <w:p w14:paraId="5848920C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61" w:lineRule="auto"/>
              <w:ind w:right="544"/>
              <w:rPr>
                <w:sz w:val="24"/>
              </w:rPr>
            </w:pPr>
            <w:r>
              <w:rPr>
                <w:sz w:val="24"/>
              </w:rPr>
              <w:t>Depopulacija (negativna prirodna 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migraciona kretanja) i nepovoljna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starosna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struktura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stanovništva</w:t>
            </w:r>
          </w:p>
          <w:p w14:paraId="7317AB40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64" w:lineRule="auto"/>
              <w:ind w:right="112"/>
              <w:rPr>
                <w:sz w:val="24"/>
              </w:rPr>
            </w:pPr>
            <w:r>
              <w:rPr>
                <w:sz w:val="24"/>
              </w:rPr>
              <w:t>Nepovoljna struktura nezaposlenih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(visoko učešće teže zapošljivih lica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niži stepen obrazovanja; preko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z w:val="24"/>
              </w:rPr>
              <w:t>dina;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dugoročno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nezaposleni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preko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godine;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OSI)</w:t>
            </w:r>
          </w:p>
          <w:p w14:paraId="6E11AEBB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61" w:lineRule="auto"/>
              <w:ind w:right="117"/>
              <w:rPr>
                <w:sz w:val="24"/>
              </w:rPr>
            </w:pPr>
            <w:r>
              <w:rPr>
                <w:sz w:val="24"/>
              </w:rPr>
              <w:t>Nedostatak adekvatnih resursa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podršku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nastavnim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planovima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nivou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države.</w:t>
            </w:r>
          </w:p>
          <w:p w14:paraId="37693F22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1" w:line="261" w:lineRule="auto"/>
              <w:ind w:right="280"/>
              <w:rPr>
                <w:sz w:val="24"/>
              </w:rPr>
            </w:pPr>
            <w:r>
              <w:rPr>
                <w:sz w:val="24"/>
              </w:rPr>
              <w:t>Neadekvatna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infrastruktura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pristup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OSI 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pojedinim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javnim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ustanovama;</w:t>
            </w:r>
          </w:p>
          <w:p w14:paraId="5BA7D74A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3" w:line="261" w:lineRule="auto"/>
              <w:ind w:right="750"/>
              <w:rPr>
                <w:sz w:val="24"/>
              </w:rPr>
            </w:pPr>
            <w:r>
              <w:rPr>
                <w:sz w:val="24"/>
              </w:rPr>
              <w:t>Ograničen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pristup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obrazovanju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ruralnim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područjima.</w:t>
            </w:r>
          </w:p>
          <w:p w14:paraId="50FB06DA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3" w:line="261" w:lineRule="auto"/>
              <w:ind w:right="210"/>
              <w:rPr>
                <w:sz w:val="24"/>
              </w:rPr>
            </w:pPr>
            <w:r>
              <w:rPr>
                <w:sz w:val="24"/>
              </w:rPr>
              <w:t>Nedostatak dovoljno resursa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pružanje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podrške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ugroženim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grupama,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naročito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starima.</w:t>
            </w:r>
          </w:p>
          <w:p w14:paraId="4942B249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9" w:line="261" w:lineRule="auto"/>
              <w:ind w:right="140"/>
              <w:rPr>
                <w:sz w:val="24"/>
              </w:rPr>
            </w:pPr>
            <w:r>
              <w:rPr>
                <w:sz w:val="24"/>
              </w:rPr>
              <w:t>Ograničen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pristup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socijalnim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uslugama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ruralnim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područjima.</w:t>
            </w:r>
          </w:p>
          <w:p w14:paraId="1EBE733D" w14:textId="77777777" w:rsidR="005D44CE" w:rsidRDefault="00E72D1A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Nedostatak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profesionalnog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</w:tbl>
    <w:p w14:paraId="3BC9A0C0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128AE5B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0"/>
        <w:gridCol w:w="4734"/>
      </w:tblGrid>
      <w:tr w:rsidR="005D44CE" w14:paraId="5A34E3F8" w14:textId="77777777">
        <w:trPr>
          <w:trHeight w:val="12420"/>
        </w:trPr>
        <w:tc>
          <w:tcPr>
            <w:tcW w:w="4850" w:type="dxa"/>
          </w:tcPr>
          <w:p w14:paraId="50B5B346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line="261" w:lineRule="auto"/>
              <w:ind w:right="234"/>
              <w:rPr>
                <w:sz w:val="24"/>
              </w:rPr>
            </w:pPr>
            <w:r>
              <w:rPr>
                <w:sz w:val="24"/>
              </w:rPr>
              <w:t>Povoljan geografski položaj i klimatski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uslovi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razvoj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poljoprivrede;</w:t>
            </w:r>
          </w:p>
          <w:p w14:paraId="65AB5294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line="261" w:lineRule="auto"/>
              <w:ind w:right="433"/>
              <w:rPr>
                <w:sz w:val="24"/>
              </w:rPr>
            </w:pPr>
            <w:r>
              <w:rPr>
                <w:sz w:val="24"/>
              </w:rPr>
              <w:t>Komparativne prednosti za razvoj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turizma – zimsko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planinski,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avanturistički,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sportsko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rekreativni,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seoski;</w:t>
            </w:r>
          </w:p>
          <w:p w14:paraId="788BE2E9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7" w:line="261" w:lineRule="auto"/>
              <w:ind w:right="518"/>
              <w:rPr>
                <w:sz w:val="24"/>
              </w:rPr>
            </w:pPr>
            <w:r>
              <w:rPr>
                <w:spacing w:val="-1"/>
                <w:sz w:val="24"/>
              </w:rPr>
              <w:t>Prirodni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potencijali: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hidropotencijal,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bogatsvo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šumama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mineralima;</w:t>
            </w:r>
          </w:p>
          <w:p w14:paraId="298CFB1C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3" w:line="261" w:lineRule="auto"/>
              <w:ind w:right="331"/>
              <w:rPr>
                <w:sz w:val="24"/>
              </w:rPr>
            </w:pPr>
            <w:r>
              <w:rPr>
                <w:sz w:val="24"/>
              </w:rPr>
              <w:t>Povoljni uslovi za razvoj drvoprerade,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metaloprerade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usluga </w:t>
            </w:r>
            <w:r>
              <w:rPr>
                <w:sz w:val="24"/>
              </w:rPr>
              <w:t>kroz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razvoj</w:t>
            </w:r>
          </w:p>
          <w:p w14:paraId="208A1B65" w14:textId="77777777" w:rsidR="005D44CE" w:rsidRDefault="00E72D1A">
            <w:pPr>
              <w:pStyle w:val="TableParagraph"/>
              <w:spacing w:before="1"/>
              <w:ind w:left="830"/>
              <w:rPr>
                <w:sz w:val="24"/>
              </w:rPr>
            </w:pPr>
            <w:r>
              <w:rPr>
                <w:sz w:val="24"/>
              </w:rPr>
              <w:t>mikro,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malih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srednjih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preduzeća;</w:t>
            </w:r>
          </w:p>
          <w:p w14:paraId="6D49AA56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29" w:line="261" w:lineRule="auto"/>
              <w:ind w:right="184"/>
              <w:rPr>
                <w:sz w:val="24"/>
              </w:rPr>
            </w:pPr>
            <w:r>
              <w:rPr>
                <w:sz w:val="24"/>
              </w:rPr>
              <w:t>Definisana biznis zona (pravni okvir),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infrastrukturno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potpunosti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opremljena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definisanim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paketom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podsticajnih</w:t>
            </w:r>
          </w:p>
          <w:p w14:paraId="3E188B5F" w14:textId="77777777" w:rsidR="005D44CE" w:rsidRDefault="00E72D1A">
            <w:pPr>
              <w:pStyle w:val="TableParagraph"/>
              <w:spacing w:before="3"/>
              <w:ind w:left="830"/>
              <w:rPr>
                <w:sz w:val="24"/>
              </w:rPr>
            </w:pPr>
            <w:r>
              <w:rPr>
                <w:sz w:val="24"/>
              </w:rPr>
              <w:t>mjera;</w:t>
            </w:r>
          </w:p>
          <w:p w14:paraId="4EA7852A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33"/>
              <w:rPr>
                <w:sz w:val="24"/>
              </w:rPr>
            </w:pPr>
            <w:r>
              <w:rPr>
                <w:sz w:val="24"/>
              </w:rPr>
              <w:t>Povoljni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uslovi 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cijene 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ulaganje;</w:t>
            </w:r>
          </w:p>
          <w:p w14:paraId="0BAC8B4E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27" w:line="256" w:lineRule="auto"/>
              <w:ind w:right="696"/>
              <w:rPr>
                <w:sz w:val="24"/>
              </w:rPr>
            </w:pPr>
            <w:r>
              <w:rPr>
                <w:sz w:val="24"/>
              </w:rPr>
              <w:t>Povoljan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saobraćajno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geografski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položaj;</w:t>
            </w:r>
          </w:p>
          <w:p w14:paraId="7568EA27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14" w:line="261" w:lineRule="auto"/>
              <w:ind w:right="391"/>
              <w:rPr>
                <w:sz w:val="24"/>
              </w:rPr>
            </w:pPr>
            <w:r>
              <w:rPr>
                <w:sz w:val="24"/>
              </w:rPr>
              <w:t>Distributivna mreža 0,4kV i 10kV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stabilna i u dobrom stanju, dok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transformatori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tehnički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ispravni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nisu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preopterećeni;</w:t>
            </w:r>
          </w:p>
          <w:p w14:paraId="54EBCA8F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7" w:line="261" w:lineRule="auto"/>
              <w:ind w:right="1167"/>
              <w:rPr>
                <w:sz w:val="24"/>
              </w:rPr>
            </w:pPr>
            <w:r>
              <w:rPr>
                <w:sz w:val="24"/>
              </w:rPr>
              <w:t>Razvijena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telekomunikaciona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infrastruktura;</w:t>
            </w:r>
          </w:p>
          <w:p w14:paraId="74C6BB78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2" w:line="261" w:lineRule="auto"/>
              <w:ind w:right="1123"/>
              <w:rPr>
                <w:sz w:val="24"/>
              </w:rPr>
            </w:pPr>
            <w:r>
              <w:rPr>
                <w:sz w:val="24"/>
              </w:rPr>
              <w:t>Nizak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negativnih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efekata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saobraćajnih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aktivnosti;</w:t>
            </w:r>
          </w:p>
          <w:p w14:paraId="0712DD8A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Uglavnom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očuvana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životna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sredina;</w:t>
            </w:r>
          </w:p>
          <w:p w14:paraId="79C99CD2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28" w:line="264" w:lineRule="auto"/>
              <w:ind w:right="201"/>
              <w:rPr>
                <w:sz w:val="24"/>
              </w:rPr>
            </w:pPr>
            <w:r>
              <w:rPr>
                <w:sz w:val="24"/>
              </w:rPr>
              <w:t>Bogata prirodna baština (raznovrsnost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flore i faune, zaštićena područja - NP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Biogradska gora; Kanjon rijeke Tare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rezervat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biosfere;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Zabojsko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jezero - posebni rezervati prirode;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Vodopad Skok i Manastirska vrela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spomenik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prirode,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dr.)</w:t>
            </w:r>
          </w:p>
          <w:p w14:paraId="46920C24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line="261" w:lineRule="auto"/>
              <w:ind w:right="583"/>
              <w:rPr>
                <w:sz w:val="24"/>
              </w:rPr>
            </w:pPr>
            <w:r>
              <w:rPr>
                <w:sz w:val="24"/>
              </w:rPr>
              <w:t>Postojanje važeće zelene agende od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godine;</w:t>
            </w:r>
          </w:p>
          <w:p w14:paraId="6BE891A0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4" w:line="256" w:lineRule="auto"/>
              <w:ind w:right="851"/>
              <w:rPr>
                <w:sz w:val="24"/>
              </w:rPr>
            </w:pPr>
            <w:r>
              <w:rPr>
                <w:sz w:val="24"/>
              </w:rPr>
              <w:t>Adekvatno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upravljanje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otpadnim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vodama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užeg gradskog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jezgra;</w:t>
            </w:r>
          </w:p>
          <w:p w14:paraId="54278B14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Reciklažno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dvorište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stanica</w:t>
            </w:r>
          </w:p>
          <w:p w14:paraId="0C0F6419" w14:textId="77777777" w:rsidR="005D44CE" w:rsidRDefault="00E72D1A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  <w:tab w:val="left" w:pos="831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Dobra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međusobna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komunikacija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između</w:t>
            </w:r>
          </w:p>
        </w:tc>
        <w:tc>
          <w:tcPr>
            <w:tcW w:w="4734" w:type="dxa"/>
          </w:tcPr>
          <w:p w14:paraId="457FC0CA" w14:textId="77777777" w:rsidR="005D44CE" w:rsidRDefault="00E72D1A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oblasti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kulture</w:t>
            </w:r>
          </w:p>
          <w:p w14:paraId="5113D794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28" w:line="261" w:lineRule="auto"/>
              <w:ind w:right="568"/>
              <w:rPr>
                <w:sz w:val="24"/>
              </w:rPr>
            </w:pPr>
            <w:r>
              <w:rPr>
                <w:sz w:val="24"/>
              </w:rPr>
              <w:t>Nedostatak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muzeja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prezentaciju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kulturne baštine</w:t>
            </w:r>
          </w:p>
          <w:p w14:paraId="01422C93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3" w:line="261" w:lineRule="auto"/>
              <w:ind w:right="184"/>
              <w:rPr>
                <w:sz w:val="24"/>
              </w:rPr>
            </w:pPr>
            <w:r>
              <w:rPr>
                <w:sz w:val="24"/>
              </w:rPr>
              <w:t>Nedostatak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određenih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specijalizovanih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medicinskih usluga,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uzrokovan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nedostatkom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doktora specijalista.</w:t>
            </w:r>
          </w:p>
          <w:p w14:paraId="62B4B4C7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9" w:line="261" w:lineRule="auto"/>
              <w:ind w:right="1024"/>
              <w:rPr>
                <w:sz w:val="24"/>
              </w:rPr>
            </w:pPr>
            <w:r>
              <w:rPr>
                <w:sz w:val="24"/>
              </w:rPr>
              <w:t>Ograničeni resursi za podršku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sportskim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klubovima.</w:t>
            </w:r>
          </w:p>
          <w:p w14:paraId="49882B08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4" w:line="261" w:lineRule="auto"/>
              <w:ind w:right="630"/>
              <w:rPr>
                <w:sz w:val="24"/>
              </w:rPr>
            </w:pPr>
            <w:r>
              <w:rPr>
                <w:sz w:val="24"/>
              </w:rPr>
              <w:t>Nedostatak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sportskih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mlade talente.</w:t>
            </w:r>
          </w:p>
          <w:p w14:paraId="07E7B710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2" w:line="261" w:lineRule="auto"/>
              <w:ind w:right="631"/>
              <w:rPr>
                <w:sz w:val="24"/>
              </w:rPr>
            </w:pPr>
            <w:r>
              <w:rPr>
                <w:sz w:val="24"/>
              </w:rPr>
              <w:t>Nizak nivo greenfield investicija 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investicija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 </w:t>
            </w:r>
            <w:r>
              <w:rPr>
                <w:sz w:val="24"/>
              </w:rPr>
              <w:t>oblasti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proizvodnje;</w:t>
            </w:r>
          </w:p>
          <w:p w14:paraId="5F669C87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3" w:line="261" w:lineRule="auto"/>
              <w:ind w:right="390"/>
              <w:rPr>
                <w:sz w:val="24"/>
              </w:rPr>
            </w:pPr>
            <w:r>
              <w:rPr>
                <w:sz w:val="24"/>
              </w:rPr>
              <w:t>Neiskorišćenost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poljoprivrednih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površina 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nedostatak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poljoprivredne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infrastrukture;</w:t>
            </w:r>
          </w:p>
          <w:p w14:paraId="7E8FDE53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5" w:line="261" w:lineRule="auto"/>
              <w:ind w:right="1115"/>
              <w:rPr>
                <w:sz w:val="24"/>
              </w:rPr>
            </w:pPr>
            <w:r>
              <w:rPr>
                <w:sz w:val="24"/>
              </w:rPr>
              <w:t>Neefikasnost tržišta u oblasti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poljoprivredne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proizvodnje;</w:t>
            </w:r>
          </w:p>
          <w:p w14:paraId="70511CF2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3" w:line="261" w:lineRule="auto"/>
              <w:ind w:right="656"/>
              <w:rPr>
                <w:sz w:val="24"/>
              </w:rPr>
            </w:pPr>
            <w:r>
              <w:rPr>
                <w:sz w:val="24"/>
              </w:rPr>
              <w:t>Nedovoljna konkurentnost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poljoprivrednih proizvođača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proizvoda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regionalnom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tržištu;</w:t>
            </w:r>
          </w:p>
          <w:p w14:paraId="72D0676C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9" w:line="261" w:lineRule="auto"/>
              <w:ind w:right="717"/>
              <w:rPr>
                <w:sz w:val="24"/>
              </w:rPr>
            </w:pPr>
            <w:r>
              <w:rPr>
                <w:sz w:val="24"/>
              </w:rPr>
              <w:t>Usitnjeni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posjedi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poljoprivrednih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gazdinstava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nepovezanost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poljoprivrednih proizvodača;</w:t>
            </w:r>
          </w:p>
          <w:p w14:paraId="401C8FA6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6"/>
              </w:tabs>
              <w:spacing w:before="4" w:line="261" w:lineRule="auto"/>
              <w:ind w:right="778"/>
              <w:jc w:val="both"/>
              <w:rPr>
                <w:sz w:val="24"/>
              </w:rPr>
            </w:pPr>
            <w:r>
              <w:rPr>
                <w:sz w:val="24"/>
              </w:rPr>
              <w:t>Nedovoljni stručni kapaciteti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uspješno funkcionisanje i razvoj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postojećih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preduzeća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osnivanje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novih;</w:t>
            </w:r>
          </w:p>
          <w:p w14:paraId="22BF9F0F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6"/>
              </w:tabs>
              <w:spacing w:before="1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Nelikvidnost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sektora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–a;</w:t>
            </w:r>
          </w:p>
          <w:p w14:paraId="2C45CE6E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6"/>
              </w:tabs>
              <w:spacing w:before="23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Niska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energetska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efikasnost;</w:t>
            </w:r>
          </w:p>
          <w:p w14:paraId="0D0D0C7C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28" w:line="261" w:lineRule="auto"/>
              <w:ind w:right="447"/>
              <w:rPr>
                <w:sz w:val="24"/>
              </w:rPr>
            </w:pPr>
            <w:r>
              <w:rPr>
                <w:sz w:val="24"/>
              </w:rPr>
              <w:t>Ne</w:t>
            </w:r>
            <w:r>
              <w:rPr>
                <w:sz w:val="24"/>
              </w:rPr>
              <w:t>adekvatna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nedovoljno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razvijena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putna infrastruktura (lokalni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nekategorisani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putevi);</w:t>
            </w:r>
          </w:p>
          <w:p w14:paraId="48A49F34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9" w:line="261" w:lineRule="auto"/>
              <w:ind w:right="352"/>
              <w:rPr>
                <w:sz w:val="24"/>
              </w:rPr>
            </w:pPr>
            <w:r>
              <w:rPr>
                <w:sz w:val="24"/>
              </w:rPr>
              <w:t>Nerazvijena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elektrifikaciona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mreža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pojedinim oblastima ruralnog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područja;</w:t>
            </w:r>
          </w:p>
          <w:p w14:paraId="6E7C6388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5" w:line="261" w:lineRule="auto"/>
              <w:ind w:right="357"/>
              <w:rPr>
                <w:sz w:val="24"/>
              </w:rPr>
            </w:pPr>
            <w:r>
              <w:rPr>
                <w:sz w:val="24"/>
              </w:rPr>
              <w:t>Nedostatak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javnih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površina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prostora;</w:t>
            </w:r>
          </w:p>
          <w:p w14:paraId="350349D9" w14:textId="77777777" w:rsidR="005D44CE" w:rsidRDefault="00E72D1A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before="3" w:line="302" w:lineRule="exact"/>
              <w:ind w:right="265"/>
              <w:rPr>
                <w:sz w:val="24"/>
              </w:rPr>
            </w:pPr>
            <w:r>
              <w:rPr>
                <w:sz w:val="24"/>
              </w:rPr>
              <w:t>Nepostojanje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gradskog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prevoza,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slaba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povezanost ruralnog i gradskog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područja;</w:t>
            </w:r>
          </w:p>
        </w:tc>
      </w:tr>
    </w:tbl>
    <w:p w14:paraId="3A1A8EA4" w14:textId="77777777" w:rsidR="005D44CE" w:rsidRDefault="005D44CE">
      <w:pPr>
        <w:spacing w:line="302" w:lineRule="exact"/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7DEF27C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0"/>
        <w:gridCol w:w="4734"/>
      </w:tblGrid>
      <w:tr w:rsidR="005D44CE" w14:paraId="706CBCE4" w14:textId="77777777">
        <w:trPr>
          <w:trHeight w:val="10226"/>
        </w:trPr>
        <w:tc>
          <w:tcPr>
            <w:tcW w:w="4850" w:type="dxa"/>
          </w:tcPr>
          <w:p w14:paraId="2F094EC6" w14:textId="77777777" w:rsidR="005D44CE" w:rsidRDefault="00E72D1A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lokalne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uprave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državnih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institucija;</w:t>
            </w:r>
          </w:p>
          <w:p w14:paraId="131FBF99" w14:textId="77777777" w:rsidR="005D44CE" w:rsidRDefault="00E72D1A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before="28" w:line="261" w:lineRule="auto"/>
              <w:ind w:right="681"/>
              <w:rPr>
                <w:sz w:val="24"/>
              </w:rPr>
            </w:pPr>
            <w:r>
              <w:rPr>
                <w:sz w:val="24"/>
              </w:rPr>
              <w:t>Postojanje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obuke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državnih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služenika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namještenika;</w:t>
            </w:r>
          </w:p>
        </w:tc>
        <w:tc>
          <w:tcPr>
            <w:tcW w:w="4734" w:type="dxa"/>
          </w:tcPr>
          <w:p w14:paraId="440616DD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line="261" w:lineRule="auto"/>
              <w:ind w:right="476"/>
              <w:rPr>
                <w:sz w:val="24"/>
              </w:rPr>
            </w:pPr>
            <w:r>
              <w:rPr>
                <w:sz w:val="24"/>
              </w:rPr>
              <w:t>Neadekvatna zaštita vodoizvorišta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praćenje kvaliteta vode za piće 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područjima;</w:t>
            </w:r>
          </w:p>
          <w:p w14:paraId="38A804A9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Nefunkcionalnost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reciklažnog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dvorišta;</w:t>
            </w:r>
          </w:p>
          <w:p w14:paraId="20C7A236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26" w:line="264" w:lineRule="auto"/>
              <w:ind w:right="218"/>
              <w:rPr>
                <w:sz w:val="24"/>
              </w:rPr>
            </w:pPr>
            <w:r>
              <w:rPr>
                <w:sz w:val="24"/>
              </w:rPr>
              <w:t>Neadekvatan sistem upravljanja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otpadom (nedovoljna pokrivenost,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nepostojanje selektivnog prikupljanja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otpada, neadekvatna odlagališta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komunalnog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drugih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kategorija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otpada, neuređena odlagališta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komunalnog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rugih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otpada)</w:t>
            </w:r>
          </w:p>
          <w:p w14:paraId="25A6AACA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6"/>
              </w:tabs>
              <w:spacing w:before="1" w:line="261" w:lineRule="auto"/>
              <w:ind w:right="605"/>
              <w:jc w:val="both"/>
              <w:rPr>
                <w:sz w:val="24"/>
              </w:rPr>
            </w:pPr>
            <w:r>
              <w:rPr>
                <w:sz w:val="24"/>
              </w:rPr>
              <w:t>Visok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zagađenosti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vazduha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praćen prisustvom suspendovanih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čestica (PM10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PM2,5)</w:t>
            </w:r>
          </w:p>
          <w:p w14:paraId="05F2D191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5" w:line="261" w:lineRule="auto"/>
              <w:ind w:right="348"/>
              <w:rPr>
                <w:sz w:val="24"/>
              </w:rPr>
            </w:pPr>
            <w:r>
              <w:rPr>
                <w:sz w:val="24"/>
              </w:rPr>
              <w:t>Nedostatak planskih dokumenata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uređuju pojedini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segmeni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pritisci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 životnu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sredinu;</w:t>
            </w:r>
          </w:p>
          <w:p w14:paraId="4F5E5468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4" w:line="261" w:lineRule="auto"/>
              <w:ind w:right="293"/>
              <w:rPr>
                <w:sz w:val="24"/>
              </w:rPr>
            </w:pPr>
            <w:r>
              <w:rPr>
                <w:sz w:val="24"/>
              </w:rPr>
              <w:t>Nedovoljna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implementacija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zakonske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regulative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oblasti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životne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sredine;</w:t>
            </w:r>
          </w:p>
          <w:p w14:paraId="70D9047A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3" w:line="261" w:lineRule="auto"/>
              <w:ind w:right="938"/>
              <w:rPr>
                <w:sz w:val="24"/>
              </w:rPr>
            </w:pPr>
            <w:r>
              <w:rPr>
                <w:sz w:val="24"/>
              </w:rPr>
              <w:t>Informatička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pismenost 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slabo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poznavanje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jezika;</w:t>
            </w:r>
          </w:p>
          <w:p w14:paraId="508DAF56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Nedovoljna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efikasnost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timskom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radu;</w:t>
            </w:r>
          </w:p>
          <w:p w14:paraId="668C4930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28" w:line="261" w:lineRule="auto"/>
              <w:ind w:right="578"/>
              <w:rPr>
                <w:sz w:val="24"/>
              </w:rPr>
            </w:pPr>
            <w:r>
              <w:rPr>
                <w:sz w:val="24"/>
              </w:rPr>
              <w:t>Deficitarnost kadra za apliciranje 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sprovođenje projekata prema EU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fondovima.</w:t>
            </w:r>
          </w:p>
          <w:p w14:paraId="2EE09333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4" w:line="261" w:lineRule="auto"/>
              <w:ind w:right="156"/>
              <w:rPr>
                <w:sz w:val="24"/>
              </w:rPr>
            </w:pPr>
            <w:r>
              <w:rPr>
                <w:sz w:val="24"/>
              </w:rPr>
              <w:t>Niska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zaposlenosti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mladih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završetka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obrazovanja.</w:t>
            </w:r>
          </w:p>
          <w:p w14:paraId="787BE06B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8" w:line="261" w:lineRule="auto"/>
              <w:ind w:right="281"/>
              <w:rPr>
                <w:sz w:val="24"/>
              </w:rPr>
            </w:pPr>
            <w:r>
              <w:rPr>
                <w:sz w:val="24"/>
              </w:rPr>
              <w:t>Neadekvatno održavanje postojećih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putnih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pravaca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opšte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tehničko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stanje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puteva;</w:t>
            </w:r>
          </w:p>
          <w:p w14:paraId="435D615B" w14:textId="77777777" w:rsidR="005D44CE" w:rsidRDefault="00E72D1A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before="4" w:line="302" w:lineRule="exact"/>
              <w:ind w:right="165"/>
              <w:rPr>
                <w:sz w:val="24"/>
              </w:rPr>
            </w:pPr>
            <w:r>
              <w:rPr>
                <w:sz w:val="24"/>
              </w:rPr>
              <w:t>Neadekvatno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upravljanje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otpadim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vodama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prigradskih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naselja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otpadnim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vodama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industrije.</w:t>
            </w:r>
          </w:p>
        </w:tc>
      </w:tr>
      <w:tr w:rsidR="005D44CE" w14:paraId="61700BAC" w14:textId="77777777">
        <w:trPr>
          <w:trHeight w:val="609"/>
        </w:trPr>
        <w:tc>
          <w:tcPr>
            <w:tcW w:w="4850" w:type="dxa"/>
            <w:shd w:val="clear" w:color="auto" w:fill="4471C4"/>
          </w:tcPr>
          <w:p w14:paraId="1697790E" w14:textId="77777777" w:rsidR="005D44CE" w:rsidRDefault="00E72D1A">
            <w:pPr>
              <w:pStyle w:val="TableParagraph"/>
              <w:spacing w:line="273" w:lineRule="exact"/>
              <w:ind w:left="1635" w:right="1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ŠANSE</w:t>
            </w:r>
          </w:p>
          <w:p w14:paraId="4C0BDC3C" w14:textId="77777777" w:rsidR="005D44CE" w:rsidRDefault="00E72D1A">
            <w:pPr>
              <w:pStyle w:val="TableParagraph"/>
              <w:spacing w:before="31"/>
              <w:ind w:left="1635" w:right="1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(opportunities)</w:t>
            </w:r>
          </w:p>
        </w:tc>
        <w:tc>
          <w:tcPr>
            <w:tcW w:w="4734" w:type="dxa"/>
            <w:shd w:val="clear" w:color="auto" w:fill="4471C4"/>
          </w:tcPr>
          <w:p w14:paraId="7E0CD4F1" w14:textId="77777777" w:rsidR="005D44CE" w:rsidRDefault="00E72D1A">
            <w:pPr>
              <w:pStyle w:val="TableParagraph"/>
              <w:spacing w:line="273" w:lineRule="exact"/>
              <w:ind w:left="1681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PRIJETNJE</w:t>
            </w:r>
          </w:p>
          <w:p w14:paraId="4D521803" w14:textId="77777777" w:rsidR="005D44CE" w:rsidRDefault="00E72D1A">
            <w:pPr>
              <w:pStyle w:val="TableParagraph"/>
              <w:spacing w:before="31"/>
              <w:ind w:left="1681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(threats)</w:t>
            </w:r>
          </w:p>
        </w:tc>
      </w:tr>
      <w:tr w:rsidR="005D44CE" w14:paraId="6228D202" w14:textId="77777777">
        <w:trPr>
          <w:trHeight w:val="1569"/>
        </w:trPr>
        <w:tc>
          <w:tcPr>
            <w:tcW w:w="4850" w:type="dxa"/>
          </w:tcPr>
          <w:p w14:paraId="227CA47F" w14:textId="77777777" w:rsidR="005D44CE" w:rsidRDefault="00E72D1A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line="261" w:lineRule="auto"/>
              <w:ind w:right="241"/>
              <w:rPr>
                <w:sz w:val="24"/>
              </w:rPr>
            </w:pPr>
            <w:r>
              <w:rPr>
                <w:sz w:val="24"/>
              </w:rPr>
              <w:t xml:space="preserve">Unapređenje digitalne </w:t>
            </w:r>
            <w:r>
              <w:rPr>
                <w:sz w:val="24"/>
              </w:rPr>
              <w:t>infrastrukture 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online učenje.</w:t>
            </w:r>
          </w:p>
          <w:p w14:paraId="22BF5BE7" w14:textId="77777777" w:rsidR="005D44CE" w:rsidRDefault="00E72D1A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line="261" w:lineRule="auto"/>
              <w:ind w:right="344"/>
              <w:rPr>
                <w:sz w:val="24"/>
              </w:rPr>
            </w:pPr>
            <w:r>
              <w:rPr>
                <w:sz w:val="24"/>
              </w:rPr>
              <w:t>Razvoj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partnerstava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privredom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unapređenja prakse.</w:t>
            </w:r>
          </w:p>
          <w:p w14:paraId="22357680" w14:textId="77777777" w:rsidR="005D44CE" w:rsidRDefault="00E72D1A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Razvoj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partnerstava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nevladinim</w:t>
            </w:r>
          </w:p>
        </w:tc>
        <w:tc>
          <w:tcPr>
            <w:tcW w:w="4734" w:type="dxa"/>
          </w:tcPr>
          <w:p w14:paraId="780FCE36" w14:textId="77777777" w:rsidR="005D44CE" w:rsidRDefault="00E72D1A">
            <w:pPr>
              <w:pStyle w:val="TableParagraph"/>
              <w:numPr>
                <w:ilvl w:val="0"/>
                <w:numId w:val="29"/>
              </w:numPr>
              <w:tabs>
                <w:tab w:val="left" w:pos="825"/>
                <w:tab w:val="left" w:pos="826"/>
              </w:tabs>
              <w:spacing w:line="261" w:lineRule="auto"/>
              <w:ind w:right="653"/>
              <w:rPr>
                <w:sz w:val="24"/>
              </w:rPr>
            </w:pPr>
            <w:r>
              <w:rPr>
                <w:sz w:val="24"/>
              </w:rPr>
              <w:t>Nastavak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depopulacije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(negativna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prirodna i migraciona kretanja)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starenja stanovništva</w:t>
            </w:r>
          </w:p>
          <w:p w14:paraId="1166D2EC" w14:textId="77777777" w:rsidR="005D44CE" w:rsidRDefault="00E72D1A">
            <w:pPr>
              <w:pStyle w:val="TableParagraph"/>
              <w:numPr>
                <w:ilvl w:val="0"/>
                <w:numId w:val="29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Uticaj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ekonomske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nestabilnosti</w:t>
            </w:r>
          </w:p>
          <w:p w14:paraId="30B67164" w14:textId="77777777" w:rsidR="005D44CE" w:rsidRDefault="00E72D1A">
            <w:pPr>
              <w:pStyle w:val="TableParagraph"/>
              <w:numPr>
                <w:ilvl w:val="0"/>
                <w:numId w:val="29"/>
              </w:numPr>
              <w:tabs>
                <w:tab w:val="left" w:pos="825"/>
                <w:tab w:val="left" w:pos="826"/>
              </w:tabs>
              <w:spacing w:before="26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Ograničene </w:t>
            </w:r>
            <w:r>
              <w:rPr>
                <w:sz w:val="24"/>
              </w:rPr>
              <w:t>mogućnosti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zapošljavanja</w:t>
            </w:r>
          </w:p>
        </w:tc>
      </w:tr>
    </w:tbl>
    <w:p w14:paraId="530D77E8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6BDEFAC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0"/>
        <w:gridCol w:w="4734"/>
      </w:tblGrid>
      <w:tr w:rsidR="005D44CE" w14:paraId="4091B5E6" w14:textId="77777777">
        <w:trPr>
          <w:trHeight w:val="12473"/>
        </w:trPr>
        <w:tc>
          <w:tcPr>
            <w:tcW w:w="4850" w:type="dxa"/>
          </w:tcPr>
          <w:p w14:paraId="7FA08501" w14:textId="77777777" w:rsidR="005D44CE" w:rsidRDefault="00E72D1A">
            <w:pPr>
              <w:pStyle w:val="TableParagraph"/>
              <w:spacing w:line="268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sektorom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 dodatne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resurse.</w:t>
            </w:r>
          </w:p>
          <w:p w14:paraId="4C1B6A4E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spacing w:before="28" w:line="261" w:lineRule="auto"/>
              <w:ind w:right="348"/>
              <w:jc w:val="both"/>
              <w:rPr>
                <w:sz w:val="24"/>
              </w:rPr>
            </w:pPr>
            <w:r>
              <w:rPr>
                <w:sz w:val="24"/>
              </w:rPr>
              <w:t>Unaprjeđenje oblasti usluga za djecu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mlade.</w:t>
            </w:r>
          </w:p>
          <w:p w14:paraId="52C9FE63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spacing w:before="3" w:line="261" w:lineRule="auto"/>
              <w:ind w:right="458"/>
              <w:jc w:val="both"/>
              <w:rPr>
                <w:sz w:val="24"/>
              </w:rPr>
            </w:pPr>
            <w:r>
              <w:rPr>
                <w:sz w:val="24"/>
              </w:rPr>
              <w:t>Razvoj kulturnih centara, prostora za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umjetničko izražavanje i ustanova 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čuvanje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dobara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baštine.</w:t>
            </w:r>
          </w:p>
          <w:p w14:paraId="2A3103D1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9" w:line="261" w:lineRule="auto"/>
              <w:ind w:right="112"/>
              <w:rPr>
                <w:sz w:val="24"/>
              </w:rPr>
            </w:pPr>
            <w:r>
              <w:rPr>
                <w:sz w:val="24"/>
              </w:rPr>
              <w:t>Povećanje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saradnje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drugim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opštinama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kulturne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razmjene.</w:t>
            </w:r>
          </w:p>
          <w:p w14:paraId="356C3953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4" w:line="261" w:lineRule="auto"/>
              <w:ind w:right="773"/>
              <w:rPr>
                <w:sz w:val="24"/>
              </w:rPr>
            </w:pPr>
            <w:r>
              <w:rPr>
                <w:sz w:val="24"/>
              </w:rPr>
              <w:t>Razvoj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preventivnih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zdravstvenih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program, kao i podrške mladom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medicinskom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kadru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rad.</w:t>
            </w:r>
          </w:p>
          <w:p w14:paraId="13DFFB2C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4" w:line="261" w:lineRule="auto"/>
              <w:ind w:right="673"/>
              <w:rPr>
                <w:sz w:val="24"/>
              </w:rPr>
            </w:pPr>
            <w:r>
              <w:rPr>
                <w:sz w:val="24"/>
              </w:rPr>
              <w:t>Saradnja sa drugim zdravstvenim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ustanovama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proširenja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usluga.</w:t>
            </w:r>
          </w:p>
          <w:p w14:paraId="12B38E8B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3" w:line="261" w:lineRule="auto"/>
              <w:ind w:right="737"/>
              <w:rPr>
                <w:sz w:val="24"/>
              </w:rPr>
            </w:pPr>
            <w:r>
              <w:rPr>
                <w:sz w:val="24"/>
              </w:rPr>
              <w:t>Razvoj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podrške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mladim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sportistima.</w:t>
            </w:r>
          </w:p>
          <w:p w14:paraId="0D702FE2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3" w:line="261" w:lineRule="auto"/>
              <w:ind w:right="169"/>
              <w:rPr>
                <w:sz w:val="24"/>
              </w:rPr>
            </w:pPr>
            <w:r>
              <w:rPr>
                <w:sz w:val="24"/>
              </w:rPr>
              <w:t xml:space="preserve">Unaprjeđenje sportske </w:t>
            </w:r>
            <w:r>
              <w:rPr>
                <w:sz w:val="24"/>
              </w:rPr>
              <w:t>infrastrukture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privlačenja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većeg broja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takmičenja.</w:t>
            </w:r>
          </w:p>
          <w:p w14:paraId="23E9AC39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Proces integracija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EU;</w:t>
            </w:r>
          </w:p>
          <w:p w14:paraId="5680C63F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7" w:line="261" w:lineRule="auto"/>
              <w:ind w:right="116"/>
              <w:rPr>
                <w:sz w:val="24"/>
              </w:rPr>
            </w:pPr>
            <w:r>
              <w:rPr>
                <w:sz w:val="24"/>
              </w:rPr>
              <w:t>Programi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podrške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državnom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nivou 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povećanje konkurentnosti i razvoj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privrede;</w:t>
            </w:r>
          </w:p>
          <w:p w14:paraId="254239ED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Jačanje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konkurentnosti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kroz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udruživanje</w:t>
            </w:r>
          </w:p>
          <w:p w14:paraId="78B5072B" w14:textId="77777777" w:rsidR="005D44CE" w:rsidRDefault="00E72D1A">
            <w:pPr>
              <w:pStyle w:val="TableParagraph"/>
              <w:spacing w:before="20"/>
              <w:ind w:left="8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razvoj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kooperativa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klastera;</w:t>
            </w:r>
          </w:p>
          <w:p w14:paraId="53E1072A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34"/>
              <w:rPr>
                <w:sz w:val="24"/>
              </w:rPr>
            </w:pPr>
            <w:r>
              <w:rPr>
                <w:sz w:val="24"/>
              </w:rPr>
              <w:t>Domaće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strane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investicije;</w:t>
            </w:r>
          </w:p>
          <w:p w14:paraId="7ADCAA8D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Razvoj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informacionih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tehnologija;</w:t>
            </w:r>
          </w:p>
          <w:p w14:paraId="7E87CA52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7" w:line="264" w:lineRule="auto"/>
              <w:ind w:right="397"/>
              <w:rPr>
                <w:sz w:val="24"/>
              </w:rPr>
            </w:pPr>
            <w:r>
              <w:rPr>
                <w:sz w:val="24"/>
              </w:rPr>
              <w:t>Rast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potražnje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turizmu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(zimsko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planinski,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avanturistički, sportsko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rekreativni,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seoski)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kao 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veći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interesovanja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turista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turističkom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ponudom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Mojkovca;</w:t>
            </w:r>
          </w:p>
          <w:p w14:paraId="3A69A998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61" w:lineRule="auto"/>
              <w:ind w:right="433"/>
              <w:rPr>
                <w:sz w:val="24"/>
              </w:rPr>
            </w:pPr>
            <w:r>
              <w:rPr>
                <w:sz w:val="24"/>
              </w:rPr>
              <w:t>Usklađivanje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turističkih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proizvoda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turističkim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potencijalima;</w:t>
            </w:r>
          </w:p>
          <w:p w14:paraId="029C052A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" w:line="261" w:lineRule="auto"/>
              <w:ind w:right="161"/>
              <w:rPr>
                <w:sz w:val="24"/>
              </w:rPr>
            </w:pPr>
            <w:r>
              <w:rPr>
                <w:sz w:val="24"/>
              </w:rPr>
              <w:t>Mjere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agrarne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politike na državnom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nivou i sredstva EU i Svjetske banke 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podizanje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konkurentnosti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poljoprivrede;</w:t>
            </w:r>
          </w:p>
          <w:p w14:paraId="367EC0AD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Proizvodnja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zdrave hrane;</w:t>
            </w:r>
          </w:p>
          <w:p w14:paraId="37B26AF7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7" w:line="261" w:lineRule="auto"/>
              <w:ind w:right="509"/>
              <w:rPr>
                <w:sz w:val="24"/>
              </w:rPr>
            </w:pPr>
            <w:r>
              <w:rPr>
                <w:sz w:val="24"/>
              </w:rPr>
              <w:t>Potencijal za razvoj poljoprivredne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proizvodnje – jačanje prerađivačkog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sek</w:t>
            </w:r>
            <w:r>
              <w:rPr>
                <w:sz w:val="24"/>
              </w:rPr>
              <w:t>tora 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poljoprivredi;</w:t>
            </w:r>
          </w:p>
          <w:p w14:paraId="52BE6676" w14:textId="77777777" w:rsidR="005D44CE" w:rsidRDefault="00E72D1A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Drvoprerađivačka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4734" w:type="dxa"/>
          </w:tcPr>
          <w:p w14:paraId="6D6DA9CF" w14:textId="77777777" w:rsidR="005D44CE" w:rsidRDefault="00E72D1A">
            <w:pPr>
              <w:pStyle w:val="TableParagraph"/>
              <w:spacing w:line="268" w:lineRule="exact"/>
              <w:ind w:left="825"/>
              <w:jc w:val="both"/>
              <w:rPr>
                <w:sz w:val="24"/>
              </w:rPr>
            </w:pPr>
            <w:r>
              <w:rPr>
                <w:sz w:val="24"/>
              </w:rPr>
              <w:t>mladih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nakon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obrazovanja</w:t>
            </w:r>
          </w:p>
          <w:p w14:paraId="23186E73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</w:tabs>
              <w:spacing w:before="28" w:line="261" w:lineRule="auto"/>
              <w:ind w:right="967"/>
              <w:jc w:val="both"/>
              <w:rPr>
                <w:sz w:val="24"/>
              </w:rPr>
            </w:pPr>
            <w:r>
              <w:rPr>
                <w:sz w:val="24"/>
              </w:rPr>
              <w:t>Uticaj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socijalnih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ekonomskih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promjena na porast potreba 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socijalnim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uslugama.</w:t>
            </w:r>
          </w:p>
          <w:p w14:paraId="7B51FC2E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10" w:line="256" w:lineRule="auto"/>
              <w:ind w:right="386"/>
              <w:rPr>
                <w:sz w:val="24"/>
              </w:rPr>
            </w:pPr>
            <w:r>
              <w:rPr>
                <w:sz w:val="24"/>
              </w:rPr>
              <w:t>Nedovoljna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svijest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pravima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djece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mladih.</w:t>
            </w:r>
          </w:p>
          <w:p w14:paraId="134458B7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14" w:line="261" w:lineRule="auto"/>
              <w:ind w:right="386"/>
              <w:rPr>
                <w:sz w:val="24"/>
              </w:rPr>
            </w:pPr>
            <w:r>
              <w:rPr>
                <w:sz w:val="24"/>
              </w:rPr>
              <w:t>Uticaj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globalnih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trendova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scenu.</w:t>
            </w:r>
          </w:p>
          <w:p w14:paraId="400C1C74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3" w:line="261" w:lineRule="auto"/>
              <w:ind w:right="1101"/>
              <w:rPr>
                <w:sz w:val="24"/>
              </w:rPr>
            </w:pPr>
            <w:r>
              <w:rPr>
                <w:sz w:val="24"/>
              </w:rPr>
              <w:t>Staranje medicinskog kadra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nedostatak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mladog.</w:t>
            </w:r>
          </w:p>
          <w:p w14:paraId="2BAC5BEB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3" w:line="261" w:lineRule="auto"/>
              <w:ind w:right="620"/>
              <w:rPr>
                <w:sz w:val="24"/>
              </w:rPr>
            </w:pPr>
            <w:r>
              <w:rPr>
                <w:sz w:val="24"/>
              </w:rPr>
              <w:t>Ograničena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sredstva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realizaciju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kulturnih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sportskih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programa.</w:t>
            </w:r>
          </w:p>
          <w:p w14:paraId="0E4F0EAE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2" w:line="261" w:lineRule="auto"/>
              <w:ind w:right="357"/>
              <w:rPr>
                <w:sz w:val="24"/>
              </w:rPr>
            </w:pPr>
            <w:r>
              <w:rPr>
                <w:sz w:val="24"/>
              </w:rPr>
              <w:t>Konkurencija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drugim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opštinama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privlačenju sportskih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događaja.</w:t>
            </w:r>
          </w:p>
          <w:p w14:paraId="09F2E78E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Siva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ekonomija;</w:t>
            </w:r>
          </w:p>
          <w:p w14:paraId="46A9EADB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Neravnomjeran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regionalni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razvoj;</w:t>
            </w:r>
          </w:p>
          <w:p w14:paraId="7FA3BD34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28" w:line="261" w:lineRule="auto"/>
              <w:ind w:right="295"/>
              <w:rPr>
                <w:sz w:val="24"/>
              </w:rPr>
            </w:pPr>
            <w:r>
              <w:rPr>
                <w:sz w:val="24"/>
              </w:rPr>
              <w:t>Visoke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kamatne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strožiji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uslovi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kreditiranja;</w:t>
            </w:r>
          </w:p>
          <w:p w14:paraId="479E7870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Pad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investicionih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aktivnosti;</w:t>
            </w:r>
          </w:p>
          <w:p w14:paraId="257F46F7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28" w:line="261" w:lineRule="auto"/>
              <w:ind w:right="594"/>
              <w:rPr>
                <w:sz w:val="24"/>
              </w:rPr>
            </w:pPr>
            <w:r>
              <w:rPr>
                <w:sz w:val="24"/>
              </w:rPr>
              <w:t>Smanjen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priliv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stranih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slabo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interesovanje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strateških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investitora 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važne projekte;</w:t>
            </w:r>
          </w:p>
          <w:p w14:paraId="1ED24940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4" w:line="261" w:lineRule="auto"/>
              <w:ind w:right="381"/>
              <w:rPr>
                <w:sz w:val="24"/>
              </w:rPr>
            </w:pPr>
            <w:r>
              <w:rPr>
                <w:sz w:val="24"/>
              </w:rPr>
              <w:t>Slab priliv kapitala i podizanja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tehnološke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opremljenosti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preduzeća;</w:t>
            </w:r>
          </w:p>
          <w:p w14:paraId="0450D5B9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3" w:line="261" w:lineRule="auto"/>
              <w:ind w:right="117"/>
              <w:rPr>
                <w:sz w:val="24"/>
              </w:rPr>
            </w:pPr>
            <w:r>
              <w:rPr>
                <w:sz w:val="24"/>
              </w:rPr>
              <w:t>Nespremnost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lokalne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privrede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usvajanje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novih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poslovanju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(ISO,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HACCP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sl.);</w:t>
            </w:r>
          </w:p>
          <w:p w14:paraId="2C23D9E6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</w:tabs>
              <w:spacing w:before="4" w:line="264" w:lineRule="auto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Neadekvatna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zaštita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prirodnih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resursa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(devastacija šuma, nelegalna gradnja,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erozija poljoprivrednog zemljišta duž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rječnih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tokova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dr.);</w:t>
            </w:r>
          </w:p>
          <w:p w14:paraId="766B0F2A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</w:tabs>
              <w:spacing w:line="261" w:lineRule="auto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Kašnjenje u realizaciji investicija zbog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rješavanja </w:t>
            </w:r>
            <w:r>
              <w:rPr>
                <w:sz w:val="24"/>
              </w:rPr>
              <w:t>imovinsko-pravnih odnosa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javnih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nabavki;</w:t>
            </w:r>
          </w:p>
          <w:p w14:paraId="0431AA75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5" w:line="261" w:lineRule="auto"/>
              <w:ind w:right="631"/>
              <w:rPr>
                <w:sz w:val="24"/>
              </w:rPr>
            </w:pPr>
            <w:r>
              <w:rPr>
                <w:sz w:val="24"/>
              </w:rPr>
              <w:t>Nedovoljna ulaganja u izgradnju 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održavanje puteva;</w:t>
            </w:r>
          </w:p>
          <w:p w14:paraId="00650913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3" w:line="261" w:lineRule="auto"/>
              <w:ind w:right="976"/>
              <w:rPr>
                <w:sz w:val="24"/>
              </w:rPr>
            </w:pPr>
            <w:r>
              <w:rPr>
                <w:sz w:val="24"/>
              </w:rPr>
              <w:t>Elementarne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nepogode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uticaj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klimatskih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promjena;</w:t>
            </w:r>
          </w:p>
          <w:p w14:paraId="3F19C4B7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Nedostatak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finansijskih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sredstava;</w:t>
            </w:r>
          </w:p>
          <w:p w14:paraId="5A9C7DC4" w14:textId="77777777" w:rsidR="005D44CE" w:rsidRDefault="00E72D1A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Nelegalna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eksploatacija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prirodnih</w:t>
            </w:r>
          </w:p>
        </w:tc>
      </w:tr>
    </w:tbl>
    <w:p w14:paraId="30FC0F66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50E78389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0"/>
        <w:gridCol w:w="4734"/>
      </w:tblGrid>
      <w:tr w:rsidR="005D44CE" w14:paraId="22DDCA06" w14:textId="77777777">
        <w:trPr>
          <w:trHeight w:val="9064"/>
        </w:trPr>
        <w:tc>
          <w:tcPr>
            <w:tcW w:w="4850" w:type="dxa"/>
          </w:tcPr>
          <w:p w14:paraId="5CAE038C" w14:textId="77777777" w:rsidR="005D44CE" w:rsidRDefault="00E72D1A">
            <w:pPr>
              <w:pStyle w:val="TableParagraph"/>
              <w:spacing w:line="264" w:lineRule="auto"/>
              <w:ind w:left="830" w:right="717"/>
              <w:rPr>
                <w:sz w:val="24"/>
              </w:rPr>
            </w:pPr>
            <w:r>
              <w:rPr>
                <w:sz w:val="24"/>
              </w:rPr>
              <w:t xml:space="preserve">proizvodnja </w:t>
            </w:r>
            <w:r>
              <w:rPr>
                <w:sz w:val="24"/>
              </w:rPr>
              <w:t>finalnih proizvoda 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drveta;</w:t>
            </w:r>
          </w:p>
          <w:p w14:paraId="1ACAF777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line="256" w:lineRule="auto"/>
              <w:ind w:right="574"/>
              <w:rPr>
                <w:sz w:val="24"/>
              </w:rPr>
            </w:pPr>
            <w:r>
              <w:rPr>
                <w:sz w:val="24"/>
              </w:rPr>
              <w:t>Realizacija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krupnih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infrastrukturnih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projekata;</w:t>
            </w:r>
          </w:p>
          <w:p w14:paraId="77844F64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Realizacija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investicija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biznis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zoni</w:t>
            </w:r>
          </w:p>
          <w:p w14:paraId="29E6B441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Izgradnja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autoputa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Boljari;</w:t>
            </w:r>
          </w:p>
          <w:p w14:paraId="129DDE15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28" w:line="261" w:lineRule="auto"/>
              <w:ind w:right="409"/>
              <w:rPr>
                <w:sz w:val="24"/>
              </w:rPr>
            </w:pPr>
            <w:r>
              <w:rPr>
                <w:sz w:val="24"/>
              </w:rPr>
              <w:t>Rekonstrukcija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modernizacija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pruge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Beograd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magistralnog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puta;</w:t>
            </w:r>
          </w:p>
          <w:p w14:paraId="4D5D9582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3" w:line="261" w:lineRule="auto"/>
              <w:ind w:right="1061"/>
              <w:rPr>
                <w:sz w:val="24"/>
              </w:rPr>
            </w:pPr>
            <w:r>
              <w:rPr>
                <w:sz w:val="24"/>
              </w:rPr>
              <w:t>Održivo upravljanje priordnim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resursima;</w:t>
            </w:r>
          </w:p>
          <w:p w14:paraId="1A3D79D1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3" w:line="261" w:lineRule="auto"/>
              <w:ind w:right="986"/>
              <w:rPr>
                <w:sz w:val="24"/>
              </w:rPr>
            </w:pPr>
            <w:r>
              <w:rPr>
                <w:sz w:val="24"/>
              </w:rPr>
              <w:t>Održivo upravljanje otpadom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primjena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cirkularne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ekonomija;</w:t>
            </w:r>
          </w:p>
          <w:p w14:paraId="4376F562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7" w:line="256" w:lineRule="auto"/>
              <w:ind w:right="1088"/>
              <w:rPr>
                <w:sz w:val="24"/>
              </w:rPr>
            </w:pPr>
            <w:r>
              <w:rPr>
                <w:sz w:val="24"/>
              </w:rPr>
              <w:t>Izgradnja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regionalne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deponije,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postrojenja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reciklažu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dr.,</w:t>
            </w:r>
          </w:p>
          <w:p w14:paraId="45B07BC1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Korišćenje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obnovljivih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izvora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energije;</w:t>
            </w:r>
          </w:p>
          <w:p w14:paraId="1E887C13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23" w:line="261" w:lineRule="auto"/>
              <w:ind w:right="462"/>
              <w:rPr>
                <w:sz w:val="24"/>
              </w:rPr>
            </w:pPr>
            <w:r>
              <w:rPr>
                <w:sz w:val="24"/>
              </w:rPr>
              <w:t>Organska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poljoprivreda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(proizvodnja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zdrave organaske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hrane);</w:t>
            </w:r>
          </w:p>
          <w:p w14:paraId="750C9A06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7" w:line="261" w:lineRule="auto"/>
              <w:ind w:right="327"/>
              <w:rPr>
                <w:sz w:val="24"/>
              </w:rPr>
            </w:pPr>
            <w:r>
              <w:rPr>
                <w:sz w:val="24"/>
              </w:rPr>
              <w:t>Korišćenje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fondova,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sredstava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stranih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ambasada,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međunarodnih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organizacija,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finansijskih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institucija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razvoj,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Eko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fonda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dr;</w:t>
            </w:r>
          </w:p>
          <w:p w14:paraId="7F7DD010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Javno-privatno partnerstvo;</w:t>
            </w:r>
          </w:p>
          <w:p w14:paraId="18A3E7A2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28" w:line="261" w:lineRule="auto"/>
              <w:ind w:right="1056"/>
              <w:rPr>
                <w:sz w:val="24"/>
              </w:rPr>
            </w:pPr>
            <w:r>
              <w:rPr>
                <w:sz w:val="24"/>
              </w:rPr>
              <w:t>Podrška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projektima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energetske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efikasnosti;</w:t>
            </w:r>
          </w:p>
          <w:p w14:paraId="62F9E207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Sanacija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privremenog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odlagališta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otpada</w:t>
            </w:r>
          </w:p>
          <w:p w14:paraId="27611EE1" w14:textId="77777777" w:rsidR="005D44CE" w:rsidRDefault="00E72D1A">
            <w:pPr>
              <w:pStyle w:val="TableParagraph"/>
              <w:spacing w:before="26"/>
              <w:ind w:left="830"/>
              <w:rPr>
                <w:sz w:val="24"/>
              </w:rPr>
            </w:pPr>
            <w:r>
              <w:rPr>
                <w:sz w:val="24"/>
              </w:rPr>
              <w:t>„Zakršnica“.</w:t>
            </w:r>
          </w:p>
          <w:p w14:paraId="53EA6CA3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28"/>
              <w:rPr>
                <w:sz w:val="24"/>
              </w:rPr>
            </w:pPr>
            <w:r>
              <w:rPr>
                <w:sz w:val="24"/>
              </w:rPr>
              <w:t>Promocija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geodiverziteta.</w:t>
            </w:r>
          </w:p>
          <w:p w14:paraId="63568D51" w14:textId="77777777" w:rsidR="005D44CE" w:rsidRDefault="00E72D1A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spacing w:before="22" w:line="30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Planski pristup za zaposlenje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obrazovanih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mladih,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ambicioznih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ljudi.</w:t>
            </w:r>
          </w:p>
        </w:tc>
        <w:tc>
          <w:tcPr>
            <w:tcW w:w="4734" w:type="dxa"/>
          </w:tcPr>
          <w:p w14:paraId="0A78500B" w14:textId="77777777" w:rsidR="005D44CE" w:rsidRDefault="00E72D1A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dobara;</w:t>
            </w:r>
          </w:p>
          <w:p w14:paraId="44A373E3" w14:textId="77777777" w:rsidR="005D44CE" w:rsidRDefault="00E72D1A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spacing w:before="28" w:line="261" w:lineRule="auto"/>
              <w:ind w:right="463"/>
              <w:rPr>
                <w:sz w:val="24"/>
              </w:rPr>
            </w:pPr>
            <w:r>
              <w:rPr>
                <w:sz w:val="24"/>
              </w:rPr>
              <w:t>Neadekvatno upravljanje otpadom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zagađenje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životne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sredine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zemljište;</w:t>
            </w:r>
          </w:p>
          <w:p w14:paraId="4DA1A6A7" w14:textId="77777777" w:rsidR="005D44CE" w:rsidRDefault="00E72D1A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spacing w:before="10" w:line="256" w:lineRule="auto"/>
              <w:ind w:right="559"/>
              <w:rPr>
                <w:sz w:val="24"/>
              </w:rPr>
            </w:pPr>
            <w:r>
              <w:rPr>
                <w:sz w:val="24"/>
              </w:rPr>
              <w:t>Netretirani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ostaci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bivšeg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rudnika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„Brskovo“.</w:t>
            </w:r>
          </w:p>
          <w:p w14:paraId="4D8330AE" w14:textId="77777777" w:rsidR="005D44CE" w:rsidRDefault="00E72D1A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spacing w:before="14"/>
              <w:ind w:hanging="361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napuštenih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životinja</w:t>
            </w:r>
          </w:p>
          <w:p w14:paraId="3CEF5F26" w14:textId="77777777" w:rsidR="005D44CE" w:rsidRDefault="00E72D1A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Odliv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obrazovanih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kadrova;</w:t>
            </w:r>
          </w:p>
          <w:p w14:paraId="462209C6" w14:textId="77777777" w:rsidR="005D44CE" w:rsidRDefault="00E72D1A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spacing w:before="24" w:line="261" w:lineRule="auto"/>
              <w:ind w:right="414"/>
              <w:rPr>
                <w:sz w:val="24"/>
              </w:rPr>
            </w:pPr>
            <w:r>
              <w:rPr>
                <w:sz w:val="24"/>
              </w:rPr>
              <w:t>Centralizovano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sprovođenje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politike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obrazovanja.</w:t>
            </w:r>
          </w:p>
        </w:tc>
      </w:tr>
    </w:tbl>
    <w:p w14:paraId="319BFA88" w14:textId="77777777" w:rsidR="005D44CE" w:rsidRDefault="005D44CE">
      <w:pPr>
        <w:spacing w:line="261" w:lineRule="auto"/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7E70FA5" w14:textId="77777777" w:rsidR="005D44CE" w:rsidRDefault="005D44CE">
      <w:pPr>
        <w:pStyle w:val="BodyText"/>
        <w:spacing w:before="8"/>
        <w:rPr>
          <w:sz w:val="15"/>
        </w:rPr>
      </w:pPr>
    </w:p>
    <w:p w14:paraId="064FF76D" w14:textId="77777777" w:rsidR="005D44CE" w:rsidRDefault="00E72D1A">
      <w:pPr>
        <w:pStyle w:val="Heading1"/>
        <w:numPr>
          <w:ilvl w:val="1"/>
          <w:numId w:val="57"/>
        </w:numPr>
        <w:tabs>
          <w:tab w:val="left" w:pos="1454"/>
        </w:tabs>
        <w:spacing w:before="90"/>
        <w:jc w:val="left"/>
      </w:pPr>
      <w:bookmarkStart w:id="126" w:name="IV._STRATEŠKI_CILJEVI,_PRIORITETI"/>
      <w:bookmarkStart w:id="127" w:name="_TOC_250008"/>
      <w:bookmarkEnd w:id="126"/>
      <w:r>
        <w:rPr>
          <w:spacing w:val="-1"/>
        </w:rPr>
        <w:t>STRATEŠKI</w:t>
      </w:r>
      <w:r>
        <w:rPr>
          <w:spacing w:val="-11"/>
        </w:rPr>
        <w:t xml:space="preserve"> </w:t>
      </w:r>
      <w:r>
        <w:rPr>
          <w:spacing w:val="-1"/>
        </w:rPr>
        <w:t>CILJEVI,</w:t>
      </w:r>
      <w:r>
        <w:rPr>
          <w:spacing w:val="-6"/>
        </w:rPr>
        <w:t xml:space="preserve"> </w:t>
      </w:r>
      <w:bookmarkEnd w:id="127"/>
      <w:r>
        <w:t>PRIORITETI</w:t>
      </w:r>
    </w:p>
    <w:p w14:paraId="44D3B2D7" w14:textId="77777777" w:rsidR="005D44CE" w:rsidRDefault="005D44CE">
      <w:pPr>
        <w:pStyle w:val="BodyText"/>
        <w:spacing w:before="6"/>
        <w:rPr>
          <w:b/>
          <w:sz w:val="28"/>
        </w:rPr>
      </w:pPr>
    </w:p>
    <w:p w14:paraId="0880BC53" w14:textId="77777777" w:rsidR="005D44CE" w:rsidRDefault="00E72D1A">
      <w:pPr>
        <w:pStyle w:val="Heading1"/>
        <w:numPr>
          <w:ilvl w:val="1"/>
          <w:numId w:val="38"/>
        </w:numPr>
        <w:tabs>
          <w:tab w:val="left" w:pos="1454"/>
        </w:tabs>
      </w:pPr>
      <w:bookmarkStart w:id="128" w:name="4.1_Opšti_strateški_cilj_razvoja"/>
      <w:bookmarkStart w:id="129" w:name="_TOC_250007"/>
      <w:bookmarkEnd w:id="128"/>
      <w:r>
        <w:t>Opšti</w:t>
      </w:r>
      <w:r>
        <w:rPr>
          <w:spacing w:val="-6"/>
        </w:rPr>
        <w:t xml:space="preserve"> </w:t>
      </w:r>
      <w:r>
        <w:t>strateški</w:t>
      </w:r>
      <w:r>
        <w:rPr>
          <w:spacing w:val="-5"/>
        </w:rPr>
        <w:t xml:space="preserve"> </w:t>
      </w:r>
      <w:r>
        <w:t>cilj</w:t>
      </w:r>
      <w:r>
        <w:rPr>
          <w:spacing w:val="-4"/>
        </w:rPr>
        <w:t xml:space="preserve"> </w:t>
      </w:r>
      <w:bookmarkEnd w:id="129"/>
      <w:r>
        <w:t>razvoja</w:t>
      </w:r>
    </w:p>
    <w:p w14:paraId="4DC563F0" w14:textId="77777777" w:rsidR="005D44CE" w:rsidRDefault="005D44CE">
      <w:pPr>
        <w:pStyle w:val="BodyText"/>
        <w:spacing w:before="7"/>
        <w:rPr>
          <w:b/>
          <w:sz w:val="26"/>
        </w:rPr>
      </w:pPr>
    </w:p>
    <w:p w14:paraId="2897D956" w14:textId="77777777" w:rsidR="005D44CE" w:rsidRDefault="00E72D1A">
      <w:pPr>
        <w:pStyle w:val="BodyText"/>
        <w:spacing w:line="264" w:lineRule="auto"/>
        <w:ind w:left="320" w:right="1042"/>
        <w:jc w:val="both"/>
      </w:pPr>
      <w:r>
        <w:t>Polazeći od prepoznatih potencijala razvoja i potreba opštine Mojkovac, na osnovu prethodno</w:t>
      </w:r>
      <w:r>
        <w:rPr>
          <w:spacing w:val="1"/>
        </w:rPr>
        <w:t xml:space="preserve"> </w:t>
      </w:r>
      <w:r>
        <w:t>predstavljene</w:t>
      </w:r>
      <w:r>
        <w:rPr>
          <w:spacing w:val="-1"/>
        </w:rPr>
        <w:t xml:space="preserve"> </w:t>
      </w:r>
      <w:r>
        <w:t>analize,</w:t>
      </w:r>
      <w:r>
        <w:rPr>
          <w:spacing w:val="3"/>
        </w:rPr>
        <w:t xml:space="preserve"> </w:t>
      </w:r>
      <w:r>
        <w:t>definisan je opšti</w:t>
      </w:r>
      <w:r>
        <w:rPr>
          <w:spacing w:val="-8"/>
        </w:rPr>
        <w:t xml:space="preserve"> </w:t>
      </w:r>
      <w:r>
        <w:t>cilj</w:t>
      </w:r>
      <w:r>
        <w:rPr>
          <w:spacing w:val="-4"/>
        </w:rPr>
        <w:t xml:space="preserve"> </w:t>
      </w:r>
      <w:r>
        <w:t>razvoja</w:t>
      </w:r>
      <w:r>
        <w:rPr>
          <w:spacing w:val="-1"/>
        </w:rPr>
        <w:t xml:space="preserve"> </w:t>
      </w:r>
      <w:r>
        <w:t>opštine za</w:t>
      </w:r>
      <w:r>
        <w:rPr>
          <w:spacing w:val="-1"/>
        </w:rPr>
        <w:t xml:space="preserve"> </w:t>
      </w:r>
      <w:r>
        <w:t>naredni</w:t>
      </w:r>
      <w:r>
        <w:rPr>
          <w:spacing w:val="-4"/>
        </w:rPr>
        <w:t xml:space="preserve"> </w:t>
      </w:r>
      <w:r>
        <w:t>petogodišnji</w:t>
      </w:r>
      <w:r>
        <w:rPr>
          <w:spacing w:val="-8"/>
        </w:rPr>
        <w:t xml:space="preserve"> </w:t>
      </w:r>
      <w:r>
        <w:t>period:</w:t>
      </w:r>
    </w:p>
    <w:p w14:paraId="64798857" w14:textId="77777777" w:rsidR="005D44CE" w:rsidRDefault="005D44CE">
      <w:pPr>
        <w:pStyle w:val="BodyText"/>
        <w:rPr>
          <w:sz w:val="20"/>
        </w:rPr>
      </w:pPr>
    </w:p>
    <w:p w14:paraId="2570521D" w14:textId="77777777" w:rsidR="005D44CE" w:rsidRDefault="00E72D1A">
      <w:pPr>
        <w:pStyle w:val="BodyText"/>
        <w:spacing w:before="4"/>
        <w:rPr>
          <w:sz w:val="15"/>
        </w:rPr>
      </w:pPr>
      <w:r>
        <w:pict w14:anchorId="245C8E89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94.5pt;margin-top:11.3pt;width:443.25pt;height:39.75pt;z-index:-15722496;mso-wrap-distance-left:0;mso-wrap-distance-right:0;mso-position-horizontal-relative:page" filled="f" strokecolor="#4471c4" strokeweight="1pt">
            <v:textbox inset="0,0,0,0">
              <w:txbxContent>
                <w:p w14:paraId="7E9C5C72" w14:textId="77777777" w:rsidR="005D44CE" w:rsidRDefault="00E72D1A">
                  <w:pPr>
                    <w:spacing w:before="69" w:line="259" w:lineRule="auto"/>
                    <w:ind w:left="3982" w:hanging="3487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Brži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ekonomski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i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društveni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razvoj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opštine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sa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ciljem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unapređenja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kvaliteta</w:t>
                  </w:r>
                  <w:r>
                    <w:rPr>
                      <w:b/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života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građana.</w:t>
                  </w:r>
                </w:p>
              </w:txbxContent>
            </v:textbox>
            <w10:wrap type="topAndBottom" anchorx="page"/>
          </v:shape>
        </w:pict>
      </w:r>
    </w:p>
    <w:p w14:paraId="610AFA93" w14:textId="77777777" w:rsidR="005D44CE" w:rsidRDefault="00E72D1A">
      <w:pPr>
        <w:pStyle w:val="BodyText"/>
        <w:spacing w:before="71" w:line="264" w:lineRule="auto"/>
        <w:ind w:left="320" w:right="1040"/>
        <w:jc w:val="both"/>
      </w:pPr>
      <w:r>
        <w:t xml:space="preserve">Ovako definisani opšti cilj zasniva se na daljem razvoju </w:t>
      </w:r>
      <w:r>
        <w:t>privrednih sektora sa potencijalom rasta,</w:t>
      </w:r>
      <w:r>
        <w:rPr>
          <w:spacing w:val="-57"/>
        </w:rPr>
        <w:t xml:space="preserve"> </w:t>
      </w:r>
      <w:r>
        <w:t>uz unapređenje saobraćaja i ostale infrastrukture, kao i razvoju društvenih servisa, zasnivajući se</w:t>
      </w:r>
      <w:r>
        <w:rPr>
          <w:spacing w:val="1"/>
        </w:rPr>
        <w:t xml:space="preserve"> </w:t>
      </w:r>
      <w:r>
        <w:t>na principima održivog razvoja i očuvanja životne sredine. Opšti cilj biće realizovan ostvarenjem</w:t>
      </w:r>
      <w:r>
        <w:rPr>
          <w:spacing w:val="-57"/>
        </w:rPr>
        <w:t xml:space="preserve"> </w:t>
      </w:r>
      <w:r>
        <w:t>niza</w:t>
      </w:r>
      <w:r>
        <w:rPr>
          <w:spacing w:val="1"/>
        </w:rPr>
        <w:t xml:space="preserve"> </w:t>
      </w:r>
      <w:r>
        <w:t>specifičnih</w:t>
      </w:r>
      <w:r>
        <w:rPr>
          <w:spacing w:val="1"/>
        </w:rPr>
        <w:t xml:space="preserve"> </w:t>
      </w:r>
      <w:r>
        <w:t>strateških</w:t>
      </w:r>
      <w:r>
        <w:rPr>
          <w:spacing w:val="1"/>
        </w:rPr>
        <w:t xml:space="preserve"> </w:t>
      </w:r>
      <w:r>
        <w:t>ciljeva</w:t>
      </w:r>
      <w:r>
        <w:rPr>
          <w:spacing w:val="1"/>
        </w:rPr>
        <w:t xml:space="preserve"> </w:t>
      </w:r>
      <w:r>
        <w:t>(promjena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žele</w:t>
      </w:r>
      <w:r>
        <w:rPr>
          <w:spacing w:val="1"/>
        </w:rPr>
        <w:t xml:space="preserve"> </w:t>
      </w:r>
      <w:r>
        <w:t>postići u</w:t>
      </w:r>
      <w:r>
        <w:rPr>
          <w:spacing w:val="1"/>
        </w:rPr>
        <w:t xml:space="preserve"> </w:t>
      </w:r>
      <w:r>
        <w:t>određenim</w:t>
      </w:r>
      <w:r>
        <w:rPr>
          <w:spacing w:val="1"/>
        </w:rPr>
        <w:t xml:space="preserve"> </w:t>
      </w:r>
      <w:r>
        <w:t>oblastima)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prioriteta (promjena u užim oblastima koje predstavljaju konkretizaciju ciljeva) koji su dati u</w:t>
      </w:r>
      <w:r>
        <w:rPr>
          <w:spacing w:val="1"/>
        </w:rPr>
        <w:t xml:space="preserve"> </w:t>
      </w:r>
      <w:r>
        <w:t>nastavku.</w:t>
      </w:r>
    </w:p>
    <w:p w14:paraId="7D3BC3A6" w14:textId="77777777" w:rsidR="005D44CE" w:rsidRDefault="005D44CE">
      <w:pPr>
        <w:pStyle w:val="BodyText"/>
        <w:rPr>
          <w:sz w:val="27"/>
        </w:rPr>
      </w:pPr>
    </w:p>
    <w:p w14:paraId="78CDA6DF" w14:textId="77777777" w:rsidR="005D44CE" w:rsidRDefault="00E72D1A">
      <w:pPr>
        <w:pStyle w:val="Heading1"/>
        <w:numPr>
          <w:ilvl w:val="1"/>
          <w:numId w:val="38"/>
        </w:numPr>
        <w:tabs>
          <w:tab w:val="left" w:pos="1454"/>
        </w:tabs>
      </w:pPr>
      <w:bookmarkStart w:id="130" w:name="4.2_Specifični_strateški_ciljevi_i_prior"/>
      <w:bookmarkStart w:id="131" w:name="_TOC_250006"/>
      <w:bookmarkEnd w:id="130"/>
      <w:r>
        <w:t>Specifični</w:t>
      </w:r>
      <w:r>
        <w:rPr>
          <w:spacing w:val="-5"/>
        </w:rPr>
        <w:t xml:space="preserve"> </w:t>
      </w:r>
      <w:r>
        <w:t>strateški</w:t>
      </w:r>
      <w:r>
        <w:rPr>
          <w:spacing w:val="-4"/>
        </w:rPr>
        <w:t xml:space="preserve"> </w:t>
      </w:r>
      <w:r>
        <w:t>ciljevi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bookmarkEnd w:id="131"/>
      <w:r>
        <w:t>prioriteti</w:t>
      </w:r>
    </w:p>
    <w:p w14:paraId="0487A4B0" w14:textId="77777777" w:rsidR="005D44CE" w:rsidRDefault="005D44CE">
      <w:pPr>
        <w:pStyle w:val="BodyText"/>
        <w:spacing w:before="3"/>
        <w:rPr>
          <w:b/>
          <w:sz w:val="28"/>
        </w:rPr>
      </w:pPr>
    </w:p>
    <w:p w14:paraId="62C5A829" w14:textId="77777777" w:rsidR="005D44CE" w:rsidRDefault="00E72D1A">
      <w:pPr>
        <w:pStyle w:val="BodyText"/>
        <w:spacing w:line="264" w:lineRule="auto"/>
        <w:ind w:left="320" w:right="1031"/>
        <w:jc w:val="both"/>
      </w:pPr>
      <w:r>
        <w:t>Specifični strateški ciljevi s</w:t>
      </w:r>
      <w:r>
        <w:t>e baziraju na promjenama koje treba postići u određenim oblastima, u</w:t>
      </w:r>
      <w:r>
        <w:rPr>
          <w:spacing w:val="-57"/>
        </w:rPr>
        <w:t xml:space="preserve"> </w:t>
      </w:r>
      <w:r>
        <w:t>kojima su identifikovane razvojne mogućnosti i potencijali tokom analize postojećeg stanja. Za</w:t>
      </w:r>
      <w:r>
        <w:rPr>
          <w:spacing w:val="1"/>
        </w:rPr>
        <w:t xml:space="preserve"> </w:t>
      </w:r>
      <w:r>
        <w:t>svaki</w:t>
      </w:r>
      <w:r>
        <w:rPr>
          <w:spacing w:val="1"/>
        </w:rPr>
        <w:t xml:space="preserve"> </w:t>
      </w:r>
      <w:r>
        <w:t>strateški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definisan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poštovanje</w:t>
      </w:r>
      <w:r>
        <w:rPr>
          <w:spacing w:val="1"/>
        </w:rPr>
        <w:t xml:space="preserve"> </w:t>
      </w:r>
      <w:r>
        <w:t>«SMART»</w:t>
      </w:r>
      <w:r>
        <w:rPr>
          <w:spacing w:val="1"/>
        </w:rPr>
        <w:t xml:space="preserve"> </w:t>
      </w:r>
      <w:r>
        <w:t>kriterijuma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prioritetima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indika</w:t>
      </w:r>
      <w:r>
        <w:t>torima.</w:t>
      </w:r>
    </w:p>
    <w:p w14:paraId="53D11DE3" w14:textId="77777777" w:rsidR="005D44CE" w:rsidRDefault="005D44CE">
      <w:pPr>
        <w:pStyle w:val="BodyText"/>
        <w:spacing w:before="3"/>
        <w:rPr>
          <w:sz w:val="26"/>
        </w:rPr>
      </w:pPr>
    </w:p>
    <w:p w14:paraId="18746402" w14:textId="77777777" w:rsidR="005D44CE" w:rsidRDefault="00E72D1A">
      <w:pPr>
        <w:spacing w:after="40"/>
        <w:ind w:left="320"/>
        <w:jc w:val="both"/>
        <w:rPr>
          <w:sz w:val="24"/>
        </w:rPr>
      </w:pPr>
      <w:r>
        <w:rPr>
          <w:b/>
          <w:sz w:val="24"/>
        </w:rPr>
        <w:t>STRATEŠKI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CILJ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društvenih</w:t>
      </w:r>
      <w:r>
        <w:rPr>
          <w:spacing w:val="-8"/>
          <w:sz w:val="24"/>
        </w:rPr>
        <w:t xml:space="preserve"> </w:t>
      </w:r>
      <w:r>
        <w:rPr>
          <w:sz w:val="24"/>
        </w:rPr>
        <w:t>servisa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opštih</w:t>
      </w:r>
      <w:r>
        <w:rPr>
          <w:spacing w:val="-7"/>
          <w:sz w:val="24"/>
        </w:rPr>
        <w:t xml:space="preserve"> </w:t>
      </w:r>
      <w:r>
        <w:rPr>
          <w:sz w:val="24"/>
        </w:rPr>
        <w:t>uslova</w:t>
      </w:r>
      <w:r>
        <w:rPr>
          <w:spacing w:val="-4"/>
          <w:sz w:val="24"/>
        </w:rPr>
        <w:t xml:space="preserve"> </w:t>
      </w:r>
      <w:r>
        <w:rPr>
          <w:sz w:val="24"/>
        </w:rPr>
        <w:t>života</w:t>
      </w:r>
      <w:r>
        <w:rPr>
          <w:spacing w:val="-3"/>
          <w:sz w:val="24"/>
        </w:rPr>
        <w:t xml:space="preserve"> </w:t>
      </w:r>
      <w:r>
        <w:rPr>
          <w:sz w:val="24"/>
        </w:rPr>
        <w:t>građana</w:t>
      </w: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2396"/>
        <w:gridCol w:w="2396"/>
        <w:gridCol w:w="2395"/>
      </w:tblGrid>
      <w:tr w:rsidR="005D44CE" w14:paraId="73F26A13" w14:textId="77777777">
        <w:trPr>
          <w:trHeight w:val="576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42D72B3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Indikator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E960BEE" w14:textId="77777777" w:rsidR="005D44CE" w:rsidRDefault="00E72D1A">
            <w:pPr>
              <w:pStyle w:val="TableParagraph"/>
              <w:spacing w:before="10"/>
              <w:ind w:left="235" w:right="231"/>
              <w:jc w:val="center"/>
              <w:rPr>
                <w:b/>
              </w:rPr>
            </w:pPr>
            <w:r>
              <w:rPr>
                <w:b/>
              </w:rPr>
              <w:t>Početna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vrijednost</w:t>
            </w:r>
          </w:p>
          <w:p w14:paraId="7D546733" w14:textId="77777777" w:rsidR="005D44CE" w:rsidRDefault="00E72D1A">
            <w:pPr>
              <w:pStyle w:val="TableParagraph"/>
              <w:spacing w:before="26"/>
              <w:ind w:left="235" w:right="22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A080325" w14:textId="77777777" w:rsidR="005D44CE" w:rsidRDefault="00E72D1A">
            <w:pPr>
              <w:pStyle w:val="TableParagraph"/>
              <w:spacing w:before="10"/>
              <w:ind w:left="235" w:right="235"/>
              <w:jc w:val="center"/>
              <w:rPr>
                <w:b/>
              </w:rPr>
            </w:pPr>
            <w:r>
              <w:rPr>
                <w:b/>
              </w:rPr>
              <w:t>Ciljna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vrijednost</w:t>
            </w:r>
          </w:p>
          <w:p w14:paraId="106D6069" w14:textId="77777777" w:rsidR="005D44CE" w:rsidRDefault="00E72D1A">
            <w:pPr>
              <w:pStyle w:val="TableParagraph"/>
              <w:spacing w:before="26"/>
              <w:ind w:left="235" w:right="230"/>
              <w:jc w:val="center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F1857F0" w14:textId="77777777" w:rsidR="005D44CE" w:rsidRDefault="00E72D1A">
            <w:pPr>
              <w:pStyle w:val="TableParagraph"/>
              <w:spacing w:before="10"/>
              <w:ind w:left="374" w:right="372"/>
              <w:jc w:val="center"/>
              <w:rPr>
                <w:b/>
              </w:rPr>
            </w:pPr>
            <w:r>
              <w:rPr>
                <w:b/>
              </w:rPr>
              <w:t>Izvor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verifikacije</w:t>
            </w:r>
          </w:p>
        </w:tc>
      </w:tr>
      <w:tr w:rsidR="005D44CE" w14:paraId="29CCC0EA" w14:textId="77777777">
        <w:trPr>
          <w:trHeight w:val="835"/>
        </w:trPr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35DC5D94" w14:textId="77777777" w:rsidR="005D44CE" w:rsidRDefault="00E72D1A">
            <w:pPr>
              <w:pStyle w:val="TableParagraph"/>
              <w:spacing w:line="264" w:lineRule="auto"/>
              <w:ind w:left="110" w:right="436"/>
            </w:pPr>
            <w:r>
              <w:t>Broj</w:t>
            </w:r>
            <w:r>
              <w:rPr>
                <w:spacing w:val="-3"/>
              </w:rPr>
              <w:t xml:space="preserve"> </w:t>
            </w:r>
            <w:r>
              <w:t>porodica</w:t>
            </w:r>
            <w:r>
              <w:rPr>
                <w:spacing w:val="4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riješenim</w:t>
            </w:r>
            <w:r>
              <w:rPr>
                <w:spacing w:val="-11"/>
              </w:rPr>
              <w:t xml:space="preserve"> </w:t>
            </w:r>
            <w:r>
              <w:t>stambenim</w:t>
            </w:r>
          </w:p>
          <w:p w14:paraId="61FEC836" w14:textId="77777777" w:rsidR="005D44CE" w:rsidRDefault="00E72D1A">
            <w:pPr>
              <w:pStyle w:val="TableParagraph"/>
              <w:ind w:left="110"/>
            </w:pPr>
            <w:r>
              <w:t>pitanjem</w:t>
            </w:r>
          </w:p>
        </w:tc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0653AA78" w14:textId="77777777" w:rsidR="005D44CE" w:rsidRDefault="00E72D1A">
            <w:pPr>
              <w:pStyle w:val="TableParagraph"/>
              <w:spacing w:line="249" w:lineRule="exact"/>
              <w:ind w:right="1073"/>
              <w:jc w:val="right"/>
            </w:pPr>
            <w:r>
              <w:t>24</w:t>
            </w:r>
          </w:p>
        </w:tc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52BF71D1" w14:textId="77777777" w:rsidR="005D44CE" w:rsidRDefault="00E72D1A">
            <w:pPr>
              <w:pStyle w:val="TableParagraph"/>
              <w:spacing w:line="249" w:lineRule="exact"/>
              <w:ind w:left="1085"/>
            </w:pPr>
            <w:r>
              <w:t>39</w:t>
            </w:r>
          </w:p>
        </w:tc>
        <w:tc>
          <w:tcPr>
            <w:tcW w:w="2395" w:type="dxa"/>
            <w:tcBorders>
              <w:top w:val="nil"/>
            </w:tcBorders>
            <w:shd w:val="clear" w:color="auto" w:fill="D9E1F3"/>
          </w:tcPr>
          <w:p w14:paraId="157E4FEC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0BB0AB8" w14:textId="77777777">
        <w:trPr>
          <w:trHeight w:val="557"/>
        </w:trPr>
        <w:tc>
          <w:tcPr>
            <w:tcW w:w="2396" w:type="dxa"/>
          </w:tcPr>
          <w:p w14:paraId="2F11A2FB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8"/>
              </w:rPr>
              <w:t xml:space="preserve"> </w:t>
            </w:r>
            <w:r>
              <w:t>izgrađenih</w:t>
            </w:r>
          </w:p>
          <w:p w14:paraId="52A64615" w14:textId="77777777" w:rsidR="005D44CE" w:rsidRDefault="00E72D1A">
            <w:pPr>
              <w:pStyle w:val="TableParagraph"/>
              <w:spacing w:before="26"/>
              <w:ind w:left="110"/>
            </w:pPr>
            <w:r>
              <w:rPr>
                <w:spacing w:val="-1"/>
              </w:rPr>
              <w:t>sportskih</w:t>
            </w:r>
            <w:r>
              <w:rPr>
                <w:spacing w:val="-6"/>
              </w:rPr>
              <w:t xml:space="preserve"> </w:t>
            </w:r>
            <w:r>
              <w:t>terena</w:t>
            </w:r>
          </w:p>
        </w:tc>
        <w:tc>
          <w:tcPr>
            <w:tcW w:w="2396" w:type="dxa"/>
          </w:tcPr>
          <w:p w14:paraId="4FDB77BC" w14:textId="77777777" w:rsidR="005D44CE" w:rsidRDefault="00E72D1A">
            <w:pPr>
              <w:pStyle w:val="TableParagraph"/>
              <w:spacing w:line="249" w:lineRule="exact"/>
              <w:ind w:right="1130"/>
              <w:jc w:val="right"/>
            </w:pPr>
            <w:r>
              <w:t>8</w:t>
            </w:r>
          </w:p>
        </w:tc>
        <w:tc>
          <w:tcPr>
            <w:tcW w:w="2396" w:type="dxa"/>
          </w:tcPr>
          <w:p w14:paraId="318D348D" w14:textId="77777777" w:rsidR="005D44CE" w:rsidRDefault="00E72D1A">
            <w:pPr>
              <w:pStyle w:val="TableParagraph"/>
              <w:spacing w:line="249" w:lineRule="exact"/>
              <w:ind w:left="1090"/>
            </w:pPr>
            <w:r>
              <w:t>11</w:t>
            </w:r>
          </w:p>
        </w:tc>
        <w:tc>
          <w:tcPr>
            <w:tcW w:w="2395" w:type="dxa"/>
          </w:tcPr>
          <w:p w14:paraId="1125C31E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2C0A7567" w14:textId="77777777">
        <w:trPr>
          <w:trHeight w:val="834"/>
        </w:trPr>
        <w:tc>
          <w:tcPr>
            <w:tcW w:w="2396" w:type="dxa"/>
            <w:shd w:val="clear" w:color="auto" w:fill="D9E1F3"/>
          </w:tcPr>
          <w:p w14:paraId="52973738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2"/>
              </w:rPr>
              <w:t xml:space="preserve"> </w:t>
            </w:r>
            <w:r>
              <w:t>novih</w:t>
            </w:r>
            <w:r>
              <w:rPr>
                <w:spacing w:val="-2"/>
              </w:rPr>
              <w:t xml:space="preserve"> </w:t>
            </w:r>
            <w:r>
              <w:t>izgrađenih</w:t>
            </w:r>
          </w:p>
          <w:p w14:paraId="0E2E3B49" w14:textId="77777777" w:rsidR="005D44CE" w:rsidRDefault="00E72D1A">
            <w:pPr>
              <w:pStyle w:val="TableParagraph"/>
              <w:spacing w:line="280" w:lineRule="atLeast"/>
              <w:ind w:left="110" w:right="475"/>
            </w:pPr>
            <w:r>
              <w:t>zatvorenih</w:t>
            </w:r>
            <w:r>
              <w:rPr>
                <w:spacing w:val="-10"/>
              </w:rPr>
              <w:t xml:space="preserve"> </w:t>
            </w:r>
            <w:r>
              <w:t>sportskih</w:t>
            </w:r>
            <w:r>
              <w:rPr>
                <w:spacing w:val="-52"/>
              </w:rPr>
              <w:t xml:space="preserve"> </w:t>
            </w:r>
            <w:r>
              <w:t>objekata</w:t>
            </w:r>
          </w:p>
        </w:tc>
        <w:tc>
          <w:tcPr>
            <w:tcW w:w="2396" w:type="dxa"/>
            <w:shd w:val="clear" w:color="auto" w:fill="D9E1F3"/>
          </w:tcPr>
          <w:p w14:paraId="1EA50E21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  <w:shd w:val="clear" w:color="auto" w:fill="D9E1F3"/>
          </w:tcPr>
          <w:p w14:paraId="3D1BBAB7" w14:textId="77777777" w:rsidR="005D44CE" w:rsidRDefault="00E72D1A">
            <w:pPr>
              <w:pStyle w:val="TableParagraph"/>
              <w:spacing w:line="249" w:lineRule="exact"/>
              <w:ind w:left="1138"/>
            </w:pPr>
            <w:r>
              <w:t>1</w:t>
            </w:r>
          </w:p>
        </w:tc>
        <w:tc>
          <w:tcPr>
            <w:tcW w:w="2395" w:type="dxa"/>
            <w:shd w:val="clear" w:color="auto" w:fill="D9E1F3"/>
          </w:tcPr>
          <w:p w14:paraId="6BD6D731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2CCC5B32" w14:textId="77777777">
        <w:trPr>
          <w:trHeight w:val="556"/>
        </w:trPr>
        <w:tc>
          <w:tcPr>
            <w:tcW w:w="2396" w:type="dxa"/>
          </w:tcPr>
          <w:p w14:paraId="2846BAF9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3"/>
              </w:rPr>
              <w:t xml:space="preserve"> </w:t>
            </w:r>
            <w:r>
              <w:t>izgrađenih</w:t>
            </w:r>
            <w:r>
              <w:rPr>
                <w:spacing w:val="-3"/>
              </w:rPr>
              <w:t xml:space="preserve"> </w:t>
            </w:r>
            <w:r>
              <w:t>objekata</w:t>
            </w:r>
          </w:p>
          <w:p w14:paraId="3C7FB208" w14:textId="77777777" w:rsidR="005D44CE" w:rsidRDefault="00E72D1A">
            <w:pPr>
              <w:pStyle w:val="TableParagraph"/>
              <w:spacing w:before="25"/>
              <w:ind w:left="110"/>
            </w:pPr>
            <w:r>
              <w:t>kulture</w:t>
            </w:r>
          </w:p>
        </w:tc>
        <w:tc>
          <w:tcPr>
            <w:tcW w:w="2396" w:type="dxa"/>
          </w:tcPr>
          <w:p w14:paraId="09DDB301" w14:textId="77777777" w:rsidR="005D44CE" w:rsidRDefault="00E72D1A">
            <w:pPr>
              <w:pStyle w:val="TableParagraph"/>
              <w:spacing w:line="249" w:lineRule="exact"/>
              <w:ind w:right="1130"/>
              <w:jc w:val="right"/>
            </w:pPr>
            <w:r>
              <w:t>1</w:t>
            </w:r>
          </w:p>
        </w:tc>
        <w:tc>
          <w:tcPr>
            <w:tcW w:w="2396" w:type="dxa"/>
          </w:tcPr>
          <w:p w14:paraId="1928D587" w14:textId="77777777" w:rsidR="005D44CE" w:rsidRDefault="00E72D1A">
            <w:pPr>
              <w:pStyle w:val="TableParagraph"/>
              <w:spacing w:line="249" w:lineRule="exact"/>
              <w:ind w:left="1138"/>
            </w:pPr>
            <w:r>
              <w:t>4</w:t>
            </w:r>
          </w:p>
        </w:tc>
        <w:tc>
          <w:tcPr>
            <w:tcW w:w="2395" w:type="dxa"/>
          </w:tcPr>
          <w:p w14:paraId="4E945D4E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369082C" w14:textId="77777777">
        <w:trPr>
          <w:trHeight w:val="834"/>
        </w:trPr>
        <w:tc>
          <w:tcPr>
            <w:tcW w:w="2396" w:type="dxa"/>
            <w:shd w:val="clear" w:color="auto" w:fill="D9E1F3"/>
          </w:tcPr>
          <w:p w14:paraId="36D3492F" w14:textId="77777777" w:rsidR="005D44CE" w:rsidRDefault="00E72D1A">
            <w:pPr>
              <w:pStyle w:val="TableParagraph"/>
              <w:spacing w:line="264" w:lineRule="auto"/>
              <w:ind w:left="110" w:right="117"/>
            </w:pPr>
            <w:r>
              <w:t>Broj kulturnih i</w:t>
            </w:r>
            <w:r>
              <w:rPr>
                <w:spacing w:val="1"/>
              </w:rPr>
              <w:t xml:space="preserve"> </w:t>
            </w:r>
            <w:r>
              <w:t>sportskih</w:t>
            </w:r>
            <w:r>
              <w:rPr>
                <w:spacing w:val="-7"/>
              </w:rPr>
              <w:t xml:space="preserve"> </w:t>
            </w:r>
            <w:r>
              <w:t>manifestacija</w:t>
            </w:r>
            <w:r>
              <w:rPr>
                <w:spacing w:val="-5"/>
              </w:rPr>
              <w:t xml:space="preserve"> </w:t>
            </w:r>
            <w:r>
              <w:t>i</w:t>
            </w:r>
          </w:p>
          <w:p w14:paraId="62AB5681" w14:textId="77777777" w:rsidR="005D44CE" w:rsidRDefault="00E72D1A">
            <w:pPr>
              <w:pStyle w:val="TableParagraph"/>
              <w:ind w:left="110"/>
            </w:pPr>
            <w:r>
              <w:t>događaja</w:t>
            </w:r>
          </w:p>
        </w:tc>
        <w:tc>
          <w:tcPr>
            <w:tcW w:w="2396" w:type="dxa"/>
            <w:shd w:val="clear" w:color="auto" w:fill="D9E1F3"/>
          </w:tcPr>
          <w:p w14:paraId="6222892C" w14:textId="77777777" w:rsidR="005D44CE" w:rsidRDefault="00E72D1A">
            <w:pPr>
              <w:pStyle w:val="TableParagraph"/>
              <w:spacing w:line="249" w:lineRule="exact"/>
              <w:ind w:right="1073"/>
              <w:jc w:val="right"/>
            </w:pPr>
            <w:r>
              <w:t>15</w:t>
            </w:r>
          </w:p>
        </w:tc>
        <w:tc>
          <w:tcPr>
            <w:tcW w:w="2396" w:type="dxa"/>
            <w:shd w:val="clear" w:color="auto" w:fill="D9E1F3"/>
          </w:tcPr>
          <w:p w14:paraId="61F555EB" w14:textId="77777777" w:rsidR="005D44CE" w:rsidRDefault="00E72D1A">
            <w:pPr>
              <w:pStyle w:val="TableParagraph"/>
              <w:spacing w:line="249" w:lineRule="exact"/>
              <w:ind w:left="1085"/>
            </w:pPr>
            <w:r>
              <w:t>20</w:t>
            </w:r>
          </w:p>
        </w:tc>
        <w:tc>
          <w:tcPr>
            <w:tcW w:w="2395" w:type="dxa"/>
            <w:shd w:val="clear" w:color="auto" w:fill="D9E1F3"/>
          </w:tcPr>
          <w:p w14:paraId="1BEDF8A8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3F6B29DF" w14:textId="77777777" w:rsidR="005D44CE" w:rsidRDefault="005D44CE">
      <w:pPr>
        <w:spacing w:line="249" w:lineRule="exact"/>
        <w:jc w:val="center"/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D321819" w14:textId="77777777" w:rsidR="005D44CE" w:rsidRDefault="005D44CE">
      <w:pPr>
        <w:pStyle w:val="BodyText"/>
        <w:spacing w:before="3"/>
        <w:rPr>
          <w:sz w:val="15"/>
        </w:rPr>
      </w:pPr>
    </w:p>
    <w:p w14:paraId="55D32084" w14:textId="77777777" w:rsidR="005D44CE" w:rsidRDefault="00E72D1A">
      <w:pPr>
        <w:pStyle w:val="BodyText"/>
        <w:spacing w:before="90"/>
        <w:ind w:left="320"/>
      </w:pPr>
      <w:r>
        <w:t>Ostvarivanje</w:t>
      </w:r>
      <w:r>
        <w:rPr>
          <w:spacing w:val="-2"/>
        </w:rPr>
        <w:t xml:space="preserve"> </w:t>
      </w:r>
      <w:r>
        <w:t>strateškog</w:t>
      </w:r>
      <w:r>
        <w:rPr>
          <w:spacing w:val="-5"/>
        </w:rPr>
        <w:t xml:space="preserve"> </w:t>
      </w:r>
      <w:r>
        <w:t>cilja</w:t>
      </w:r>
      <w:r>
        <w:rPr>
          <w:spacing w:val="-1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postići</w:t>
      </w:r>
      <w:r>
        <w:rPr>
          <w:spacing w:val="-9"/>
        </w:rPr>
        <w:t xml:space="preserve"> </w:t>
      </w:r>
      <w:r>
        <w:t>kroz</w:t>
      </w:r>
      <w:r>
        <w:rPr>
          <w:spacing w:val="-2"/>
        </w:rPr>
        <w:t xml:space="preserve"> </w:t>
      </w:r>
      <w:r>
        <w:t>realizaciju prioritetnih</w:t>
      </w:r>
      <w:r>
        <w:rPr>
          <w:spacing w:val="-5"/>
        </w:rPr>
        <w:t xml:space="preserve"> </w:t>
      </w:r>
      <w:r>
        <w:t>zadataka:</w:t>
      </w:r>
    </w:p>
    <w:p w14:paraId="1F9352F4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socijalne</w:t>
      </w:r>
      <w:r>
        <w:rPr>
          <w:spacing w:val="-4"/>
          <w:sz w:val="24"/>
        </w:rPr>
        <w:t xml:space="preserve"> </w:t>
      </w:r>
      <w:r>
        <w:rPr>
          <w:sz w:val="24"/>
        </w:rPr>
        <w:t>zaštite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51"/>
          <w:sz w:val="24"/>
        </w:rPr>
        <w:t xml:space="preserve"> </w:t>
      </w:r>
      <w:r>
        <w:rPr>
          <w:sz w:val="24"/>
        </w:rPr>
        <w:t>inkluzija</w:t>
      </w:r>
      <w:r>
        <w:rPr>
          <w:spacing w:val="1"/>
          <w:sz w:val="24"/>
        </w:rPr>
        <w:t xml:space="preserve"> </w:t>
      </w:r>
      <w:r>
        <w:rPr>
          <w:sz w:val="24"/>
        </w:rPr>
        <w:t>vulnerabilnih</w:t>
      </w:r>
      <w:r>
        <w:rPr>
          <w:spacing w:val="-8"/>
          <w:sz w:val="24"/>
        </w:rPr>
        <w:t xml:space="preserve"> </w:t>
      </w:r>
      <w:r>
        <w:rPr>
          <w:sz w:val="24"/>
        </w:rPr>
        <w:t>(osjetljivih)</w:t>
      </w:r>
      <w:r>
        <w:rPr>
          <w:spacing w:val="-1"/>
          <w:sz w:val="24"/>
        </w:rPr>
        <w:t xml:space="preserve"> </w:t>
      </w:r>
      <w:r>
        <w:rPr>
          <w:sz w:val="24"/>
        </w:rPr>
        <w:t>grupa;</w:t>
      </w:r>
    </w:p>
    <w:p w14:paraId="71E21CCD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Zdravstvena</w:t>
      </w:r>
      <w:r>
        <w:rPr>
          <w:spacing w:val="-5"/>
          <w:sz w:val="24"/>
        </w:rPr>
        <w:t xml:space="preserve"> </w:t>
      </w:r>
      <w:r>
        <w:rPr>
          <w:sz w:val="24"/>
        </w:rPr>
        <w:t>zaštita,</w:t>
      </w:r>
      <w:r>
        <w:rPr>
          <w:spacing w:val="-7"/>
          <w:sz w:val="24"/>
        </w:rPr>
        <w:t xml:space="preserve"> </w:t>
      </w:r>
      <w:r>
        <w:rPr>
          <w:sz w:val="24"/>
        </w:rPr>
        <w:t>obrazovanje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sigurnost</w:t>
      </w:r>
      <w:r>
        <w:rPr>
          <w:spacing w:val="1"/>
          <w:sz w:val="24"/>
        </w:rPr>
        <w:t xml:space="preserve"> </w:t>
      </w:r>
      <w:r>
        <w:rPr>
          <w:sz w:val="24"/>
        </w:rPr>
        <w:t>građana</w:t>
      </w:r>
    </w:p>
    <w:p w14:paraId="0A77CD3A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Unapređenje</w:t>
      </w:r>
      <w:r>
        <w:rPr>
          <w:spacing w:val="-2"/>
          <w:sz w:val="24"/>
        </w:rPr>
        <w:t xml:space="preserve"> </w:t>
      </w:r>
      <w:r>
        <w:rPr>
          <w:sz w:val="24"/>
        </w:rPr>
        <w:t>uslova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razvoj</w:t>
      </w:r>
      <w:r>
        <w:rPr>
          <w:spacing w:val="-9"/>
          <w:sz w:val="24"/>
        </w:rPr>
        <w:t xml:space="preserve"> </w:t>
      </w:r>
      <w:r>
        <w:rPr>
          <w:sz w:val="24"/>
        </w:rPr>
        <w:t>sporta,</w:t>
      </w:r>
      <w:r>
        <w:rPr>
          <w:spacing w:val="-4"/>
          <w:sz w:val="24"/>
        </w:rPr>
        <w:t xml:space="preserve"> </w:t>
      </w:r>
      <w:r>
        <w:rPr>
          <w:sz w:val="24"/>
        </w:rPr>
        <w:t>položaja</w:t>
      </w:r>
      <w:r>
        <w:rPr>
          <w:spacing w:val="3"/>
          <w:sz w:val="24"/>
        </w:rPr>
        <w:t xml:space="preserve"> </w:t>
      </w:r>
      <w:r>
        <w:rPr>
          <w:sz w:val="24"/>
        </w:rPr>
        <w:t>mladih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kulture</w:t>
      </w:r>
    </w:p>
    <w:p w14:paraId="3108DB26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usluga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kapaciteta</w:t>
      </w:r>
      <w:r>
        <w:rPr>
          <w:spacing w:val="-3"/>
          <w:sz w:val="24"/>
        </w:rPr>
        <w:t xml:space="preserve"> </w:t>
      </w:r>
      <w:r>
        <w:rPr>
          <w:sz w:val="24"/>
        </w:rPr>
        <w:t>lokalne</w:t>
      </w:r>
      <w:r>
        <w:rPr>
          <w:spacing w:val="-4"/>
          <w:sz w:val="24"/>
        </w:rPr>
        <w:t xml:space="preserve"> </w:t>
      </w:r>
      <w:r>
        <w:rPr>
          <w:sz w:val="24"/>
        </w:rPr>
        <w:t>samouprave</w:t>
      </w:r>
    </w:p>
    <w:p w14:paraId="3BCC19AC" w14:textId="77777777" w:rsidR="005D44CE" w:rsidRDefault="005D44CE">
      <w:pPr>
        <w:pStyle w:val="BodyText"/>
        <w:spacing w:before="7"/>
        <w:rPr>
          <w:sz w:val="28"/>
        </w:rPr>
      </w:pPr>
    </w:p>
    <w:p w14:paraId="20019F4C" w14:textId="77777777" w:rsidR="005D44CE" w:rsidRDefault="00E72D1A">
      <w:pPr>
        <w:pStyle w:val="BodyText"/>
        <w:spacing w:after="5" w:line="266" w:lineRule="auto"/>
        <w:ind w:left="320" w:right="962"/>
      </w:pPr>
      <w:r>
        <w:rPr>
          <w:b/>
        </w:rPr>
        <w:t>STRATEŠKI</w:t>
      </w:r>
      <w:r>
        <w:rPr>
          <w:b/>
          <w:spacing w:val="-6"/>
        </w:rPr>
        <w:t xml:space="preserve"> </w:t>
      </w:r>
      <w:r>
        <w:rPr>
          <w:b/>
        </w:rPr>
        <w:t>CILJ</w:t>
      </w:r>
      <w:r>
        <w:rPr>
          <w:b/>
          <w:spacing w:val="-6"/>
        </w:rPr>
        <w:t xml:space="preserve"> </w:t>
      </w:r>
      <w:r>
        <w:rPr>
          <w:b/>
        </w:rPr>
        <w:t>2:</w:t>
      </w:r>
      <w:r>
        <w:rPr>
          <w:b/>
          <w:spacing w:val="-3"/>
        </w:rPr>
        <w:t xml:space="preserve"> </w:t>
      </w:r>
      <w:r>
        <w:t>Unapređenje</w:t>
      </w:r>
      <w:r>
        <w:rPr>
          <w:spacing w:val="-6"/>
        </w:rPr>
        <w:t xml:space="preserve"> </w:t>
      </w:r>
      <w:r>
        <w:t>saobraćajne i</w:t>
      </w:r>
      <w:r>
        <w:rPr>
          <w:spacing w:val="-9"/>
        </w:rPr>
        <w:t xml:space="preserve"> </w:t>
      </w:r>
      <w:r>
        <w:t>komunalne</w:t>
      </w:r>
      <w:r>
        <w:rPr>
          <w:spacing w:val="-1"/>
        </w:rPr>
        <w:t xml:space="preserve"> </w:t>
      </w:r>
      <w:r>
        <w:t>infrastrukture,</w:t>
      </w:r>
      <w:r>
        <w:rPr>
          <w:spacing w:val="-3"/>
        </w:rPr>
        <w:t xml:space="preserve"> </w:t>
      </w:r>
      <w:r>
        <w:t>životne</w:t>
      </w:r>
      <w:r>
        <w:rPr>
          <w:spacing w:val="-6"/>
        </w:rPr>
        <w:t xml:space="preserve"> </w:t>
      </w:r>
      <w:r>
        <w:t>sredine</w:t>
      </w:r>
      <w:r>
        <w:rPr>
          <w:spacing w:val="-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održivo</w:t>
      </w:r>
      <w:r>
        <w:rPr>
          <w:spacing w:val="5"/>
        </w:rPr>
        <w:t xml:space="preserve"> </w:t>
      </w:r>
      <w:r>
        <w:t>korišćenje</w:t>
      </w:r>
      <w:r>
        <w:rPr>
          <w:spacing w:val="1"/>
        </w:rPr>
        <w:t xml:space="preserve"> </w:t>
      </w:r>
      <w:r>
        <w:t>prirodnih</w:t>
      </w:r>
      <w:r>
        <w:rPr>
          <w:spacing w:val="-3"/>
        </w:rPr>
        <w:t xml:space="preserve"> </w:t>
      </w:r>
      <w:r>
        <w:t>resursa</w:t>
      </w: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2396"/>
        <w:gridCol w:w="2396"/>
        <w:gridCol w:w="2395"/>
      </w:tblGrid>
      <w:tr w:rsidR="005D44CE" w14:paraId="4B7AFA23" w14:textId="77777777">
        <w:trPr>
          <w:trHeight w:val="576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948E8D8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Indikator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D19962F" w14:textId="77777777" w:rsidR="005D44CE" w:rsidRDefault="00E72D1A">
            <w:pPr>
              <w:pStyle w:val="TableParagraph"/>
              <w:spacing w:before="10"/>
              <w:ind w:left="235" w:right="231"/>
              <w:jc w:val="center"/>
              <w:rPr>
                <w:b/>
              </w:rPr>
            </w:pPr>
            <w:r>
              <w:rPr>
                <w:b/>
              </w:rPr>
              <w:t>Početna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vrijednost</w:t>
            </w:r>
          </w:p>
          <w:p w14:paraId="59A382AE" w14:textId="77777777" w:rsidR="005D44CE" w:rsidRDefault="00E72D1A">
            <w:pPr>
              <w:pStyle w:val="TableParagraph"/>
              <w:spacing w:before="26"/>
              <w:ind w:left="235" w:right="22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0D945EB" w14:textId="77777777" w:rsidR="005D44CE" w:rsidRDefault="00E72D1A">
            <w:pPr>
              <w:pStyle w:val="TableParagraph"/>
              <w:spacing w:before="10"/>
              <w:ind w:left="235" w:right="235"/>
              <w:jc w:val="center"/>
              <w:rPr>
                <w:b/>
              </w:rPr>
            </w:pPr>
            <w:r>
              <w:rPr>
                <w:b/>
              </w:rPr>
              <w:t>Ciljna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vrijednost</w:t>
            </w:r>
          </w:p>
          <w:p w14:paraId="5A5C3A1C" w14:textId="77777777" w:rsidR="005D44CE" w:rsidRDefault="00E72D1A">
            <w:pPr>
              <w:pStyle w:val="TableParagraph"/>
              <w:spacing w:before="26"/>
              <w:ind w:left="235" w:right="230"/>
              <w:jc w:val="center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1F2E3A30" w14:textId="77777777" w:rsidR="005D44CE" w:rsidRDefault="00E72D1A">
            <w:pPr>
              <w:pStyle w:val="TableParagraph"/>
              <w:spacing w:before="10"/>
              <w:ind w:left="374" w:right="372"/>
              <w:jc w:val="center"/>
              <w:rPr>
                <w:b/>
              </w:rPr>
            </w:pPr>
            <w:r>
              <w:rPr>
                <w:b/>
              </w:rPr>
              <w:t>Izvor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verifikacije</w:t>
            </w:r>
          </w:p>
        </w:tc>
      </w:tr>
      <w:tr w:rsidR="005D44CE" w14:paraId="5F818BBD" w14:textId="77777777">
        <w:trPr>
          <w:trHeight w:val="556"/>
        </w:trPr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47DADB1E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Dužina</w:t>
            </w:r>
            <w:r>
              <w:rPr>
                <w:spacing w:val="-2"/>
              </w:rPr>
              <w:t xml:space="preserve"> </w:t>
            </w:r>
            <w:r>
              <w:t>rekonstruisanih</w:t>
            </w:r>
          </w:p>
          <w:p w14:paraId="3214F5E6" w14:textId="77777777" w:rsidR="005D44CE" w:rsidRDefault="00E72D1A">
            <w:pPr>
              <w:pStyle w:val="TableParagraph"/>
              <w:spacing w:before="25"/>
              <w:ind w:left="110"/>
            </w:pPr>
            <w:r>
              <w:t>lokalnih</w:t>
            </w:r>
            <w:r>
              <w:rPr>
                <w:spacing w:val="-8"/>
              </w:rPr>
              <w:t xml:space="preserve"> </w:t>
            </w:r>
            <w:r>
              <w:t>puteva</w:t>
            </w:r>
            <w:r>
              <w:rPr>
                <w:spacing w:val="1"/>
              </w:rPr>
              <w:t xml:space="preserve"> </w:t>
            </w:r>
            <w:r>
              <w:t>(km)</w:t>
            </w:r>
          </w:p>
        </w:tc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692A56E3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1854369B" w14:textId="77777777" w:rsidR="005D44CE" w:rsidRDefault="00E72D1A">
            <w:pPr>
              <w:pStyle w:val="TableParagraph"/>
              <w:spacing w:line="249" w:lineRule="exact"/>
              <w:ind w:left="871" w:right="866"/>
              <w:jc w:val="center"/>
            </w:pPr>
            <w:r>
              <w:t>70</w:t>
            </w:r>
          </w:p>
        </w:tc>
        <w:tc>
          <w:tcPr>
            <w:tcW w:w="2395" w:type="dxa"/>
            <w:tcBorders>
              <w:top w:val="nil"/>
            </w:tcBorders>
            <w:shd w:val="clear" w:color="auto" w:fill="D9E1F3"/>
          </w:tcPr>
          <w:p w14:paraId="71BFA09D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5198BE47" w14:textId="77777777">
        <w:trPr>
          <w:trHeight w:val="556"/>
        </w:trPr>
        <w:tc>
          <w:tcPr>
            <w:tcW w:w="2396" w:type="dxa"/>
          </w:tcPr>
          <w:p w14:paraId="07DAB04C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Dužina</w:t>
            </w:r>
            <w:r>
              <w:rPr>
                <w:spacing w:val="-1"/>
              </w:rPr>
              <w:t xml:space="preserve"> </w:t>
            </w:r>
            <w:r>
              <w:t>izgrađenih</w:t>
            </w:r>
          </w:p>
          <w:p w14:paraId="6BAA16E5" w14:textId="77777777" w:rsidR="005D44CE" w:rsidRDefault="00E72D1A">
            <w:pPr>
              <w:pStyle w:val="TableParagraph"/>
              <w:spacing w:before="25"/>
              <w:ind w:left="110"/>
            </w:pPr>
            <w:r>
              <w:t>lokalnih</w:t>
            </w:r>
            <w:r>
              <w:rPr>
                <w:spacing w:val="-8"/>
              </w:rPr>
              <w:t xml:space="preserve"> </w:t>
            </w:r>
            <w:r>
              <w:t>puteva</w:t>
            </w:r>
            <w:r>
              <w:rPr>
                <w:spacing w:val="1"/>
              </w:rPr>
              <w:t xml:space="preserve"> </w:t>
            </w:r>
            <w:r>
              <w:t>(km)</w:t>
            </w:r>
          </w:p>
        </w:tc>
        <w:tc>
          <w:tcPr>
            <w:tcW w:w="2396" w:type="dxa"/>
          </w:tcPr>
          <w:p w14:paraId="773D2D60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</w:tcPr>
          <w:p w14:paraId="0102A228" w14:textId="77777777" w:rsidR="005D44CE" w:rsidRDefault="00E72D1A">
            <w:pPr>
              <w:pStyle w:val="TableParagraph"/>
              <w:spacing w:line="249" w:lineRule="exact"/>
              <w:ind w:left="866" w:right="866"/>
              <w:jc w:val="center"/>
            </w:pPr>
            <w:r>
              <w:t>175</w:t>
            </w:r>
          </w:p>
        </w:tc>
        <w:tc>
          <w:tcPr>
            <w:tcW w:w="2395" w:type="dxa"/>
          </w:tcPr>
          <w:p w14:paraId="5D1389C2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17FF127" w14:textId="77777777">
        <w:trPr>
          <w:trHeight w:val="278"/>
        </w:trPr>
        <w:tc>
          <w:tcPr>
            <w:tcW w:w="2396" w:type="dxa"/>
            <w:shd w:val="clear" w:color="auto" w:fill="D9E1F3"/>
          </w:tcPr>
          <w:p w14:paraId="6BC89730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3"/>
              </w:rPr>
              <w:t xml:space="preserve"> </w:t>
            </w:r>
            <w:r>
              <w:t>izgrađenih</w:t>
            </w:r>
            <w:r>
              <w:rPr>
                <w:spacing w:val="-3"/>
              </w:rPr>
              <w:t xml:space="preserve"> </w:t>
            </w:r>
            <w:r>
              <w:t>mostova</w:t>
            </w:r>
          </w:p>
        </w:tc>
        <w:tc>
          <w:tcPr>
            <w:tcW w:w="2396" w:type="dxa"/>
            <w:shd w:val="clear" w:color="auto" w:fill="D9E1F3"/>
          </w:tcPr>
          <w:p w14:paraId="095CEDC6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  <w:shd w:val="clear" w:color="auto" w:fill="D9E1F3"/>
          </w:tcPr>
          <w:p w14:paraId="4D1A769B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3</w:t>
            </w:r>
          </w:p>
        </w:tc>
        <w:tc>
          <w:tcPr>
            <w:tcW w:w="2395" w:type="dxa"/>
            <w:shd w:val="clear" w:color="auto" w:fill="D9E1F3"/>
          </w:tcPr>
          <w:p w14:paraId="0B45028F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45B90D7F" w14:textId="77777777">
        <w:trPr>
          <w:trHeight w:val="834"/>
        </w:trPr>
        <w:tc>
          <w:tcPr>
            <w:tcW w:w="2396" w:type="dxa"/>
          </w:tcPr>
          <w:p w14:paraId="545350C4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2"/>
              </w:rPr>
              <w:t xml:space="preserve"> </w:t>
            </w:r>
            <w:r>
              <w:t>novih</w:t>
            </w:r>
            <w:r>
              <w:rPr>
                <w:spacing w:val="-2"/>
              </w:rPr>
              <w:t xml:space="preserve"> </w:t>
            </w:r>
            <w:r>
              <w:t>izgrađenih</w:t>
            </w:r>
          </w:p>
          <w:p w14:paraId="1B4E42C0" w14:textId="77777777" w:rsidR="005D44CE" w:rsidRDefault="00E72D1A">
            <w:pPr>
              <w:pStyle w:val="TableParagraph"/>
              <w:spacing w:line="280" w:lineRule="atLeast"/>
              <w:ind w:left="110" w:right="93"/>
            </w:pPr>
            <w:r>
              <w:t xml:space="preserve">vodovoda i </w:t>
            </w:r>
            <w:r>
              <w:t>obuhvaćenih</w:t>
            </w:r>
            <w:r>
              <w:rPr>
                <w:spacing w:val="-52"/>
              </w:rPr>
              <w:t xml:space="preserve"> </w:t>
            </w:r>
            <w:r>
              <w:t>domaćinstava</w:t>
            </w:r>
          </w:p>
        </w:tc>
        <w:tc>
          <w:tcPr>
            <w:tcW w:w="2396" w:type="dxa"/>
          </w:tcPr>
          <w:p w14:paraId="24638789" w14:textId="77777777" w:rsidR="005D44CE" w:rsidRDefault="005D44CE">
            <w:pPr>
              <w:pStyle w:val="TableParagraph"/>
              <w:spacing w:before="9"/>
              <w:rPr>
                <w:sz w:val="23"/>
              </w:rPr>
            </w:pPr>
          </w:p>
          <w:p w14:paraId="195346B3" w14:textId="77777777" w:rsidR="005D44CE" w:rsidRDefault="00E72D1A">
            <w:pPr>
              <w:pStyle w:val="TableParagraph"/>
              <w:spacing w:before="1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</w:tcPr>
          <w:p w14:paraId="2ACBEFC9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3</w:t>
            </w:r>
          </w:p>
          <w:p w14:paraId="6CBAB2AE" w14:textId="77777777" w:rsidR="005D44CE" w:rsidRDefault="00E72D1A">
            <w:pPr>
              <w:pStyle w:val="TableParagraph"/>
              <w:spacing w:before="25"/>
              <w:ind w:left="866" w:right="866"/>
              <w:jc w:val="center"/>
            </w:pPr>
            <w:r>
              <w:t>150</w:t>
            </w:r>
          </w:p>
        </w:tc>
        <w:tc>
          <w:tcPr>
            <w:tcW w:w="2395" w:type="dxa"/>
          </w:tcPr>
          <w:p w14:paraId="5165B40C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6B3E7E05" w14:textId="77777777">
        <w:trPr>
          <w:trHeight w:val="556"/>
        </w:trPr>
        <w:tc>
          <w:tcPr>
            <w:tcW w:w="2396" w:type="dxa"/>
            <w:shd w:val="clear" w:color="auto" w:fill="D9E1F3"/>
          </w:tcPr>
          <w:p w14:paraId="67479282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2"/>
              </w:rPr>
              <w:t xml:space="preserve"> </w:t>
            </w:r>
            <w:r>
              <w:t>izgrađenih</w:t>
            </w:r>
          </w:p>
          <w:p w14:paraId="3FCC691B" w14:textId="77777777" w:rsidR="005D44CE" w:rsidRDefault="00E72D1A">
            <w:pPr>
              <w:pStyle w:val="TableParagraph"/>
              <w:spacing w:before="25"/>
              <w:ind w:left="110"/>
            </w:pPr>
            <w:r>
              <w:t>vodopoja</w:t>
            </w:r>
          </w:p>
        </w:tc>
        <w:tc>
          <w:tcPr>
            <w:tcW w:w="2396" w:type="dxa"/>
            <w:shd w:val="clear" w:color="auto" w:fill="D9E1F3"/>
          </w:tcPr>
          <w:p w14:paraId="1FE90F85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  <w:shd w:val="clear" w:color="auto" w:fill="D9E1F3"/>
          </w:tcPr>
          <w:p w14:paraId="4B052B92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3</w:t>
            </w:r>
          </w:p>
        </w:tc>
        <w:tc>
          <w:tcPr>
            <w:tcW w:w="2395" w:type="dxa"/>
            <w:shd w:val="clear" w:color="auto" w:fill="D9E1F3"/>
          </w:tcPr>
          <w:p w14:paraId="20655A1B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DE2DFAF" w14:textId="77777777">
        <w:trPr>
          <w:trHeight w:val="278"/>
        </w:trPr>
        <w:tc>
          <w:tcPr>
            <w:tcW w:w="2396" w:type="dxa"/>
          </w:tcPr>
          <w:p w14:paraId="57757934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tržnog</w:t>
            </w:r>
            <w:r>
              <w:rPr>
                <w:spacing w:val="-5"/>
              </w:rPr>
              <w:t xml:space="preserve"> </w:t>
            </w:r>
            <w:r>
              <w:t>centra</w:t>
            </w:r>
          </w:p>
        </w:tc>
        <w:tc>
          <w:tcPr>
            <w:tcW w:w="2396" w:type="dxa"/>
          </w:tcPr>
          <w:p w14:paraId="50B7B59A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</w:tcPr>
          <w:p w14:paraId="32BEBC7F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395" w:type="dxa"/>
          </w:tcPr>
          <w:p w14:paraId="5A522F06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93927D3" w14:textId="77777777">
        <w:trPr>
          <w:trHeight w:val="277"/>
        </w:trPr>
        <w:tc>
          <w:tcPr>
            <w:tcW w:w="2396" w:type="dxa"/>
            <w:shd w:val="clear" w:color="auto" w:fill="D9E1F3"/>
          </w:tcPr>
          <w:p w14:paraId="23AC02A2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5"/>
              </w:rPr>
              <w:t xml:space="preserve"> </w:t>
            </w:r>
            <w:r>
              <w:t>saniranih</w:t>
            </w:r>
            <w:r>
              <w:rPr>
                <w:spacing w:val="-5"/>
              </w:rPr>
              <w:t xml:space="preserve"> </w:t>
            </w:r>
            <w:r>
              <w:t>klizišta</w:t>
            </w:r>
          </w:p>
        </w:tc>
        <w:tc>
          <w:tcPr>
            <w:tcW w:w="2396" w:type="dxa"/>
            <w:shd w:val="clear" w:color="auto" w:fill="D9E1F3"/>
          </w:tcPr>
          <w:p w14:paraId="18EDD453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  <w:shd w:val="clear" w:color="auto" w:fill="D9E1F3"/>
          </w:tcPr>
          <w:p w14:paraId="76F734F6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3</w:t>
            </w:r>
          </w:p>
        </w:tc>
        <w:tc>
          <w:tcPr>
            <w:tcW w:w="2395" w:type="dxa"/>
            <w:shd w:val="clear" w:color="auto" w:fill="D9E1F3"/>
          </w:tcPr>
          <w:p w14:paraId="04B7C625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F7B50B0" w14:textId="77777777">
        <w:trPr>
          <w:trHeight w:val="556"/>
        </w:trPr>
        <w:tc>
          <w:tcPr>
            <w:tcW w:w="2396" w:type="dxa"/>
          </w:tcPr>
          <w:p w14:paraId="40B98DD6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Izgrađena</w:t>
            </w:r>
            <w:r>
              <w:rPr>
                <w:spacing w:val="-3"/>
              </w:rPr>
              <w:t xml:space="preserve"> </w:t>
            </w:r>
            <w:r>
              <w:t>obaloutvrda</w:t>
            </w:r>
          </w:p>
          <w:p w14:paraId="29832FD2" w14:textId="77777777" w:rsidR="005D44CE" w:rsidRDefault="00E72D1A">
            <w:pPr>
              <w:pStyle w:val="TableParagraph"/>
              <w:spacing w:before="25"/>
              <w:ind w:left="110"/>
            </w:pPr>
            <w:r>
              <w:t>(km)</w:t>
            </w:r>
          </w:p>
        </w:tc>
        <w:tc>
          <w:tcPr>
            <w:tcW w:w="2396" w:type="dxa"/>
          </w:tcPr>
          <w:p w14:paraId="28CE6667" w14:textId="77777777" w:rsidR="005D44CE" w:rsidRDefault="005D44CE">
            <w:pPr>
              <w:pStyle w:val="TableParagraph"/>
            </w:pPr>
          </w:p>
        </w:tc>
        <w:tc>
          <w:tcPr>
            <w:tcW w:w="2396" w:type="dxa"/>
          </w:tcPr>
          <w:p w14:paraId="113B5277" w14:textId="77777777" w:rsidR="005D44CE" w:rsidRDefault="00E72D1A">
            <w:pPr>
              <w:pStyle w:val="TableParagraph"/>
              <w:spacing w:line="249" w:lineRule="exact"/>
              <w:ind w:left="871" w:right="866"/>
              <w:jc w:val="center"/>
            </w:pPr>
            <w:r>
              <w:t>10</w:t>
            </w:r>
          </w:p>
        </w:tc>
        <w:tc>
          <w:tcPr>
            <w:tcW w:w="2395" w:type="dxa"/>
          </w:tcPr>
          <w:p w14:paraId="2BD758ED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2B4E1E0" w14:textId="77777777">
        <w:trPr>
          <w:trHeight w:val="556"/>
        </w:trPr>
        <w:tc>
          <w:tcPr>
            <w:tcW w:w="2396" w:type="dxa"/>
            <w:shd w:val="clear" w:color="auto" w:fill="D9E1F3"/>
          </w:tcPr>
          <w:p w14:paraId="38D372EA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4"/>
              </w:rPr>
              <w:t xml:space="preserve"> </w:t>
            </w:r>
            <w:r>
              <w:t>uređenih</w:t>
            </w:r>
            <w:r>
              <w:rPr>
                <w:spacing w:val="-4"/>
              </w:rPr>
              <w:t xml:space="preserve"> </w:t>
            </w:r>
            <w:r>
              <w:t>javnih</w:t>
            </w:r>
          </w:p>
          <w:p w14:paraId="22EC41F8" w14:textId="77777777" w:rsidR="005D44CE" w:rsidRDefault="00E72D1A">
            <w:pPr>
              <w:pStyle w:val="TableParagraph"/>
              <w:spacing w:before="25"/>
              <w:ind w:left="110"/>
            </w:pPr>
            <w:r>
              <w:t>površina</w:t>
            </w:r>
          </w:p>
        </w:tc>
        <w:tc>
          <w:tcPr>
            <w:tcW w:w="2396" w:type="dxa"/>
            <w:shd w:val="clear" w:color="auto" w:fill="D9E1F3"/>
          </w:tcPr>
          <w:p w14:paraId="5CAB7B18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  <w:shd w:val="clear" w:color="auto" w:fill="D9E1F3"/>
          </w:tcPr>
          <w:p w14:paraId="399E23CE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395" w:type="dxa"/>
            <w:shd w:val="clear" w:color="auto" w:fill="D9E1F3"/>
          </w:tcPr>
          <w:p w14:paraId="02D078BF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4E940556" w14:textId="77777777">
        <w:trPr>
          <w:trHeight w:val="556"/>
        </w:trPr>
        <w:tc>
          <w:tcPr>
            <w:tcW w:w="2396" w:type="dxa"/>
          </w:tcPr>
          <w:p w14:paraId="404A017B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4"/>
              </w:rPr>
              <w:t xml:space="preserve"> </w:t>
            </w:r>
            <w:r>
              <w:t>zgrada</w:t>
            </w:r>
            <w:r>
              <w:rPr>
                <w:spacing w:val="2"/>
              </w:rPr>
              <w:t xml:space="preserve"> </w:t>
            </w:r>
            <w:r>
              <w:t>sa</w:t>
            </w:r>
          </w:p>
          <w:p w14:paraId="72279184" w14:textId="77777777" w:rsidR="005D44CE" w:rsidRDefault="00E72D1A">
            <w:pPr>
              <w:pStyle w:val="TableParagraph"/>
              <w:spacing w:before="25"/>
              <w:ind w:left="110"/>
            </w:pPr>
            <w:r>
              <w:t>unaprijeđenom</w:t>
            </w:r>
            <w:r>
              <w:rPr>
                <w:spacing w:val="-9"/>
              </w:rPr>
              <w:t xml:space="preserve"> </w:t>
            </w:r>
            <w:r>
              <w:t>EE</w:t>
            </w:r>
          </w:p>
        </w:tc>
        <w:tc>
          <w:tcPr>
            <w:tcW w:w="2396" w:type="dxa"/>
          </w:tcPr>
          <w:p w14:paraId="730659E1" w14:textId="77777777" w:rsidR="005D44CE" w:rsidRDefault="00E72D1A">
            <w:pPr>
              <w:pStyle w:val="TableParagraph"/>
              <w:spacing w:line="249" w:lineRule="exact"/>
              <w:ind w:right="1130"/>
              <w:jc w:val="right"/>
            </w:pPr>
            <w:r>
              <w:t>4</w:t>
            </w:r>
          </w:p>
        </w:tc>
        <w:tc>
          <w:tcPr>
            <w:tcW w:w="2396" w:type="dxa"/>
          </w:tcPr>
          <w:p w14:paraId="55B3005A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9</w:t>
            </w:r>
          </w:p>
        </w:tc>
        <w:tc>
          <w:tcPr>
            <w:tcW w:w="2395" w:type="dxa"/>
          </w:tcPr>
          <w:p w14:paraId="4F216106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51B988C5" w14:textId="77777777">
        <w:trPr>
          <w:trHeight w:val="556"/>
        </w:trPr>
        <w:tc>
          <w:tcPr>
            <w:tcW w:w="2396" w:type="dxa"/>
            <w:shd w:val="clear" w:color="auto" w:fill="D9E1F3"/>
          </w:tcPr>
          <w:p w14:paraId="1F9D8C23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4"/>
              </w:rPr>
              <w:t xml:space="preserve"> </w:t>
            </w:r>
            <w:r>
              <w:t>šteta</w:t>
            </w:r>
            <w:r>
              <w:rPr>
                <w:spacing w:val="3"/>
              </w:rPr>
              <w:t xml:space="preserve"> </w:t>
            </w:r>
            <w:r>
              <w:t>od</w:t>
            </w:r>
            <w:r>
              <w:rPr>
                <w:spacing w:val="-5"/>
              </w:rPr>
              <w:t xml:space="preserve"> </w:t>
            </w:r>
            <w:r>
              <w:t>pasa</w:t>
            </w:r>
          </w:p>
          <w:p w14:paraId="7A15D0A9" w14:textId="77777777" w:rsidR="005D44CE" w:rsidRDefault="00E72D1A">
            <w:pPr>
              <w:pStyle w:val="TableParagraph"/>
              <w:spacing w:before="25"/>
              <w:ind w:left="110"/>
            </w:pPr>
            <w:r>
              <w:t>lutalica</w:t>
            </w:r>
          </w:p>
        </w:tc>
        <w:tc>
          <w:tcPr>
            <w:tcW w:w="2396" w:type="dxa"/>
            <w:shd w:val="clear" w:color="auto" w:fill="D9E1F3"/>
          </w:tcPr>
          <w:p w14:paraId="31F2DB35" w14:textId="77777777" w:rsidR="005D44CE" w:rsidRDefault="00E72D1A">
            <w:pPr>
              <w:pStyle w:val="TableParagraph"/>
              <w:spacing w:line="249" w:lineRule="exact"/>
              <w:ind w:right="1073"/>
              <w:jc w:val="right"/>
            </w:pPr>
            <w:r>
              <w:t>13</w:t>
            </w:r>
          </w:p>
        </w:tc>
        <w:tc>
          <w:tcPr>
            <w:tcW w:w="2396" w:type="dxa"/>
            <w:shd w:val="clear" w:color="auto" w:fill="D9E1F3"/>
          </w:tcPr>
          <w:p w14:paraId="4CD044D0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0</w:t>
            </w:r>
          </w:p>
        </w:tc>
        <w:tc>
          <w:tcPr>
            <w:tcW w:w="2395" w:type="dxa"/>
            <w:shd w:val="clear" w:color="auto" w:fill="D9E1F3"/>
          </w:tcPr>
          <w:p w14:paraId="6CECC11E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04CCC196" w14:textId="77777777">
        <w:trPr>
          <w:trHeight w:val="1113"/>
        </w:trPr>
        <w:tc>
          <w:tcPr>
            <w:tcW w:w="2396" w:type="dxa"/>
          </w:tcPr>
          <w:p w14:paraId="55C0C48F" w14:textId="77777777" w:rsidR="005D44CE" w:rsidRDefault="00E72D1A">
            <w:pPr>
              <w:pStyle w:val="TableParagraph"/>
              <w:spacing w:line="264" w:lineRule="auto"/>
              <w:ind w:left="110" w:right="1005"/>
            </w:pPr>
            <w:r>
              <w:rPr>
                <w:spacing w:val="-1"/>
              </w:rPr>
              <w:t>Broj korisnika</w:t>
            </w:r>
            <w:r>
              <w:rPr>
                <w:spacing w:val="-52"/>
              </w:rPr>
              <w:t xml:space="preserve"> </w:t>
            </w:r>
            <w:r>
              <w:t>obuhvaćenih</w:t>
            </w:r>
            <w:r>
              <w:rPr>
                <w:spacing w:val="1"/>
              </w:rPr>
              <w:t xml:space="preserve"> </w:t>
            </w:r>
            <w:r>
              <w:t>selektivnim</w:t>
            </w:r>
          </w:p>
          <w:p w14:paraId="5F41775E" w14:textId="77777777" w:rsidR="005D44CE" w:rsidRDefault="00E72D1A">
            <w:pPr>
              <w:pStyle w:val="TableParagraph"/>
              <w:ind w:left="110"/>
            </w:pPr>
            <w:r>
              <w:t>prikupljanjem</w:t>
            </w:r>
            <w:r>
              <w:rPr>
                <w:spacing w:val="-7"/>
              </w:rPr>
              <w:t xml:space="preserve"> </w:t>
            </w:r>
            <w:r>
              <w:t>otpada</w:t>
            </w:r>
          </w:p>
        </w:tc>
        <w:tc>
          <w:tcPr>
            <w:tcW w:w="2396" w:type="dxa"/>
          </w:tcPr>
          <w:p w14:paraId="6D8D2DAF" w14:textId="77777777" w:rsidR="005D44CE" w:rsidRDefault="00E72D1A">
            <w:pPr>
              <w:pStyle w:val="TableParagraph"/>
              <w:spacing w:line="249" w:lineRule="exact"/>
              <w:ind w:right="1148"/>
              <w:jc w:val="right"/>
            </w:pPr>
            <w:r>
              <w:t>-</w:t>
            </w:r>
          </w:p>
        </w:tc>
        <w:tc>
          <w:tcPr>
            <w:tcW w:w="2396" w:type="dxa"/>
          </w:tcPr>
          <w:p w14:paraId="5C1E78ED" w14:textId="77777777" w:rsidR="005D44CE" w:rsidRDefault="00E72D1A">
            <w:pPr>
              <w:pStyle w:val="TableParagraph"/>
              <w:spacing w:line="249" w:lineRule="exact"/>
              <w:ind w:left="866" w:right="866"/>
              <w:jc w:val="center"/>
            </w:pPr>
            <w:r>
              <w:t>250</w:t>
            </w:r>
          </w:p>
        </w:tc>
        <w:tc>
          <w:tcPr>
            <w:tcW w:w="2395" w:type="dxa"/>
          </w:tcPr>
          <w:p w14:paraId="1811FABC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3E2B4F50" w14:textId="77777777" w:rsidR="005D44CE" w:rsidRDefault="005D44CE">
      <w:pPr>
        <w:pStyle w:val="BodyText"/>
        <w:rPr>
          <w:sz w:val="26"/>
        </w:rPr>
      </w:pPr>
    </w:p>
    <w:p w14:paraId="1E8E9644" w14:textId="77777777" w:rsidR="005D44CE" w:rsidRDefault="00E72D1A">
      <w:pPr>
        <w:pStyle w:val="BodyText"/>
        <w:ind w:left="320"/>
      </w:pPr>
      <w:r>
        <w:t>Ostvarivanje</w:t>
      </w:r>
      <w:r>
        <w:rPr>
          <w:spacing w:val="-2"/>
        </w:rPr>
        <w:t xml:space="preserve"> </w:t>
      </w:r>
      <w:r>
        <w:t>strateškog</w:t>
      </w:r>
      <w:r>
        <w:rPr>
          <w:spacing w:val="-5"/>
        </w:rPr>
        <w:t xml:space="preserve"> </w:t>
      </w:r>
      <w:r>
        <w:t>cilja</w:t>
      </w:r>
      <w:r>
        <w:rPr>
          <w:spacing w:val="-1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postići</w:t>
      </w:r>
      <w:r>
        <w:rPr>
          <w:spacing w:val="-9"/>
        </w:rPr>
        <w:t xml:space="preserve"> </w:t>
      </w:r>
      <w:r>
        <w:t>kroz</w:t>
      </w:r>
      <w:r>
        <w:rPr>
          <w:spacing w:val="-2"/>
        </w:rPr>
        <w:t xml:space="preserve"> </w:t>
      </w:r>
      <w:r>
        <w:t>realizaciju prioritetnih</w:t>
      </w:r>
      <w:r>
        <w:rPr>
          <w:spacing w:val="-5"/>
        </w:rPr>
        <w:t xml:space="preserve"> </w:t>
      </w:r>
      <w:r>
        <w:t>zadataka:</w:t>
      </w:r>
    </w:p>
    <w:p w14:paraId="5F277F40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Unapređenje</w:t>
      </w:r>
      <w:r>
        <w:rPr>
          <w:spacing w:val="-5"/>
          <w:sz w:val="24"/>
        </w:rPr>
        <w:t xml:space="preserve"> </w:t>
      </w:r>
      <w:r>
        <w:rPr>
          <w:sz w:val="24"/>
        </w:rPr>
        <w:t>saobraćajne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</w:t>
      </w:r>
    </w:p>
    <w:p w14:paraId="09499E35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Unapređenje</w:t>
      </w:r>
      <w:r>
        <w:rPr>
          <w:spacing w:val="1"/>
          <w:sz w:val="24"/>
        </w:rPr>
        <w:t xml:space="preserve"> </w:t>
      </w:r>
      <w:r>
        <w:rPr>
          <w:sz w:val="24"/>
        </w:rPr>
        <w:t>vodosnabdijevanja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upravljanje</w:t>
      </w:r>
      <w:r>
        <w:rPr>
          <w:spacing w:val="2"/>
          <w:sz w:val="24"/>
        </w:rPr>
        <w:t xml:space="preserve"> </w:t>
      </w:r>
      <w:r>
        <w:rPr>
          <w:sz w:val="24"/>
        </w:rPr>
        <w:t>otpadnim</w:t>
      </w:r>
      <w:r>
        <w:rPr>
          <w:spacing w:val="-6"/>
          <w:sz w:val="24"/>
        </w:rPr>
        <w:t xml:space="preserve"> </w:t>
      </w:r>
      <w:r>
        <w:rPr>
          <w:sz w:val="24"/>
        </w:rPr>
        <w:t>vodama</w:t>
      </w:r>
    </w:p>
    <w:p w14:paraId="68471691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Razvoj</w:t>
      </w:r>
      <w:r>
        <w:rPr>
          <w:spacing w:val="-9"/>
          <w:sz w:val="24"/>
        </w:rPr>
        <w:t xml:space="preserve"> </w:t>
      </w:r>
      <w:r>
        <w:rPr>
          <w:sz w:val="24"/>
        </w:rPr>
        <w:t>kapaciteta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integrisano</w:t>
      </w:r>
      <w:r>
        <w:rPr>
          <w:spacing w:val="4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2"/>
          <w:sz w:val="24"/>
        </w:rPr>
        <w:t xml:space="preserve"> </w:t>
      </w:r>
      <w:r>
        <w:rPr>
          <w:sz w:val="24"/>
        </w:rPr>
        <w:t>otpadom</w:t>
      </w:r>
    </w:p>
    <w:p w14:paraId="0A39A52D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31"/>
        <w:rPr>
          <w:sz w:val="24"/>
        </w:rPr>
      </w:pP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ostale</w:t>
      </w:r>
      <w:r>
        <w:rPr>
          <w:spacing w:val="2"/>
          <w:sz w:val="24"/>
        </w:rPr>
        <w:t xml:space="preserve"> </w:t>
      </w:r>
      <w:r>
        <w:rPr>
          <w:sz w:val="24"/>
        </w:rPr>
        <w:t>javne</w:t>
      </w:r>
      <w:r>
        <w:rPr>
          <w:spacing w:val="2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servisa</w:t>
      </w:r>
    </w:p>
    <w:p w14:paraId="6082636C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line="264" w:lineRule="auto"/>
        <w:ind w:right="1927"/>
        <w:rPr>
          <w:sz w:val="24"/>
        </w:rPr>
      </w:pPr>
      <w:r>
        <w:rPr>
          <w:sz w:val="24"/>
        </w:rPr>
        <w:t>Unapređenje</w:t>
      </w:r>
      <w:r>
        <w:rPr>
          <w:spacing w:val="-5"/>
          <w:sz w:val="24"/>
        </w:rPr>
        <w:t xml:space="preserve"> </w:t>
      </w:r>
      <w:r>
        <w:rPr>
          <w:sz w:val="24"/>
        </w:rPr>
        <w:t>energetske</w:t>
      </w:r>
      <w:r>
        <w:rPr>
          <w:spacing w:val="-5"/>
          <w:sz w:val="24"/>
        </w:rPr>
        <w:t xml:space="preserve"> </w:t>
      </w:r>
      <w:r>
        <w:rPr>
          <w:sz w:val="24"/>
        </w:rPr>
        <w:t>efikasnosti,</w:t>
      </w:r>
      <w:r>
        <w:rPr>
          <w:spacing w:val="-2"/>
          <w:sz w:val="24"/>
        </w:rPr>
        <w:t xml:space="preserve"> </w:t>
      </w:r>
      <w:r>
        <w:rPr>
          <w:sz w:val="24"/>
        </w:rPr>
        <w:t>upotrebe</w:t>
      </w:r>
      <w:r>
        <w:rPr>
          <w:spacing w:val="-4"/>
          <w:sz w:val="24"/>
        </w:rPr>
        <w:t xml:space="preserve"> </w:t>
      </w:r>
      <w:r>
        <w:rPr>
          <w:sz w:val="24"/>
        </w:rPr>
        <w:t>OIE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smanjenje</w:t>
      </w:r>
      <w:r>
        <w:rPr>
          <w:spacing w:val="-4"/>
          <w:sz w:val="24"/>
        </w:rPr>
        <w:t xml:space="preserve"> </w:t>
      </w:r>
      <w:r>
        <w:rPr>
          <w:sz w:val="24"/>
        </w:rPr>
        <w:t>uticaja</w:t>
      </w:r>
      <w:r>
        <w:rPr>
          <w:spacing w:val="-5"/>
          <w:sz w:val="24"/>
        </w:rPr>
        <w:t xml:space="preserve"> </w:t>
      </w:r>
      <w:r>
        <w:rPr>
          <w:sz w:val="24"/>
        </w:rPr>
        <w:t>klimatskih</w:t>
      </w:r>
      <w:r>
        <w:rPr>
          <w:spacing w:val="-57"/>
          <w:sz w:val="24"/>
        </w:rPr>
        <w:t xml:space="preserve"> </w:t>
      </w:r>
      <w:r>
        <w:rPr>
          <w:sz w:val="24"/>
        </w:rPr>
        <w:t>promjena.</w:t>
      </w:r>
    </w:p>
    <w:p w14:paraId="052D094B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stanja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zaštite</w:t>
      </w:r>
      <w:r>
        <w:rPr>
          <w:spacing w:val="1"/>
          <w:sz w:val="24"/>
        </w:rPr>
        <w:t xml:space="preserve"> </w:t>
      </w:r>
      <w:r>
        <w:rPr>
          <w:sz w:val="24"/>
        </w:rPr>
        <w:t>životne</w:t>
      </w:r>
      <w:r>
        <w:rPr>
          <w:spacing w:val="-2"/>
          <w:sz w:val="24"/>
        </w:rPr>
        <w:t xml:space="preserve"> </w:t>
      </w:r>
      <w:r>
        <w:rPr>
          <w:sz w:val="24"/>
        </w:rPr>
        <w:t>sredine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prirode</w:t>
      </w:r>
    </w:p>
    <w:p w14:paraId="2BCA3AAB" w14:textId="77777777" w:rsidR="005D44CE" w:rsidRDefault="005D44CE">
      <w:pPr>
        <w:spacing w:line="274" w:lineRule="exact"/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08398359" w14:textId="77777777" w:rsidR="005D44CE" w:rsidRDefault="005D44CE">
      <w:pPr>
        <w:pStyle w:val="BodyText"/>
        <w:spacing w:before="3"/>
        <w:rPr>
          <w:sz w:val="15"/>
        </w:rPr>
      </w:pPr>
    </w:p>
    <w:p w14:paraId="21709CEA" w14:textId="77777777" w:rsidR="005D44CE" w:rsidRDefault="00E72D1A">
      <w:pPr>
        <w:spacing w:before="90" w:after="35"/>
        <w:ind w:left="320"/>
        <w:rPr>
          <w:sz w:val="24"/>
        </w:rPr>
      </w:pPr>
      <w:bookmarkStart w:id="132" w:name="_bookmark54"/>
      <w:bookmarkEnd w:id="132"/>
      <w:r>
        <w:rPr>
          <w:b/>
          <w:sz w:val="24"/>
        </w:rPr>
        <w:t>STRATEŠKI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CILJ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Privredni</w:t>
      </w:r>
      <w:r>
        <w:rPr>
          <w:spacing w:val="-9"/>
          <w:sz w:val="24"/>
        </w:rPr>
        <w:t xml:space="preserve"> </w:t>
      </w:r>
      <w:r>
        <w:rPr>
          <w:sz w:val="24"/>
        </w:rPr>
        <w:t>razvoj</w:t>
      </w:r>
      <w:r>
        <w:rPr>
          <w:spacing w:val="-10"/>
          <w:sz w:val="24"/>
        </w:rPr>
        <w:t xml:space="preserve"> </w:t>
      </w:r>
      <w:r>
        <w:rPr>
          <w:sz w:val="24"/>
        </w:rPr>
        <w:t>sektora</w:t>
      </w:r>
      <w:r>
        <w:rPr>
          <w:spacing w:val="-7"/>
          <w:sz w:val="24"/>
        </w:rPr>
        <w:t xml:space="preserve"> </w:t>
      </w:r>
      <w:r>
        <w:rPr>
          <w:sz w:val="24"/>
        </w:rPr>
        <w:t>sa</w:t>
      </w:r>
      <w:r>
        <w:rPr>
          <w:spacing w:val="-7"/>
          <w:sz w:val="24"/>
        </w:rPr>
        <w:t xml:space="preserve"> </w:t>
      </w:r>
      <w:r>
        <w:rPr>
          <w:sz w:val="24"/>
        </w:rPr>
        <w:t>potencijalom</w:t>
      </w:r>
      <w:r>
        <w:rPr>
          <w:spacing w:val="-9"/>
          <w:sz w:val="24"/>
        </w:rPr>
        <w:t xml:space="preserve"> </w:t>
      </w:r>
      <w:r>
        <w:rPr>
          <w:sz w:val="24"/>
        </w:rPr>
        <w:t>rasta</w:t>
      </w:r>
    </w:p>
    <w:tbl>
      <w:tblPr>
        <w:tblW w:w="0" w:type="auto"/>
        <w:tblInd w:w="2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6"/>
        <w:gridCol w:w="2396"/>
        <w:gridCol w:w="2396"/>
        <w:gridCol w:w="2395"/>
      </w:tblGrid>
      <w:tr w:rsidR="005D44CE" w14:paraId="2FBEF6C1" w14:textId="77777777">
        <w:trPr>
          <w:trHeight w:val="576"/>
        </w:trPr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8407D98" w14:textId="77777777" w:rsidR="005D44CE" w:rsidRDefault="00E72D1A">
            <w:pPr>
              <w:pStyle w:val="TableParagraph"/>
              <w:spacing w:before="10"/>
              <w:ind w:left="115"/>
              <w:rPr>
                <w:b/>
              </w:rPr>
            </w:pPr>
            <w:r>
              <w:rPr>
                <w:b/>
              </w:rPr>
              <w:t>Indikator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D1F2016" w14:textId="77777777" w:rsidR="005D44CE" w:rsidRDefault="00E72D1A">
            <w:pPr>
              <w:pStyle w:val="TableParagraph"/>
              <w:spacing w:before="10"/>
              <w:ind w:left="235" w:right="231"/>
              <w:jc w:val="center"/>
              <w:rPr>
                <w:b/>
              </w:rPr>
            </w:pPr>
            <w:r>
              <w:rPr>
                <w:b/>
              </w:rPr>
              <w:t>Početna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vrijednost</w:t>
            </w:r>
          </w:p>
          <w:p w14:paraId="0E1ECD2D" w14:textId="77777777" w:rsidR="005D44CE" w:rsidRDefault="00E72D1A">
            <w:pPr>
              <w:pStyle w:val="TableParagraph"/>
              <w:spacing w:before="26"/>
              <w:ind w:left="235" w:right="22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EB20160" w14:textId="77777777" w:rsidR="005D44CE" w:rsidRDefault="00E72D1A">
            <w:pPr>
              <w:pStyle w:val="TableParagraph"/>
              <w:spacing w:before="10"/>
              <w:ind w:left="235" w:right="235"/>
              <w:jc w:val="center"/>
              <w:rPr>
                <w:b/>
              </w:rPr>
            </w:pPr>
            <w:r>
              <w:rPr>
                <w:b/>
              </w:rPr>
              <w:t>Ciljna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vrijednost</w:t>
            </w:r>
          </w:p>
          <w:p w14:paraId="1DEBAB66" w14:textId="77777777" w:rsidR="005D44CE" w:rsidRDefault="00E72D1A">
            <w:pPr>
              <w:pStyle w:val="TableParagraph"/>
              <w:spacing w:before="26"/>
              <w:ind w:left="235" w:right="230"/>
              <w:jc w:val="center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51B34A1" w14:textId="77777777" w:rsidR="005D44CE" w:rsidRDefault="00E72D1A">
            <w:pPr>
              <w:pStyle w:val="TableParagraph"/>
              <w:spacing w:before="10"/>
              <w:ind w:left="374" w:right="372"/>
              <w:jc w:val="center"/>
              <w:rPr>
                <w:b/>
              </w:rPr>
            </w:pPr>
            <w:r>
              <w:rPr>
                <w:b/>
              </w:rPr>
              <w:t>Izvor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verifikacije</w:t>
            </w:r>
          </w:p>
        </w:tc>
      </w:tr>
      <w:tr w:rsidR="005D44CE" w14:paraId="6091F3B5" w14:textId="77777777">
        <w:trPr>
          <w:trHeight w:val="557"/>
        </w:trPr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4C0D241A" w14:textId="77777777" w:rsidR="005D44CE" w:rsidRDefault="00E72D1A">
            <w:pPr>
              <w:pStyle w:val="TableParagraph"/>
              <w:spacing w:line="250" w:lineRule="exact"/>
              <w:ind w:left="110"/>
            </w:pPr>
            <w:r>
              <w:t>Broj</w:t>
            </w:r>
            <w:r>
              <w:rPr>
                <w:spacing w:val="-6"/>
              </w:rPr>
              <w:t xml:space="preserve"> </w:t>
            </w:r>
            <w:r>
              <w:t>poljoprivrednih</w:t>
            </w:r>
          </w:p>
          <w:p w14:paraId="2F2ED90E" w14:textId="77777777" w:rsidR="005D44CE" w:rsidRDefault="00E72D1A">
            <w:pPr>
              <w:pStyle w:val="TableParagraph"/>
              <w:spacing w:before="25"/>
              <w:ind w:left="110"/>
            </w:pPr>
            <w:r>
              <w:t>gazdinstava</w:t>
            </w:r>
          </w:p>
        </w:tc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3349BF3C" w14:textId="77777777" w:rsidR="005D44CE" w:rsidRDefault="00E72D1A">
            <w:pPr>
              <w:pStyle w:val="TableParagraph"/>
              <w:spacing w:line="250" w:lineRule="exact"/>
              <w:ind w:left="875" w:right="865"/>
              <w:jc w:val="center"/>
            </w:pPr>
            <w:r>
              <w:t>622</w:t>
            </w:r>
          </w:p>
        </w:tc>
        <w:tc>
          <w:tcPr>
            <w:tcW w:w="2396" w:type="dxa"/>
            <w:tcBorders>
              <w:top w:val="nil"/>
            </w:tcBorders>
            <w:shd w:val="clear" w:color="auto" w:fill="D9E1F3"/>
          </w:tcPr>
          <w:p w14:paraId="2F3A2FC6" w14:textId="77777777" w:rsidR="005D44CE" w:rsidRDefault="00E72D1A">
            <w:pPr>
              <w:pStyle w:val="TableParagraph"/>
              <w:spacing w:line="250" w:lineRule="exact"/>
              <w:ind w:left="866" w:right="866"/>
              <w:jc w:val="center"/>
            </w:pPr>
            <w:r>
              <w:t>746</w:t>
            </w:r>
          </w:p>
        </w:tc>
        <w:tc>
          <w:tcPr>
            <w:tcW w:w="2395" w:type="dxa"/>
            <w:tcBorders>
              <w:top w:val="nil"/>
            </w:tcBorders>
            <w:shd w:val="clear" w:color="auto" w:fill="D9E1F3"/>
          </w:tcPr>
          <w:p w14:paraId="664783A3" w14:textId="77777777" w:rsidR="005D44CE" w:rsidRDefault="00E72D1A">
            <w:pPr>
              <w:pStyle w:val="TableParagraph"/>
              <w:spacing w:line="250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A6E57EE" w14:textId="77777777">
        <w:trPr>
          <w:trHeight w:val="278"/>
        </w:trPr>
        <w:tc>
          <w:tcPr>
            <w:tcW w:w="2396" w:type="dxa"/>
          </w:tcPr>
          <w:p w14:paraId="5A3F4B62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Obradive</w:t>
            </w:r>
            <w:r>
              <w:rPr>
                <w:spacing w:val="-6"/>
              </w:rPr>
              <w:t xml:space="preserve"> </w:t>
            </w:r>
            <w:r>
              <w:t>površine</w:t>
            </w:r>
            <w:r>
              <w:rPr>
                <w:spacing w:val="-6"/>
              </w:rPr>
              <w:t xml:space="preserve"> </w:t>
            </w:r>
            <w:r>
              <w:t>(ha)</w:t>
            </w:r>
          </w:p>
        </w:tc>
        <w:tc>
          <w:tcPr>
            <w:tcW w:w="2396" w:type="dxa"/>
          </w:tcPr>
          <w:p w14:paraId="493BC644" w14:textId="77777777" w:rsidR="005D44CE" w:rsidRDefault="00E72D1A">
            <w:pPr>
              <w:pStyle w:val="TableParagraph"/>
              <w:spacing w:line="249" w:lineRule="exact"/>
              <w:ind w:left="875" w:right="860"/>
              <w:jc w:val="center"/>
            </w:pPr>
            <w:r>
              <w:t>42</w:t>
            </w:r>
          </w:p>
        </w:tc>
        <w:tc>
          <w:tcPr>
            <w:tcW w:w="2396" w:type="dxa"/>
          </w:tcPr>
          <w:p w14:paraId="15320C7A" w14:textId="77777777" w:rsidR="005D44CE" w:rsidRDefault="00E72D1A">
            <w:pPr>
              <w:pStyle w:val="TableParagraph"/>
              <w:spacing w:line="249" w:lineRule="exact"/>
              <w:ind w:left="875" w:right="866"/>
              <w:jc w:val="center"/>
            </w:pPr>
            <w:r>
              <w:t>49,140</w:t>
            </w:r>
          </w:p>
        </w:tc>
        <w:tc>
          <w:tcPr>
            <w:tcW w:w="2395" w:type="dxa"/>
          </w:tcPr>
          <w:p w14:paraId="3C155BC5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A072210" w14:textId="77777777">
        <w:trPr>
          <w:trHeight w:val="834"/>
        </w:trPr>
        <w:tc>
          <w:tcPr>
            <w:tcW w:w="2396" w:type="dxa"/>
            <w:shd w:val="clear" w:color="auto" w:fill="D9E1F3"/>
          </w:tcPr>
          <w:p w14:paraId="16300441" w14:textId="77777777" w:rsidR="005D44CE" w:rsidRDefault="00E72D1A">
            <w:pPr>
              <w:pStyle w:val="TableParagraph"/>
              <w:spacing w:line="264" w:lineRule="auto"/>
              <w:ind w:left="110" w:right="182"/>
            </w:pPr>
            <w:r>
              <w:rPr>
                <w:spacing w:val="-1"/>
              </w:rPr>
              <w:t xml:space="preserve">Ugovorena </w:t>
            </w:r>
            <w:r>
              <w:t>proizvodnja</w:t>
            </w:r>
            <w:r>
              <w:rPr>
                <w:spacing w:val="-52"/>
              </w:rPr>
              <w:t xml:space="preserve"> </w:t>
            </w:r>
            <w:r>
              <w:t>(broj</w:t>
            </w:r>
            <w:r>
              <w:rPr>
                <w:spacing w:val="-3"/>
              </w:rPr>
              <w:t xml:space="preserve"> </w:t>
            </w:r>
            <w:r>
              <w:t>poljoprivrednih</w:t>
            </w:r>
          </w:p>
          <w:p w14:paraId="4B1FED55" w14:textId="77777777" w:rsidR="005D44CE" w:rsidRDefault="00E72D1A">
            <w:pPr>
              <w:pStyle w:val="TableParagraph"/>
              <w:ind w:left="110"/>
            </w:pPr>
            <w:r>
              <w:t>proizvođača)</w:t>
            </w:r>
          </w:p>
        </w:tc>
        <w:tc>
          <w:tcPr>
            <w:tcW w:w="2396" w:type="dxa"/>
            <w:shd w:val="clear" w:color="auto" w:fill="D9E1F3"/>
          </w:tcPr>
          <w:p w14:paraId="22E0A6CE" w14:textId="77777777" w:rsidR="005D44CE" w:rsidRDefault="00E72D1A">
            <w:pPr>
              <w:pStyle w:val="TableParagraph"/>
              <w:spacing w:line="249" w:lineRule="exact"/>
              <w:ind w:left="875" w:right="865"/>
              <w:jc w:val="center"/>
            </w:pPr>
            <w:r>
              <w:t>124</w:t>
            </w:r>
          </w:p>
        </w:tc>
        <w:tc>
          <w:tcPr>
            <w:tcW w:w="2396" w:type="dxa"/>
            <w:shd w:val="clear" w:color="auto" w:fill="D9E1F3"/>
          </w:tcPr>
          <w:p w14:paraId="1F6BE6E8" w14:textId="77777777" w:rsidR="005D44CE" w:rsidRDefault="00E72D1A">
            <w:pPr>
              <w:pStyle w:val="TableParagraph"/>
              <w:spacing w:line="249" w:lineRule="exact"/>
              <w:ind w:left="866" w:right="866"/>
              <w:jc w:val="center"/>
            </w:pPr>
            <w:r>
              <w:t>248</w:t>
            </w:r>
          </w:p>
        </w:tc>
        <w:tc>
          <w:tcPr>
            <w:tcW w:w="2395" w:type="dxa"/>
            <w:shd w:val="clear" w:color="auto" w:fill="D9E1F3"/>
          </w:tcPr>
          <w:p w14:paraId="0986235B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4531A539" w14:textId="77777777">
        <w:trPr>
          <w:trHeight w:val="835"/>
        </w:trPr>
        <w:tc>
          <w:tcPr>
            <w:tcW w:w="2396" w:type="dxa"/>
          </w:tcPr>
          <w:p w14:paraId="7EB2AF01" w14:textId="77777777" w:rsidR="005D44CE" w:rsidRDefault="00E72D1A">
            <w:pPr>
              <w:pStyle w:val="TableParagraph"/>
              <w:spacing w:line="264" w:lineRule="auto"/>
              <w:ind w:left="110" w:right="304"/>
            </w:pPr>
            <w:r>
              <w:t>Broj poslovnih</w:t>
            </w:r>
            <w:r>
              <w:rPr>
                <w:spacing w:val="1"/>
              </w:rPr>
              <w:t xml:space="preserve"> </w:t>
            </w:r>
            <w:r>
              <w:t>subjekata</w:t>
            </w:r>
            <w:r>
              <w:rPr>
                <w:spacing w:val="-8"/>
              </w:rPr>
              <w:t xml:space="preserve"> </w:t>
            </w:r>
            <w:r>
              <w:t>(preduzeća</w:t>
            </w:r>
            <w:r>
              <w:rPr>
                <w:spacing w:val="-7"/>
              </w:rPr>
              <w:t xml:space="preserve"> </w:t>
            </w:r>
            <w:r>
              <w:t>i</w:t>
            </w:r>
          </w:p>
          <w:p w14:paraId="27F0A87C" w14:textId="77777777" w:rsidR="005D44CE" w:rsidRDefault="00E72D1A">
            <w:pPr>
              <w:pStyle w:val="TableParagraph"/>
              <w:ind w:left="110"/>
            </w:pPr>
            <w:r>
              <w:t>preduzetnici)</w:t>
            </w:r>
          </w:p>
        </w:tc>
        <w:tc>
          <w:tcPr>
            <w:tcW w:w="2396" w:type="dxa"/>
          </w:tcPr>
          <w:p w14:paraId="567C5EE8" w14:textId="77777777" w:rsidR="005D44CE" w:rsidRDefault="00E72D1A">
            <w:pPr>
              <w:pStyle w:val="TableParagraph"/>
              <w:spacing w:line="249" w:lineRule="exact"/>
              <w:ind w:left="875" w:right="865"/>
              <w:jc w:val="center"/>
            </w:pPr>
            <w:r>
              <w:t>400</w:t>
            </w:r>
          </w:p>
        </w:tc>
        <w:tc>
          <w:tcPr>
            <w:tcW w:w="2396" w:type="dxa"/>
          </w:tcPr>
          <w:p w14:paraId="7C51DD85" w14:textId="77777777" w:rsidR="005D44CE" w:rsidRDefault="00E72D1A">
            <w:pPr>
              <w:pStyle w:val="TableParagraph"/>
              <w:spacing w:line="249" w:lineRule="exact"/>
              <w:ind w:left="866" w:right="866"/>
              <w:jc w:val="center"/>
            </w:pPr>
            <w:r>
              <w:t>425</w:t>
            </w:r>
          </w:p>
        </w:tc>
        <w:tc>
          <w:tcPr>
            <w:tcW w:w="2395" w:type="dxa"/>
          </w:tcPr>
          <w:p w14:paraId="6BAC1F17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0373EC4F" w14:textId="77777777">
        <w:trPr>
          <w:trHeight w:val="277"/>
        </w:trPr>
        <w:tc>
          <w:tcPr>
            <w:tcW w:w="2396" w:type="dxa"/>
            <w:shd w:val="clear" w:color="auto" w:fill="D9E1F3"/>
          </w:tcPr>
          <w:p w14:paraId="1C9C5CE4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Broj</w:t>
            </w:r>
            <w:r>
              <w:rPr>
                <w:spacing w:val="-2"/>
              </w:rPr>
              <w:t xml:space="preserve"> </w:t>
            </w:r>
            <w:r>
              <w:t>novih</w:t>
            </w:r>
            <w:r>
              <w:rPr>
                <w:spacing w:val="-2"/>
              </w:rPr>
              <w:t xml:space="preserve"> </w:t>
            </w:r>
            <w:r>
              <w:t>vidikovaca</w:t>
            </w:r>
          </w:p>
        </w:tc>
        <w:tc>
          <w:tcPr>
            <w:tcW w:w="2396" w:type="dxa"/>
            <w:shd w:val="clear" w:color="auto" w:fill="D9E1F3"/>
          </w:tcPr>
          <w:p w14:paraId="35A460DC" w14:textId="77777777" w:rsidR="005D44CE" w:rsidRDefault="00E72D1A">
            <w:pPr>
              <w:pStyle w:val="TableParagraph"/>
              <w:spacing w:line="249" w:lineRule="exact"/>
              <w:ind w:left="11"/>
              <w:jc w:val="center"/>
            </w:pPr>
            <w:r>
              <w:t>-</w:t>
            </w:r>
          </w:p>
        </w:tc>
        <w:tc>
          <w:tcPr>
            <w:tcW w:w="2396" w:type="dxa"/>
            <w:shd w:val="clear" w:color="auto" w:fill="D9E1F3"/>
          </w:tcPr>
          <w:p w14:paraId="7E249D14" w14:textId="77777777" w:rsidR="005D44CE" w:rsidRDefault="00E72D1A">
            <w:pPr>
              <w:pStyle w:val="TableParagraph"/>
              <w:spacing w:line="249" w:lineRule="exact"/>
              <w:jc w:val="center"/>
            </w:pPr>
            <w:r>
              <w:t>3</w:t>
            </w:r>
          </w:p>
        </w:tc>
        <w:tc>
          <w:tcPr>
            <w:tcW w:w="2395" w:type="dxa"/>
            <w:shd w:val="clear" w:color="auto" w:fill="D9E1F3"/>
          </w:tcPr>
          <w:p w14:paraId="5DAAFB34" w14:textId="77777777" w:rsidR="005D44CE" w:rsidRDefault="00E72D1A">
            <w:pPr>
              <w:pStyle w:val="TableParagraph"/>
              <w:spacing w:line="249" w:lineRule="exact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54E7D82B" w14:textId="77777777">
        <w:trPr>
          <w:trHeight w:val="561"/>
        </w:trPr>
        <w:tc>
          <w:tcPr>
            <w:tcW w:w="2396" w:type="dxa"/>
          </w:tcPr>
          <w:p w14:paraId="113D5431" w14:textId="77777777" w:rsidR="005D44CE" w:rsidRDefault="00E72D1A">
            <w:pPr>
              <w:pStyle w:val="TableParagraph"/>
              <w:spacing w:before="1"/>
              <w:ind w:left="110"/>
            </w:pPr>
            <w:r>
              <w:t>Broj</w:t>
            </w:r>
            <w:r>
              <w:rPr>
                <w:spacing w:val="-1"/>
              </w:rPr>
              <w:t xml:space="preserve"> </w:t>
            </w:r>
            <w:r>
              <w:t>novih</w:t>
            </w:r>
            <w:r>
              <w:rPr>
                <w:spacing w:val="-1"/>
              </w:rPr>
              <w:t xml:space="preserve"> </w:t>
            </w:r>
            <w:r>
              <w:t>inovativnih</w:t>
            </w:r>
          </w:p>
          <w:p w14:paraId="78D385D5" w14:textId="77777777" w:rsidR="005D44CE" w:rsidRDefault="00E72D1A">
            <w:pPr>
              <w:pStyle w:val="TableParagraph"/>
              <w:spacing w:before="20"/>
              <w:ind w:left="110"/>
            </w:pPr>
            <w:r>
              <w:t>turističkih</w:t>
            </w:r>
            <w:r>
              <w:rPr>
                <w:spacing w:val="-7"/>
              </w:rPr>
              <w:t xml:space="preserve"> </w:t>
            </w:r>
            <w:r>
              <w:t>proizvoda</w:t>
            </w:r>
          </w:p>
        </w:tc>
        <w:tc>
          <w:tcPr>
            <w:tcW w:w="2396" w:type="dxa"/>
          </w:tcPr>
          <w:p w14:paraId="65C238C2" w14:textId="77777777" w:rsidR="005D44CE" w:rsidRDefault="00E72D1A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2396" w:type="dxa"/>
          </w:tcPr>
          <w:p w14:paraId="67085865" w14:textId="77777777" w:rsidR="005D44CE" w:rsidRDefault="00E72D1A">
            <w:pPr>
              <w:pStyle w:val="TableParagraph"/>
              <w:spacing w:before="1"/>
              <w:jc w:val="center"/>
            </w:pPr>
            <w:r>
              <w:t>2</w:t>
            </w:r>
          </w:p>
        </w:tc>
        <w:tc>
          <w:tcPr>
            <w:tcW w:w="2395" w:type="dxa"/>
          </w:tcPr>
          <w:p w14:paraId="46340670" w14:textId="77777777" w:rsidR="005D44CE" w:rsidRDefault="00E72D1A">
            <w:pPr>
              <w:pStyle w:val="TableParagraph"/>
              <w:spacing w:before="1"/>
              <w:ind w:left="358" w:right="356"/>
              <w:jc w:val="center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5D5CCF86" w14:textId="77777777" w:rsidR="005D44CE" w:rsidRDefault="005D44CE">
      <w:pPr>
        <w:pStyle w:val="BodyText"/>
        <w:spacing w:before="7"/>
        <w:rPr>
          <w:sz w:val="25"/>
        </w:rPr>
      </w:pPr>
    </w:p>
    <w:p w14:paraId="4C9222B8" w14:textId="77777777" w:rsidR="005D44CE" w:rsidRDefault="00E72D1A">
      <w:pPr>
        <w:pStyle w:val="BodyText"/>
        <w:ind w:left="320"/>
      </w:pPr>
      <w:r>
        <w:t>Ostvarivanje</w:t>
      </w:r>
      <w:r>
        <w:rPr>
          <w:spacing w:val="-2"/>
        </w:rPr>
        <w:t xml:space="preserve"> </w:t>
      </w:r>
      <w:r>
        <w:t>strateškog</w:t>
      </w:r>
      <w:r>
        <w:rPr>
          <w:spacing w:val="-5"/>
        </w:rPr>
        <w:t xml:space="preserve"> </w:t>
      </w:r>
      <w:r>
        <w:t>cilja</w:t>
      </w:r>
      <w:r>
        <w:rPr>
          <w:spacing w:val="-1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postići</w:t>
      </w:r>
      <w:r>
        <w:rPr>
          <w:spacing w:val="-9"/>
        </w:rPr>
        <w:t xml:space="preserve"> </w:t>
      </w:r>
      <w:r>
        <w:t>kroz</w:t>
      </w:r>
      <w:r>
        <w:rPr>
          <w:spacing w:val="-2"/>
        </w:rPr>
        <w:t xml:space="preserve"> </w:t>
      </w:r>
      <w:r>
        <w:t>realizaciju prioritetnih</w:t>
      </w:r>
      <w:r>
        <w:rPr>
          <w:spacing w:val="-5"/>
        </w:rPr>
        <w:t xml:space="preserve"> </w:t>
      </w:r>
      <w:r>
        <w:t>zadataka:</w:t>
      </w:r>
    </w:p>
    <w:p w14:paraId="1D4ABAEC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27"/>
        <w:rPr>
          <w:sz w:val="24"/>
        </w:rPr>
      </w:pP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poslovnog</w:t>
      </w:r>
      <w:r>
        <w:rPr>
          <w:spacing w:val="-2"/>
          <w:sz w:val="24"/>
        </w:rPr>
        <w:t xml:space="preserve"> </w:t>
      </w:r>
      <w:r>
        <w:rPr>
          <w:sz w:val="24"/>
        </w:rPr>
        <w:t>ambijenta,</w:t>
      </w:r>
      <w:r>
        <w:rPr>
          <w:spacing w:val="-5"/>
          <w:sz w:val="24"/>
        </w:rPr>
        <w:t xml:space="preserve"> </w:t>
      </w:r>
      <w:r>
        <w:rPr>
          <w:sz w:val="24"/>
        </w:rPr>
        <w:t>razvoj</w:t>
      </w:r>
      <w:r>
        <w:rPr>
          <w:spacing w:val="-10"/>
          <w:sz w:val="24"/>
        </w:rPr>
        <w:t xml:space="preserve"> </w:t>
      </w:r>
      <w:r>
        <w:rPr>
          <w:sz w:val="24"/>
        </w:rPr>
        <w:t>preduzetništva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zapošljavanje</w:t>
      </w:r>
    </w:p>
    <w:p w14:paraId="56F1AD8D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rPr>
          <w:sz w:val="24"/>
        </w:rPr>
      </w:pP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uslova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poljoprivrednu</w:t>
      </w:r>
      <w:r>
        <w:rPr>
          <w:spacing w:val="-2"/>
          <w:sz w:val="24"/>
        </w:rPr>
        <w:t xml:space="preserve"> </w:t>
      </w:r>
      <w:r>
        <w:rPr>
          <w:sz w:val="24"/>
        </w:rPr>
        <w:t>proizvodnju</w:t>
      </w:r>
      <w:r>
        <w:rPr>
          <w:spacing w:val="2"/>
          <w:sz w:val="24"/>
        </w:rPr>
        <w:t xml:space="preserve"> </w:t>
      </w:r>
      <w:r>
        <w:rPr>
          <w:sz w:val="24"/>
        </w:rPr>
        <w:t>i jačanje</w:t>
      </w:r>
      <w:r>
        <w:rPr>
          <w:spacing w:val="-3"/>
          <w:sz w:val="24"/>
        </w:rPr>
        <w:t xml:space="preserve"> </w:t>
      </w:r>
      <w:r>
        <w:rPr>
          <w:sz w:val="24"/>
        </w:rPr>
        <w:t>konkuretnosti</w:t>
      </w:r>
    </w:p>
    <w:p w14:paraId="109BCE72" w14:textId="77777777" w:rsidR="005D44CE" w:rsidRDefault="00E72D1A">
      <w:pPr>
        <w:pStyle w:val="ListParagraph"/>
        <w:numPr>
          <w:ilvl w:val="0"/>
          <w:numId w:val="24"/>
        </w:numPr>
        <w:tabs>
          <w:tab w:val="left" w:pos="1040"/>
          <w:tab w:val="left" w:pos="1041"/>
        </w:tabs>
        <w:spacing w:before="31" w:line="264" w:lineRule="auto"/>
        <w:ind w:right="2166"/>
        <w:rPr>
          <w:sz w:val="24"/>
        </w:rPr>
      </w:pPr>
      <w:r>
        <w:rPr>
          <w:sz w:val="24"/>
        </w:rPr>
        <w:t>Razvoj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2"/>
          <w:sz w:val="24"/>
        </w:rPr>
        <w:t xml:space="preserve"> </w:t>
      </w:r>
      <w:r>
        <w:rPr>
          <w:sz w:val="24"/>
        </w:rPr>
        <w:t>turističke</w:t>
      </w:r>
      <w:r>
        <w:rPr>
          <w:spacing w:val="-1"/>
          <w:sz w:val="24"/>
        </w:rPr>
        <w:t xml:space="preserve"> </w:t>
      </w:r>
      <w:r>
        <w:rPr>
          <w:sz w:val="24"/>
        </w:rPr>
        <w:t>ponude,</w:t>
      </w:r>
      <w:r>
        <w:rPr>
          <w:spacing w:val="1"/>
          <w:sz w:val="24"/>
        </w:rPr>
        <w:t xml:space="preserve"> </w:t>
      </w:r>
      <w:r>
        <w:rPr>
          <w:sz w:val="24"/>
        </w:rPr>
        <w:t>selektivnih</w:t>
      </w:r>
      <w:r>
        <w:rPr>
          <w:spacing w:val="-5"/>
          <w:sz w:val="24"/>
        </w:rPr>
        <w:t xml:space="preserve"> </w:t>
      </w:r>
      <w:r>
        <w:rPr>
          <w:sz w:val="24"/>
        </w:rPr>
        <w:t>vidova</w:t>
      </w:r>
      <w:r>
        <w:rPr>
          <w:spacing w:val="-2"/>
          <w:sz w:val="24"/>
        </w:rPr>
        <w:t xml:space="preserve"> </w:t>
      </w:r>
      <w:r>
        <w:rPr>
          <w:sz w:val="24"/>
        </w:rPr>
        <w:t>turizma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turističke</w:t>
      </w:r>
      <w:r>
        <w:rPr>
          <w:spacing w:val="-57"/>
          <w:sz w:val="24"/>
        </w:rPr>
        <w:t xml:space="preserve"> </w:t>
      </w:r>
      <w:r>
        <w:rPr>
          <w:sz w:val="24"/>
        </w:rPr>
        <w:t>infrastrukture.</w:t>
      </w:r>
    </w:p>
    <w:p w14:paraId="444BA52F" w14:textId="77777777" w:rsidR="005D44CE" w:rsidRDefault="005D44CE">
      <w:pPr>
        <w:spacing w:line="264" w:lineRule="auto"/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250CD7A3" w14:textId="77777777" w:rsidR="005D44CE" w:rsidRDefault="005D44CE">
      <w:pPr>
        <w:pStyle w:val="BodyText"/>
        <w:rPr>
          <w:sz w:val="20"/>
        </w:rPr>
      </w:pPr>
    </w:p>
    <w:p w14:paraId="78B960B4" w14:textId="77777777" w:rsidR="005D44CE" w:rsidRDefault="005D44CE">
      <w:pPr>
        <w:pStyle w:val="BodyText"/>
        <w:spacing w:before="8"/>
        <w:rPr>
          <w:sz w:val="19"/>
        </w:rPr>
      </w:pPr>
    </w:p>
    <w:p w14:paraId="7ABFC715" w14:textId="77777777" w:rsidR="005D44CE" w:rsidRDefault="00E72D1A">
      <w:pPr>
        <w:spacing w:before="91"/>
        <w:ind w:left="3004"/>
      </w:pPr>
      <w:r>
        <w:rPr>
          <w:noProof/>
        </w:rPr>
        <w:drawing>
          <wp:anchor distT="0" distB="0" distL="0" distR="0" simplePos="0" relativeHeight="13" behindDoc="0" locked="0" layoutInCell="1" allowOverlap="1" wp14:anchorId="0DD4E627" wp14:editId="3B8E2B7A">
            <wp:simplePos x="0" y="0"/>
            <wp:positionH relativeFrom="page">
              <wp:posOffset>1005845</wp:posOffset>
            </wp:positionH>
            <wp:positionV relativeFrom="paragraph">
              <wp:posOffset>232556</wp:posOffset>
            </wp:positionV>
            <wp:extent cx="5864474" cy="5852160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74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Slika</w:t>
      </w:r>
      <w:r>
        <w:rPr>
          <w:b/>
          <w:spacing w:val="-5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Specifični</w:t>
      </w:r>
      <w:r>
        <w:rPr>
          <w:spacing w:val="-5"/>
        </w:rPr>
        <w:t xml:space="preserve"> </w:t>
      </w:r>
      <w:r>
        <w:t>strateški</w:t>
      </w:r>
      <w:r>
        <w:rPr>
          <w:spacing w:val="-5"/>
        </w:rPr>
        <w:t xml:space="preserve"> </w:t>
      </w:r>
      <w:r>
        <w:t>ciljevi i</w:t>
      </w:r>
      <w:r>
        <w:rPr>
          <w:spacing w:val="-4"/>
        </w:rPr>
        <w:t xml:space="preserve"> </w:t>
      </w:r>
      <w:r>
        <w:t>prioriteti</w:t>
      </w:r>
    </w:p>
    <w:p w14:paraId="2A456DD6" w14:textId="77777777" w:rsidR="005D44CE" w:rsidRDefault="005D44CE">
      <w:p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493724C" w14:textId="77777777" w:rsidR="005D44CE" w:rsidRDefault="005D44CE">
      <w:pPr>
        <w:pStyle w:val="BodyText"/>
        <w:spacing w:before="8"/>
        <w:rPr>
          <w:sz w:val="15"/>
        </w:rPr>
      </w:pPr>
    </w:p>
    <w:p w14:paraId="6794B95B" w14:textId="77777777" w:rsidR="005D44CE" w:rsidRDefault="00E72D1A">
      <w:pPr>
        <w:pStyle w:val="Heading1"/>
        <w:numPr>
          <w:ilvl w:val="1"/>
          <w:numId w:val="38"/>
        </w:numPr>
        <w:tabs>
          <w:tab w:val="left" w:pos="1454"/>
        </w:tabs>
        <w:spacing w:before="90"/>
      </w:pPr>
      <w:bookmarkStart w:id="133" w:name="4.3_Lista_razvojnih_projekata_za_period_"/>
      <w:bookmarkStart w:id="134" w:name="_TOC_250005"/>
      <w:bookmarkEnd w:id="133"/>
      <w:r>
        <w:t>Lista</w:t>
      </w:r>
      <w:r>
        <w:rPr>
          <w:spacing w:val="-4"/>
        </w:rPr>
        <w:t xml:space="preserve"> </w:t>
      </w:r>
      <w:r>
        <w:t>razvojnih projekata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period</w:t>
      </w:r>
      <w:r>
        <w:rPr>
          <w:spacing w:val="-2"/>
        </w:rPr>
        <w:t xml:space="preserve"> </w:t>
      </w:r>
      <w:bookmarkEnd w:id="134"/>
      <w:r>
        <w:t>2024-2029</w:t>
      </w:r>
    </w:p>
    <w:p w14:paraId="4F97B98A" w14:textId="77777777" w:rsidR="005D44CE" w:rsidRDefault="005D44CE">
      <w:pPr>
        <w:pStyle w:val="BodyText"/>
        <w:rPr>
          <w:b/>
          <w:sz w:val="26"/>
        </w:rPr>
      </w:pPr>
    </w:p>
    <w:p w14:paraId="0AB5C90A" w14:textId="77777777" w:rsidR="005D44CE" w:rsidRDefault="00E72D1A">
      <w:pPr>
        <w:pStyle w:val="BodyText"/>
        <w:spacing w:before="1" w:line="264" w:lineRule="auto"/>
        <w:ind w:left="320" w:right="1035"/>
        <w:jc w:val="both"/>
      </w:pPr>
      <w:r>
        <w:t>Strateškim planom su predviđeni najznačajniji projekti koji će biti kandidovani za realizaciju</w:t>
      </w:r>
      <w:r>
        <w:rPr>
          <w:spacing w:val="1"/>
        </w:rPr>
        <w:t xml:space="preserve"> </w:t>
      </w:r>
      <w:r>
        <w:t>tokom planskog perioda. Lista projekata nije konačna i biće dopunjena u skladu sa prepoznatim</w:t>
      </w:r>
      <w:r>
        <w:rPr>
          <w:spacing w:val="1"/>
        </w:rPr>
        <w:t xml:space="preserve"> </w:t>
      </w:r>
      <w:r>
        <w:t>potrebama i mogućnostima u toku planskog perioda. Projekti će se kandidovati i razrađivati u</w:t>
      </w:r>
      <w:r>
        <w:rPr>
          <w:spacing w:val="1"/>
        </w:rPr>
        <w:t xml:space="preserve"> </w:t>
      </w:r>
      <w:r>
        <w:t xml:space="preserve">okviru Godišnjih akcionih planova. Planiranje projekata će se vršiti </w:t>
      </w:r>
      <w:r>
        <w:t>na godišnjem nivou u 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Budžetom</w:t>
      </w:r>
      <w:r>
        <w:rPr>
          <w:spacing w:val="1"/>
        </w:rPr>
        <w:t xml:space="preserve"> </w:t>
      </w:r>
      <w:r>
        <w:t>Opštine,</w:t>
      </w:r>
      <w:r>
        <w:rPr>
          <w:spacing w:val="1"/>
        </w:rPr>
        <w:t xml:space="preserve"> </w:t>
      </w:r>
      <w:r>
        <w:t>Kapitalnim</w:t>
      </w:r>
      <w:r>
        <w:rPr>
          <w:spacing w:val="1"/>
        </w:rPr>
        <w:t xml:space="preserve"> </w:t>
      </w:r>
      <w:r>
        <w:t>budžetom</w:t>
      </w:r>
      <w:r>
        <w:rPr>
          <w:spacing w:val="1"/>
        </w:rPr>
        <w:t xml:space="preserve"> </w:t>
      </w:r>
      <w:r>
        <w:t>Crne</w:t>
      </w:r>
      <w:r>
        <w:rPr>
          <w:spacing w:val="1"/>
        </w:rPr>
        <w:t xml:space="preserve"> </w:t>
      </w:r>
      <w:r>
        <w:t>Gore,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programima</w:t>
      </w:r>
      <w:r>
        <w:rPr>
          <w:spacing w:val="1"/>
        </w:rPr>
        <w:t xml:space="preserve"> </w:t>
      </w:r>
      <w:r>
        <w:t>podrške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nacionalnog nivoa, raspoloživim sredstvima EU fondova, međunarodnih institucija i donatora, na</w:t>
      </w:r>
      <w:r>
        <w:rPr>
          <w:spacing w:val="-57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čega će precizno</w:t>
      </w:r>
      <w:r>
        <w:rPr>
          <w:spacing w:val="5"/>
        </w:rPr>
        <w:t xml:space="preserve"> </w:t>
      </w:r>
      <w:r>
        <w:t>biti</w:t>
      </w:r>
      <w:r>
        <w:rPr>
          <w:spacing w:val="-8"/>
        </w:rPr>
        <w:t xml:space="preserve"> </w:t>
      </w:r>
      <w:r>
        <w:t>definisane</w:t>
      </w:r>
      <w:r>
        <w:rPr>
          <w:spacing w:val="5"/>
        </w:rPr>
        <w:t xml:space="preserve"> </w:t>
      </w:r>
      <w:r>
        <w:t>vrijednosti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izvori</w:t>
      </w:r>
      <w:r>
        <w:rPr>
          <w:spacing w:val="-4"/>
        </w:rPr>
        <w:t xml:space="preserve"> </w:t>
      </w:r>
      <w:r>
        <w:t>finansiranja.</w:t>
      </w:r>
    </w:p>
    <w:p w14:paraId="7AEE394E" w14:textId="77777777" w:rsidR="005D44CE" w:rsidRDefault="005D44CE">
      <w:pPr>
        <w:pStyle w:val="BodyText"/>
        <w:spacing w:before="5"/>
        <w:rPr>
          <w:sz w:val="26"/>
        </w:rPr>
      </w:pPr>
    </w:p>
    <w:p w14:paraId="201959C7" w14:textId="77777777" w:rsidR="005D44CE" w:rsidRDefault="00E72D1A">
      <w:pPr>
        <w:pStyle w:val="BodyText"/>
        <w:spacing w:line="264" w:lineRule="auto"/>
        <w:ind w:left="320" w:right="1030"/>
        <w:jc w:val="both"/>
      </w:pPr>
      <w:r>
        <w:t>U određivanju prioritetnih projekata, pored mogućnosti za finansiranje, lokalna uprava će imati u</w:t>
      </w:r>
      <w:r>
        <w:rPr>
          <w:spacing w:val="-57"/>
        </w:rPr>
        <w:t xml:space="preserve"> </w:t>
      </w:r>
      <w:r>
        <w:t>vidu</w:t>
      </w:r>
      <w:r>
        <w:rPr>
          <w:spacing w:val="1"/>
        </w:rPr>
        <w:t xml:space="preserve"> </w:t>
      </w:r>
      <w:r>
        <w:t>sledeće</w:t>
      </w:r>
      <w:r>
        <w:rPr>
          <w:spacing w:val="1"/>
        </w:rPr>
        <w:t xml:space="preserve"> </w:t>
      </w:r>
      <w:r>
        <w:t>kriterijume:</w:t>
      </w:r>
      <w:r>
        <w:rPr>
          <w:spacing w:val="1"/>
        </w:rPr>
        <w:t xml:space="preserve"> </w:t>
      </w:r>
      <w:r>
        <w:t>uticaj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strateški</w:t>
      </w:r>
      <w:r>
        <w:rPr>
          <w:spacing w:val="1"/>
        </w:rPr>
        <w:t xml:space="preserve"> </w:t>
      </w:r>
      <w:r>
        <w:t>cilj,</w:t>
      </w:r>
      <w:r>
        <w:rPr>
          <w:spacing w:val="1"/>
        </w:rPr>
        <w:t xml:space="preserve"> </w:t>
      </w:r>
      <w:r>
        <w:t>izvodljivost,</w:t>
      </w:r>
      <w:r>
        <w:rPr>
          <w:spacing w:val="1"/>
        </w:rPr>
        <w:t xml:space="preserve"> </w:t>
      </w:r>
      <w:r>
        <w:t>vremenski</w:t>
      </w:r>
      <w:r>
        <w:rPr>
          <w:spacing w:val="1"/>
        </w:rPr>
        <w:t xml:space="preserve"> </w:t>
      </w:r>
      <w:r>
        <w:t>okvir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realizaciju, zakonsku obavezu ili obavez</w:t>
      </w:r>
      <w:r>
        <w:t>u prema međunarodnim sporazumima i dr. Imajući u</w:t>
      </w:r>
      <w:r>
        <w:rPr>
          <w:spacing w:val="1"/>
        </w:rPr>
        <w:t xml:space="preserve"> </w:t>
      </w:r>
      <w:r>
        <w:t>vidu da finansiranje projekata iz državnog budžeta i drugih izvora zavisi od stepena zrelosti</w:t>
      </w:r>
      <w:r>
        <w:rPr>
          <w:spacing w:val="1"/>
        </w:rPr>
        <w:t xml:space="preserve"> </w:t>
      </w:r>
      <w:r>
        <w:t>projekata i ispunjavanje ključnih kriterijuma da bi projekat bio podržan, posebno će se obratiti</w:t>
      </w:r>
      <w:r>
        <w:rPr>
          <w:spacing w:val="1"/>
        </w:rPr>
        <w:t xml:space="preserve"> </w:t>
      </w:r>
      <w:r>
        <w:t>pažnja</w:t>
      </w:r>
      <w:r>
        <w:rPr>
          <w:spacing w:val="1"/>
        </w:rPr>
        <w:t xml:space="preserve"> </w:t>
      </w:r>
      <w:r>
        <w:t>na:</w:t>
      </w:r>
      <w:r>
        <w:rPr>
          <w:spacing w:val="1"/>
        </w:rPr>
        <w:t xml:space="preserve"> </w:t>
      </w:r>
      <w:r>
        <w:t>izrad</w:t>
      </w:r>
      <w:r>
        <w:t>u</w:t>
      </w:r>
      <w:r>
        <w:rPr>
          <w:spacing w:val="1"/>
        </w:rPr>
        <w:t xml:space="preserve"> </w:t>
      </w:r>
      <w:r>
        <w:t>prostorno</w:t>
      </w:r>
      <w:r>
        <w:rPr>
          <w:spacing w:val="1"/>
        </w:rPr>
        <w:t xml:space="preserve"> </w:t>
      </w:r>
      <w:r>
        <w:t>planske</w:t>
      </w:r>
      <w:r>
        <w:rPr>
          <w:spacing w:val="1"/>
        </w:rPr>
        <w:t xml:space="preserve"> </w:t>
      </w:r>
      <w:r>
        <w:t>dokumentacije,</w:t>
      </w:r>
      <w:r>
        <w:rPr>
          <w:spacing w:val="1"/>
        </w:rPr>
        <w:t xml:space="preserve"> </w:t>
      </w:r>
      <w:r>
        <w:t>rješavanje</w:t>
      </w:r>
      <w:r>
        <w:rPr>
          <w:spacing w:val="1"/>
        </w:rPr>
        <w:t xml:space="preserve"> </w:t>
      </w:r>
      <w:r>
        <w:t>imovinsko-pravnih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pripremu</w:t>
      </w:r>
      <w:r>
        <w:rPr>
          <w:spacing w:val="1"/>
        </w:rPr>
        <w:t xml:space="preserve"> </w:t>
      </w:r>
      <w:r>
        <w:t>tehničke</w:t>
      </w:r>
      <w:r>
        <w:rPr>
          <w:spacing w:val="1"/>
        </w:rPr>
        <w:t xml:space="preserve"> </w:t>
      </w:r>
      <w:r>
        <w:t>dokumentacije.</w:t>
      </w:r>
    </w:p>
    <w:p w14:paraId="0795E543" w14:textId="77777777" w:rsidR="005D44CE" w:rsidRDefault="005D44CE">
      <w:pPr>
        <w:pStyle w:val="BodyText"/>
        <w:spacing w:before="6"/>
        <w:rPr>
          <w:sz w:val="26"/>
        </w:rPr>
      </w:pPr>
    </w:p>
    <w:p w14:paraId="1C88F723" w14:textId="77777777" w:rsidR="005D44CE" w:rsidRDefault="00E72D1A">
      <w:pPr>
        <w:pStyle w:val="BodyText"/>
        <w:spacing w:line="264" w:lineRule="auto"/>
        <w:ind w:left="320" w:right="1029"/>
        <w:jc w:val="both"/>
      </w:pPr>
      <w:r>
        <w:t>Strateškim planom prepoznati su projekti od značaja za razvoj opštine koji su podijeljeni u dvije</w:t>
      </w:r>
      <w:r>
        <w:rPr>
          <w:spacing w:val="1"/>
        </w:rPr>
        <w:t xml:space="preserve"> </w:t>
      </w:r>
      <w:r>
        <w:t xml:space="preserve">grupe i to: </w:t>
      </w:r>
      <w:r>
        <w:rPr>
          <w:i/>
        </w:rPr>
        <w:t xml:space="preserve">lokalne projekte </w:t>
      </w:r>
      <w:r>
        <w:t xml:space="preserve">– projekti koji su u </w:t>
      </w:r>
      <w:r>
        <w:t>direktnoj nadležnosti lokalne samouprave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i/>
        </w:rPr>
        <w:t xml:space="preserve">državne projekte </w:t>
      </w:r>
      <w:r>
        <w:t>- projekti od značaja za razvoj opštine koji nisu u direktnoj nadležnosti lokalne</w:t>
      </w:r>
      <w:r>
        <w:rPr>
          <w:spacing w:val="1"/>
        </w:rPr>
        <w:t xml:space="preserve"> </w:t>
      </w:r>
      <w:r>
        <w:t>samouprave</w:t>
      </w:r>
      <w:r>
        <w:rPr>
          <w:spacing w:val="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zavise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državnog</w:t>
      </w:r>
      <w:r>
        <w:rPr>
          <w:spacing w:val="1"/>
        </w:rPr>
        <w:t xml:space="preserve"> </w:t>
      </w:r>
      <w:r>
        <w:t>nivoa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odluka.</w:t>
      </w:r>
    </w:p>
    <w:p w14:paraId="4D7DAB3E" w14:textId="77777777" w:rsidR="005D44CE" w:rsidRDefault="005D44CE">
      <w:pPr>
        <w:pStyle w:val="BodyText"/>
        <w:spacing w:before="4"/>
        <w:rPr>
          <w:sz w:val="26"/>
        </w:rPr>
      </w:pPr>
    </w:p>
    <w:p w14:paraId="691F45D5" w14:textId="77777777" w:rsidR="005D44CE" w:rsidRDefault="00E72D1A">
      <w:pPr>
        <w:pStyle w:val="ListParagraph"/>
        <w:numPr>
          <w:ilvl w:val="2"/>
          <w:numId w:val="38"/>
        </w:numPr>
        <w:tabs>
          <w:tab w:val="left" w:pos="1760"/>
          <w:tab w:val="left" w:pos="1761"/>
        </w:tabs>
        <w:spacing w:before="0"/>
        <w:rPr>
          <w:sz w:val="24"/>
        </w:rPr>
      </w:pPr>
      <w:bookmarkStart w:id="135" w:name="4.3.1_Lokalni_projekti"/>
      <w:bookmarkEnd w:id="135"/>
      <w:r>
        <w:rPr>
          <w:sz w:val="24"/>
        </w:rPr>
        <w:t>Lokalni</w:t>
      </w:r>
      <w:r>
        <w:rPr>
          <w:spacing w:val="-5"/>
          <w:sz w:val="24"/>
        </w:rPr>
        <w:t xml:space="preserve"> </w:t>
      </w:r>
      <w:r>
        <w:rPr>
          <w:sz w:val="24"/>
        </w:rPr>
        <w:t>projekti</w:t>
      </w:r>
    </w:p>
    <w:p w14:paraId="6FC6F430" w14:textId="77777777" w:rsidR="005D44CE" w:rsidRDefault="005D44CE">
      <w:pPr>
        <w:pStyle w:val="BodyText"/>
        <w:spacing w:before="11"/>
        <w:rPr>
          <w:sz w:val="26"/>
        </w:rPr>
      </w:pPr>
    </w:p>
    <w:p w14:paraId="3E92C049" w14:textId="77777777" w:rsidR="005D44CE" w:rsidRDefault="00E72D1A">
      <w:pPr>
        <w:ind w:left="320"/>
        <w:rPr>
          <w:sz w:val="24"/>
        </w:rPr>
      </w:pPr>
      <w:r>
        <w:rPr>
          <w:b/>
          <w:sz w:val="24"/>
        </w:rPr>
        <w:t>STRATEŠKI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CILJ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društvenih</w:t>
      </w:r>
      <w:r>
        <w:rPr>
          <w:spacing w:val="-8"/>
          <w:sz w:val="24"/>
        </w:rPr>
        <w:t xml:space="preserve"> </w:t>
      </w:r>
      <w:r>
        <w:rPr>
          <w:sz w:val="24"/>
        </w:rPr>
        <w:t>servisa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opštih</w:t>
      </w:r>
      <w:r>
        <w:rPr>
          <w:spacing w:val="-7"/>
          <w:sz w:val="24"/>
        </w:rPr>
        <w:t xml:space="preserve"> </w:t>
      </w:r>
      <w:r>
        <w:rPr>
          <w:sz w:val="24"/>
        </w:rPr>
        <w:t>uslova</w:t>
      </w:r>
      <w:r>
        <w:rPr>
          <w:spacing w:val="-4"/>
          <w:sz w:val="24"/>
        </w:rPr>
        <w:t xml:space="preserve"> </w:t>
      </w:r>
      <w:r>
        <w:rPr>
          <w:sz w:val="24"/>
        </w:rPr>
        <w:t>života</w:t>
      </w:r>
      <w:r>
        <w:rPr>
          <w:spacing w:val="-3"/>
          <w:sz w:val="24"/>
        </w:rPr>
        <w:t xml:space="preserve"> </w:t>
      </w:r>
      <w:r>
        <w:rPr>
          <w:sz w:val="24"/>
        </w:rPr>
        <w:t>građana</w:t>
      </w:r>
    </w:p>
    <w:p w14:paraId="1EE78B43" w14:textId="77777777" w:rsidR="005D44CE" w:rsidRDefault="005D44CE">
      <w:pPr>
        <w:pStyle w:val="BodyText"/>
        <w:spacing w:before="6"/>
        <w:rPr>
          <w:sz w:val="28"/>
        </w:rPr>
      </w:pPr>
    </w:p>
    <w:p w14:paraId="33D63B8B" w14:textId="77777777" w:rsidR="005D44CE" w:rsidRDefault="00E72D1A">
      <w:pPr>
        <w:spacing w:before="1"/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1.1: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socijalne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zaštite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inkluzija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vulnerabilnih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(osjetljivih)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grupa;</w:t>
      </w:r>
    </w:p>
    <w:p w14:paraId="3CB711C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 1:</w:t>
      </w:r>
      <w:r>
        <w:rPr>
          <w:spacing w:val="-8"/>
          <w:sz w:val="24"/>
        </w:rPr>
        <w:t xml:space="preserve"> </w:t>
      </w:r>
      <w:r>
        <w:rPr>
          <w:sz w:val="24"/>
        </w:rPr>
        <w:t>Nadogradnja</w:t>
      </w:r>
      <w:r>
        <w:rPr>
          <w:spacing w:val="-2"/>
          <w:sz w:val="24"/>
        </w:rPr>
        <w:t xml:space="preserve"> </w:t>
      </w:r>
      <w:r>
        <w:rPr>
          <w:sz w:val="24"/>
        </w:rPr>
        <w:t>zgrade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socijalno stanovanje</w:t>
      </w:r>
    </w:p>
    <w:p w14:paraId="563291D4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2: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stambene</w:t>
      </w:r>
      <w:r>
        <w:rPr>
          <w:spacing w:val="-4"/>
          <w:sz w:val="24"/>
        </w:rPr>
        <w:t xml:space="preserve"> </w:t>
      </w:r>
      <w:r>
        <w:rPr>
          <w:sz w:val="24"/>
        </w:rPr>
        <w:t>zgrade</w:t>
      </w:r>
      <w:r>
        <w:rPr>
          <w:spacing w:val="-4"/>
          <w:sz w:val="24"/>
        </w:rPr>
        <w:t xml:space="preserve"> </w:t>
      </w:r>
      <w:r>
        <w:rPr>
          <w:sz w:val="24"/>
        </w:rPr>
        <w:t>po</w:t>
      </w:r>
      <w:r>
        <w:rPr>
          <w:spacing w:val="-3"/>
          <w:sz w:val="24"/>
        </w:rPr>
        <w:t xml:space="preserve"> </w:t>
      </w:r>
      <w:r>
        <w:rPr>
          <w:sz w:val="24"/>
        </w:rPr>
        <w:t>sistemu</w:t>
      </w:r>
      <w:r>
        <w:rPr>
          <w:spacing w:val="-2"/>
          <w:sz w:val="24"/>
        </w:rPr>
        <w:t xml:space="preserve"> </w:t>
      </w:r>
      <w:r>
        <w:rPr>
          <w:sz w:val="24"/>
        </w:rPr>
        <w:t>privatnog</w:t>
      </w:r>
      <w:r>
        <w:rPr>
          <w:spacing w:val="-3"/>
          <w:sz w:val="24"/>
        </w:rPr>
        <w:t xml:space="preserve"> </w:t>
      </w:r>
      <w:r>
        <w:rPr>
          <w:sz w:val="24"/>
        </w:rPr>
        <w:t>javnog</w:t>
      </w:r>
      <w:r>
        <w:rPr>
          <w:spacing w:val="-3"/>
          <w:sz w:val="24"/>
        </w:rPr>
        <w:t xml:space="preserve"> </w:t>
      </w:r>
      <w:r>
        <w:rPr>
          <w:sz w:val="24"/>
        </w:rPr>
        <w:t>partnerstva</w:t>
      </w:r>
    </w:p>
    <w:p w14:paraId="6D11603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4" w:lineRule="auto"/>
        <w:ind w:right="1211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3:</w:t>
      </w:r>
      <w:r>
        <w:rPr>
          <w:spacing w:val="-8"/>
          <w:sz w:val="24"/>
        </w:rPr>
        <w:t xml:space="preserve"> </w:t>
      </w:r>
      <w:r>
        <w:rPr>
          <w:sz w:val="24"/>
        </w:rPr>
        <w:t>Uklanjanje</w:t>
      </w:r>
      <w:r>
        <w:rPr>
          <w:spacing w:val="-4"/>
          <w:sz w:val="24"/>
        </w:rPr>
        <w:t xml:space="preserve"> </w:t>
      </w:r>
      <w:r>
        <w:rPr>
          <w:sz w:val="24"/>
        </w:rPr>
        <w:t>stambenih</w:t>
      </w:r>
      <w:r>
        <w:rPr>
          <w:spacing w:val="-3"/>
          <w:sz w:val="24"/>
        </w:rPr>
        <w:t xml:space="preserve"> </w:t>
      </w:r>
      <w:r>
        <w:rPr>
          <w:sz w:val="24"/>
        </w:rPr>
        <w:t>montažnih</w:t>
      </w:r>
      <w:r>
        <w:rPr>
          <w:spacing w:val="-3"/>
          <w:sz w:val="24"/>
        </w:rPr>
        <w:t xml:space="preserve"> </w:t>
      </w:r>
      <w:r>
        <w:rPr>
          <w:sz w:val="24"/>
        </w:rPr>
        <w:t>objekata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Gornjem</w:t>
      </w:r>
      <w:r>
        <w:rPr>
          <w:spacing w:val="-7"/>
          <w:sz w:val="24"/>
        </w:rPr>
        <w:t xml:space="preserve"> </w:t>
      </w:r>
      <w:r>
        <w:rPr>
          <w:sz w:val="24"/>
        </w:rPr>
        <w:t>Mojkovcu i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-57"/>
          <w:sz w:val="24"/>
        </w:rPr>
        <w:t xml:space="preserve"> </w:t>
      </w:r>
      <w:r>
        <w:rPr>
          <w:sz w:val="24"/>
        </w:rPr>
        <w:t>stambenih</w:t>
      </w:r>
      <w:r>
        <w:rPr>
          <w:spacing w:val="-4"/>
          <w:sz w:val="24"/>
        </w:rPr>
        <w:t xml:space="preserve"> </w:t>
      </w:r>
      <w:r>
        <w:rPr>
          <w:sz w:val="24"/>
        </w:rPr>
        <w:t>zgrada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stanare</w:t>
      </w:r>
      <w:r>
        <w:rPr>
          <w:spacing w:val="5"/>
          <w:sz w:val="24"/>
        </w:rPr>
        <w:t xml:space="preserve"> </w:t>
      </w:r>
      <w:r>
        <w:rPr>
          <w:sz w:val="24"/>
        </w:rPr>
        <w:t>montažnih</w:t>
      </w:r>
      <w:r>
        <w:rPr>
          <w:spacing w:val="-3"/>
          <w:sz w:val="24"/>
        </w:rPr>
        <w:t xml:space="preserve"> </w:t>
      </w:r>
      <w:r>
        <w:rPr>
          <w:sz w:val="24"/>
        </w:rPr>
        <w:t>objekata</w:t>
      </w:r>
    </w:p>
    <w:p w14:paraId="4EA5BF0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4:</w:t>
      </w:r>
      <w:r>
        <w:rPr>
          <w:spacing w:val="-5"/>
          <w:sz w:val="24"/>
        </w:rPr>
        <w:t xml:space="preserve"> </w:t>
      </w:r>
      <w:r>
        <w:rPr>
          <w:sz w:val="24"/>
        </w:rPr>
        <w:t>Prilagođavanje</w:t>
      </w:r>
      <w:r>
        <w:rPr>
          <w:spacing w:val="-2"/>
          <w:sz w:val="24"/>
        </w:rPr>
        <w:t xml:space="preserve"> </w:t>
      </w:r>
      <w:r>
        <w:rPr>
          <w:sz w:val="24"/>
        </w:rPr>
        <w:t>objekata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javnoj</w:t>
      </w:r>
      <w:r>
        <w:rPr>
          <w:spacing w:val="-9"/>
          <w:sz w:val="24"/>
        </w:rPr>
        <w:t xml:space="preserve"> </w:t>
      </w:r>
      <w:r>
        <w:rPr>
          <w:sz w:val="24"/>
        </w:rPr>
        <w:t>upotrebi</w:t>
      </w:r>
      <w:r>
        <w:rPr>
          <w:spacing w:val="-6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osobe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3"/>
          <w:sz w:val="24"/>
        </w:rPr>
        <w:t xml:space="preserve"> </w:t>
      </w:r>
      <w:r>
        <w:rPr>
          <w:sz w:val="24"/>
        </w:rPr>
        <w:t>invaliditetom</w:t>
      </w:r>
    </w:p>
    <w:p w14:paraId="479F4D3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5:</w:t>
      </w:r>
      <w:r>
        <w:rPr>
          <w:spacing w:val="-5"/>
          <w:sz w:val="24"/>
        </w:rPr>
        <w:t xml:space="preserve"> </w:t>
      </w:r>
      <w:r>
        <w:rPr>
          <w:sz w:val="24"/>
        </w:rPr>
        <w:t>Nabavka</w:t>
      </w:r>
      <w:r>
        <w:rPr>
          <w:spacing w:val="-2"/>
          <w:sz w:val="24"/>
        </w:rPr>
        <w:t xml:space="preserve"> </w:t>
      </w:r>
      <w:r>
        <w:rPr>
          <w:sz w:val="24"/>
        </w:rPr>
        <w:t>specijalizovanog</w:t>
      </w:r>
      <w:r>
        <w:rPr>
          <w:spacing w:val="-1"/>
          <w:sz w:val="24"/>
        </w:rPr>
        <w:t xml:space="preserve"> </w:t>
      </w:r>
      <w:r>
        <w:rPr>
          <w:sz w:val="24"/>
        </w:rPr>
        <w:t>kombi</w:t>
      </w:r>
      <w:r>
        <w:rPr>
          <w:spacing w:val="-6"/>
          <w:sz w:val="24"/>
        </w:rPr>
        <w:t xml:space="preserve"> </w:t>
      </w:r>
      <w:r>
        <w:rPr>
          <w:sz w:val="24"/>
        </w:rPr>
        <w:t>vozila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opreme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Dnevni</w:t>
      </w:r>
      <w:r>
        <w:rPr>
          <w:spacing w:val="-10"/>
          <w:sz w:val="24"/>
        </w:rPr>
        <w:t xml:space="preserve"> </w:t>
      </w:r>
      <w:r>
        <w:rPr>
          <w:sz w:val="24"/>
        </w:rPr>
        <w:t>centar</w:t>
      </w:r>
    </w:p>
    <w:p w14:paraId="4562C5C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5"/>
          <w:sz w:val="24"/>
        </w:rPr>
        <w:t xml:space="preserve"> </w:t>
      </w:r>
      <w:r>
        <w:rPr>
          <w:sz w:val="24"/>
        </w:rPr>
        <w:t>6:</w:t>
      </w:r>
      <w:r>
        <w:rPr>
          <w:spacing w:val="-3"/>
          <w:sz w:val="24"/>
        </w:rPr>
        <w:t xml:space="preserve"> </w:t>
      </w:r>
      <w:r>
        <w:rPr>
          <w:sz w:val="24"/>
        </w:rPr>
        <w:t>Podrška u borbi</w:t>
      </w:r>
      <w:r>
        <w:rPr>
          <w:spacing w:val="-8"/>
          <w:sz w:val="24"/>
        </w:rPr>
        <w:t xml:space="preserve"> </w:t>
      </w:r>
      <w:r>
        <w:rPr>
          <w:sz w:val="24"/>
        </w:rPr>
        <w:t>protiv</w:t>
      </w:r>
      <w:r>
        <w:rPr>
          <w:spacing w:val="-4"/>
          <w:sz w:val="24"/>
        </w:rPr>
        <w:t xml:space="preserve"> </w:t>
      </w:r>
      <w:r>
        <w:rPr>
          <w:sz w:val="24"/>
        </w:rPr>
        <w:t>neplodnosti</w:t>
      </w:r>
    </w:p>
    <w:p w14:paraId="794A01A3" w14:textId="77777777" w:rsidR="005D44CE" w:rsidRDefault="005D44CE">
      <w:pPr>
        <w:pStyle w:val="BodyText"/>
        <w:spacing w:before="7"/>
        <w:rPr>
          <w:sz w:val="28"/>
        </w:rPr>
      </w:pPr>
    </w:p>
    <w:p w14:paraId="272DB9B6" w14:textId="77777777" w:rsidR="005D44CE" w:rsidRDefault="00E72D1A">
      <w:pPr>
        <w:spacing w:before="1"/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1.2: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Zdravstvena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zaštita, obrazovanje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sigurnost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građana</w:t>
      </w:r>
    </w:p>
    <w:p w14:paraId="203A3963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7:</w:t>
      </w:r>
      <w:r>
        <w:rPr>
          <w:spacing w:val="-7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4"/>
          <w:sz w:val="24"/>
        </w:rPr>
        <w:t xml:space="preserve"> </w:t>
      </w:r>
      <w:r>
        <w:rPr>
          <w:sz w:val="24"/>
        </w:rPr>
        <w:t>dijela</w:t>
      </w:r>
      <w:r>
        <w:rPr>
          <w:spacing w:val="-4"/>
          <w:sz w:val="24"/>
        </w:rPr>
        <w:t xml:space="preserve"> </w:t>
      </w:r>
      <w:r>
        <w:rPr>
          <w:sz w:val="24"/>
        </w:rPr>
        <w:t>krova</w:t>
      </w:r>
      <w:r>
        <w:rPr>
          <w:spacing w:val="-4"/>
          <w:sz w:val="24"/>
        </w:rPr>
        <w:t xml:space="preserve"> </w:t>
      </w:r>
      <w:r>
        <w:rPr>
          <w:sz w:val="24"/>
        </w:rPr>
        <w:t>dječijeg</w:t>
      </w:r>
      <w:r>
        <w:rPr>
          <w:spacing w:val="-3"/>
          <w:sz w:val="24"/>
        </w:rPr>
        <w:t xml:space="preserve"> </w:t>
      </w:r>
      <w:r>
        <w:rPr>
          <w:sz w:val="24"/>
        </w:rPr>
        <w:t>vrtića</w:t>
      </w:r>
    </w:p>
    <w:p w14:paraId="74B83C44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8:</w:t>
      </w:r>
      <w:r>
        <w:rPr>
          <w:spacing w:val="-8"/>
          <w:sz w:val="24"/>
        </w:rPr>
        <w:t xml:space="preserve"> </w:t>
      </w:r>
      <w:r>
        <w:rPr>
          <w:sz w:val="24"/>
        </w:rPr>
        <w:t>Uređivanje</w:t>
      </w:r>
      <w:r>
        <w:rPr>
          <w:spacing w:val="1"/>
          <w:sz w:val="24"/>
        </w:rPr>
        <w:t xml:space="preserve"> </w:t>
      </w:r>
      <w:r>
        <w:rPr>
          <w:sz w:val="24"/>
        </w:rPr>
        <w:t>saobraćajno bezbjednih</w:t>
      </w:r>
      <w:r>
        <w:rPr>
          <w:spacing w:val="-7"/>
          <w:sz w:val="24"/>
        </w:rPr>
        <w:t xml:space="preserve"> </w:t>
      </w:r>
      <w:r>
        <w:rPr>
          <w:sz w:val="24"/>
        </w:rPr>
        <w:t>zona</w:t>
      </w:r>
      <w:r>
        <w:rPr>
          <w:spacing w:val="-4"/>
          <w:sz w:val="24"/>
        </w:rPr>
        <w:t xml:space="preserve"> </w:t>
      </w:r>
      <w:r>
        <w:rPr>
          <w:sz w:val="24"/>
        </w:rPr>
        <w:t>oko</w:t>
      </w:r>
      <w:r>
        <w:rPr>
          <w:spacing w:val="-8"/>
          <w:sz w:val="24"/>
        </w:rPr>
        <w:t xml:space="preserve"> </w:t>
      </w:r>
      <w:r>
        <w:rPr>
          <w:sz w:val="24"/>
        </w:rPr>
        <w:t>obrazovnih</w:t>
      </w:r>
      <w:r>
        <w:rPr>
          <w:spacing w:val="-3"/>
          <w:sz w:val="24"/>
        </w:rPr>
        <w:t xml:space="preserve"> </w:t>
      </w:r>
      <w:r>
        <w:rPr>
          <w:sz w:val="24"/>
        </w:rPr>
        <w:t>ustanova</w:t>
      </w:r>
    </w:p>
    <w:p w14:paraId="5AECEA79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4" w:lineRule="auto"/>
        <w:ind w:right="1651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9:</w:t>
      </w:r>
      <w:r>
        <w:rPr>
          <w:spacing w:val="-8"/>
          <w:sz w:val="24"/>
        </w:rPr>
        <w:t xml:space="preserve"> </w:t>
      </w:r>
      <w:r>
        <w:rPr>
          <w:sz w:val="24"/>
        </w:rPr>
        <w:t>Nabavka</w:t>
      </w:r>
      <w:r>
        <w:rPr>
          <w:spacing w:val="-3"/>
          <w:sz w:val="24"/>
        </w:rPr>
        <w:t xml:space="preserve"> </w:t>
      </w:r>
      <w:r>
        <w:rPr>
          <w:sz w:val="24"/>
        </w:rPr>
        <w:t>specijalizovane</w:t>
      </w:r>
      <w:r>
        <w:rPr>
          <w:spacing w:val="-4"/>
          <w:sz w:val="24"/>
        </w:rPr>
        <w:t xml:space="preserve"> </w:t>
      </w:r>
      <w:r>
        <w:rPr>
          <w:sz w:val="24"/>
        </w:rPr>
        <w:t>opreme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Službu</w:t>
      </w:r>
      <w:r>
        <w:rPr>
          <w:spacing w:val="-2"/>
          <w:sz w:val="24"/>
        </w:rPr>
        <w:t xml:space="preserve"> </w:t>
      </w:r>
      <w:r>
        <w:rPr>
          <w:sz w:val="24"/>
        </w:rPr>
        <w:t>zaštite</w:t>
      </w:r>
      <w:r>
        <w:rPr>
          <w:spacing w:val="-4"/>
          <w:sz w:val="24"/>
        </w:rPr>
        <w:t xml:space="preserve"> </w:t>
      </w:r>
      <w:r>
        <w:rPr>
          <w:sz w:val="24"/>
        </w:rPr>
        <w:t>(čamac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brze</w:t>
      </w:r>
      <w:r>
        <w:rPr>
          <w:spacing w:val="-4"/>
          <w:sz w:val="24"/>
        </w:rPr>
        <w:t xml:space="preserve"> </w:t>
      </w:r>
      <w:r>
        <w:rPr>
          <w:sz w:val="24"/>
        </w:rPr>
        <w:t>vode,</w:t>
      </w:r>
      <w:r>
        <w:rPr>
          <w:spacing w:val="-57"/>
          <w:sz w:val="24"/>
        </w:rPr>
        <w:t xml:space="preserve"> </w:t>
      </w:r>
      <w:r>
        <w:rPr>
          <w:sz w:val="24"/>
        </w:rPr>
        <w:t>spasilački</w:t>
      </w:r>
      <w:r>
        <w:rPr>
          <w:spacing w:val="-4"/>
          <w:sz w:val="24"/>
        </w:rPr>
        <w:t xml:space="preserve"> </w:t>
      </w:r>
      <w:r>
        <w:rPr>
          <w:sz w:val="24"/>
        </w:rPr>
        <w:t>alati,</w:t>
      </w:r>
      <w:r>
        <w:rPr>
          <w:spacing w:val="4"/>
          <w:sz w:val="24"/>
        </w:rPr>
        <w:t xml:space="preserve"> </w:t>
      </w:r>
      <w:r>
        <w:rPr>
          <w:sz w:val="24"/>
        </w:rPr>
        <w:t>vozila,</w:t>
      </w:r>
      <w:r>
        <w:rPr>
          <w:spacing w:val="4"/>
          <w:sz w:val="24"/>
        </w:rPr>
        <w:t xml:space="preserve"> </w:t>
      </w:r>
      <w:r>
        <w:rPr>
          <w:sz w:val="24"/>
        </w:rPr>
        <w:t>pumpe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crijeva)</w:t>
      </w:r>
    </w:p>
    <w:p w14:paraId="4DEC01D7" w14:textId="77777777" w:rsidR="005D44CE" w:rsidRDefault="005D44CE">
      <w:pPr>
        <w:spacing w:line="264" w:lineRule="auto"/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20F85CB" w14:textId="77777777" w:rsidR="005D44CE" w:rsidRDefault="005D44CE">
      <w:pPr>
        <w:pStyle w:val="BodyText"/>
        <w:spacing w:before="1"/>
        <w:rPr>
          <w:sz w:val="15"/>
        </w:rPr>
      </w:pPr>
    </w:p>
    <w:p w14:paraId="588CC424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92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10:</w:t>
      </w:r>
      <w:r>
        <w:rPr>
          <w:spacing w:val="-5"/>
          <w:sz w:val="24"/>
        </w:rPr>
        <w:t xml:space="preserve"> </w:t>
      </w:r>
      <w:r>
        <w:rPr>
          <w:sz w:val="24"/>
        </w:rPr>
        <w:t>Sanacija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adaptacija</w:t>
      </w:r>
      <w:r>
        <w:rPr>
          <w:spacing w:val="-2"/>
          <w:sz w:val="24"/>
        </w:rPr>
        <w:t xml:space="preserve"> </w:t>
      </w:r>
      <w:r>
        <w:rPr>
          <w:sz w:val="24"/>
        </w:rPr>
        <w:t>škole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Stevanovacu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uređenje</w:t>
      </w:r>
      <w:r>
        <w:rPr>
          <w:spacing w:val="-2"/>
          <w:sz w:val="24"/>
        </w:rPr>
        <w:t xml:space="preserve"> </w:t>
      </w:r>
      <w:r>
        <w:rPr>
          <w:sz w:val="24"/>
        </w:rPr>
        <w:t>prostora</w:t>
      </w:r>
    </w:p>
    <w:p w14:paraId="2B4D7B9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-1"/>
          <w:sz w:val="24"/>
        </w:rPr>
        <w:t xml:space="preserve"> </w:t>
      </w:r>
      <w:r>
        <w:rPr>
          <w:sz w:val="24"/>
        </w:rPr>
        <w:t>11:</w:t>
      </w:r>
      <w:r>
        <w:rPr>
          <w:spacing w:val="-9"/>
          <w:sz w:val="24"/>
        </w:rPr>
        <w:t xml:space="preserve"> </w:t>
      </w:r>
      <w:r>
        <w:rPr>
          <w:sz w:val="24"/>
        </w:rPr>
        <w:t>Prevoz</w:t>
      </w:r>
      <w:r>
        <w:rPr>
          <w:spacing w:val="-5"/>
          <w:sz w:val="24"/>
        </w:rPr>
        <w:t xml:space="preserve"> </w:t>
      </w:r>
      <w:r>
        <w:rPr>
          <w:sz w:val="24"/>
        </w:rPr>
        <w:t>učenika</w:t>
      </w:r>
    </w:p>
    <w:p w14:paraId="568BE40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12:</w:t>
      </w:r>
      <w:r>
        <w:rPr>
          <w:spacing w:val="-7"/>
          <w:sz w:val="24"/>
        </w:rPr>
        <w:t xml:space="preserve"> </w:t>
      </w:r>
      <w:r>
        <w:rPr>
          <w:sz w:val="24"/>
        </w:rPr>
        <w:t>Studentske</w:t>
      </w:r>
      <w:r>
        <w:rPr>
          <w:spacing w:val="-3"/>
          <w:sz w:val="24"/>
        </w:rPr>
        <w:t xml:space="preserve"> </w:t>
      </w:r>
      <w:r>
        <w:rPr>
          <w:sz w:val="24"/>
        </w:rPr>
        <w:t>stipendije</w:t>
      </w:r>
    </w:p>
    <w:p w14:paraId="4FB841B4" w14:textId="77777777" w:rsidR="005D44CE" w:rsidRDefault="005D44CE">
      <w:pPr>
        <w:pStyle w:val="BodyText"/>
        <w:rPr>
          <w:sz w:val="29"/>
        </w:rPr>
      </w:pPr>
    </w:p>
    <w:p w14:paraId="6ABD69B5" w14:textId="77777777" w:rsidR="005D44CE" w:rsidRDefault="00E72D1A">
      <w:pPr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uslova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razvoj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sporta,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položaja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mladih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kulture</w:t>
      </w:r>
    </w:p>
    <w:p w14:paraId="7F8D445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4"/>
          <w:sz w:val="24"/>
        </w:rPr>
        <w:t xml:space="preserve"> </w:t>
      </w:r>
      <w:r>
        <w:rPr>
          <w:sz w:val="24"/>
        </w:rPr>
        <w:t>13:</w:t>
      </w:r>
      <w:r>
        <w:rPr>
          <w:spacing w:val="-5"/>
          <w:sz w:val="24"/>
        </w:rPr>
        <w:t xml:space="preserve"> </w:t>
      </w:r>
      <w:r>
        <w:rPr>
          <w:sz w:val="24"/>
        </w:rPr>
        <w:t>Izgradnja</w:t>
      </w:r>
      <w:r>
        <w:rPr>
          <w:spacing w:val="-1"/>
          <w:sz w:val="24"/>
        </w:rPr>
        <w:t xml:space="preserve"> </w:t>
      </w:r>
      <w:r>
        <w:rPr>
          <w:sz w:val="24"/>
        </w:rPr>
        <w:t>sportskih</w:t>
      </w:r>
      <w:r>
        <w:rPr>
          <w:spacing w:val="-1"/>
          <w:sz w:val="24"/>
        </w:rPr>
        <w:t xml:space="preserve"> </w:t>
      </w:r>
      <w:r>
        <w:rPr>
          <w:sz w:val="24"/>
        </w:rPr>
        <w:t>terena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Sportsko-rekreativnoj</w:t>
      </w:r>
      <w:r>
        <w:rPr>
          <w:spacing w:val="-9"/>
          <w:sz w:val="24"/>
        </w:rPr>
        <w:t xml:space="preserve"> </w:t>
      </w:r>
      <w:r>
        <w:rPr>
          <w:sz w:val="24"/>
        </w:rPr>
        <w:t>zoni</w:t>
      </w:r>
    </w:p>
    <w:p w14:paraId="69843DB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14: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sportske</w:t>
      </w:r>
      <w:r>
        <w:rPr>
          <w:spacing w:val="-3"/>
          <w:sz w:val="24"/>
        </w:rPr>
        <w:t xml:space="preserve"> </w:t>
      </w:r>
      <w:r>
        <w:rPr>
          <w:sz w:val="24"/>
        </w:rPr>
        <w:t>sale</w:t>
      </w:r>
    </w:p>
    <w:p w14:paraId="11404344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15:</w:t>
      </w:r>
      <w:r>
        <w:rPr>
          <w:spacing w:val="-6"/>
          <w:sz w:val="24"/>
        </w:rPr>
        <w:t xml:space="preserve"> </w:t>
      </w: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bacališta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Sportsko</w:t>
      </w:r>
      <w:r>
        <w:rPr>
          <w:spacing w:val="-1"/>
          <w:sz w:val="24"/>
        </w:rPr>
        <w:t xml:space="preserve"> </w:t>
      </w:r>
      <w:r>
        <w:rPr>
          <w:sz w:val="24"/>
        </w:rPr>
        <w:t>rekreativnoj</w:t>
      </w:r>
      <w:r>
        <w:rPr>
          <w:spacing w:val="-11"/>
          <w:sz w:val="24"/>
        </w:rPr>
        <w:t xml:space="preserve"> </w:t>
      </w:r>
      <w:r>
        <w:rPr>
          <w:sz w:val="24"/>
        </w:rPr>
        <w:t>zoni</w:t>
      </w:r>
      <w:r>
        <w:rPr>
          <w:spacing w:val="-10"/>
          <w:sz w:val="24"/>
        </w:rPr>
        <w:t xml:space="preserve"> </w:t>
      </w:r>
      <w:r>
        <w:rPr>
          <w:sz w:val="24"/>
        </w:rPr>
        <w:t>(kugla, disk, koplje)</w:t>
      </w:r>
    </w:p>
    <w:p w14:paraId="69613A81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16: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staza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nordijsko skijanje</w:t>
      </w:r>
    </w:p>
    <w:p w14:paraId="520E468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17: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replike</w:t>
      </w:r>
      <w:r>
        <w:rPr>
          <w:spacing w:val="-3"/>
          <w:sz w:val="24"/>
        </w:rPr>
        <w:t xml:space="preserve"> </w:t>
      </w:r>
      <w:r>
        <w:rPr>
          <w:sz w:val="24"/>
        </w:rPr>
        <w:t>srednjovjekovnog</w:t>
      </w:r>
      <w:r>
        <w:rPr>
          <w:spacing w:val="-3"/>
          <w:sz w:val="24"/>
        </w:rPr>
        <w:t xml:space="preserve"> </w:t>
      </w:r>
      <w:r>
        <w:rPr>
          <w:sz w:val="24"/>
        </w:rPr>
        <w:t>grada</w:t>
      </w:r>
      <w:r>
        <w:rPr>
          <w:spacing w:val="-3"/>
          <w:sz w:val="24"/>
        </w:rPr>
        <w:t xml:space="preserve"> </w:t>
      </w:r>
      <w:r>
        <w:rPr>
          <w:sz w:val="24"/>
        </w:rPr>
        <w:t>Brskova</w:t>
      </w:r>
    </w:p>
    <w:p w14:paraId="08B540FB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18:</w:t>
      </w:r>
      <w:r>
        <w:rPr>
          <w:spacing w:val="-6"/>
          <w:sz w:val="24"/>
        </w:rPr>
        <w:t xml:space="preserve"> </w:t>
      </w: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memorijalnog</w:t>
      </w:r>
      <w:r>
        <w:rPr>
          <w:spacing w:val="-2"/>
          <w:sz w:val="24"/>
        </w:rPr>
        <w:t xml:space="preserve"> </w:t>
      </w:r>
      <w:r>
        <w:rPr>
          <w:sz w:val="24"/>
        </w:rPr>
        <w:t>centra</w:t>
      </w:r>
      <w:r>
        <w:rPr>
          <w:spacing w:val="-3"/>
          <w:sz w:val="24"/>
        </w:rPr>
        <w:t xml:space="preserve"> </w:t>
      </w:r>
      <w:r>
        <w:rPr>
          <w:sz w:val="24"/>
        </w:rPr>
        <w:t>Mojkovačkoj</w:t>
      </w:r>
      <w:r>
        <w:rPr>
          <w:spacing w:val="-6"/>
          <w:sz w:val="24"/>
        </w:rPr>
        <w:t xml:space="preserve"> </w:t>
      </w:r>
      <w:r>
        <w:rPr>
          <w:sz w:val="24"/>
        </w:rPr>
        <w:t>bici</w:t>
      </w:r>
      <w:r>
        <w:rPr>
          <w:spacing w:val="-7"/>
          <w:sz w:val="24"/>
        </w:rPr>
        <w:t xml:space="preserve"> </w:t>
      </w:r>
      <w:r>
        <w:rPr>
          <w:sz w:val="24"/>
        </w:rPr>
        <w:t>Bojna</w:t>
      </w:r>
      <w:r>
        <w:rPr>
          <w:spacing w:val="-3"/>
          <w:sz w:val="24"/>
        </w:rPr>
        <w:t xml:space="preserve"> </w:t>
      </w:r>
      <w:r>
        <w:rPr>
          <w:sz w:val="24"/>
        </w:rPr>
        <w:t>Njiva</w:t>
      </w:r>
    </w:p>
    <w:p w14:paraId="2C8A81AD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-5"/>
          <w:sz w:val="24"/>
        </w:rPr>
        <w:t xml:space="preserve"> </w:t>
      </w:r>
      <w:r>
        <w:rPr>
          <w:sz w:val="24"/>
        </w:rPr>
        <w:t>19:</w:t>
      </w:r>
      <w:r>
        <w:rPr>
          <w:spacing w:val="-12"/>
          <w:sz w:val="24"/>
        </w:rPr>
        <w:t xml:space="preserve"> </w:t>
      </w:r>
      <w:r>
        <w:rPr>
          <w:sz w:val="24"/>
        </w:rPr>
        <w:t>Valorizacija</w:t>
      </w:r>
      <w:r>
        <w:rPr>
          <w:spacing w:val="-10"/>
          <w:sz w:val="24"/>
        </w:rPr>
        <w:t xml:space="preserve"> </w:t>
      </w:r>
      <w:r>
        <w:rPr>
          <w:sz w:val="24"/>
        </w:rPr>
        <w:t>arheološkog</w:t>
      </w:r>
      <w:r>
        <w:rPr>
          <w:spacing w:val="-8"/>
          <w:sz w:val="24"/>
        </w:rPr>
        <w:t xml:space="preserve"> </w:t>
      </w:r>
      <w:r>
        <w:rPr>
          <w:sz w:val="24"/>
        </w:rPr>
        <w:t>lokaliteta</w:t>
      </w:r>
      <w:r>
        <w:rPr>
          <w:spacing w:val="-10"/>
          <w:sz w:val="24"/>
        </w:rPr>
        <w:t xml:space="preserve"> </w:t>
      </w:r>
      <w:r>
        <w:rPr>
          <w:sz w:val="24"/>
        </w:rPr>
        <w:t>Brskovo</w:t>
      </w:r>
    </w:p>
    <w:p w14:paraId="589D8EE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20: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muzeja</w:t>
      </w:r>
      <w:r>
        <w:rPr>
          <w:spacing w:val="-3"/>
          <w:sz w:val="24"/>
        </w:rPr>
        <w:t xml:space="preserve"> </w:t>
      </w:r>
      <w:r>
        <w:rPr>
          <w:sz w:val="24"/>
        </w:rPr>
        <w:t>rudarstva</w:t>
      </w:r>
    </w:p>
    <w:p w14:paraId="2F812C6F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21:</w:t>
      </w:r>
      <w:r>
        <w:rPr>
          <w:spacing w:val="-7"/>
          <w:sz w:val="24"/>
        </w:rPr>
        <w:t xml:space="preserve"> </w:t>
      </w:r>
      <w:r>
        <w:rPr>
          <w:sz w:val="24"/>
        </w:rPr>
        <w:t>Promocija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prezentacija</w:t>
      </w:r>
      <w:r>
        <w:rPr>
          <w:spacing w:val="-5"/>
          <w:sz w:val="24"/>
        </w:rPr>
        <w:t xml:space="preserve"> </w:t>
      </w:r>
      <w:r>
        <w:rPr>
          <w:sz w:val="24"/>
        </w:rPr>
        <w:t>kulturnog</w:t>
      </w:r>
      <w:r>
        <w:rPr>
          <w:spacing w:val="-3"/>
          <w:sz w:val="24"/>
        </w:rPr>
        <w:t xml:space="preserve"> </w:t>
      </w:r>
      <w:r>
        <w:rPr>
          <w:sz w:val="24"/>
        </w:rPr>
        <w:t>nasljeđa</w:t>
      </w:r>
      <w:r>
        <w:rPr>
          <w:spacing w:val="-4"/>
          <w:sz w:val="24"/>
        </w:rPr>
        <w:t xml:space="preserve"> </w:t>
      </w:r>
      <w:r>
        <w:rPr>
          <w:sz w:val="24"/>
        </w:rPr>
        <w:t>Stari</w:t>
      </w:r>
      <w:r>
        <w:rPr>
          <w:spacing w:val="-9"/>
          <w:sz w:val="24"/>
        </w:rPr>
        <w:t xml:space="preserve"> </w:t>
      </w:r>
      <w:r>
        <w:rPr>
          <w:sz w:val="24"/>
        </w:rPr>
        <w:t>most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Tari</w:t>
      </w:r>
    </w:p>
    <w:p w14:paraId="09926E5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22:</w:t>
      </w:r>
      <w:r>
        <w:rPr>
          <w:spacing w:val="-6"/>
          <w:sz w:val="24"/>
        </w:rPr>
        <w:t xml:space="preserve"> </w:t>
      </w:r>
      <w:r>
        <w:rPr>
          <w:sz w:val="24"/>
        </w:rPr>
        <w:t>RurAll</w:t>
      </w:r>
      <w:r>
        <w:rPr>
          <w:spacing w:val="-2"/>
          <w:sz w:val="24"/>
        </w:rPr>
        <w:t xml:space="preserve"> </w:t>
      </w:r>
      <w:r>
        <w:rPr>
          <w:sz w:val="24"/>
        </w:rPr>
        <w:t>intereng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51A025DF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23:</w:t>
      </w:r>
      <w:r>
        <w:rPr>
          <w:spacing w:val="-7"/>
          <w:sz w:val="24"/>
        </w:rPr>
        <w:t xml:space="preserve"> </w:t>
      </w:r>
      <w:r>
        <w:rPr>
          <w:sz w:val="24"/>
        </w:rPr>
        <w:t>Dani</w:t>
      </w:r>
      <w:r>
        <w:rPr>
          <w:spacing w:val="-7"/>
          <w:sz w:val="24"/>
        </w:rPr>
        <w:t xml:space="preserve"> </w:t>
      </w:r>
      <w:r>
        <w:rPr>
          <w:sz w:val="24"/>
        </w:rPr>
        <w:t>frankofonije</w:t>
      </w:r>
    </w:p>
    <w:p w14:paraId="07D9B82D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24:</w:t>
      </w:r>
      <w:r>
        <w:rPr>
          <w:spacing w:val="-5"/>
          <w:sz w:val="24"/>
        </w:rPr>
        <w:t xml:space="preserve"> </w:t>
      </w:r>
      <w:r>
        <w:rPr>
          <w:sz w:val="24"/>
        </w:rPr>
        <w:t>Kulturno</w:t>
      </w:r>
      <w:r>
        <w:rPr>
          <w:spacing w:val="3"/>
          <w:sz w:val="24"/>
        </w:rPr>
        <w:t xml:space="preserve"> </w:t>
      </w:r>
      <w:r>
        <w:rPr>
          <w:sz w:val="24"/>
        </w:rPr>
        <w:t>umjetničke</w:t>
      </w:r>
      <w:r>
        <w:rPr>
          <w:spacing w:val="-2"/>
          <w:sz w:val="24"/>
        </w:rPr>
        <w:t xml:space="preserve"> </w:t>
      </w:r>
      <w:r>
        <w:rPr>
          <w:sz w:val="24"/>
        </w:rPr>
        <w:t>aktivnosti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skladu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programom</w:t>
      </w:r>
      <w:r>
        <w:rPr>
          <w:spacing w:val="-9"/>
          <w:sz w:val="24"/>
        </w:rPr>
        <w:t xml:space="preserve"> </w:t>
      </w:r>
      <w:r>
        <w:rPr>
          <w:sz w:val="24"/>
        </w:rPr>
        <w:t>Centra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kulturu</w:t>
      </w:r>
    </w:p>
    <w:p w14:paraId="467B59D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4"/>
          <w:sz w:val="24"/>
        </w:rPr>
        <w:t xml:space="preserve"> </w:t>
      </w:r>
      <w:r>
        <w:rPr>
          <w:sz w:val="24"/>
        </w:rPr>
        <w:t>25:</w:t>
      </w:r>
      <w:r>
        <w:rPr>
          <w:spacing w:val="-6"/>
          <w:sz w:val="24"/>
        </w:rPr>
        <w:t xml:space="preserve"> </w:t>
      </w:r>
      <w:r>
        <w:rPr>
          <w:sz w:val="24"/>
        </w:rPr>
        <w:t>Likovna</w:t>
      </w:r>
      <w:r>
        <w:rPr>
          <w:spacing w:val="-2"/>
          <w:sz w:val="24"/>
        </w:rPr>
        <w:t xml:space="preserve"> </w:t>
      </w:r>
      <w:r>
        <w:rPr>
          <w:sz w:val="24"/>
        </w:rPr>
        <w:t>kolonija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Mojkovački</w:t>
      </w:r>
      <w:r>
        <w:rPr>
          <w:spacing w:val="-5"/>
          <w:sz w:val="24"/>
        </w:rPr>
        <w:t xml:space="preserve"> </w:t>
      </w:r>
      <w:r>
        <w:rPr>
          <w:sz w:val="24"/>
        </w:rPr>
        <w:t>likovni</w:t>
      </w:r>
      <w:r>
        <w:rPr>
          <w:spacing w:val="-6"/>
          <w:sz w:val="24"/>
        </w:rPr>
        <w:t xml:space="preserve"> </w:t>
      </w:r>
      <w:r>
        <w:rPr>
          <w:sz w:val="24"/>
        </w:rPr>
        <w:t>salon</w:t>
      </w:r>
    </w:p>
    <w:p w14:paraId="053319A7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26:</w:t>
      </w:r>
      <w:r>
        <w:rPr>
          <w:spacing w:val="51"/>
          <w:sz w:val="24"/>
        </w:rPr>
        <w:t xml:space="preserve"> </w:t>
      </w:r>
      <w:r>
        <w:rPr>
          <w:sz w:val="24"/>
        </w:rPr>
        <w:t>Mojkovačka filmska</w:t>
      </w:r>
      <w:r>
        <w:rPr>
          <w:spacing w:val="1"/>
          <w:sz w:val="24"/>
        </w:rPr>
        <w:t xml:space="preserve"> </w:t>
      </w:r>
      <w:r>
        <w:rPr>
          <w:sz w:val="24"/>
        </w:rPr>
        <w:t>jesen</w:t>
      </w:r>
    </w:p>
    <w:p w14:paraId="146BCF26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27: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male</w:t>
      </w:r>
      <w:r>
        <w:rPr>
          <w:spacing w:val="-4"/>
          <w:sz w:val="24"/>
        </w:rPr>
        <w:t xml:space="preserve"> </w:t>
      </w:r>
      <w:r>
        <w:rPr>
          <w:sz w:val="24"/>
        </w:rPr>
        <w:t>sale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ljetnje</w:t>
      </w:r>
      <w:r>
        <w:rPr>
          <w:spacing w:val="-4"/>
          <w:sz w:val="24"/>
        </w:rPr>
        <w:t xml:space="preserve"> </w:t>
      </w:r>
      <w:r>
        <w:rPr>
          <w:sz w:val="24"/>
        </w:rPr>
        <w:t>pozornice u</w:t>
      </w:r>
      <w:r>
        <w:rPr>
          <w:spacing w:val="-2"/>
          <w:sz w:val="24"/>
        </w:rPr>
        <w:t xml:space="preserve"> </w:t>
      </w:r>
      <w:r>
        <w:rPr>
          <w:sz w:val="24"/>
        </w:rPr>
        <w:t>sklopu</w:t>
      </w:r>
      <w:r>
        <w:rPr>
          <w:spacing w:val="-3"/>
          <w:sz w:val="24"/>
        </w:rPr>
        <w:t xml:space="preserve"> </w:t>
      </w:r>
      <w:r>
        <w:rPr>
          <w:sz w:val="24"/>
        </w:rPr>
        <w:t>Centra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kulturu</w:t>
      </w:r>
    </w:p>
    <w:p w14:paraId="06F6901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 28:</w:t>
      </w:r>
      <w:r>
        <w:rPr>
          <w:spacing w:val="-9"/>
          <w:sz w:val="24"/>
        </w:rPr>
        <w:t xml:space="preserve"> </w:t>
      </w:r>
      <w:r>
        <w:rPr>
          <w:sz w:val="24"/>
        </w:rPr>
        <w:t>Izgradnja</w:t>
      </w:r>
      <w:r>
        <w:rPr>
          <w:spacing w:val="-1"/>
          <w:sz w:val="24"/>
        </w:rPr>
        <w:t xml:space="preserve"> </w:t>
      </w:r>
      <w:r>
        <w:rPr>
          <w:sz w:val="24"/>
        </w:rPr>
        <w:t>igrališta</w:t>
      </w:r>
      <w:r>
        <w:rPr>
          <w:spacing w:val="-5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djecu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implementacija</w:t>
      </w:r>
      <w:r>
        <w:rPr>
          <w:spacing w:val="-5"/>
          <w:sz w:val="24"/>
        </w:rPr>
        <w:t xml:space="preserve"> </w:t>
      </w:r>
      <w:r>
        <w:rPr>
          <w:sz w:val="24"/>
        </w:rPr>
        <w:t>omladinskih</w:t>
      </w:r>
      <w:r>
        <w:rPr>
          <w:spacing w:val="-8"/>
          <w:sz w:val="24"/>
        </w:rPr>
        <w:t xml:space="preserve"> </w:t>
      </w:r>
      <w:r>
        <w:rPr>
          <w:sz w:val="24"/>
        </w:rPr>
        <w:t>politika</w:t>
      </w:r>
    </w:p>
    <w:p w14:paraId="3C0381ED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 29:</w:t>
      </w:r>
      <w:r>
        <w:rPr>
          <w:spacing w:val="-9"/>
          <w:sz w:val="24"/>
        </w:rPr>
        <w:t xml:space="preserve"> </w:t>
      </w:r>
      <w:r>
        <w:rPr>
          <w:sz w:val="24"/>
        </w:rPr>
        <w:t>Sportske</w:t>
      </w:r>
      <w:r>
        <w:rPr>
          <w:spacing w:val="-5"/>
          <w:sz w:val="24"/>
        </w:rPr>
        <w:t xml:space="preserve"> </w:t>
      </w:r>
      <w:r>
        <w:rPr>
          <w:sz w:val="24"/>
        </w:rPr>
        <w:t>manifestacije</w:t>
      </w:r>
    </w:p>
    <w:p w14:paraId="6D9C2F52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6" w:lineRule="auto"/>
        <w:ind w:right="1178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30: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Implementacija</w:t>
      </w:r>
      <w:r>
        <w:rPr>
          <w:spacing w:val="-4"/>
          <w:sz w:val="24"/>
        </w:rPr>
        <w:t xml:space="preserve"> </w:t>
      </w:r>
      <w:r>
        <w:rPr>
          <w:sz w:val="24"/>
        </w:rPr>
        <w:t>Lokalnog</w:t>
      </w:r>
      <w:r>
        <w:rPr>
          <w:spacing w:val="-3"/>
          <w:sz w:val="24"/>
        </w:rPr>
        <w:t xml:space="preserve"> </w:t>
      </w:r>
      <w:r>
        <w:rPr>
          <w:sz w:val="24"/>
        </w:rPr>
        <w:t>akcionog</w:t>
      </w:r>
      <w:r>
        <w:rPr>
          <w:spacing w:val="-3"/>
          <w:sz w:val="24"/>
        </w:rPr>
        <w:t xml:space="preserve"> </w:t>
      </w:r>
      <w:r>
        <w:rPr>
          <w:sz w:val="24"/>
        </w:rPr>
        <w:t>plana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mlade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2024.</w:t>
      </w:r>
      <w:r>
        <w:rPr>
          <w:spacing w:val="-1"/>
          <w:sz w:val="24"/>
        </w:rPr>
        <w:t xml:space="preserve"> </w:t>
      </w:r>
      <w:r>
        <w:rPr>
          <w:sz w:val="24"/>
        </w:rPr>
        <w:t>godinu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izrada</w:t>
      </w:r>
      <w:r>
        <w:rPr>
          <w:spacing w:val="-57"/>
          <w:sz w:val="24"/>
        </w:rPr>
        <w:t xml:space="preserve"> </w:t>
      </w:r>
      <w:r>
        <w:rPr>
          <w:sz w:val="24"/>
        </w:rPr>
        <w:t>godišnjih</w:t>
      </w:r>
      <w:r>
        <w:rPr>
          <w:spacing w:val="1"/>
          <w:sz w:val="24"/>
        </w:rPr>
        <w:t xml:space="preserve"> </w:t>
      </w:r>
      <w:r>
        <w:rPr>
          <w:sz w:val="24"/>
        </w:rPr>
        <w:t>planova</w:t>
      </w:r>
    </w:p>
    <w:p w14:paraId="1BD04EE8" w14:textId="77777777" w:rsidR="005D44CE" w:rsidRDefault="005D44CE">
      <w:pPr>
        <w:pStyle w:val="BodyText"/>
        <w:rPr>
          <w:sz w:val="26"/>
        </w:rPr>
      </w:pPr>
    </w:p>
    <w:p w14:paraId="216FE656" w14:textId="77777777" w:rsidR="005D44CE" w:rsidRDefault="00E72D1A">
      <w:pPr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1.4: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usluga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kapaciteta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lokalne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samouprave</w:t>
      </w:r>
    </w:p>
    <w:p w14:paraId="5CE432B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6" w:lineRule="auto"/>
        <w:ind w:right="1480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31:</w:t>
      </w:r>
      <w:r>
        <w:rPr>
          <w:spacing w:val="-8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administrativnih</w:t>
      </w:r>
      <w:r>
        <w:rPr>
          <w:spacing w:val="-3"/>
          <w:sz w:val="24"/>
        </w:rPr>
        <w:t xml:space="preserve"> </w:t>
      </w:r>
      <w:r>
        <w:rPr>
          <w:sz w:val="24"/>
        </w:rPr>
        <w:t>kapaciteta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apliciranje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sprovođenje</w:t>
      </w:r>
      <w:r>
        <w:rPr>
          <w:spacing w:val="-3"/>
          <w:sz w:val="24"/>
        </w:rPr>
        <w:t xml:space="preserve"> </w:t>
      </w:r>
      <w:r>
        <w:rPr>
          <w:sz w:val="24"/>
        </w:rPr>
        <w:t>EU</w:t>
      </w:r>
      <w:r>
        <w:rPr>
          <w:spacing w:val="-57"/>
          <w:sz w:val="24"/>
        </w:rPr>
        <w:t xml:space="preserve"> </w:t>
      </w:r>
      <w:r>
        <w:rPr>
          <w:sz w:val="24"/>
        </w:rPr>
        <w:t>projekata</w:t>
      </w:r>
    </w:p>
    <w:p w14:paraId="397B005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3" w:lineRule="exact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32:</w:t>
      </w:r>
      <w:r>
        <w:rPr>
          <w:spacing w:val="-7"/>
          <w:sz w:val="24"/>
        </w:rPr>
        <w:t xml:space="preserve"> </w:t>
      </w:r>
      <w:r>
        <w:rPr>
          <w:sz w:val="24"/>
        </w:rPr>
        <w:t>Rad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tehničkom</w:t>
      </w:r>
      <w:r>
        <w:rPr>
          <w:spacing w:val="-10"/>
          <w:sz w:val="24"/>
        </w:rPr>
        <w:t xml:space="preserve"> </w:t>
      </w:r>
      <w:r>
        <w:rPr>
          <w:sz w:val="24"/>
        </w:rPr>
        <w:t>osavremenjavanju</w:t>
      </w:r>
      <w:r>
        <w:rPr>
          <w:spacing w:val="2"/>
          <w:sz w:val="24"/>
        </w:rPr>
        <w:t xml:space="preserve"> </w:t>
      </w:r>
      <w:r>
        <w:rPr>
          <w:sz w:val="24"/>
        </w:rPr>
        <w:t>gradske</w:t>
      </w:r>
      <w:r>
        <w:rPr>
          <w:spacing w:val="-3"/>
          <w:sz w:val="24"/>
        </w:rPr>
        <w:t xml:space="preserve"> </w:t>
      </w:r>
      <w:r>
        <w:rPr>
          <w:sz w:val="24"/>
        </w:rPr>
        <w:t>biblioteke</w:t>
      </w:r>
    </w:p>
    <w:p w14:paraId="3EC892E6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-1"/>
          <w:sz w:val="24"/>
        </w:rPr>
        <w:t xml:space="preserve"> </w:t>
      </w:r>
      <w:r>
        <w:rPr>
          <w:sz w:val="24"/>
        </w:rPr>
        <w:t>33:</w:t>
      </w:r>
      <w:r>
        <w:rPr>
          <w:spacing w:val="-10"/>
          <w:sz w:val="24"/>
        </w:rPr>
        <w:t xml:space="preserve"> </w:t>
      </w:r>
      <w:r>
        <w:rPr>
          <w:sz w:val="24"/>
        </w:rPr>
        <w:t>Digitalizacija</w:t>
      </w:r>
      <w:r>
        <w:rPr>
          <w:spacing w:val="-1"/>
          <w:sz w:val="24"/>
        </w:rPr>
        <w:t xml:space="preserve"> </w:t>
      </w:r>
      <w:r>
        <w:rPr>
          <w:sz w:val="24"/>
        </w:rPr>
        <w:t>lokalne</w:t>
      </w:r>
      <w:r>
        <w:rPr>
          <w:spacing w:val="-6"/>
          <w:sz w:val="24"/>
        </w:rPr>
        <w:t xml:space="preserve"> </w:t>
      </w:r>
      <w:r>
        <w:rPr>
          <w:sz w:val="24"/>
        </w:rPr>
        <w:t>samouprave</w:t>
      </w:r>
    </w:p>
    <w:p w14:paraId="2FB8491D" w14:textId="77777777" w:rsidR="005D44CE" w:rsidRDefault="005D44CE">
      <w:pPr>
        <w:pStyle w:val="BodyText"/>
        <w:spacing w:before="1"/>
        <w:rPr>
          <w:sz w:val="29"/>
        </w:rPr>
      </w:pPr>
    </w:p>
    <w:p w14:paraId="4BD9A2EB" w14:textId="77777777" w:rsidR="005D44CE" w:rsidRDefault="00E72D1A">
      <w:pPr>
        <w:pStyle w:val="BodyText"/>
        <w:spacing w:line="264" w:lineRule="auto"/>
        <w:ind w:left="320" w:right="962"/>
      </w:pPr>
      <w:r>
        <w:rPr>
          <w:b/>
        </w:rPr>
        <w:t>STRATEŠKI</w:t>
      </w:r>
      <w:r>
        <w:rPr>
          <w:b/>
          <w:spacing w:val="-8"/>
        </w:rPr>
        <w:t xml:space="preserve"> </w:t>
      </w:r>
      <w:r>
        <w:rPr>
          <w:b/>
        </w:rPr>
        <w:t>CILJ</w:t>
      </w:r>
      <w:r>
        <w:rPr>
          <w:b/>
          <w:spacing w:val="-6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Unapređenje</w:t>
      </w:r>
      <w:r>
        <w:rPr>
          <w:spacing w:val="-6"/>
        </w:rPr>
        <w:t xml:space="preserve"> </w:t>
      </w:r>
      <w:r>
        <w:t>saobraćajne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komunalne</w:t>
      </w:r>
      <w:r>
        <w:rPr>
          <w:spacing w:val="-2"/>
        </w:rPr>
        <w:t xml:space="preserve"> </w:t>
      </w:r>
      <w:r>
        <w:t>infrastrukture,</w:t>
      </w:r>
      <w:r>
        <w:rPr>
          <w:spacing w:val="-4"/>
        </w:rPr>
        <w:t xml:space="preserve"> </w:t>
      </w:r>
      <w:r>
        <w:t>životne</w:t>
      </w:r>
      <w:r>
        <w:rPr>
          <w:spacing w:val="-6"/>
        </w:rPr>
        <w:t xml:space="preserve"> </w:t>
      </w:r>
      <w:r>
        <w:t>sredine</w:t>
      </w:r>
      <w:r>
        <w:rPr>
          <w:spacing w:val="-2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održivo</w:t>
      </w:r>
      <w:r>
        <w:rPr>
          <w:spacing w:val="5"/>
        </w:rPr>
        <w:t xml:space="preserve"> </w:t>
      </w:r>
      <w:r>
        <w:t>korišćenje</w:t>
      </w:r>
      <w:r>
        <w:rPr>
          <w:spacing w:val="1"/>
        </w:rPr>
        <w:t xml:space="preserve"> </w:t>
      </w:r>
      <w:r>
        <w:t>prirodnih</w:t>
      </w:r>
      <w:r>
        <w:rPr>
          <w:spacing w:val="-3"/>
        </w:rPr>
        <w:t xml:space="preserve"> </w:t>
      </w:r>
      <w:r>
        <w:t>resursa</w:t>
      </w:r>
    </w:p>
    <w:p w14:paraId="774BF2DA" w14:textId="77777777" w:rsidR="005D44CE" w:rsidRDefault="005D44CE">
      <w:pPr>
        <w:pStyle w:val="BodyText"/>
        <w:spacing w:before="1"/>
        <w:rPr>
          <w:sz w:val="26"/>
        </w:rPr>
      </w:pPr>
    </w:p>
    <w:p w14:paraId="37B07B19" w14:textId="77777777" w:rsidR="005D44CE" w:rsidRDefault="00E72D1A">
      <w:pPr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2.1: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saobraćajne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infrastrukture</w:t>
      </w:r>
    </w:p>
    <w:p w14:paraId="086F4920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55"/>
          <w:sz w:val="24"/>
        </w:rPr>
        <w:t xml:space="preserve"> </w:t>
      </w:r>
      <w:r>
        <w:rPr>
          <w:sz w:val="24"/>
        </w:rPr>
        <w:t>34:</w:t>
      </w:r>
      <w:r>
        <w:rPr>
          <w:spacing w:val="-4"/>
          <w:sz w:val="24"/>
        </w:rPr>
        <w:t xml:space="preserve"> </w:t>
      </w:r>
      <w:r>
        <w:rPr>
          <w:sz w:val="24"/>
        </w:rPr>
        <w:t>Sanacija</w:t>
      </w:r>
      <w:r>
        <w:rPr>
          <w:spacing w:val="-5"/>
          <w:sz w:val="24"/>
        </w:rPr>
        <w:t xml:space="preserve"> </w:t>
      </w:r>
      <w:r>
        <w:rPr>
          <w:sz w:val="24"/>
        </w:rPr>
        <w:t>kosina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lokalitetu</w:t>
      </w:r>
      <w:r>
        <w:rPr>
          <w:spacing w:val="-4"/>
          <w:sz w:val="24"/>
        </w:rPr>
        <w:t xml:space="preserve"> </w:t>
      </w:r>
      <w:r>
        <w:rPr>
          <w:sz w:val="24"/>
        </w:rPr>
        <w:t>Štitarička</w:t>
      </w:r>
      <w:r>
        <w:rPr>
          <w:spacing w:val="-5"/>
          <w:sz w:val="24"/>
        </w:rPr>
        <w:t xml:space="preserve"> </w:t>
      </w:r>
      <w:r>
        <w:rPr>
          <w:sz w:val="24"/>
        </w:rPr>
        <w:t>grla</w:t>
      </w:r>
    </w:p>
    <w:p w14:paraId="3054F857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35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Sanacija</w:t>
      </w:r>
      <w:r>
        <w:rPr>
          <w:spacing w:val="-3"/>
          <w:sz w:val="24"/>
        </w:rPr>
        <w:t xml:space="preserve"> </w:t>
      </w:r>
      <w:r>
        <w:rPr>
          <w:sz w:val="24"/>
        </w:rPr>
        <w:t>gradskih</w:t>
      </w:r>
      <w:r>
        <w:rPr>
          <w:spacing w:val="-7"/>
          <w:sz w:val="24"/>
        </w:rPr>
        <w:t xml:space="preserve"> </w:t>
      </w:r>
      <w:r>
        <w:rPr>
          <w:sz w:val="24"/>
        </w:rPr>
        <w:t>saobraćajnica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asfaltiranje</w:t>
      </w:r>
      <w:r>
        <w:rPr>
          <w:spacing w:val="2"/>
          <w:sz w:val="24"/>
        </w:rPr>
        <w:t xml:space="preserve"> </w:t>
      </w:r>
      <w:r>
        <w:rPr>
          <w:sz w:val="24"/>
        </w:rPr>
        <w:t>lokalnih</w:t>
      </w:r>
      <w:r>
        <w:rPr>
          <w:spacing w:val="-3"/>
          <w:sz w:val="24"/>
        </w:rPr>
        <w:t xml:space="preserve"> </w:t>
      </w:r>
      <w:r>
        <w:rPr>
          <w:sz w:val="24"/>
        </w:rPr>
        <w:t>puteva</w:t>
      </w:r>
    </w:p>
    <w:p w14:paraId="46C7DF6C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Asfaltiranje</w:t>
      </w:r>
      <w:r>
        <w:rPr>
          <w:spacing w:val="-3"/>
          <w:sz w:val="24"/>
        </w:rPr>
        <w:t xml:space="preserve"> </w:t>
      </w:r>
      <w:r>
        <w:rPr>
          <w:sz w:val="24"/>
        </w:rPr>
        <w:t>puta</w:t>
      </w:r>
      <w:r>
        <w:rPr>
          <w:spacing w:val="-3"/>
          <w:sz w:val="24"/>
        </w:rPr>
        <w:t xml:space="preserve"> </w:t>
      </w:r>
      <w:r>
        <w:rPr>
          <w:sz w:val="24"/>
        </w:rPr>
        <w:t>Mramor-Prošćenske</w:t>
      </w:r>
      <w:r>
        <w:rPr>
          <w:spacing w:val="-3"/>
          <w:sz w:val="24"/>
        </w:rPr>
        <w:t xml:space="preserve"> </w:t>
      </w:r>
      <w:r>
        <w:rPr>
          <w:sz w:val="24"/>
        </w:rPr>
        <w:t>Žari</w:t>
      </w:r>
    </w:p>
    <w:p w14:paraId="7CD30673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z w:val="24"/>
        </w:rPr>
        <w:t>Asfaltiranje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5"/>
          <w:sz w:val="24"/>
        </w:rPr>
        <w:t xml:space="preserve"> </w:t>
      </w:r>
      <w:r>
        <w:rPr>
          <w:sz w:val="24"/>
        </w:rPr>
        <w:t>Štitarica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Sinjajevina</w:t>
      </w:r>
    </w:p>
    <w:p w14:paraId="46AB7046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31"/>
        <w:rPr>
          <w:sz w:val="24"/>
        </w:rPr>
      </w:pPr>
      <w:r>
        <w:rPr>
          <w:sz w:val="24"/>
        </w:rPr>
        <w:t>Asfaltiranje</w:t>
      </w:r>
      <w:r>
        <w:rPr>
          <w:spacing w:val="-4"/>
          <w:sz w:val="24"/>
        </w:rPr>
        <w:t xml:space="preserve"> </w:t>
      </w:r>
      <w:r>
        <w:rPr>
          <w:sz w:val="24"/>
        </w:rPr>
        <w:t>puta</w:t>
      </w:r>
      <w:r>
        <w:rPr>
          <w:spacing w:val="-4"/>
          <w:sz w:val="24"/>
        </w:rPr>
        <w:t xml:space="preserve"> </w:t>
      </w:r>
      <w:r>
        <w:rPr>
          <w:sz w:val="24"/>
        </w:rPr>
        <w:t>Podbišće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Štitarica</w:t>
      </w:r>
    </w:p>
    <w:p w14:paraId="39FF0911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z w:val="24"/>
        </w:rPr>
        <w:t>Asfaltiranje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4"/>
          <w:sz w:val="24"/>
        </w:rPr>
        <w:t xml:space="preserve"> </w:t>
      </w:r>
      <w:r>
        <w:rPr>
          <w:sz w:val="24"/>
        </w:rPr>
        <w:t>do Zabojskog</w:t>
      </w:r>
      <w:r>
        <w:rPr>
          <w:spacing w:val="-4"/>
          <w:sz w:val="24"/>
        </w:rPr>
        <w:t xml:space="preserve"> </w:t>
      </w:r>
      <w:r>
        <w:rPr>
          <w:sz w:val="24"/>
        </w:rPr>
        <w:t>jezera</w:t>
      </w:r>
    </w:p>
    <w:p w14:paraId="080BB0A3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4384206D" w14:textId="77777777" w:rsidR="005D44CE" w:rsidRDefault="005D44CE">
      <w:pPr>
        <w:pStyle w:val="BodyText"/>
        <w:spacing w:before="3"/>
        <w:rPr>
          <w:sz w:val="15"/>
        </w:rPr>
      </w:pPr>
    </w:p>
    <w:p w14:paraId="3EDCCCD1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90"/>
        <w:rPr>
          <w:sz w:val="24"/>
        </w:rPr>
      </w:pPr>
      <w:r>
        <w:rPr>
          <w:sz w:val="24"/>
        </w:rPr>
        <w:t>Sanacija</w:t>
      </w:r>
      <w:r>
        <w:rPr>
          <w:spacing w:val="-2"/>
          <w:sz w:val="24"/>
        </w:rPr>
        <w:t xml:space="preserve"> </w:t>
      </w:r>
      <w:r>
        <w:rPr>
          <w:sz w:val="24"/>
        </w:rPr>
        <w:t>puta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gornjem</w:t>
      </w:r>
      <w:r>
        <w:rPr>
          <w:spacing w:val="-10"/>
          <w:sz w:val="24"/>
        </w:rPr>
        <w:t xml:space="preserve"> </w:t>
      </w:r>
      <w:r>
        <w:rPr>
          <w:sz w:val="24"/>
        </w:rPr>
        <w:t>Podbišću</w:t>
      </w:r>
    </w:p>
    <w:p w14:paraId="37AA31E3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Rekonstrukcija</w:t>
      </w:r>
      <w:r>
        <w:rPr>
          <w:spacing w:val="-9"/>
          <w:sz w:val="24"/>
        </w:rPr>
        <w:t xml:space="preserve"> </w:t>
      </w:r>
      <w:r>
        <w:rPr>
          <w:sz w:val="24"/>
        </w:rPr>
        <w:t>ulice</w:t>
      </w:r>
      <w:r>
        <w:rPr>
          <w:spacing w:val="-13"/>
          <w:sz w:val="24"/>
        </w:rPr>
        <w:t xml:space="preserve"> </w:t>
      </w:r>
      <w:r>
        <w:rPr>
          <w:sz w:val="24"/>
        </w:rPr>
        <w:t>Vojislava</w:t>
      </w:r>
      <w:r>
        <w:rPr>
          <w:spacing w:val="-9"/>
          <w:sz w:val="24"/>
        </w:rPr>
        <w:t xml:space="preserve"> </w:t>
      </w:r>
      <w:r>
        <w:rPr>
          <w:sz w:val="24"/>
        </w:rPr>
        <w:t>Šćepanovića</w:t>
      </w:r>
      <w:r>
        <w:rPr>
          <w:spacing w:val="-9"/>
          <w:sz w:val="24"/>
        </w:rPr>
        <w:t xml:space="preserve"> </w:t>
      </w:r>
      <w:r>
        <w:rPr>
          <w:sz w:val="24"/>
        </w:rPr>
        <w:t>III</w:t>
      </w:r>
      <w:r>
        <w:rPr>
          <w:spacing w:val="-7"/>
          <w:sz w:val="24"/>
        </w:rPr>
        <w:t xml:space="preserve"> </w:t>
      </w:r>
      <w:r>
        <w:rPr>
          <w:sz w:val="24"/>
        </w:rPr>
        <w:t>faza</w:t>
      </w:r>
    </w:p>
    <w:p w14:paraId="1748A1A4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z w:val="24"/>
        </w:rPr>
        <w:t>Sanacija lokalnog</w:t>
      </w:r>
      <w:r>
        <w:rPr>
          <w:spacing w:val="-3"/>
          <w:sz w:val="24"/>
        </w:rPr>
        <w:t xml:space="preserve"> </w:t>
      </w:r>
      <w:r>
        <w:rPr>
          <w:sz w:val="24"/>
        </w:rPr>
        <w:t>puta</w:t>
      </w:r>
      <w:r>
        <w:rPr>
          <w:spacing w:val="-4"/>
          <w:sz w:val="24"/>
        </w:rPr>
        <w:t xml:space="preserve"> </w:t>
      </w:r>
      <w:r>
        <w:rPr>
          <w:sz w:val="24"/>
        </w:rPr>
        <w:t>Stevanovac-</w:t>
      </w:r>
      <w:r>
        <w:rPr>
          <w:spacing w:val="-1"/>
          <w:sz w:val="24"/>
        </w:rPr>
        <w:t xml:space="preserve"> </w:t>
      </w:r>
      <w:r>
        <w:rPr>
          <w:sz w:val="24"/>
        </w:rPr>
        <w:t>Mramor</w:t>
      </w:r>
    </w:p>
    <w:p w14:paraId="586DD1B1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31"/>
        <w:rPr>
          <w:sz w:val="24"/>
        </w:rPr>
      </w:pPr>
      <w:r>
        <w:rPr>
          <w:sz w:val="24"/>
        </w:rPr>
        <w:t>Rekonstrukcija</w:t>
      </w:r>
      <w:r>
        <w:rPr>
          <w:spacing w:val="-5"/>
          <w:sz w:val="24"/>
        </w:rPr>
        <w:t xml:space="preserve"> </w:t>
      </w:r>
      <w:r>
        <w:rPr>
          <w:sz w:val="24"/>
        </w:rPr>
        <w:t>ulice</w:t>
      </w:r>
      <w:r>
        <w:rPr>
          <w:spacing w:val="-4"/>
          <w:sz w:val="24"/>
        </w:rPr>
        <w:t xml:space="preserve"> </w:t>
      </w:r>
      <w:r>
        <w:rPr>
          <w:sz w:val="24"/>
        </w:rPr>
        <w:t>Đura</w:t>
      </w:r>
      <w:r>
        <w:rPr>
          <w:spacing w:val="-4"/>
          <w:sz w:val="24"/>
        </w:rPr>
        <w:t xml:space="preserve"> </w:t>
      </w:r>
      <w:r>
        <w:rPr>
          <w:sz w:val="24"/>
        </w:rPr>
        <w:t>Đukića</w:t>
      </w:r>
    </w:p>
    <w:p w14:paraId="08124739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36:</w:t>
      </w:r>
      <w:r>
        <w:rPr>
          <w:spacing w:val="-7"/>
          <w:sz w:val="24"/>
        </w:rPr>
        <w:t xml:space="preserve"> </w:t>
      </w:r>
      <w:r>
        <w:rPr>
          <w:sz w:val="24"/>
        </w:rPr>
        <w:t>Saobraćana</w:t>
      </w:r>
      <w:r>
        <w:rPr>
          <w:spacing w:val="-3"/>
          <w:sz w:val="24"/>
        </w:rPr>
        <w:t xml:space="preserve"> </w:t>
      </w:r>
      <w:r>
        <w:rPr>
          <w:sz w:val="24"/>
        </w:rPr>
        <w:t>signalizacija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tabli</w:t>
      </w:r>
      <w:r>
        <w:rPr>
          <w:spacing w:val="-6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obilježavanje</w:t>
      </w:r>
      <w:r>
        <w:rPr>
          <w:spacing w:val="-3"/>
          <w:sz w:val="24"/>
        </w:rPr>
        <w:t xml:space="preserve"> </w:t>
      </w:r>
      <w:r>
        <w:rPr>
          <w:sz w:val="24"/>
        </w:rPr>
        <w:t>gradskih</w:t>
      </w:r>
      <w:r>
        <w:rPr>
          <w:spacing w:val="-2"/>
          <w:sz w:val="24"/>
        </w:rPr>
        <w:t xml:space="preserve"> </w:t>
      </w:r>
      <w:r>
        <w:rPr>
          <w:sz w:val="24"/>
        </w:rPr>
        <w:t>ulica</w:t>
      </w:r>
    </w:p>
    <w:p w14:paraId="404319F8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37:</w:t>
      </w:r>
      <w:r>
        <w:rPr>
          <w:spacing w:val="-8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3"/>
          <w:sz w:val="24"/>
        </w:rPr>
        <w:t xml:space="preserve"> </w:t>
      </w:r>
      <w:r>
        <w:rPr>
          <w:sz w:val="24"/>
        </w:rPr>
        <w:t>puta</w:t>
      </w:r>
      <w:r>
        <w:rPr>
          <w:spacing w:val="-4"/>
          <w:sz w:val="24"/>
        </w:rPr>
        <w:t xml:space="preserve"> </w:t>
      </w:r>
      <w:r>
        <w:rPr>
          <w:sz w:val="24"/>
        </w:rPr>
        <w:t>Stevanovac</w:t>
      </w:r>
      <w:r>
        <w:rPr>
          <w:spacing w:val="-3"/>
          <w:sz w:val="24"/>
        </w:rPr>
        <w:t xml:space="preserve"> </w:t>
      </w:r>
      <w:r>
        <w:rPr>
          <w:sz w:val="24"/>
        </w:rPr>
        <w:t>(ZIKS)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Slatina</w:t>
      </w:r>
    </w:p>
    <w:p w14:paraId="694804C6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38:</w:t>
      </w:r>
      <w:r>
        <w:rPr>
          <w:spacing w:val="-6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zaobilaznog</w:t>
      </w:r>
      <w:r>
        <w:rPr>
          <w:spacing w:val="-1"/>
          <w:sz w:val="24"/>
        </w:rPr>
        <w:t xml:space="preserve"> </w:t>
      </w:r>
      <w:r>
        <w:rPr>
          <w:sz w:val="24"/>
        </w:rPr>
        <w:t>puta</w:t>
      </w:r>
      <w:r>
        <w:rPr>
          <w:spacing w:val="-7"/>
          <w:sz w:val="24"/>
        </w:rPr>
        <w:t xml:space="preserve"> </w:t>
      </w:r>
      <w:r>
        <w:rPr>
          <w:sz w:val="24"/>
        </w:rPr>
        <w:t>Stevanovac</w:t>
      </w:r>
      <w:r>
        <w:rPr>
          <w:spacing w:val="-2"/>
          <w:sz w:val="24"/>
        </w:rPr>
        <w:t xml:space="preserve"> </w:t>
      </w:r>
      <w:r>
        <w:rPr>
          <w:sz w:val="24"/>
        </w:rPr>
        <w:t>(ZIKS)-</w:t>
      </w:r>
      <w:r>
        <w:rPr>
          <w:spacing w:val="1"/>
          <w:sz w:val="24"/>
        </w:rPr>
        <w:t xml:space="preserve"> </w:t>
      </w:r>
      <w:r>
        <w:rPr>
          <w:sz w:val="24"/>
        </w:rPr>
        <w:t>Krstac</w:t>
      </w:r>
    </w:p>
    <w:p w14:paraId="0AEC1D4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 39:</w:t>
      </w:r>
      <w:r>
        <w:rPr>
          <w:spacing w:val="-9"/>
          <w:sz w:val="24"/>
        </w:rPr>
        <w:t xml:space="preserve"> </w:t>
      </w:r>
      <w:r>
        <w:rPr>
          <w:sz w:val="24"/>
        </w:rPr>
        <w:t>Rješenje</w:t>
      </w:r>
      <w:r>
        <w:rPr>
          <w:spacing w:val="-6"/>
          <w:sz w:val="24"/>
        </w:rPr>
        <w:t xml:space="preserve"> </w:t>
      </w:r>
      <w:r>
        <w:rPr>
          <w:sz w:val="24"/>
        </w:rPr>
        <w:t>klizišta</w:t>
      </w:r>
      <w:r>
        <w:rPr>
          <w:spacing w:val="-5"/>
          <w:sz w:val="24"/>
        </w:rPr>
        <w:t xml:space="preserve"> </w:t>
      </w:r>
      <w:r>
        <w:rPr>
          <w:sz w:val="24"/>
        </w:rPr>
        <w:t>Lazina,</w:t>
      </w:r>
      <w:r>
        <w:rPr>
          <w:spacing w:val="-2"/>
          <w:sz w:val="24"/>
        </w:rPr>
        <w:t xml:space="preserve"> </w:t>
      </w:r>
      <w:r>
        <w:rPr>
          <w:sz w:val="24"/>
        </w:rPr>
        <w:t>Rudasko</w:t>
      </w:r>
      <w:r>
        <w:rPr>
          <w:spacing w:val="4"/>
          <w:sz w:val="24"/>
        </w:rPr>
        <w:t xml:space="preserve"> </w:t>
      </w:r>
      <w:r>
        <w:rPr>
          <w:sz w:val="24"/>
        </w:rPr>
        <w:t>naselje,</w:t>
      </w:r>
      <w:r>
        <w:rPr>
          <w:spacing w:val="-2"/>
          <w:sz w:val="24"/>
        </w:rPr>
        <w:t xml:space="preserve"> </w:t>
      </w:r>
      <w:r>
        <w:rPr>
          <w:sz w:val="24"/>
        </w:rPr>
        <w:t>Marića</w:t>
      </w:r>
      <w:r>
        <w:rPr>
          <w:spacing w:val="-1"/>
          <w:sz w:val="24"/>
        </w:rPr>
        <w:t xml:space="preserve"> </w:t>
      </w:r>
      <w:r>
        <w:rPr>
          <w:sz w:val="24"/>
        </w:rPr>
        <w:t>luka</w:t>
      </w:r>
    </w:p>
    <w:p w14:paraId="1F2C4EF1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40:</w:t>
      </w:r>
      <w:r>
        <w:rPr>
          <w:spacing w:val="-6"/>
          <w:sz w:val="24"/>
        </w:rPr>
        <w:t xml:space="preserve"> </w:t>
      </w:r>
      <w:r>
        <w:rPr>
          <w:sz w:val="24"/>
        </w:rPr>
        <w:t>Uređenje</w:t>
      </w:r>
      <w:r>
        <w:rPr>
          <w:spacing w:val="-3"/>
          <w:sz w:val="24"/>
        </w:rPr>
        <w:t xml:space="preserve"> </w:t>
      </w:r>
      <w:r>
        <w:rPr>
          <w:sz w:val="24"/>
        </w:rPr>
        <w:t>saobraćajnice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Rudarskom</w:t>
      </w:r>
      <w:r>
        <w:rPr>
          <w:spacing w:val="-11"/>
          <w:sz w:val="24"/>
        </w:rPr>
        <w:t xml:space="preserve"> </w:t>
      </w:r>
      <w:r>
        <w:rPr>
          <w:sz w:val="24"/>
        </w:rPr>
        <w:t>naselju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parkirališta</w:t>
      </w:r>
    </w:p>
    <w:p w14:paraId="01DD29B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41: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2"/>
          <w:sz w:val="24"/>
        </w:rPr>
        <w:t xml:space="preserve"> </w:t>
      </w:r>
      <w:r>
        <w:rPr>
          <w:sz w:val="24"/>
        </w:rPr>
        <w:t>obala</w:t>
      </w:r>
      <w:r>
        <w:rPr>
          <w:spacing w:val="-3"/>
          <w:sz w:val="24"/>
        </w:rPr>
        <w:t xml:space="preserve"> </w:t>
      </w:r>
      <w:r>
        <w:rPr>
          <w:sz w:val="24"/>
        </w:rPr>
        <w:t>utvrde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Zelenog</w:t>
      </w:r>
      <w:r>
        <w:rPr>
          <w:spacing w:val="-2"/>
          <w:sz w:val="24"/>
        </w:rPr>
        <w:t xml:space="preserve"> </w:t>
      </w:r>
      <w:r>
        <w:rPr>
          <w:sz w:val="24"/>
        </w:rPr>
        <w:t>mosta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Starog</w:t>
      </w:r>
      <w:r>
        <w:rPr>
          <w:spacing w:val="-1"/>
          <w:sz w:val="24"/>
        </w:rPr>
        <w:t xml:space="preserve"> </w:t>
      </w:r>
      <w:r>
        <w:rPr>
          <w:sz w:val="24"/>
        </w:rPr>
        <w:t>mosta</w:t>
      </w:r>
    </w:p>
    <w:p w14:paraId="1C968490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42: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obala</w:t>
      </w:r>
      <w:r>
        <w:rPr>
          <w:spacing w:val="-4"/>
          <w:sz w:val="24"/>
        </w:rPr>
        <w:t xml:space="preserve"> </w:t>
      </w:r>
      <w:r>
        <w:rPr>
          <w:sz w:val="24"/>
        </w:rPr>
        <w:t>utvrde</w:t>
      </w:r>
      <w:r>
        <w:rPr>
          <w:spacing w:val="-3"/>
          <w:sz w:val="24"/>
        </w:rPr>
        <w:t xml:space="preserve"> </w:t>
      </w:r>
      <w:r>
        <w:rPr>
          <w:sz w:val="24"/>
        </w:rPr>
        <w:t>Stevanovac-Slatina</w:t>
      </w:r>
    </w:p>
    <w:p w14:paraId="5568406F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 43:</w:t>
      </w:r>
      <w:r>
        <w:rPr>
          <w:spacing w:val="-9"/>
          <w:sz w:val="24"/>
        </w:rPr>
        <w:t xml:space="preserve"> </w:t>
      </w:r>
      <w:r>
        <w:rPr>
          <w:sz w:val="24"/>
        </w:rPr>
        <w:t>Izgradnja mostova</w:t>
      </w:r>
      <w:r>
        <w:rPr>
          <w:spacing w:val="-5"/>
          <w:sz w:val="24"/>
        </w:rPr>
        <w:t xml:space="preserve"> </w:t>
      </w:r>
      <w:r>
        <w:rPr>
          <w:sz w:val="24"/>
        </w:rPr>
        <w:t>Polja-</w:t>
      </w:r>
      <w:r>
        <w:rPr>
          <w:spacing w:val="2"/>
          <w:sz w:val="24"/>
        </w:rPr>
        <w:t xml:space="preserve"> </w:t>
      </w:r>
      <w:r>
        <w:rPr>
          <w:sz w:val="24"/>
        </w:rPr>
        <w:t>naselje</w:t>
      </w:r>
      <w:r>
        <w:rPr>
          <w:spacing w:val="-5"/>
          <w:sz w:val="24"/>
        </w:rPr>
        <w:t xml:space="preserve"> </w:t>
      </w:r>
      <w:r>
        <w:rPr>
          <w:sz w:val="24"/>
        </w:rPr>
        <w:t>Lijevak,</w:t>
      </w:r>
      <w:r>
        <w:rPr>
          <w:spacing w:val="-3"/>
          <w:sz w:val="24"/>
        </w:rPr>
        <w:t xml:space="preserve"> </w:t>
      </w:r>
      <w:r>
        <w:rPr>
          <w:sz w:val="24"/>
        </w:rPr>
        <w:t>Štitarica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naselje</w:t>
      </w:r>
      <w:r>
        <w:rPr>
          <w:spacing w:val="-5"/>
          <w:sz w:val="24"/>
        </w:rPr>
        <w:t xml:space="preserve"> </w:t>
      </w:r>
      <w:r>
        <w:rPr>
          <w:sz w:val="24"/>
        </w:rPr>
        <w:t>Baltići,</w:t>
      </w:r>
      <w:r>
        <w:rPr>
          <w:spacing w:val="2"/>
          <w:sz w:val="24"/>
        </w:rPr>
        <w:t xml:space="preserve"> </w:t>
      </w:r>
      <w:r>
        <w:rPr>
          <w:sz w:val="24"/>
        </w:rPr>
        <w:t>Lepenac</w:t>
      </w:r>
    </w:p>
    <w:p w14:paraId="1B7CD50B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185"/>
        </w:tabs>
        <w:ind w:left="1185" w:hanging="144"/>
        <w:rPr>
          <w:sz w:val="24"/>
        </w:rPr>
      </w:pPr>
      <w:r>
        <w:rPr>
          <w:sz w:val="24"/>
        </w:rPr>
        <w:t>kod</w:t>
      </w:r>
      <w:r>
        <w:rPr>
          <w:spacing w:val="-5"/>
          <w:sz w:val="24"/>
        </w:rPr>
        <w:t xml:space="preserve"> </w:t>
      </w:r>
      <w:r>
        <w:rPr>
          <w:sz w:val="24"/>
        </w:rPr>
        <w:t>škole</w:t>
      </w:r>
    </w:p>
    <w:p w14:paraId="1F05BDFF" w14:textId="77777777" w:rsidR="005D44CE" w:rsidRDefault="005D44CE">
      <w:pPr>
        <w:pStyle w:val="BodyText"/>
        <w:spacing w:before="7"/>
        <w:rPr>
          <w:sz w:val="28"/>
        </w:rPr>
      </w:pPr>
    </w:p>
    <w:p w14:paraId="3A569F8D" w14:textId="77777777" w:rsidR="005D44CE" w:rsidRDefault="00E72D1A">
      <w:pPr>
        <w:spacing w:before="1"/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2.2: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vodosnabdijevanja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upravljanje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otpadnim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vodama;</w:t>
      </w:r>
    </w:p>
    <w:p w14:paraId="2833BBB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 w:line="264" w:lineRule="auto"/>
        <w:ind w:right="1491"/>
        <w:rPr>
          <w:sz w:val="24"/>
        </w:rPr>
      </w:pPr>
      <w:r>
        <w:rPr>
          <w:sz w:val="24"/>
        </w:rPr>
        <w:t>Projekat 44: Unapređenje rada postrojenja za tretman upravljanja otpadnim vodama -</w:t>
      </w:r>
      <w:r>
        <w:rPr>
          <w:spacing w:val="-57"/>
          <w:sz w:val="24"/>
        </w:rPr>
        <w:t xml:space="preserve"> </w:t>
      </w:r>
      <w:r>
        <w:rPr>
          <w:sz w:val="24"/>
        </w:rPr>
        <w:t>razdvajanje</w:t>
      </w:r>
      <w:r>
        <w:rPr>
          <w:spacing w:val="5"/>
          <w:sz w:val="24"/>
        </w:rPr>
        <w:t xml:space="preserve"> </w:t>
      </w:r>
      <w:r>
        <w:rPr>
          <w:sz w:val="24"/>
        </w:rPr>
        <w:t>fekalne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atmosferske</w:t>
      </w:r>
      <w:r>
        <w:rPr>
          <w:spacing w:val="1"/>
          <w:sz w:val="24"/>
        </w:rPr>
        <w:t xml:space="preserve"> </w:t>
      </w:r>
      <w:r>
        <w:rPr>
          <w:sz w:val="24"/>
        </w:rPr>
        <w:t>kanalizacije</w:t>
      </w:r>
    </w:p>
    <w:p w14:paraId="63B6217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45: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vodovoda</w:t>
      </w:r>
      <w:r>
        <w:rPr>
          <w:spacing w:val="-9"/>
          <w:sz w:val="24"/>
        </w:rPr>
        <w:t xml:space="preserve"> </w:t>
      </w:r>
      <w:r>
        <w:rPr>
          <w:sz w:val="24"/>
        </w:rPr>
        <w:t>Štitarica</w:t>
      </w:r>
      <w:r>
        <w:rPr>
          <w:spacing w:val="-4"/>
          <w:sz w:val="24"/>
        </w:rPr>
        <w:t xml:space="preserve"> </w:t>
      </w:r>
      <w:r>
        <w:rPr>
          <w:sz w:val="24"/>
        </w:rPr>
        <w:t>(gornja,</w:t>
      </w:r>
      <w:r>
        <w:rPr>
          <w:spacing w:val="-1"/>
          <w:sz w:val="24"/>
        </w:rPr>
        <w:t xml:space="preserve"> </w:t>
      </w:r>
      <w:r>
        <w:rPr>
          <w:sz w:val="24"/>
        </w:rPr>
        <w:t>donja)</w:t>
      </w:r>
    </w:p>
    <w:p w14:paraId="5D2FC4D3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46: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vodovoda</w:t>
      </w:r>
      <w:r>
        <w:rPr>
          <w:spacing w:val="-8"/>
          <w:sz w:val="24"/>
        </w:rPr>
        <w:t xml:space="preserve"> </w:t>
      </w:r>
      <w:r>
        <w:rPr>
          <w:sz w:val="24"/>
        </w:rPr>
        <w:t>Rudnica</w:t>
      </w:r>
    </w:p>
    <w:p w14:paraId="0C9EBBA1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2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47: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vodovoda</w:t>
      </w:r>
      <w:r>
        <w:rPr>
          <w:spacing w:val="-8"/>
          <w:sz w:val="24"/>
        </w:rPr>
        <w:t xml:space="preserve"> </w:t>
      </w:r>
      <w:r>
        <w:rPr>
          <w:sz w:val="24"/>
        </w:rPr>
        <w:t>Slatina</w:t>
      </w:r>
      <w:r>
        <w:rPr>
          <w:spacing w:val="-3"/>
          <w:sz w:val="24"/>
        </w:rPr>
        <w:t xml:space="preserve"> </w:t>
      </w:r>
      <w:r>
        <w:rPr>
          <w:sz w:val="24"/>
        </w:rPr>
        <w:t>(Prošćenje)</w:t>
      </w:r>
    </w:p>
    <w:p w14:paraId="4090D552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48:</w:t>
      </w:r>
      <w:r>
        <w:rPr>
          <w:spacing w:val="-6"/>
          <w:sz w:val="24"/>
        </w:rPr>
        <w:t xml:space="preserve"> </w:t>
      </w:r>
      <w:r>
        <w:rPr>
          <w:sz w:val="24"/>
        </w:rPr>
        <w:t>Izgradnja</w:t>
      </w:r>
      <w:r>
        <w:rPr>
          <w:spacing w:val="3"/>
          <w:sz w:val="24"/>
        </w:rPr>
        <w:t xml:space="preserve"> </w:t>
      </w:r>
      <w:r>
        <w:rPr>
          <w:sz w:val="24"/>
        </w:rPr>
        <w:t>hidrotehničke</w:t>
      </w:r>
      <w:r>
        <w:rPr>
          <w:spacing w:val="3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7"/>
          <w:sz w:val="24"/>
        </w:rPr>
        <w:t xml:space="preserve"> </w:t>
      </w:r>
      <w:r>
        <w:rPr>
          <w:sz w:val="24"/>
        </w:rPr>
        <w:t>Gojakovići</w:t>
      </w:r>
      <w:r>
        <w:rPr>
          <w:spacing w:val="-10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potrebe</w:t>
      </w:r>
      <w:r>
        <w:rPr>
          <w:spacing w:val="-2"/>
          <w:sz w:val="24"/>
        </w:rPr>
        <w:t xml:space="preserve"> </w:t>
      </w:r>
      <w:r>
        <w:rPr>
          <w:sz w:val="24"/>
        </w:rPr>
        <w:t>ZIKS-a</w:t>
      </w:r>
    </w:p>
    <w:p w14:paraId="0F548FB9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49: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vodovoda</w:t>
      </w:r>
      <w:r>
        <w:rPr>
          <w:spacing w:val="-8"/>
          <w:sz w:val="24"/>
        </w:rPr>
        <w:t xml:space="preserve"> </w:t>
      </w:r>
      <w:r>
        <w:rPr>
          <w:sz w:val="24"/>
        </w:rPr>
        <w:t>Stupsko</w:t>
      </w:r>
      <w:r>
        <w:rPr>
          <w:spacing w:val="-3"/>
          <w:sz w:val="24"/>
        </w:rPr>
        <w:t xml:space="preserve"> </w:t>
      </w:r>
      <w:r>
        <w:rPr>
          <w:sz w:val="24"/>
        </w:rPr>
        <w:t>Polje,</w:t>
      </w:r>
      <w:r>
        <w:rPr>
          <w:spacing w:val="-1"/>
          <w:sz w:val="24"/>
        </w:rPr>
        <w:t xml:space="preserve"> </w:t>
      </w:r>
      <w:r>
        <w:rPr>
          <w:sz w:val="24"/>
        </w:rPr>
        <w:t>Borova</w:t>
      </w:r>
      <w:r>
        <w:rPr>
          <w:spacing w:val="-3"/>
          <w:sz w:val="24"/>
        </w:rPr>
        <w:t xml:space="preserve"> </w:t>
      </w:r>
      <w:r>
        <w:rPr>
          <w:sz w:val="24"/>
        </w:rPr>
        <w:t>glava,</w:t>
      </w:r>
      <w:r>
        <w:rPr>
          <w:spacing w:val="-1"/>
          <w:sz w:val="24"/>
        </w:rPr>
        <w:t xml:space="preserve"> </w:t>
      </w:r>
      <w:r>
        <w:rPr>
          <w:sz w:val="24"/>
        </w:rPr>
        <w:t>Rabrenov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</w:p>
    <w:p w14:paraId="3A1A530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>0:</w:t>
      </w:r>
      <w:r>
        <w:rPr>
          <w:spacing w:val="-7"/>
          <w:sz w:val="24"/>
        </w:rPr>
        <w:t xml:space="preserve"> </w:t>
      </w:r>
      <w:r>
        <w:rPr>
          <w:sz w:val="24"/>
        </w:rPr>
        <w:t>Uređenje</w:t>
      </w:r>
      <w:r>
        <w:rPr>
          <w:spacing w:val="-4"/>
          <w:sz w:val="24"/>
        </w:rPr>
        <w:t xml:space="preserve"> </w:t>
      </w:r>
      <w:r>
        <w:rPr>
          <w:sz w:val="24"/>
        </w:rPr>
        <w:t>vodoizvorišta</w:t>
      </w:r>
      <w:r>
        <w:rPr>
          <w:spacing w:val="-3"/>
          <w:sz w:val="24"/>
        </w:rPr>
        <w:t xml:space="preserve"> </w:t>
      </w:r>
      <w:r>
        <w:rPr>
          <w:sz w:val="24"/>
        </w:rPr>
        <w:t>Gojakovići,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ovo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odnosi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zastitu</w:t>
      </w:r>
      <w:r>
        <w:rPr>
          <w:spacing w:val="-3"/>
          <w:sz w:val="24"/>
        </w:rPr>
        <w:t xml:space="preserve"> </w:t>
      </w:r>
      <w:r>
        <w:rPr>
          <w:sz w:val="24"/>
        </w:rPr>
        <w:t>vodoizvorista</w:t>
      </w:r>
    </w:p>
    <w:p w14:paraId="1EEFC41B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51:</w:t>
      </w:r>
      <w:r>
        <w:rPr>
          <w:spacing w:val="-7"/>
          <w:sz w:val="24"/>
        </w:rPr>
        <w:t xml:space="preserve"> </w:t>
      </w:r>
      <w:r>
        <w:rPr>
          <w:sz w:val="24"/>
        </w:rPr>
        <w:t>Zamjena</w:t>
      </w:r>
      <w:r>
        <w:rPr>
          <w:spacing w:val="-3"/>
          <w:sz w:val="24"/>
        </w:rPr>
        <w:t xml:space="preserve"> </w:t>
      </w:r>
      <w:r>
        <w:rPr>
          <w:sz w:val="24"/>
        </w:rPr>
        <w:t>azbestno-cementnih</w:t>
      </w:r>
      <w:r>
        <w:rPr>
          <w:spacing w:val="-6"/>
          <w:sz w:val="24"/>
        </w:rPr>
        <w:t xml:space="preserve"> </w:t>
      </w:r>
      <w:r>
        <w:rPr>
          <w:sz w:val="24"/>
        </w:rPr>
        <w:t>cijevi</w:t>
      </w:r>
      <w:r>
        <w:rPr>
          <w:spacing w:val="-7"/>
          <w:sz w:val="24"/>
        </w:rPr>
        <w:t xml:space="preserve"> </w:t>
      </w:r>
      <w:r>
        <w:rPr>
          <w:sz w:val="24"/>
        </w:rPr>
        <w:t>(Gojakovići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Mojkovac)</w:t>
      </w:r>
    </w:p>
    <w:p w14:paraId="6F42F8C0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52: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fekalne kanalizacije</w:t>
      </w:r>
      <w:r>
        <w:rPr>
          <w:spacing w:val="-4"/>
          <w:sz w:val="24"/>
        </w:rPr>
        <w:t xml:space="preserve"> </w:t>
      </w:r>
      <w:r>
        <w:rPr>
          <w:sz w:val="24"/>
        </w:rPr>
        <w:t>Biznis</w:t>
      </w:r>
      <w:r>
        <w:rPr>
          <w:spacing w:val="-1"/>
          <w:sz w:val="24"/>
        </w:rPr>
        <w:t xml:space="preserve"> </w:t>
      </w:r>
      <w:r>
        <w:rPr>
          <w:sz w:val="24"/>
        </w:rPr>
        <w:t>zona-</w:t>
      </w:r>
      <w:r>
        <w:rPr>
          <w:spacing w:val="-1"/>
          <w:sz w:val="24"/>
        </w:rPr>
        <w:t xml:space="preserve"> </w:t>
      </w:r>
      <w:r>
        <w:rPr>
          <w:sz w:val="24"/>
        </w:rPr>
        <w:t>kolektor</w:t>
      </w:r>
    </w:p>
    <w:p w14:paraId="774DDFBF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4" w:lineRule="auto"/>
        <w:ind w:right="1885"/>
        <w:rPr>
          <w:sz w:val="24"/>
        </w:rPr>
      </w:pPr>
      <w:r>
        <w:rPr>
          <w:sz w:val="24"/>
        </w:rPr>
        <w:t xml:space="preserve">Projekat 53: Regulacija atmosferskih </w:t>
      </w:r>
      <w:r>
        <w:rPr>
          <w:sz w:val="24"/>
        </w:rPr>
        <w:t>voda i preliva gradskog vodovoda Gornjem</w:t>
      </w:r>
      <w:r>
        <w:rPr>
          <w:spacing w:val="-58"/>
          <w:sz w:val="24"/>
        </w:rPr>
        <w:t xml:space="preserve"> </w:t>
      </w:r>
      <w:r>
        <w:rPr>
          <w:sz w:val="24"/>
        </w:rPr>
        <w:t>Mojkovcu</w:t>
      </w:r>
    </w:p>
    <w:p w14:paraId="018DA84A" w14:textId="77777777" w:rsidR="005D44CE" w:rsidRDefault="005D44CE">
      <w:pPr>
        <w:pStyle w:val="BodyText"/>
        <w:spacing w:before="5"/>
        <w:rPr>
          <w:sz w:val="26"/>
        </w:rPr>
      </w:pPr>
    </w:p>
    <w:p w14:paraId="327DC2C6" w14:textId="77777777" w:rsidR="005D44CE" w:rsidRDefault="00E72D1A">
      <w:pPr>
        <w:spacing w:before="1"/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2.3: Razvoj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kapaciteta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 integrisano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upravljanje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otpadom</w:t>
      </w:r>
    </w:p>
    <w:p w14:paraId="1DA5FFFF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54:</w:t>
      </w:r>
      <w:r>
        <w:rPr>
          <w:spacing w:val="-6"/>
          <w:sz w:val="24"/>
        </w:rPr>
        <w:t xml:space="preserve"> </w:t>
      </w:r>
      <w:r>
        <w:rPr>
          <w:sz w:val="24"/>
        </w:rPr>
        <w:t>Sanacija</w:t>
      </w:r>
      <w:r>
        <w:rPr>
          <w:spacing w:val="-2"/>
          <w:sz w:val="24"/>
        </w:rPr>
        <w:t xml:space="preserve"> </w:t>
      </w:r>
      <w:r>
        <w:rPr>
          <w:sz w:val="24"/>
        </w:rPr>
        <w:t>nelegalnih</w:t>
      </w:r>
      <w:r>
        <w:rPr>
          <w:spacing w:val="-6"/>
          <w:sz w:val="24"/>
        </w:rPr>
        <w:t xml:space="preserve"> </w:t>
      </w:r>
      <w:r>
        <w:rPr>
          <w:sz w:val="24"/>
        </w:rPr>
        <w:t>odlagališta</w:t>
      </w:r>
      <w:r>
        <w:rPr>
          <w:spacing w:val="-2"/>
          <w:sz w:val="24"/>
        </w:rPr>
        <w:t xml:space="preserve"> </w:t>
      </w:r>
      <w:r>
        <w:rPr>
          <w:sz w:val="24"/>
        </w:rPr>
        <w:t>otpada</w:t>
      </w:r>
    </w:p>
    <w:p w14:paraId="045AA55B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55:</w:t>
      </w:r>
      <w:r>
        <w:rPr>
          <w:spacing w:val="-5"/>
          <w:sz w:val="24"/>
        </w:rPr>
        <w:t xml:space="preserve"> </w:t>
      </w:r>
      <w:r>
        <w:rPr>
          <w:sz w:val="24"/>
        </w:rPr>
        <w:t>BEST</w:t>
      </w:r>
      <w:r>
        <w:rPr>
          <w:spacing w:val="-10"/>
          <w:sz w:val="24"/>
        </w:rPr>
        <w:t xml:space="preserve"> </w:t>
      </w:r>
      <w:r>
        <w:rPr>
          <w:sz w:val="24"/>
        </w:rPr>
        <w:t>saradnja</w:t>
      </w:r>
      <w:r>
        <w:rPr>
          <w:spacing w:val="-3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3"/>
          <w:sz w:val="24"/>
        </w:rPr>
        <w:t xml:space="preserve"> </w:t>
      </w:r>
      <w:r>
        <w:rPr>
          <w:sz w:val="24"/>
        </w:rPr>
        <w:t>otpadom,</w:t>
      </w:r>
    </w:p>
    <w:p w14:paraId="2486495F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32"/>
        <w:rPr>
          <w:sz w:val="24"/>
        </w:rPr>
      </w:pPr>
      <w:r>
        <w:rPr>
          <w:sz w:val="24"/>
        </w:rPr>
        <w:t>Nabavka</w:t>
      </w:r>
      <w:r>
        <w:rPr>
          <w:spacing w:val="-1"/>
          <w:sz w:val="24"/>
        </w:rPr>
        <w:t xml:space="preserve"> </w:t>
      </w:r>
      <w:r>
        <w:rPr>
          <w:sz w:val="24"/>
        </w:rPr>
        <w:t>kanti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kontejnera za</w:t>
      </w:r>
      <w:r>
        <w:rPr>
          <w:spacing w:val="-1"/>
          <w:sz w:val="24"/>
        </w:rPr>
        <w:t xml:space="preserve"> </w:t>
      </w:r>
      <w:r>
        <w:rPr>
          <w:sz w:val="24"/>
        </w:rPr>
        <w:t>selektivno odlaganje</w:t>
      </w:r>
      <w:r>
        <w:rPr>
          <w:spacing w:val="-1"/>
          <w:sz w:val="24"/>
        </w:rPr>
        <w:t xml:space="preserve"> </w:t>
      </w:r>
      <w:r>
        <w:rPr>
          <w:sz w:val="24"/>
        </w:rPr>
        <w:t>otpada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kontejnera</w:t>
      </w:r>
    </w:p>
    <w:p w14:paraId="4EB99146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z w:val="24"/>
        </w:rPr>
        <w:t>Nabavka</w:t>
      </w:r>
      <w:r>
        <w:rPr>
          <w:spacing w:val="-1"/>
          <w:sz w:val="24"/>
        </w:rPr>
        <w:t xml:space="preserve"> </w:t>
      </w:r>
      <w:r>
        <w:rPr>
          <w:sz w:val="24"/>
        </w:rPr>
        <w:t>prese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baliranje</w:t>
      </w:r>
      <w:r>
        <w:rPr>
          <w:spacing w:val="-1"/>
          <w:sz w:val="24"/>
        </w:rPr>
        <w:t xml:space="preserve"> </w:t>
      </w:r>
      <w:r>
        <w:rPr>
          <w:sz w:val="24"/>
        </w:rPr>
        <w:t>selektivnog</w:t>
      </w:r>
      <w:r>
        <w:rPr>
          <w:spacing w:val="-5"/>
          <w:sz w:val="24"/>
        </w:rPr>
        <w:t xml:space="preserve"> </w:t>
      </w:r>
      <w:r>
        <w:rPr>
          <w:sz w:val="24"/>
        </w:rPr>
        <w:t>otpada</w:t>
      </w:r>
    </w:p>
    <w:p w14:paraId="4006FEC3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56:</w:t>
      </w:r>
      <w:r>
        <w:rPr>
          <w:spacing w:val="-8"/>
          <w:sz w:val="24"/>
        </w:rPr>
        <w:t xml:space="preserve"> </w:t>
      </w:r>
      <w:r>
        <w:rPr>
          <w:sz w:val="24"/>
        </w:rPr>
        <w:t>Određivanje</w:t>
      </w:r>
      <w:r>
        <w:rPr>
          <w:spacing w:val="2"/>
          <w:sz w:val="24"/>
        </w:rPr>
        <w:t xml:space="preserve"> </w:t>
      </w:r>
      <w:r>
        <w:rPr>
          <w:sz w:val="24"/>
        </w:rPr>
        <w:t>lokacije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nekomunalni</w:t>
      </w:r>
      <w:r>
        <w:rPr>
          <w:spacing w:val="-7"/>
          <w:sz w:val="24"/>
        </w:rPr>
        <w:t xml:space="preserve"> </w:t>
      </w:r>
      <w:r>
        <w:rPr>
          <w:sz w:val="24"/>
        </w:rPr>
        <w:t>otpad</w:t>
      </w:r>
    </w:p>
    <w:p w14:paraId="67685634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6" w:lineRule="auto"/>
        <w:ind w:right="1130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57:</w:t>
      </w:r>
      <w:r>
        <w:rPr>
          <w:spacing w:val="-7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rada</w:t>
      </w:r>
      <w:r>
        <w:rPr>
          <w:spacing w:val="-3"/>
          <w:sz w:val="24"/>
        </w:rPr>
        <w:t xml:space="preserve"> </w:t>
      </w:r>
      <w:r>
        <w:rPr>
          <w:sz w:val="24"/>
        </w:rPr>
        <w:t>transfer</w:t>
      </w:r>
      <w:r>
        <w:rPr>
          <w:spacing w:val="-2"/>
          <w:sz w:val="24"/>
        </w:rPr>
        <w:t xml:space="preserve"> </w:t>
      </w:r>
      <w:r>
        <w:rPr>
          <w:sz w:val="24"/>
        </w:rPr>
        <w:t>stanice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nabavka</w:t>
      </w:r>
      <w:r>
        <w:rPr>
          <w:spacing w:val="-3"/>
          <w:sz w:val="24"/>
        </w:rPr>
        <w:t xml:space="preserve"> </w:t>
      </w:r>
      <w:r>
        <w:rPr>
          <w:sz w:val="24"/>
        </w:rPr>
        <w:t>opreme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kamiona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reciklažno</w:t>
      </w:r>
      <w:r>
        <w:rPr>
          <w:spacing w:val="-57"/>
          <w:sz w:val="24"/>
        </w:rPr>
        <w:t xml:space="preserve"> </w:t>
      </w:r>
      <w:r>
        <w:rPr>
          <w:sz w:val="24"/>
        </w:rPr>
        <w:t>dvorište</w:t>
      </w:r>
    </w:p>
    <w:p w14:paraId="28C00127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3" w:lineRule="exact"/>
        <w:rPr>
          <w:sz w:val="24"/>
        </w:rPr>
      </w:pPr>
      <w:r>
        <w:rPr>
          <w:spacing w:val="-1"/>
          <w:sz w:val="24"/>
        </w:rPr>
        <w:t>Projekat 58:</w:t>
      </w:r>
      <w:r>
        <w:rPr>
          <w:spacing w:val="-10"/>
          <w:sz w:val="24"/>
        </w:rPr>
        <w:t xml:space="preserve"> </w:t>
      </w:r>
      <w:r>
        <w:rPr>
          <w:sz w:val="24"/>
        </w:rPr>
        <w:t>Nabavka</w:t>
      </w:r>
      <w:r>
        <w:rPr>
          <w:spacing w:val="-15"/>
          <w:sz w:val="24"/>
        </w:rPr>
        <w:t xml:space="preserve"> </w:t>
      </w:r>
      <w:r>
        <w:rPr>
          <w:sz w:val="24"/>
        </w:rPr>
        <w:t>Avent</w:t>
      </w:r>
      <w:r>
        <w:rPr>
          <w:spacing w:val="4"/>
          <w:sz w:val="24"/>
        </w:rPr>
        <w:t xml:space="preserve"> </w:t>
      </w:r>
      <w:r>
        <w:rPr>
          <w:sz w:val="24"/>
        </w:rPr>
        <w:t>multifunkcionalne</w:t>
      </w:r>
      <w:r>
        <w:rPr>
          <w:spacing w:val="-2"/>
          <w:sz w:val="24"/>
        </w:rPr>
        <w:t xml:space="preserve"> </w:t>
      </w:r>
      <w:r>
        <w:rPr>
          <w:sz w:val="24"/>
        </w:rPr>
        <w:t>mašine</w:t>
      </w:r>
      <w:r>
        <w:rPr>
          <w:spacing w:val="-6"/>
          <w:sz w:val="24"/>
        </w:rPr>
        <w:t xml:space="preserve"> </w:t>
      </w:r>
      <w:r>
        <w:rPr>
          <w:sz w:val="24"/>
        </w:rPr>
        <w:t>sa</w:t>
      </w:r>
      <w:r>
        <w:rPr>
          <w:spacing w:val="-6"/>
          <w:sz w:val="24"/>
        </w:rPr>
        <w:t xml:space="preserve"> </w:t>
      </w:r>
      <w:r>
        <w:rPr>
          <w:sz w:val="24"/>
        </w:rPr>
        <w:t>adaptibilnim</w:t>
      </w:r>
      <w:r>
        <w:rPr>
          <w:spacing w:val="-13"/>
          <w:sz w:val="24"/>
        </w:rPr>
        <w:t xml:space="preserve"> </w:t>
      </w:r>
      <w:r>
        <w:rPr>
          <w:sz w:val="24"/>
        </w:rPr>
        <w:t>priključcima</w:t>
      </w:r>
    </w:p>
    <w:p w14:paraId="68F8FD19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59:</w:t>
      </w:r>
      <w:r>
        <w:rPr>
          <w:spacing w:val="-7"/>
          <w:sz w:val="24"/>
        </w:rPr>
        <w:t xml:space="preserve"> </w:t>
      </w:r>
      <w:r>
        <w:rPr>
          <w:sz w:val="24"/>
        </w:rPr>
        <w:t>Izrada</w:t>
      </w:r>
      <w:r>
        <w:rPr>
          <w:spacing w:val="-4"/>
          <w:sz w:val="24"/>
        </w:rPr>
        <w:t xml:space="preserve"> </w:t>
      </w:r>
      <w:r>
        <w:rPr>
          <w:sz w:val="24"/>
        </w:rPr>
        <w:t>Lokanog</w:t>
      </w:r>
      <w:r>
        <w:rPr>
          <w:spacing w:val="-2"/>
          <w:sz w:val="24"/>
        </w:rPr>
        <w:t xml:space="preserve"> </w:t>
      </w:r>
      <w:r>
        <w:rPr>
          <w:sz w:val="24"/>
        </w:rPr>
        <w:t>plana</w:t>
      </w:r>
      <w:r>
        <w:rPr>
          <w:spacing w:val="-3"/>
          <w:sz w:val="24"/>
        </w:rPr>
        <w:t xml:space="preserve"> </w:t>
      </w:r>
      <w:r>
        <w:rPr>
          <w:sz w:val="24"/>
        </w:rPr>
        <w:t>upravljanja</w:t>
      </w:r>
      <w:r>
        <w:rPr>
          <w:spacing w:val="-3"/>
          <w:sz w:val="24"/>
        </w:rPr>
        <w:t xml:space="preserve"> </w:t>
      </w:r>
      <w:r>
        <w:rPr>
          <w:sz w:val="24"/>
        </w:rPr>
        <w:t>otpadom</w:t>
      </w:r>
    </w:p>
    <w:p w14:paraId="3312904F" w14:textId="77777777" w:rsidR="005D44CE" w:rsidRDefault="005D44CE">
      <w:pPr>
        <w:pStyle w:val="BodyText"/>
        <w:rPr>
          <w:sz w:val="29"/>
        </w:rPr>
      </w:pPr>
    </w:p>
    <w:p w14:paraId="6A36F393" w14:textId="77777777" w:rsidR="005D44CE" w:rsidRDefault="00E72D1A">
      <w:pPr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2.4: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Izgradnja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infrastrukture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servisa</w:t>
      </w:r>
    </w:p>
    <w:p w14:paraId="592B362D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60:</w:t>
      </w:r>
      <w:r>
        <w:rPr>
          <w:spacing w:val="-6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gradskog</w:t>
      </w:r>
      <w:r>
        <w:rPr>
          <w:spacing w:val="-6"/>
          <w:sz w:val="24"/>
        </w:rPr>
        <w:t xml:space="preserve"> </w:t>
      </w:r>
      <w:r>
        <w:rPr>
          <w:sz w:val="24"/>
        </w:rPr>
        <w:t>trga</w:t>
      </w:r>
    </w:p>
    <w:p w14:paraId="69CA4C23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10D7DB38" w14:textId="77777777" w:rsidR="005D44CE" w:rsidRDefault="005D44CE">
      <w:pPr>
        <w:pStyle w:val="BodyText"/>
        <w:spacing w:before="1"/>
        <w:rPr>
          <w:sz w:val="15"/>
        </w:rPr>
      </w:pPr>
    </w:p>
    <w:p w14:paraId="4401BA87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92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61: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8"/>
          <w:sz w:val="24"/>
        </w:rPr>
        <w:t xml:space="preserve"> </w:t>
      </w:r>
      <w:r>
        <w:rPr>
          <w:sz w:val="24"/>
        </w:rPr>
        <w:t>Tržnog</w:t>
      </w:r>
      <w:r>
        <w:rPr>
          <w:spacing w:val="-3"/>
          <w:sz w:val="24"/>
        </w:rPr>
        <w:t xml:space="preserve"> </w:t>
      </w:r>
      <w:r>
        <w:rPr>
          <w:sz w:val="24"/>
        </w:rPr>
        <w:t>centra</w:t>
      </w:r>
    </w:p>
    <w:p w14:paraId="115D95F4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line="264" w:lineRule="auto"/>
        <w:ind w:right="1280"/>
        <w:rPr>
          <w:sz w:val="24"/>
        </w:rPr>
      </w:pPr>
      <w:r>
        <w:rPr>
          <w:sz w:val="24"/>
        </w:rPr>
        <w:t>Projekat 62: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-5"/>
          <w:sz w:val="24"/>
        </w:rPr>
        <w:t xml:space="preserve"> </w:t>
      </w:r>
      <w:r>
        <w:rPr>
          <w:sz w:val="24"/>
        </w:rPr>
        <w:t>ulične</w:t>
      </w:r>
      <w:r>
        <w:rPr>
          <w:spacing w:val="-5"/>
          <w:sz w:val="24"/>
        </w:rPr>
        <w:t xml:space="preserve"> </w:t>
      </w:r>
      <w:r>
        <w:rPr>
          <w:sz w:val="24"/>
        </w:rPr>
        <w:t>rasvjete</w:t>
      </w:r>
      <w:r>
        <w:rPr>
          <w:spacing w:val="-4"/>
          <w:sz w:val="24"/>
        </w:rPr>
        <w:t xml:space="preserve"> </w:t>
      </w:r>
      <w:r>
        <w:rPr>
          <w:sz w:val="24"/>
        </w:rPr>
        <w:t>(gornji</w:t>
      </w:r>
      <w:r>
        <w:rPr>
          <w:spacing w:val="-9"/>
          <w:sz w:val="24"/>
        </w:rPr>
        <w:t xml:space="preserve"> </w:t>
      </w:r>
      <w:r>
        <w:rPr>
          <w:sz w:val="24"/>
        </w:rPr>
        <w:t>Mojkovac,</w:t>
      </w:r>
      <w:r>
        <w:rPr>
          <w:spacing w:val="-2"/>
          <w:sz w:val="24"/>
        </w:rPr>
        <w:t xml:space="preserve"> </w:t>
      </w:r>
      <w:r>
        <w:rPr>
          <w:sz w:val="24"/>
        </w:rPr>
        <w:t>Podbišće,</w:t>
      </w:r>
      <w:r>
        <w:rPr>
          <w:spacing w:val="-6"/>
          <w:sz w:val="24"/>
        </w:rPr>
        <w:t xml:space="preserve"> </w:t>
      </w:r>
      <w:r>
        <w:rPr>
          <w:sz w:val="24"/>
        </w:rPr>
        <w:t>Tutići,</w:t>
      </w:r>
      <w:r>
        <w:rPr>
          <w:spacing w:val="-2"/>
          <w:sz w:val="24"/>
        </w:rPr>
        <w:t xml:space="preserve"> </w:t>
      </w:r>
      <w:r>
        <w:rPr>
          <w:sz w:val="24"/>
        </w:rPr>
        <w:t>kod</w:t>
      </w:r>
      <w:r>
        <w:rPr>
          <w:spacing w:val="-4"/>
          <w:sz w:val="24"/>
        </w:rPr>
        <w:t xml:space="preserve"> </w:t>
      </w:r>
      <w:r>
        <w:rPr>
          <w:sz w:val="24"/>
        </w:rPr>
        <w:t>groblja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Krstac,</w:t>
      </w:r>
      <w:r>
        <w:rPr>
          <w:spacing w:val="3"/>
          <w:sz w:val="24"/>
        </w:rPr>
        <w:t xml:space="preserve"> </w:t>
      </w:r>
      <w:r>
        <w:rPr>
          <w:sz w:val="24"/>
        </w:rPr>
        <w:t>Slatina)</w:t>
      </w:r>
    </w:p>
    <w:p w14:paraId="4E4E5B00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63:</w:t>
      </w:r>
      <w:r>
        <w:rPr>
          <w:spacing w:val="-7"/>
          <w:sz w:val="24"/>
        </w:rPr>
        <w:t xml:space="preserve"> </w:t>
      </w:r>
      <w:r>
        <w:rPr>
          <w:sz w:val="24"/>
        </w:rPr>
        <w:t>Proširenje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uređenje</w:t>
      </w:r>
      <w:r>
        <w:rPr>
          <w:spacing w:val="-3"/>
          <w:sz w:val="24"/>
        </w:rPr>
        <w:t xml:space="preserve"> </w:t>
      </w:r>
      <w:r>
        <w:rPr>
          <w:sz w:val="24"/>
        </w:rPr>
        <w:t>gradskog</w:t>
      </w:r>
      <w:r>
        <w:rPr>
          <w:spacing w:val="-3"/>
          <w:sz w:val="24"/>
        </w:rPr>
        <w:t xml:space="preserve"> </w:t>
      </w:r>
      <w:r>
        <w:rPr>
          <w:sz w:val="24"/>
        </w:rPr>
        <w:t>groblja</w:t>
      </w:r>
    </w:p>
    <w:p w14:paraId="2F05F308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64: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zajedničkog</w:t>
      </w:r>
      <w:r>
        <w:rPr>
          <w:spacing w:val="-2"/>
          <w:sz w:val="24"/>
        </w:rPr>
        <w:t xml:space="preserve"> </w:t>
      </w:r>
      <w:r>
        <w:rPr>
          <w:sz w:val="24"/>
        </w:rPr>
        <w:t>azila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pse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Mojkovac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Kolašin</w:t>
      </w:r>
    </w:p>
    <w:p w14:paraId="12494031" w14:textId="77777777" w:rsidR="005D44CE" w:rsidRDefault="005D44CE">
      <w:pPr>
        <w:pStyle w:val="BodyText"/>
        <w:spacing w:before="6"/>
        <w:rPr>
          <w:sz w:val="28"/>
        </w:rPr>
      </w:pPr>
    </w:p>
    <w:p w14:paraId="1F3059D1" w14:textId="77777777" w:rsidR="005D44CE" w:rsidRDefault="00E72D1A">
      <w:pPr>
        <w:spacing w:before="1" w:line="266" w:lineRule="auto"/>
        <w:ind w:left="320" w:right="962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2.5: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energetske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efikasnosti,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upotrebe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OIE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smanjenje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uticaja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klimatskih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promjena</w:t>
      </w:r>
    </w:p>
    <w:p w14:paraId="1CF25B61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64" w:lineRule="auto"/>
        <w:ind w:right="1720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65:</w:t>
      </w:r>
      <w:r>
        <w:rPr>
          <w:spacing w:val="-8"/>
          <w:sz w:val="24"/>
        </w:rPr>
        <w:t xml:space="preserve"> </w:t>
      </w:r>
      <w:r>
        <w:rPr>
          <w:sz w:val="24"/>
        </w:rPr>
        <w:t>Podrška</w:t>
      </w:r>
      <w:r>
        <w:rPr>
          <w:spacing w:val="-4"/>
          <w:sz w:val="24"/>
        </w:rPr>
        <w:t xml:space="preserve"> </w:t>
      </w:r>
      <w:r>
        <w:rPr>
          <w:sz w:val="24"/>
        </w:rPr>
        <w:t>energetskoj</w:t>
      </w:r>
      <w:r>
        <w:rPr>
          <w:spacing w:val="-12"/>
          <w:sz w:val="24"/>
        </w:rPr>
        <w:t xml:space="preserve"> </w:t>
      </w:r>
      <w:r>
        <w:rPr>
          <w:sz w:val="24"/>
        </w:rPr>
        <w:t>efikasnosti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sufinansiranje</w:t>
      </w:r>
      <w:r>
        <w:rPr>
          <w:spacing w:val="-5"/>
          <w:sz w:val="24"/>
        </w:rPr>
        <w:t xml:space="preserve"> </w:t>
      </w:r>
      <w:r>
        <w:rPr>
          <w:sz w:val="24"/>
        </w:rPr>
        <w:t>održavanja</w:t>
      </w:r>
      <w:r>
        <w:rPr>
          <w:spacing w:val="-4"/>
          <w:sz w:val="24"/>
        </w:rPr>
        <w:t xml:space="preserve"> </w:t>
      </w:r>
      <w:r>
        <w:rPr>
          <w:sz w:val="24"/>
        </w:rPr>
        <w:t>stambenih</w:t>
      </w:r>
      <w:r>
        <w:rPr>
          <w:spacing w:val="-57"/>
          <w:sz w:val="24"/>
        </w:rPr>
        <w:t xml:space="preserve"> </w:t>
      </w:r>
      <w:r>
        <w:rPr>
          <w:sz w:val="24"/>
        </w:rPr>
        <w:t>objekata</w:t>
      </w:r>
    </w:p>
    <w:p w14:paraId="18A85169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66:</w:t>
      </w:r>
      <w:r>
        <w:rPr>
          <w:spacing w:val="-7"/>
          <w:sz w:val="24"/>
        </w:rPr>
        <w:t xml:space="preserve"> </w:t>
      </w: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lokalnog</w:t>
      </w:r>
      <w:r>
        <w:rPr>
          <w:spacing w:val="-3"/>
          <w:sz w:val="24"/>
        </w:rPr>
        <w:t xml:space="preserve"> </w:t>
      </w:r>
      <w:r>
        <w:rPr>
          <w:sz w:val="24"/>
        </w:rPr>
        <w:t>energetskog</w:t>
      </w:r>
      <w:r>
        <w:rPr>
          <w:spacing w:val="-7"/>
          <w:sz w:val="24"/>
        </w:rPr>
        <w:t xml:space="preserve"> </w:t>
      </w:r>
      <w:r>
        <w:rPr>
          <w:sz w:val="24"/>
        </w:rPr>
        <w:t>plana</w:t>
      </w:r>
    </w:p>
    <w:p w14:paraId="0C47F354" w14:textId="77777777" w:rsidR="005D44CE" w:rsidRDefault="00E72D1A">
      <w:pPr>
        <w:spacing w:before="28"/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2.6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stanja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zaštita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životne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sredine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prirode</w:t>
      </w:r>
    </w:p>
    <w:p w14:paraId="3F4E8A40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67:</w:t>
      </w:r>
      <w:r>
        <w:rPr>
          <w:spacing w:val="-7"/>
          <w:sz w:val="24"/>
        </w:rPr>
        <w:t xml:space="preserve"> </w:t>
      </w:r>
      <w:r>
        <w:rPr>
          <w:sz w:val="24"/>
        </w:rPr>
        <w:t>Izrada</w:t>
      </w:r>
      <w:r>
        <w:rPr>
          <w:spacing w:val="-4"/>
          <w:sz w:val="24"/>
        </w:rPr>
        <w:t xml:space="preserve"> </w:t>
      </w:r>
      <w:r>
        <w:rPr>
          <w:sz w:val="24"/>
        </w:rPr>
        <w:t>Lokalnog</w:t>
      </w:r>
      <w:r>
        <w:rPr>
          <w:spacing w:val="-2"/>
          <w:sz w:val="24"/>
        </w:rPr>
        <w:t xml:space="preserve"> </w:t>
      </w:r>
      <w:r>
        <w:rPr>
          <w:sz w:val="24"/>
        </w:rPr>
        <w:t>plana</w:t>
      </w:r>
      <w:r>
        <w:rPr>
          <w:spacing w:val="-4"/>
          <w:sz w:val="24"/>
        </w:rPr>
        <w:t xml:space="preserve"> </w:t>
      </w:r>
      <w:r>
        <w:rPr>
          <w:sz w:val="24"/>
        </w:rPr>
        <w:t>zaštite</w:t>
      </w:r>
      <w:r>
        <w:rPr>
          <w:spacing w:val="-4"/>
          <w:sz w:val="24"/>
        </w:rPr>
        <w:t xml:space="preserve"> </w:t>
      </w:r>
      <w:r>
        <w:rPr>
          <w:sz w:val="24"/>
        </w:rPr>
        <w:t>životne</w:t>
      </w:r>
      <w:r>
        <w:rPr>
          <w:spacing w:val="-3"/>
          <w:sz w:val="24"/>
        </w:rPr>
        <w:t xml:space="preserve"> </w:t>
      </w:r>
      <w:r>
        <w:rPr>
          <w:sz w:val="24"/>
        </w:rPr>
        <w:t>sredine</w:t>
      </w:r>
    </w:p>
    <w:p w14:paraId="431A7D96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4" w:lineRule="auto"/>
        <w:ind w:right="1332"/>
        <w:rPr>
          <w:sz w:val="24"/>
        </w:rPr>
      </w:pPr>
      <w:r>
        <w:rPr>
          <w:spacing w:val="-1"/>
          <w:sz w:val="24"/>
        </w:rPr>
        <w:t xml:space="preserve">Projekat 68: Ambijentalno uklapanje </w:t>
      </w:r>
      <w:r>
        <w:rPr>
          <w:sz w:val="24"/>
        </w:rPr>
        <w:t>cvjetnih lavirinata i uređenje prostora na sportsko</w:t>
      </w:r>
      <w:r>
        <w:rPr>
          <w:spacing w:val="-57"/>
          <w:sz w:val="24"/>
        </w:rPr>
        <w:t xml:space="preserve"> </w:t>
      </w:r>
      <w:r>
        <w:rPr>
          <w:sz w:val="24"/>
        </w:rPr>
        <w:t>rekreativnoj</w:t>
      </w:r>
      <w:r>
        <w:rPr>
          <w:spacing w:val="-7"/>
          <w:sz w:val="24"/>
        </w:rPr>
        <w:t xml:space="preserve"> </w:t>
      </w:r>
      <w:r>
        <w:rPr>
          <w:sz w:val="24"/>
        </w:rPr>
        <w:t>zoni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</w:p>
    <w:p w14:paraId="6A50B024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69:</w:t>
      </w:r>
      <w:r>
        <w:rPr>
          <w:spacing w:val="-6"/>
          <w:sz w:val="24"/>
        </w:rPr>
        <w:t xml:space="preserve"> </w:t>
      </w: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Lokalnog</w:t>
      </w:r>
      <w:r>
        <w:rPr>
          <w:spacing w:val="-2"/>
          <w:sz w:val="24"/>
        </w:rPr>
        <w:t xml:space="preserve"> </w:t>
      </w:r>
      <w:r>
        <w:rPr>
          <w:sz w:val="24"/>
        </w:rPr>
        <w:t>plana</w:t>
      </w:r>
      <w:r>
        <w:rPr>
          <w:spacing w:val="-3"/>
          <w:sz w:val="24"/>
        </w:rPr>
        <w:t xml:space="preserve"> </w:t>
      </w:r>
      <w:r>
        <w:rPr>
          <w:sz w:val="24"/>
        </w:rPr>
        <w:t>zaštite</w:t>
      </w:r>
      <w:r>
        <w:rPr>
          <w:spacing w:val="-3"/>
          <w:sz w:val="24"/>
        </w:rPr>
        <w:t xml:space="preserve"> </w:t>
      </w:r>
      <w:r>
        <w:rPr>
          <w:sz w:val="24"/>
        </w:rPr>
        <w:t>biodiverziteta</w:t>
      </w:r>
    </w:p>
    <w:p w14:paraId="34824E50" w14:textId="77777777" w:rsidR="005D44CE" w:rsidRDefault="005D44CE">
      <w:pPr>
        <w:pStyle w:val="BodyText"/>
        <w:rPr>
          <w:sz w:val="29"/>
        </w:rPr>
      </w:pPr>
    </w:p>
    <w:p w14:paraId="060328DC" w14:textId="77777777" w:rsidR="005D44CE" w:rsidRDefault="00E72D1A">
      <w:pPr>
        <w:pStyle w:val="Heading1"/>
        <w:ind w:left="320"/>
      </w:pPr>
      <w:r>
        <w:t>STRATEŠKI</w:t>
      </w:r>
      <w:r>
        <w:rPr>
          <w:spacing w:val="-9"/>
        </w:rPr>
        <w:t xml:space="preserve"> </w:t>
      </w:r>
      <w:r>
        <w:t>CILJ</w:t>
      </w:r>
      <w:r>
        <w:rPr>
          <w:spacing w:val="-5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Privredni</w:t>
      </w:r>
      <w:r>
        <w:rPr>
          <w:spacing w:val="-5"/>
        </w:rPr>
        <w:t xml:space="preserve"> </w:t>
      </w:r>
      <w:r>
        <w:t>razvoj</w:t>
      </w:r>
      <w:r>
        <w:rPr>
          <w:spacing w:val="-5"/>
        </w:rPr>
        <w:t xml:space="preserve"> </w:t>
      </w:r>
      <w:r>
        <w:t>sektora</w:t>
      </w:r>
      <w:r>
        <w:rPr>
          <w:spacing w:val="-1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potencijalom</w:t>
      </w:r>
      <w:r>
        <w:rPr>
          <w:spacing w:val="-8"/>
        </w:rPr>
        <w:t xml:space="preserve"> </w:t>
      </w:r>
      <w:r>
        <w:t>rasta</w:t>
      </w:r>
    </w:p>
    <w:p w14:paraId="42433293" w14:textId="77777777" w:rsidR="005D44CE" w:rsidRDefault="005D44CE">
      <w:pPr>
        <w:pStyle w:val="BodyText"/>
        <w:spacing w:before="6"/>
        <w:rPr>
          <w:b/>
          <w:sz w:val="28"/>
        </w:rPr>
      </w:pPr>
    </w:p>
    <w:p w14:paraId="26F80327" w14:textId="77777777" w:rsidR="005D44CE" w:rsidRDefault="00E72D1A">
      <w:pPr>
        <w:spacing w:before="1"/>
        <w:ind w:left="320"/>
        <w:rPr>
          <w:i/>
          <w:sz w:val="24"/>
        </w:rPr>
      </w:pPr>
      <w:r>
        <w:rPr>
          <w:i/>
          <w:sz w:val="24"/>
        </w:rPr>
        <w:t>Priroritet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3.1: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poslovnog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ambijenta,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razvoj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preduzetništva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zapošljavanje</w:t>
      </w:r>
    </w:p>
    <w:p w14:paraId="139DA92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70: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podrške</w:t>
      </w:r>
      <w:r>
        <w:rPr>
          <w:spacing w:val="-3"/>
          <w:sz w:val="24"/>
        </w:rPr>
        <w:t xml:space="preserve"> </w:t>
      </w:r>
      <w:r>
        <w:rPr>
          <w:sz w:val="24"/>
        </w:rPr>
        <w:t>razvoju</w:t>
      </w:r>
      <w:r>
        <w:rPr>
          <w:spacing w:val="-2"/>
          <w:sz w:val="24"/>
        </w:rPr>
        <w:t xml:space="preserve"> </w:t>
      </w:r>
      <w:r>
        <w:rPr>
          <w:sz w:val="24"/>
        </w:rPr>
        <w:t>ženskog</w:t>
      </w:r>
      <w:r>
        <w:rPr>
          <w:spacing w:val="-2"/>
          <w:sz w:val="24"/>
        </w:rPr>
        <w:t xml:space="preserve"> </w:t>
      </w:r>
      <w:r>
        <w:rPr>
          <w:sz w:val="24"/>
        </w:rPr>
        <w:t>preduzetništva</w:t>
      </w:r>
    </w:p>
    <w:p w14:paraId="226F7A5D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71:</w:t>
      </w:r>
      <w:r>
        <w:rPr>
          <w:spacing w:val="-6"/>
          <w:sz w:val="24"/>
        </w:rPr>
        <w:t xml:space="preserve"> </w:t>
      </w:r>
      <w:r>
        <w:rPr>
          <w:sz w:val="24"/>
        </w:rPr>
        <w:t>Infrastrukturno</w:t>
      </w:r>
      <w:r>
        <w:rPr>
          <w:spacing w:val="-1"/>
          <w:sz w:val="24"/>
        </w:rPr>
        <w:t xml:space="preserve"> </w:t>
      </w:r>
      <w:r>
        <w:rPr>
          <w:sz w:val="24"/>
        </w:rPr>
        <w:t>opremanje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razvoj</w:t>
      </w:r>
      <w:r>
        <w:rPr>
          <w:spacing w:val="-9"/>
          <w:sz w:val="24"/>
        </w:rPr>
        <w:t xml:space="preserve"> </w:t>
      </w:r>
      <w:r>
        <w:rPr>
          <w:sz w:val="24"/>
        </w:rPr>
        <w:t>Biznis</w:t>
      </w:r>
      <w:r>
        <w:rPr>
          <w:spacing w:val="-4"/>
          <w:sz w:val="24"/>
        </w:rPr>
        <w:t xml:space="preserve"> </w:t>
      </w:r>
      <w:r>
        <w:rPr>
          <w:sz w:val="24"/>
        </w:rPr>
        <w:t>zone</w:t>
      </w:r>
    </w:p>
    <w:p w14:paraId="29B60DEA" w14:textId="77777777" w:rsidR="005D44CE" w:rsidRDefault="005D44CE">
      <w:pPr>
        <w:pStyle w:val="BodyText"/>
        <w:rPr>
          <w:sz w:val="29"/>
        </w:rPr>
      </w:pPr>
    </w:p>
    <w:p w14:paraId="48409277" w14:textId="77777777" w:rsidR="005D44CE" w:rsidRDefault="00E72D1A">
      <w:pPr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3.2: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uslova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poljoprivrednu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proizvodnju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jačanje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konkuretnosti;</w:t>
      </w:r>
    </w:p>
    <w:p w14:paraId="703FAB81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72: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podsticajnih</w:t>
      </w:r>
      <w:r>
        <w:rPr>
          <w:spacing w:val="-2"/>
          <w:sz w:val="24"/>
        </w:rPr>
        <w:t xml:space="preserve"> </w:t>
      </w:r>
      <w:r>
        <w:rPr>
          <w:sz w:val="24"/>
        </w:rPr>
        <w:t>mjera</w:t>
      </w:r>
      <w:r>
        <w:rPr>
          <w:spacing w:val="-3"/>
          <w:sz w:val="24"/>
        </w:rPr>
        <w:t xml:space="preserve"> </w:t>
      </w:r>
      <w:r>
        <w:rPr>
          <w:sz w:val="24"/>
        </w:rPr>
        <w:t>razvoja</w:t>
      </w:r>
      <w:r>
        <w:rPr>
          <w:spacing w:val="-3"/>
          <w:sz w:val="24"/>
        </w:rPr>
        <w:t xml:space="preserve"> </w:t>
      </w:r>
      <w:r>
        <w:rPr>
          <w:sz w:val="24"/>
        </w:rPr>
        <w:t>poljoprivrede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Agrobudžet</w:t>
      </w:r>
    </w:p>
    <w:p w14:paraId="55A3709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73:</w:t>
      </w:r>
      <w:r>
        <w:rPr>
          <w:spacing w:val="-8"/>
          <w:sz w:val="24"/>
        </w:rPr>
        <w:t xml:space="preserve"> </w:t>
      </w:r>
      <w:r>
        <w:rPr>
          <w:sz w:val="24"/>
        </w:rPr>
        <w:t>Izrada</w:t>
      </w:r>
      <w:r>
        <w:rPr>
          <w:spacing w:val="-3"/>
          <w:sz w:val="24"/>
        </w:rPr>
        <w:t xml:space="preserve"> </w:t>
      </w:r>
      <w:r>
        <w:rPr>
          <w:sz w:val="24"/>
        </w:rPr>
        <w:t>lokalnog</w:t>
      </w:r>
      <w:r>
        <w:rPr>
          <w:spacing w:val="-3"/>
          <w:sz w:val="24"/>
        </w:rPr>
        <w:t xml:space="preserve"> </w:t>
      </w:r>
      <w:r>
        <w:rPr>
          <w:sz w:val="24"/>
        </w:rPr>
        <w:t>registra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poljoprivredu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vodoprivredu</w:t>
      </w:r>
    </w:p>
    <w:p w14:paraId="7A2447D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74:</w:t>
      </w:r>
      <w:r>
        <w:rPr>
          <w:spacing w:val="-7"/>
          <w:sz w:val="24"/>
        </w:rPr>
        <w:t xml:space="preserve"> </w:t>
      </w:r>
      <w:r>
        <w:rPr>
          <w:sz w:val="24"/>
        </w:rPr>
        <w:t>Izrada</w:t>
      </w:r>
      <w:r>
        <w:rPr>
          <w:spacing w:val="-4"/>
          <w:sz w:val="24"/>
        </w:rPr>
        <w:t xml:space="preserve"> </w:t>
      </w:r>
      <w:r>
        <w:rPr>
          <w:sz w:val="24"/>
        </w:rPr>
        <w:t>Lokalnog</w:t>
      </w:r>
      <w:r>
        <w:rPr>
          <w:spacing w:val="-3"/>
          <w:sz w:val="24"/>
        </w:rPr>
        <w:t xml:space="preserve"> </w:t>
      </w:r>
      <w:r>
        <w:rPr>
          <w:sz w:val="24"/>
        </w:rPr>
        <w:t>akcionog</w:t>
      </w:r>
      <w:r>
        <w:rPr>
          <w:spacing w:val="-3"/>
          <w:sz w:val="24"/>
        </w:rPr>
        <w:t xml:space="preserve"> </w:t>
      </w:r>
      <w:r>
        <w:rPr>
          <w:sz w:val="24"/>
        </w:rPr>
        <w:t>plana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poljoprivredu</w:t>
      </w:r>
    </w:p>
    <w:p w14:paraId="5CE6141F" w14:textId="77777777" w:rsidR="005D44CE" w:rsidRDefault="005D44CE">
      <w:pPr>
        <w:pStyle w:val="BodyText"/>
        <w:rPr>
          <w:sz w:val="29"/>
        </w:rPr>
      </w:pPr>
    </w:p>
    <w:p w14:paraId="019EC880" w14:textId="77777777" w:rsidR="005D44CE" w:rsidRDefault="00E72D1A">
      <w:pPr>
        <w:spacing w:line="264" w:lineRule="auto"/>
        <w:ind w:left="320" w:right="962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Razvoj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turističke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ponude, selektivnih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vidova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turizma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turističke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infrastrukture</w:t>
      </w:r>
    </w:p>
    <w:p w14:paraId="437E84C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75:</w:t>
      </w:r>
      <w:r>
        <w:rPr>
          <w:spacing w:val="-7"/>
          <w:sz w:val="24"/>
        </w:rPr>
        <w:t xml:space="preserve"> </w:t>
      </w:r>
      <w:r>
        <w:rPr>
          <w:sz w:val="24"/>
        </w:rPr>
        <w:t>Razvoj</w:t>
      </w:r>
      <w:r>
        <w:rPr>
          <w:spacing w:val="-7"/>
          <w:sz w:val="24"/>
        </w:rPr>
        <w:t xml:space="preserve"> </w:t>
      </w:r>
      <w:r>
        <w:rPr>
          <w:sz w:val="24"/>
        </w:rPr>
        <w:t>inovativnog</w:t>
      </w:r>
      <w:r>
        <w:rPr>
          <w:spacing w:val="-2"/>
          <w:sz w:val="24"/>
        </w:rPr>
        <w:t xml:space="preserve"> </w:t>
      </w:r>
      <w:r>
        <w:rPr>
          <w:sz w:val="24"/>
        </w:rPr>
        <w:t>turističkog</w:t>
      </w:r>
      <w:r>
        <w:rPr>
          <w:spacing w:val="-2"/>
          <w:sz w:val="24"/>
        </w:rPr>
        <w:t xml:space="preserve"> </w:t>
      </w:r>
      <w:r>
        <w:rPr>
          <w:sz w:val="24"/>
        </w:rPr>
        <w:t>propizvoda</w:t>
      </w:r>
      <w:r>
        <w:rPr>
          <w:spacing w:val="2"/>
          <w:sz w:val="24"/>
        </w:rPr>
        <w:t xml:space="preserve"> </w:t>
      </w:r>
      <w:r>
        <w:rPr>
          <w:sz w:val="24"/>
        </w:rPr>
        <w:t>„Eko-etno</w:t>
      </w:r>
      <w:r>
        <w:rPr>
          <w:spacing w:val="2"/>
          <w:sz w:val="24"/>
        </w:rPr>
        <w:t xml:space="preserve"> </w:t>
      </w:r>
      <w:r>
        <w:rPr>
          <w:sz w:val="24"/>
        </w:rPr>
        <w:t>kuća</w:t>
      </w:r>
      <w:r>
        <w:rPr>
          <w:spacing w:val="-8"/>
          <w:sz w:val="24"/>
        </w:rPr>
        <w:t xml:space="preserve"> </w:t>
      </w:r>
      <w:r>
        <w:rPr>
          <w:sz w:val="24"/>
        </w:rPr>
        <w:t>Mojkovac“</w:t>
      </w:r>
    </w:p>
    <w:p w14:paraId="67B9B66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2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76:</w:t>
      </w:r>
      <w:r>
        <w:rPr>
          <w:spacing w:val="-6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rada</w:t>
      </w:r>
      <w:r>
        <w:rPr>
          <w:spacing w:val="2"/>
          <w:sz w:val="24"/>
        </w:rPr>
        <w:t xml:space="preserve"> </w:t>
      </w:r>
      <w:r>
        <w:rPr>
          <w:sz w:val="24"/>
        </w:rPr>
        <w:t>info-centra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renta</w:t>
      </w:r>
      <w:r>
        <w:rPr>
          <w:spacing w:val="-3"/>
          <w:sz w:val="24"/>
        </w:rPr>
        <w:t xml:space="preserve"> </w:t>
      </w:r>
      <w:r>
        <w:rPr>
          <w:sz w:val="24"/>
        </w:rPr>
        <w:t>centra</w:t>
      </w:r>
    </w:p>
    <w:p w14:paraId="5A97F52B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 77: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„Avantura</w:t>
      </w:r>
      <w:r>
        <w:rPr>
          <w:spacing w:val="-5"/>
          <w:sz w:val="24"/>
        </w:rPr>
        <w:t xml:space="preserve"> </w:t>
      </w:r>
      <w:r>
        <w:rPr>
          <w:sz w:val="24"/>
        </w:rPr>
        <w:t>parka“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„Zip line-a“</w:t>
      </w:r>
    </w:p>
    <w:p w14:paraId="12A56BB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line="264" w:lineRule="auto"/>
        <w:ind w:right="1389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78:</w:t>
      </w:r>
      <w:r>
        <w:rPr>
          <w:spacing w:val="-8"/>
          <w:sz w:val="24"/>
        </w:rPr>
        <w:t xml:space="preserve"> </w:t>
      </w: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vidikovaca na</w:t>
      </w:r>
      <w:r>
        <w:rPr>
          <w:spacing w:val="-4"/>
          <w:sz w:val="24"/>
        </w:rPr>
        <w:t xml:space="preserve"> </w:t>
      </w:r>
      <w:r>
        <w:rPr>
          <w:sz w:val="24"/>
        </w:rPr>
        <w:t>atraktivnim</w:t>
      </w:r>
      <w:r>
        <w:rPr>
          <w:spacing w:val="-6"/>
          <w:sz w:val="24"/>
        </w:rPr>
        <w:t xml:space="preserve"> </w:t>
      </w:r>
      <w:r>
        <w:rPr>
          <w:sz w:val="24"/>
        </w:rPr>
        <w:t>lokacijama i</w:t>
      </w:r>
      <w:r>
        <w:rPr>
          <w:spacing w:val="-11"/>
          <w:sz w:val="24"/>
        </w:rPr>
        <w:t xml:space="preserve"> </w:t>
      </w:r>
      <w:r>
        <w:rPr>
          <w:sz w:val="24"/>
        </w:rPr>
        <w:t>paraglajding</w:t>
      </w:r>
      <w:r>
        <w:rPr>
          <w:spacing w:val="-3"/>
          <w:sz w:val="24"/>
        </w:rPr>
        <w:t xml:space="preserve"> </w:t>
      </w:r>
      <w:r>
        <w:rPr>
          <w:sz w:val="24"/>
        </w:rPr>
        <w:t>uzletništva</w:t>
      </w:r>
      <w:r>
        <w:rPr>
          <w:spacing w:val="-57"/>
          <w:sz w:val="24"/>
        </w:rPr>
        <w:t xml:space="preserve"> </w:t>
      </w:r>
      <w:r>
        <w:rPr>
          <w:sz w:val="24"/>
        </w:rPr>
        <w:t>(Tarski</w:t>
      </w:r>
      <w:r>
        <w:rPr>
          <w:spacing w:val="-8"/>
          <w:sz w:val="24"/>
        </w:rPr>
        <w:t xml:space="preserve"> </w:t>
      </w:r>
      <w:r>
        <w:rPr>
          <w:sz w:val="24"/>
        </w:rPr>
        <w:t>pogled,</w:t>
      </w:r>
      <w:r>
        <w:rPr>
          <w:spacing w:val="4"/>
          <w:sz w:val="24"/>
        </w:rPr>
        <w:t xml:space="preserve"> </w:t>
      </w:r>
      <w:r>
        <w:rPr>
          <w:sz w:val="24"/>
        </w:rPr>
        <w:t>Sveviđe,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drugi)</w:t>
      </w:r>
    </w:p>
    <w:p w14:paraId="6F21C69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"/>
        <w:rPr>
          <w:sz w:val="24"/>
        </w:rPr>
      </w:pPr>
      <w:r>
        <w:rPr>
          <w:sz w:val="24"/>
        </w:rPr>
        <w:t>Projekat 79:</w:t>
      </w:r>
      <w:r>
        <w:rPr>
          <w:spacing w:val="-8"/>
          <w:sz w:val="24"/>
        </w:rPr>
        <w:t xml:space="preserve"> </w:t>
      </w:r>
      <w:r>
        <w:rPr>
          <w:sz w:val="24"/>
        </w:rPr>
        <w:t>Nastavak</w:t>
      </w:r>
      <w:r>
        <w:rPr>
          <w:spacing w:val="-3"/>
          <w:sz w:val="24"/>
        </w:rPr>
        <w:t xml:space="preserve"> </w:t>
      </w:r>
      <w:r>
        <w:rPr>
          <w:sz w:val="24"/>
        </w:rPr>
        <w:t>radova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uređenje izletničke</w:t>
      </w:r>
      <w:r>
        <w:rPr>
          <w:spacing w:val="-5"/>
          <w:sz w:val="24"/>
        </w:rPr>
        <w:t xml:space="preserve"> </w:t>
      </w:r>
      <w:r>
        <w:rPr>
          <w:sz w:val="24"/>
        </w:rPr>
        <w:t>staze</w:t>
      </w:r>
      <w:r>
        <w:rPr>
          <w:spacing w:val="1"/>
          <w:sz w:val="24"/>
        </w:rPr>
        <w:t xml:space="preserve"> </w:t>
      </w:r>
      <w:r>
        <w:rPr>
          <w:sz w:val="24"/>
        </w:rPr>
        <w:t>„Tara</w:t>
      </w:r>
      <w:r>
        <w:rPr>
          <w:spacing w:val="-4"/>
          <w:sz w:val="24"/>
        </w:rPr>
        <w:t xml:space="preserve"> </w:t>
      </w:r>
      <w:r>
        <w:rPr>
          <w:sz w:val="24"/>
        </w:rPr>
        <w:t>Ring“</w:t>
      </w:r>
    </w:p>
    <w:p w14:paraId="7DCD2FED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4" w:lineRule="auto"/>
        <w:ind w:right="1563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80:</w:t>
      </w:r>
      <w:r>
        <w:rPr>
          <w:spacing w:val="-8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turističke</w:t>
      </w:r>
      <w:r>
        <w:rPr>
          <w:spacing w:val="-4"/>
          <w:sz w:val="24"/>
        </w:rPr>
        <w:t xml:space="preserve"> </w:t>
      </w:r>
      <w:r>
        <w:rPr>
          <w:sz w:val="24"/>
        </w:rPr>
        <w:t>signalizacije i</w:t>
      </w:r>
      <w:r>
        <w:rPr>
          <w:spacing w:val="-8"/>
          <w:sz w:val="24"/>
        </w:rPr>
        <w:t xml:space="preserve"> </w:t>
      </w:r>
      <w:r>
        <w:rPr>
          <w:sz w:val="24"/>
        </w:rPr>
        <w:t>izrada</w:t>
      </w:r>
      <w:r>
        <w:rPr>
          <w:spacing w:val="-4"/>
          <w:sz w:val="24"/>
        </w:rPr>
        <w:t xml:space="preserve"> </w:t>
      </w:r>
      <w:r>
        <w:rPr>
          <w:sz w:val="24"/>
        </w:rPr>
        <w:t>registra</w:t>
      </w:r>
      <w:r>
        <w:rPr>
          <w:spacing w:val="-4"/>
          <w:sz w:val="24"/>
        </w:rPr>
        <w:t xml:space="preserve"> </w:t>
      </w:r>
      <w:r>
        <w:rPr>
          <w:sz w:val="24"/>
        </w:rPr>
        <w:t>lokalnih</w:t>
      </w:r>
      <w:r>
        <w:rPr>
          <w:spacing w:val="-8"/>
          <w:sz w:val="24"/>
        </w:rPr>
        <w:t xml:space="preserve"> </w:t>
      </w:r>
      <w:r>
        <w:rPr>
          <w:sz w:val="24"/>
        </w:rPr>
        <w:t>planinskih</w:t>
      </w:r>
      <w:r>
        <w:rPr>
          <w:spacing w:val="-57"/>
          <w:sz w:val="24"/>
        </w:rPr>
        <w:t xml:space="preserve"> </w:t>
      </w:r>
      <w:r>
        <w:rPr>
          <w:sz w:val="24"/>
        </w:rPr>
        <w:t>staza</w:t>
      </w:r>
    </w:p>
    <w:p w14:paraId="43B48E9C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81:</w:t>
      </w:r>
      <w:r>
        <w:rPr>
          <w:spacing w:val="-7"/>
          <w:sz w:val="24"/>
        </w:rPr>
        <w:t xml:space="preserve"> </w:t>
      </w:r>
      <w:r>
        <w:rPr>
          <w:sz w:val="24"/>
        </w:rPr>
        <w:t>Kreiranje</w:t>
      </w:r>
      <w:r>
        <w:rPr>
          <w:spacing w:val="-4"/>
          <w:sz w:val="24"/>
        </w:rPr>
        <w:t xml:space="preserve"> </w:t>
      </w:r>
      <w:r>
        <w:rPr>
          <w:sz w:val="24"/>
        </w:rPr>
        <w:t>turističke</w:t>
      </w:r>
      <w:r>
        <w:rPr>
          <w:spacing w:val="-4"/>
          <w:sz w:val="24"/>
        </w:rPr>
        <w:t xml:space="preserve"> </w:t>
      </w:r>
      <w:r>
        <w:rPr>
          <w:sz w:val="24"/>
        </w:rPr>
        <w:t>ponude</w:t>
      </w:r>
      <w:r>
        <w:rPr>
          <w:spacing w:val="-4"/>
          <w:sz w:val="24"/>
        </w:rPr>
        <w:t xml:space="preserve"> </w:t>
      </w:r>
      <w:r>
        <w:rPr>
          <w:sz w:val="24"/>
        </w:rPr>
        <w:t>grada</w:t>
      </w:r>
      <w:r>
        <w:rPr>
          <w:spacing w:val="-4"/>
          <w:sz w:val="24"/>
        </w:rPr>
        <w:t xml:space="preserve"> </w:t>
      </w:r>
      <w:r>
        <w:rPr>
          <w:sz w:val="24"/>
        </w:rPr>
        <w:t>kroz</w:t>
      </w:r>
      <w:r>
        <w:rPr>
          <w:spacing w:val="-3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4"/>
          <w:sz w:val="24"/>
        </w:rPr>
        <w:t xml:space="preserve"> </w:t>
      </w:r>
      <w:r>
        <w:rPr>
          <w:sz w:val="24"/>
        </w:rPr>
        <w:t>tehnologije</w:t>
      </w:r>
    </w:p>
    <w:p w14:paraId="00CFC5B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82:</w:t>
      </w:r>
      <w:r>
        <w:rPr>
          <w:spacing w:val="-7"/>
          <w:sz w:val="24"/>
        </w:rPr>
        <w:t xml:space="preserve"> </w:t>
      </w:r>
      <w:r>
        <w:rPr>
          <w:sz w:val="24"/>
        </w:rPr>
        <w:t>Uređenje</w:t>
      </w:r>
      <w:r>
        <w:rPr>
          <w:spacing w:val="-4"/>
          <w:sz w:val="24"/>
        </w:rPr>
        <w:t xml:space="preserve"> </w:t>
      </w:r>
      <w:r>
        <w:rPr>
          <w:sz w:val="24"/>
        </w:rPr>
        <w:t>obale</w:t>
      </w:r>
      <w:r>
        <w:rPr>
          <w:spacing w:val="-8"/>
          <w:sz w:val="24"/>
        </w:rPr>
        <w:t xml:space="preserve"> </w:t>
      </w:r>
      <w:r>
        <w:rPr>
          <w:sz w:val="24"/>
        </w:rPr>
        <w:t>Tare</w:t>
      </w:r>
      <w:r>
        <w:rPr>
          <w:spacing w:val="-4"/>
          <w:sz w:val="24"/>
        </w:rPr>
        <w:t xml:space="preserve"> </w:t>
      </w:r>
      <w:r>
        <w:rPr>
          <w:sz w:val="24"/>
        </w:rPr>
        <w:t>ispod</w:t>
      </w:r>
      <w:r>
        <w:rPr>
          <w:spacing w:val="-3"/>
          <w:sz w:val="24"/>
        </w:rPr>
        <w:t xml:space="preserve"> </w:t>
      </w:r>
      <w:r>
        <w:rPr>
          <w:sz w:val="24"/>
        </w:rPr>
        <w:t>Starog</w:t>
      </w:r>
      <w:r>
        <w:rPr>
          <w:spacing w:val="-7"/>
          <w:sz w:val="24"/>
        </w:rPr>
        <w:t xml:space="preserve"> </w:t>
      </w:r>
      <w:r>
        <w:rPr>
          <w:sz w:val="24"/>
        </w:rPr>
        <w:t>mosta</w:t>
      </w:r>
    </w:p>
    <w:p w14:paraId="3DE115E3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4"/>
          <w:sz w:val="24"/>
        </w:rPr>
        <w:t xml:space="preserve"> </w:t>
      </w:r>
      <w:r>
        <w:rPr>
          <w:sz w:val="24"/>
        </w:rPr>
        <w:t>83:</w:t>
      </w:r>
      <w:r>
        <w:rPr>
          <w:spacing w:val="-5"/>
          <w:sz w:val="24"/>
        </w:rPr>
        <w:t xml:space="preserve"> </w:t>
      </w:r>
      <w:r>
        <w:rPr>
          <w:sz w:val="24"/>
        </w:rPr>
        <w:t>RurAll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</w:p>
    <w:p w14:paraId="7F116A79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5A2E946C" w14:textId="77777777" w:rsidR="005D44CE" w:rsidRDefault="005D44CE">
      <w:pPr>
        <w:pStyle w:val="BodyText"/>
        <w:rPr>
          <w:sz w:val="20"/>
        </w:rPr>
      </w:pPr>
    </w:p>
    <w:p w14:paraId="4800E5CD" w14:textId="77777777" w:rsidR="005D44CE" w:rsidRDefault="005D44CE">
      <w:pPr>
        <w:pStyle w:val="BodyText"/>
        <w:spacing w:before="6"/>
        <w:rPr>
          <w:sz w:val="21"/>
        </w:rPr>
      </w:pPr>
    </w:p>
    <w:p w14:paraId="657CB8E5" w14:textId="77777777" w:rsidR="005D44CE" w:rsidRDefault="00E72D1A">
      <w:pPr>
        <w:pStyle w:val="ListParagraph"/>
        <w:numPr>
          <w:ilvl w:val="2"/>
          <w:numId w:val="38"/>
        </w:numPr>
        <w:tabs>
          <w:tab w:val="left" w:pos="1760"/>
          <w:tab w:val="left" w:pos="1761"/>
        </w:tabs>
        <w:spacing w:before="90"/>
        <w:rPr>
          <w:sz w:val="24"/>
        </w:rPr>
      </w:pPr>
      <w:bookmarkStart w:id="136" w:name="4.3.2_Državni_projekti"/>
      <w:bookmarkEnd w:id="136"/>
      <w:r>
        <w:rPr>
          <w:sz w:val="24"/>
        </w:rPr>
        <w:t>Državni</w:t>
      </w:r>
      <w:r>
        <w:rPr>
          <w:spacing w:val="-3"/>
          <w:sz w:val="24"/>
        </w:rPr>
        <w:t xml:space="preserve"> </w:t>
      </w:r>
      <w:r>
        <w:rPr>
          <w:sz w:val="24"/>
        </w:rPr>
        <w:t>projekti</w:t>
      </w:r>
    </w:p>
    <w:p w14:paraId="7CCE17B5" w14:textId="77777777" w:rsidR="005D44CE" w:rsidRDefault="005D44CE">
      <w:pPr>
        <w:pStyle w:val="BodyText"/>
        <w:spacing w:before="6"/>
        <w:rPr>
          <w:sz w:val="26"/>
        </w:rPr>
      </w:pPr>
    </w:p>
    <w:p w14:paraId="097077E3" w14:textId="77777777" w:rsidR="005D44CE" w:rsidRDefault="00E72D1A">
      <w:pPr>
        <w:spacing w:before="1"/>
        <w:ind w:left="320"/>
        <w:rPr>
          <w:sz w:val="24"/>
        </w:rPr>
      </w:pPr>
      <w:r>
        <w:rPr>
          <w:b/>
          <w:sz w:val="24"/>
        </w:rPr>
        <w:t>STRATEŠKI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CILJ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društvenih</w:t>
      </w:r>
      <w:r>
        <w:rPr>
          <w:spacing w:val="-8"/>
          <w:sz w:val="24"/>
        </w:rPr>
        <w:t xml:space="preserve"> </w:t>
      </w:r>
      <w:r>
        <w:rPr>
          <w:sz w:val="24"/>
        </w:rPr>
        <w:t>servisa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opštih</w:t>
      </w:r>
      <w:r>
        <w:rPr>
          <w:spacing w:val="-7"/>
          <w:sz w:val="24"/>
        </w:rPr>
        <w:t xml:space="preserve"> </w:t>
      </w:r>
      <w:r>
        <w:rPr>
          <w:sz w:val="24"/>
        </w:rPr>
        <w:t>uslova</w:t>
      </w:r>
      <w:r>
        <w:rPr>
          <w:spacing w:val="-4"/>
          <w:sz w:val="24"/>
        </w:rPr>
        <w:t xml:space="preserve"> </w:t>
      </w:r>
      <w:r>
        <w:rPr>
          <w:sz w:val="24"/>
        </w:rPr>
        <w:t>života</w:t>
      </w:r>
      <w:r>
        <w:rPr>
          <w:spacing w:val="-3"/>
          <w:sz w:val="24"/>
        </w:rPr>
        <w:t xml:space="preserve"> </w:t>
      </w:r>
      <w:r>
        <w:rPr>
          <w:sz w:val="24"/>
        </w:rPr>
        <w:t>građana</w:t>
      </w:r>
    </w:p>
    <w:p w14:paraId="3AB40021" w14:textId="77777777" w:rsidR="005D44CE" w:rsidRDefault="00E72D1A">
      <w:pPr>
        <w:spacing w:before="9" w:line="600" w:lineRule="atLeast"/>
        <w:ind w:left="320" w:right="1148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1.1: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socijalne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zaštite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inkluzija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vulnerabilnih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(osjetljivih)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grupa;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Prioritet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1.2: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Zdrastvena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zaštita,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obrazovanje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sigurnost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građana</w:t>
      </w:r>
    </w:p>
    <w:p w14:paraId="2675C277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6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1:</w:t>
      </w:r>
      <w:r>
        <w:rPr>
          <w:spacing w:val="-6"/>
          <w:sz w:val="24"/>
        </w:rPr>
        <w:t xml:space="preserve"> </w:t>
      </w:r>
      <w:r>
        <w:rPr>
          <w:sz w:val="24"/>
        </w:rPr>
        <w:t>Izgradnja</w:t>
      </w:r>
      <w:r>
        <w:rPr>
          <w:spacing w:val="-2"/>
          <w:sz w:val="24"/>
        </w:rPr>
        <w:t xml:space="preserve"> </w:t>
      </w:r>
      <w:r>
        <w:rPr>
          <w:sz w:val="24"/>
        </w:rPr>
        <w:t>objekta</w:t>
      </w:r>
      <w:r>
        <w:rPr>
          <w:spacing w:val="-2"/>
          <w:sz w:val="24"/>
        </w:rPr>
        <w:t xml:space="preserve"> </w:t>
      </w:r>
      <w:r>
        <w:rPr>
          <w:sz w:val="24"/>
        </w:rPr>
        <w:t>Hitne</w:t>
      </w:r>
      <w:r>
        <w:rPr>
          <w:spacing w:val="-2"/>
          <w:sz w:val="24"/>
        </w:rPr>
        <w:t xml:space="preserve"> </w:t>
      </w:r>
      <w:r>
        <w:rPr>
          <w:sz w:val="24"/>
        </w:rPr>
        <w:t>pomoći</w:t>
      </w:r>
    </w:p>
    <w:p w14:paraId="0EB205DB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528" w:lineRule="auto"/>
        <w:ind w:left="320" w:right="2945" w:firstLine="360"/>
        <w:jc w:val="both"/>
        <w:rPr>
          <w:i/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2:</w:t>
      </w:r>
      <w:r>
        <w:rPr>
          <w:spacing w:val="-6"/>
          <w:sz w:val="24"/>
        </w:rPr>
        <w:t xml:space="preserve"> </w:t>
      </w:r>
      <w:r>
        <w:rPr>
          <w:sz w:val="24"/>
        </w:rPr>
        <w:t>Izgradnja</w:t>
      </w:r>
      <w:r>
        <w:rPr>
          <w:spacing w:val="-2"/>
          <w:sz w:val="24"/>
        </w:rPr>
        <w:t xml:space="preserve"> </w:t>
      </w:r>
      <w:r>
        <w:rPr>
          <w:sz w:val="24"/>
        </w:rPr>
        <w:t>objekta</w:t>
      </w:r>
      <w:r>
        <w:rPr>
          <w:spacing w:val="-2"/>
          <w:sz w:val="24"/>
        </w:rPr>
        <w:t xml:space="preserve"> </w:t>
      </w:r>
      <w:r>
        <w:rPr>
          <w:sz w:val="24"/>
        </w:rPr>
        <w:t>državne</w:t>
      </w:r>
      <w:r>
        <w:rPr>
          <w:spacing w:val="-2"/>
          <w:sz w:val="24"/>
        </w:rPr>
        <w:t xml:space="preserve"> </w:t>
      </w:r>
      <w:r>
        <w:rPr>
          <w:sz w:val="24"/>
        </w:rPr>
        <w:t>apoteke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blizini</w:t>
      </w:r>
      <w:r>
        <w:rPr>
          <w:spacing w:val="-5"/>
          <w:sz w:val="24"/>
        </w:rPr>
        <w:t xml:space="preserve"> </w:t>
      </w:r>
      <w:r>
        <w:rPr>
          <w:sz w:val="24"/>
        </w:rPr>
        <w:t>Doma</w:t>
      </w:r>
      <w:r>
        <w:rPr>
          <w:spacing w:val="-3"/>
          <w:sz w:val="24"/>
        </w:rPr>
        <w:t xml:space="preserve"> </w:t>
      </w:r>
      <w:r>
        <w:rPr>
          <w:sz w:val="24"/>
        </w:rPr>
        <w:t>zdravlja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Prioritet 1.3: Unapređenje </w:t>
      </w:r>
      <w:r>
        <w:rPr>
          <w:i/>
          <w:sz w:val="24"/>
        </w:rPr>
        <w:t>uslova za razvoj sporta, položaja mladih i kulture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Prioritet 1.4: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usluga i kapaciteta lokalne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samouprave</w:t>
      </w:r>
    </w:p>
    <w:p w14:paraId="5E9765FE" w14:textId="77777777" w:rsidR="005D44CE" w:rsidRDefault="00E72D1A">
      <w:pPr>
        <w:pStyle w:val="BodyText"/>
        <w:spacing w:line="266" w:lineRule="auto"/>
        <w:ind w:left="320" w:right="1374"/>
        <w:jc w:val="both"/>
      </w:pPr>
      <w:r>
        <w:rPr>
          <w:b/>
        </w:rPr>
        <w:t>STRATEŠKI</w:t>
      </w:r>
      <w:r>
        <w:rPr>
          <w:b/>
          <w:spacing w:val="-8"/>
        </w:rPr>
        <w:t xml:space="preserve"> </w:t>
      </w:r>
      <w:r>
        <w:rPr>
          <w:b/>
        </w:rPr>
        <w:t>CILJ</w:t>
      </w:r>
      <w:r>
        <w:rPr>
          <w:b/>
          <w:spacing w:val="-6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Unapređenje</w:t>
      </w:r>
      <w:r>
        <w:rPr>
          <w:spacing w:val="-6"/>
        </w:rPr>
        <w:t xml:space="preserve"> </w:t>
      </w:r>
      <w:r>
        <w:t>saobraćajne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komunalne</w:t>
      </w:r>
      <w:r>
        <w:rPr>
          <w:spacing w:val="-2"/>
        </w:rPr>
        <w:t xml:space="preserve"> </w:t>
      </w:r>
      <w:r>
        <w:t>infrastrukture,</w:t>
      </w:r>
      <w:r>
        <w:rPr>
          <w:spacing w:val="-4"/>
        </w:rPr>
        <w:t xml:space="preserve"> </w:t>
      </w:r>
      <w:r>
        <w:t>životne</w:t>
      </w:r>
      <w:r>
        <w:rPr>
          <w:spacing w:val="-6"/>
        </w:rPr>
        <w:t xml:space="preserve"> </w:t>
      </w:r>
      <w:r>
        <w:t>sredine</w:t>
      </w:r>
      <w:r>
        <w:rPr>
          <w:spacing w:val="-2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održivo</w:t>
      </w:r>
      <w:r>
        <w:rPr>
          <w:spacing w:val="5"/>
        </w:rPr>
        <w:t xml:space="preserve"> </w:t>
      </w:r>
      <w:r>
        <w:t>korišćenje</w:t>
      </w:r>
      <w:r>
        <w:rPr>
          <w:spacing w:val="1"/>
        </w:rPr>
        <w:t xml:space="preserve"> </w:t>
      </w:r>
      <w:r>
        <w:t>prirodnih</w:t>
      </w:r>
      <w:r>
        <w:rPr>
          <w:spacing w:val="-3"/>
        </w:rPr>
        <w:t xml:space="preserve"> </w:t>
      </w:r>
      <w:r>
        <w:t>resursa</w:t>
      </w:r>
    </w:p>
    <w:p w14:paraId="7130AD64" w14:textId="77777777" w:rsidR="005D44CE" w:rsidRDefault="005D44CE">
      <w:pPr>
        <w:pStyle w:val="BodyText"/>
        <w:spacing w:before="10"/>
        <w:rPr>
          <w:sz w:val="25"/>
        </w:rPr>
      </w:pPr>
    </w:p>
    <w:p w14:paraId="7378D9A6" w14:textId="77777777" w:rsidR="005D44CE" w:rsidRDefault="00E72D1A">
      <w:pPr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2.1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saobraćajne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infrastrukture</w:t>
      </w:r>
    </w:p>
    <w:p w14:paraId="7E42AD1D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3: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puta</w:t>
      </w:r>
      <w:r>
        <w:rPr>
          <w:spacing w:val="-2"/>
          <w:sz w:val="24"/>
        </w:rPr>
        <w:t xml:space="preserve"> </w:t>
      </w:r>
      <w:r>
        <w:rPr>
          <w:sz w:val="24"/>
        </w:rPr>
        <w:t>Krstac-Bojna</w:t>
      </w:r>
      <w:r>
        <w:rPr>
          <w:spacing w:val="-3"/>
          <w:sz w:val="24"/>
        </w:rPr>
        <w:t xml:space="preserve"> </w:t>
      </w:r>
      <w:r>
        <w:rPr>
          <w:sz w:val="24"/>
        </w:rPr>
        <w:t>Njiva- Razvršje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Čelinska</w:t>
      </w:r>
      <w:r>
        <w:rPr>
          <w:spacing w:val="-3"/>
          <w:sz w:val="24"/>
        </w:rPr>
        <w:t xml:space="preserve"> </w:t>
      </w:r>
      <w:r>
        <w:rPr>
          <w:sz w:val="24"/>
        </w:rPr>
        <w:t>kosa</w:t>
      </w:r>
    </w:p>
    <w:p w14:paraId="5EF81C7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-1"/>
          <w:sz w:val="24"/>
        </w:rPr>
        <w:t xml:space="preserve"> </w:t>
      </w:r>
      <w:r>
        <w:rPr>
          <w:sz w:val="24"/>
        </w:rPr>
        <w:t>4:</w:t>
      </w:r>
      <w:r>
        <w:rPr>
          <w:spacing w:val="-9"/>
          <w:sz w:val="24"/>
        </w:rPr>
        <w:t xml:space="preserve"> </w:t>
      </w:r>
      <w:r>
        <w:rPr>
          <w:sz w:val="24"/>
        </w:rPr>
        <w:t>Sanacija</w:t>
      </w:r>
      <w:r>
        <w:rPr>
          <w:spacing w:val="-6"/>
          <w:sz w:val="24"/>
        </w:rPr>
        <w:t xml:space="preserve"> </w:t>
      </w:r>
      <w:r>
        <w:rPr>
          <w:sz w:val="24"/>
        </w:rPr>
        <w:t>klizišta</w:t>
      </w:r>
      <w:r>
        <w:rPr>
          <w:spacing w:val="-5"/>
          <w:sz w:val="24"/>
        </w:rPr>
        <w:t xml:space="preserve"> </w:t>
      </w:r>
      <w:r>
        <w:rPr>
          <w:sz w:val="24"/>
        </w:rPr>
        <w:t>Gojakovići</w:t>
      </w:r>
    </w:p>
    <w:p w14:paraId="6F689622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</w:t>
      </w:r>
      <w:r>
        <w:rPr>
          <w:spacing w:val="-1"/>
          <w:sz w:val="24"/>
        </w:rPr>
        <w:t xml:space="preserve"> </w:t>
      </w:r>
      <w:r>
        <w:rPr>
          <w:sz w:val="24"/>
        </w:rPr>
        <w:t>5:</w:t>
      </w:r>
      <w:r>
        <w:rPr>
          <w:spacing w:val="-10"/>
          <w:sz w:val="24"/>
        </w:rPr>
        <w:t xml:space="preserve"> </w:t>
      </w:r>
      <w:r>
        <w:rPr>
          <w:sz w:val="24"/>
        </w:rPr>
        <w:t>Sanacija</w:t>
      </w:r>
      <w:r>
        <w:rPr>
          <w:spacing w:val="-6"/>
          <w:sz w:val="24"/>
        </w:rPr>
        <w:t xml:space="preserve"> </w:t>
      </w:r>
      <w:r>
        <w:rPr>
          <w:sz w:val="24"/>
        </w:rPr>
        <w:t>klizišta</w:t>
      </w:r>
      <w:r>
        <w:rPr>
          <w:spacing w:val="-6"/>
          <w:sz w:val="24"/>
        </w:rPr>
        <w:t xml:space="preserve"> </w:t>
      </w:r>
      <w:r>
        <w:rPr>
          <w:sz w:val="24"/>
        </w:rPr>
        <w:t>Sokolovina</w:t>
      </w:r>
    </w:p>
    <w:p w14:paraId="1A548A31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6:</w:t>
      </w:r>
      <w:r>
        <w:rPr>
          <w:spacing w:val="-6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3"/>
          <w:sz w:val="24"/>
        </w:rPr>
        <w:t xml:space="preserve"> </w:t>
      </w:r>
      <w:r>
        <w:rPr>
          <w:sz w:val="24"/>
        </w:rPr>
        <w:t>puta</w:t>
      </w:r>
      <w:r>
        <w:rPr>
          <w:spacing w:val="-3"/>
          <w:sz w:val="24"/>
        </w:rPr>
        <w:t xml:space="preserve"> </w:t>
      </w:r>
      <w:r>
        <w:rPr>
          <w:sz w:val="24"/>
        </w:rPr>
        <w:t>Lepenac –</w:t>
      </w:r>
      <w:r>
        <w:rPr>
          <w:spacing w:val="-2"/>
          <w:sz w:val="24"/>
        </w:rPr>
        <w:t xml:space="preserve"> </w:t>
      </w:r>
      <w:r>
        <w:rPr>
          <w:sz w:val="24"/>
        </w:rPr>
        <w:t>Ribarevine</w:t>
      </w:r>
      <w:r>
        <w:rPr>
          <w:spacing w:val="-2"/>
          <w:sz w:val="24"/>
        </w:rPr>
        <w:t xml:space="preserve"> </w:t>
      </w:r>
      <w:r>
        <w:rPr>
          <w:sz w:val="24"/>
        </w:rPr>
        <w:t>- Berane</w:t>
      </w:r>
    </w:p>
    <w:p w14:paraId="38464CBF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/>
        <w:rPr>
          <w:sz w:val="24"/>
        </w:rPr>
      </w:pPr>
      <w:r>
        <w:rPr>
          <w:sz w:val="24"/>
        </w:rPr>
        <w:t>Projekat 7:</w:t>
      </w:r>
      <w:r>
        <w:rPr>
          <w:spacing w:val="-8"/>
          <w:sz w:val="24"/>
        </w:rPr>
        <w:t xml:space="preserve"> </w:t>
      </w:r>
      <w:r>
        <w:rPr>
          <w:sz w:val="24"/>
        </w:rPr>
        <w:t>Sanacija</w:t>
      </w:r>
      <w:r>
        <w:rPr>
          <w:spacing w:val="-1"/>
          <w:sz w:val="24"/>
        </w:rPr>
        <w:t xml:space="preserve"> </w:t>
      </w:r>
      <w:r>
        <w:rPr>
          <w:sz w:val="24"/>
        </w:rPr>
        <w:t>mosta</w:t>
      </w:r>
      <w:r>
        <w:rPr>
          <w:spacing w:val="-5"/>
          <w:sz w:val="24"/>
        </w:rPr>
        <w:t xml:space="preserve"> </w:t>
      </w:r>
      <w:r>
        <w:rPr>
          <w:sz w:val="24"/>
        </w:rPr>
        <w:t>Gazela,</w:t>
      </w:r>
      <w:r>
        <w:rPr>
          <w:spacing w:val="3"/>
          <w:sz w:val="24"/>
        </w:rPr>
        <w:t xml:space="preserve"> </w:t>
      </w:r>
      <w:r>
        <w:rPr>
          <w:sz w:val="24"/>
        </w:rPr>
        <w:t>magistralni</w:t>
      </w:r>
      <w:r>
        <w:rPr>
          <w:spacing w:val="-12"/>
          <w:sz w:val="24"/>
        </w:rPr>
        <w:t xml:space="preserve"> </w:t>
      </w:r>
      <w:r>
        <w:rPr>
          <w:sz w:val="24"/>
        </w:rPr>
        <w:t>put Mojkovac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Bijelo</w:t>
      </w:r>
      <w:r>
        <w:rPr>
          <w:spacing w:val="-1"/>
          <w:sz w:val="24"/>
        </w:rPr>
        <w:t xml:space="preserve"> </w:t>
      </w:r>
      <w:r>
        <w:rPr>
          <w:sz w:val="24"/>
        </w:rPr>
        <w:t>Polje</w:t>
      </w:r>
    </w:p>
    <w:p w14:paraId="7BFB182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8:</w:t>
      </w:r>
      <w:r>
        <w:rPr>
          <w:spacing w:val="-8"/>
          <w:sz w:val="24"/>
        </w:rPr>
        <w:t xml:space="preserve"> </w:t>
      </w:r>
      <w:r>
        <w:rPr>
          <w:sz w:val="24"/>
        </w:rPr>
        <w:t>Rekonstrukcija magistralnog</w:t>
      </w:r>
      <w:r>
        <w:rPr>
          <w:spacing w:val="-3"/>
          <w:sz w:val="24"/>
        </w:rPr>
        <w:t xml:space="preserve"> </w:t>
      </w:r>
      <w:r>
        <w:rPr>
          <w:sz w:val="24"/>
        </w:rPr>
        <w:t>puta</w:t>
      </w:r>
      <w:r>
        <w:rPr>
          <w:spacing w:val="-5"/>
          <w:sz w:val="24"/>
        </w:rPr>
        <w:t xml:space="preserve"> </w:t>
      </w:r>
      <w:r>
        <w:rPr>
          <w:sz w:val="24"/>
        </w:rPr>
        <w:t>Kolašin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Mojkovac</w:t>
      </w:r>
    </w:p>
    <w:p w14:paraId="6ADA3EB2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27" w:line="264" w:lineRule="auto"/>
        <w:ind w:right="1592"/>
        <w:rPr>
          <w:sz w:val="24"/>
        </w:rPr>
      </w:pPr>
      <w:r>
        <w:rPr>
          <w:sz w:val="24"/>
        </w:rPr>
        <w:t>Projekat 9: Izgradnja ulice od kružnog toka u Podbišću do replike srednjovjekovnog</w:t>
      </w:r>
      <w:r>
        <w:rPr>
          <w:spacing w:val="-58"/>
          <w:sz w:val="24"/>
        </w:rPr>
        <w:t xml:space="preserve"> </w:t>
      </w:r>
      <w:r>
        <w:rPr>
          <w:sz w:val="24"/>
        </w:rPr>
        <w:t>Brskova</w:t>
      </w:r>
    </w:p>
    <w:p w14:paraId="51A42B39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10: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regionalnog</w:t>
      </w:r>
      <w:r>
        <w:rPr>
          <w:spacing w:val="-3"/>
          <w:sz w:val="24"/>
        </w:rPr>
        <w:t xml:space="preserve"> </w:t>
      </w:r>
      <w:r>
        <w:rPr>
          <w:sz w:val="24"/>
        </w:rPr>
        <w:t>puta</w:t>
      </w:r>
      <w:r>
        <w:rPr>
          <w:spacing w:val="-4"/>
          <w:sz w:val="24"/>
        </w:rPr>
        <w:t xml:space="preserve"> </w:t>
      </w:r>
      <w:r>
        <w:rPr>
          <w:sz w:val="24"/>
        </w:rPr>
        <w:t>Mojkovac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Lubnice</w:t>
      </w:r>
    </w:p>
    <w:p w14:paraId="221B0D97" w14:textId="77777777" w:rsidR="005D44CE" w:rsidRDefault="00E72D1A">
      <w:pPr>
        <w:spacing w:before="9" w:line="600" w:lineRule="atLeast"/>
        <w:ind w:left="320" w:right="2796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2.2: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vodosnabdijevanja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upravljanje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otpadnim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vodama;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Prioritet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2.3: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Razvoj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kapaciteta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integrisano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upravljanje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otpadom</w:t>
      </w:r>
    </w:p>
    <w:p w14:paraId="02E5123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7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11:</w:t>
      </w:r>
      <w:r>
        <w:rPr>
          <w:spacing w:val="-7"/>
          <w:sz w:val="24"/>
        </w:rPr>
        <w:t xml:space="preserve"> </w:t>
      </w:r>
      <w:r>
        <w:rPr>
          <w:sz w:val="24"/>
        </w:rPr>
        <w:t>Sanacija</w:t>
      </w:r>
      <w:r>
        <w:rPr>
          <w:spacing w:val="-5"/>
          <w:sz w:val="24"/>
        </w:rPr>
        <w:t xml:space="preserve"> </w:t>
      </w:r>
      <w:r>
        <w:rPr>
          <w:sz w:val="24"/>
        </w:rPr>
        <w:t>privremene</w:t>
      </w:r>
      <w:r>
        <w:rPr>
          <w:spacing w:val="-4"/>
          <w:sz w:val="24"/>
        </w:rPr>
        <w:t xml:space="preserve"> </w:t>
      </w:r>
      <w:r>
        <w:rPr>
          <w:sz w:val="24"/>
        </w:rPr>
        <w:t>deponije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Podbišću</w:t>
      </w:r>
      <w:r>
        <w:rPr>
          <w:spacing w:val="1"/>
          <w:sz w:val="24"/>
        </w:rPr>
        <w:t xml:space="preserve"> </w:t>
      </w:r>
      <w:r>
        <w:rPr>
          <w:sz w:val="24"/>
        </w:rPr>
        <w:t>„Zakršnica“</w:t>
      </w:r>
    </w:p>
    <w:p w14:paraId="28F81F2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line="264" w:lineRule="auto"/>
        <w:ind w:right="1735"/>
        <w:rPr>
          <w:sz w:val="24"/>
        </w:rPr>
      </w:pPr>
      <w:r>
        <w:rPr>
          <w:sz w:val="24"/>
        </w:rPr>
        <w:t>Projekat</w:t>
      </w:r>
      <w:r>
        <w:rPr>
          <w:spacing w:val="3"/>
          <w:sz w:val="24"/>
        </w:rPr>
        <w:t xml:space="preserve"> </w:t>
      </w:r>
      <w:r>
        <w:rPr>
          <w:sz w:val="24"/>
        </w:rPr>
        <w:t>12: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regionalne</w:t>
      </w:r>
      <w:r>
        <w:rPr>
          <w:spacing w:val="-2"/>
          <w:sz w:val="24"/>
        </w:rPr>
        <w:t xml:space="preserve"> </w:t>
      </w:r>
      <w:r>
        <w:rPr>
          <w:sz w:val="24"/>
        </w:rPr>
        <w:t>sanitarne</w:t>
      </w:r>
      <w:r>
        <w:rPr>
          <w:spacing w:val="-3"/>
          <w:sz w:val="24"/>
        </w:rPr>
        <w:t xml:space="preserve"> </w:t>
      </w:r>
      <w:r>
        <w:rPr>
          <w:sz w:val="24"/>
        </w:rPr>
        <w:t>deponije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skladu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Državnim</w:t>
      </w:r>
      <w:r>
        <w:rPr>
          <w:spacing w:val="-6"/>
          <w:sz w:val="24"/>
        </w:rPr>
        <w:t xml:space="preserve"> </w:t>
      </w:r>
      <w:r>
        <w:rPr>
          <w:sz w:val="24"/>
        </w:rPr>
        <w:t>planom</w:t>
      </w:r>
      <w:r>
        <w:rPr>
          <w:spacing w:val="-57"/>
          <w:sz w:val="24"/>
        </w:rPr>
        <w:t xml:space="preserve"> </w:t>
      </w:r>
      <w:r>
        <w:rPr>
          <w:sz w:val="24"/>
        </w:rPr>
        <w:t>upravljanja otpadom</w:t>
      </w:r>
    </w:p>
    <w:p w14:paraId="51CFA882" w14:textId="77777777" w:rsidR="005D44CE" w:rsidRDefault="005D44CE">
      <w:pPr>
        <w:pStyle w:val="BodyText"/>
        <w:spacing w:before="6"/>
        <w:rPr>
          <w:sz w:val="26"/>
        </w:rPr>
      </w:pPr>
    </w:p>
    <w:p w14:paraId="26805A72" w14:textId="77777777" w:rsidR="005D44CE" w:rsidRDefault="00E72D1A">
      <w:pPr>
        <w:spacing w:before="1"/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2.4: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Izgradnja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infrastrukture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servisa</w:t>
      </w:r>
    </w:p>
    <w:p w14:paraId="251A8B60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pacing w:val="-1"/>
          <w:sz w:val="24"/>
        </w:rPr>
        <w:t>Projekat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13: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ZIKSA</w:t>
      </w:r>
      <w:r>
        <w:rPr>
          <w:spacing w:val="-17"/>
          <w:sz w:val="24"/>
        </w:rPr>
        <w:t xml:space="preserve"> </w:t>
      </w:r>
      <w:r>
        <w:rPr>
          <w:sz w:val="24"/>
        </w:rPr>
        <w:t>Stevanovac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2"/>
          <w:sz w:val="24"/>
        </w:rPr>
        <w:t xml:space="preserve"> </w:t>
      </w:r>
      <w:r>
        <w:rPr>
          <w:sz w:val="24"/>
        </w:rPr>
        <w:t>pratećom</w:t>
      </w:r>
      <w:r>
        <w:rPr>
          <w:spacing w:val="-2"/>
          <w:sz w:val="24"/>
        </w:rPr>
        <w:t xml:space="preserve"> </w:t>
      </w:r>
      <w:r>
        <w:rPr>
          <w:sz w:val="24"/>
        </w:rPr>
        <w:t>infrastrukturom</w:t>
      </w:r>
    </w:p>
    <w:p w14:paraId="0661B20D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Rekonstrukcija</w:t>
      </w:r>
      <w:r>
        <w:rPr>
          <w:spacing w:val="-4"/>
          <w:sz w:val="24"/>
        </w:rPr>
        <w:t xml:space="preserve"> </w:t>
      </w:r>
      <w:r>
        <w:rPr>
          <w:sz w:val="24"/>
        </w:rPr>
        <w:t>puta</w:t>
      </w:r>
      <w:r>
        <w:rPr>
          <w:spacing w:val="-3"/>
          <w:sz w:val="24"/>
        </w:rPr>
        <w:t xml:space="preserve"> </w:t>
      </w:r>
      <w:r>
        <w:rPr>
          <w:sz w:val="24"/>
        </w:rPr>
        <w:t>Mojkovac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Stevanovac</w:t>
      </w:r>
      <w:r>
        <w:rPr>
          <w:spacing w:val="-3"/>
          <w:sz w:val="24"/>
        </w:rPr>
        <w:t xml:space="preserve"> </w:t>
      </w:r>
      <w:r>
        <w:rPr>
          <w:sz w:val="24"/>
        </w:rPr>
        <w:t>(ZIKS)</w:t>
      </w:r>
    </w:p>
    <w:p w14:paraId="6CF85DD5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trafo-stanice</w:t>
      </w:r>
      <w:r>
        <w:rPr>
          <w:spacing w:val="-3"/>
          <w:sz w:val="24"/>
        </w:rPr>
        <w:t xml:space="preserve"> </w:t>
      </w:r>
      <w:r>
        <w:rPr>
          <w:sz w:val="24"/>
        </w:rPr>
        <w:t>ZIKS</w:t>
      </w:r>
    </w:p>
    <w:p w14:paraId="0F34AEAA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731D7404" w14:textId="77777777" w:rsidR="005D44CE" w:rsidRDefault="005D44CE">
      <w:pPr>
        <w:pStyle w:val="BodyText"/>
        <w:spacing w:before="3"/>
        <w:rPr>
          <w:sz w:val="15"/>
        </w:rPr>
      </w:pPr>
    </w:p>
    <w:p w14:paraId="4BF8A980" w14:textId="77777777" w:rsidR="005D44CE" w:rsidRDefault="00E72D1A">
      <w:pPr>
        <w:spacing w:before="90" w:line="264" w:lineRule="auto"/>
        <w:ind w:left="320" w:right="962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2.5: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energetske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efikasnosti,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upotrebe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samanjenje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uticaja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klimatskih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promjena</w:t>
      </w:r>
    </w:p>
    <w:p w14:paraId="1D8B6AA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74" w:lineRule="exact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14:</w:t>
      </w:r>
      <w:r>
        <w:rPr>
          <w:spacing w:val="-4"/>
          <w:sz w:val="24"/>
        </w:rPr>
        <w:t xml:space="preserve"> </w:t>
      </w:r>
      <w:r>
        <w:rPr>
          <w:sz w:val="24"/>
        </w:rPr>
        <w:t>Elektrifikacija</w:t>
      </w:r>
      <w:r>
        <w:rPr>
          <w:spacing w:val="-3"/>
          <w:sz w:val="24"/>
        </w:rPr>
        <w:t xml:space="preserve"> </w:t>
      </w:r>
      <w:r>
        <w:rPr>
          <w:sz w:val="24"/>
        </w:rPr>
        <w:t>katunskog</w:t>
      </w:r>
      <w:r>
        <w:rPr>
          <w:spacing w:val="-2"/>
          <w:sz w:val="24"/>
        </w:rPr>
        <w:t xml:space="preserve"> </w:t>
      </w:r>
      <w:r>
        <w:rPr>
          <w:sz w:val="24"/>
        </w:rPr>
        <w:t>naselja</w:t>
      </w:r>
      <w:r>
        <w:rPr>
          <w:spacing w:val="-2"/>
          <w:sz w:val="24"/>
        </w:rPr>
        <w:t xml:space="preserve"> </w:t>
      </w:r>
      <w:r>
        <w:rPr>
          <w:sz w:val="24"/>
        </w:rPr>
        <w:t>Meki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</w:p>
    <w:p w14:paraId="0886F8F0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2"/>
        <w:rPr>
          <w:sz w:val="24"/>
        </w:rPr>
      </w:pPr>
      <w:r>
        <w:rPr>
          <w:sz w:val="24"/>
        </w:rPr>
        <w:t>Projekat</w:t>
      </w:r>
      <w:r>
        <w:rPr>
          <w:spacing w:val="1"/>
          <w:sz w:val="24"/>
        </w:rPr>
        <w:t xml:space="preserve"> </w:t>
      </w:r>
      <w:r>
        <w:rPr>
          <w:sz w:val="24"/>
        </w:rPr>
        <w:t>15:</w:t>
      </w:r>
      <w:r>
        <w:rPr>
          <w:spacing w:val="-5"/>
          <w:sz w:val="24"/>
        </w:rPr>
        <w:t xml:space="preserve"> </w:t>
      </w:r>
      <w:r>
        <w:rPr>
          <w:sz w:val="24"/>
        </w:rPr>
        <w:t>Elektrifikacija</w:t>
      </w:r>
      <w:r>
        <w:rPr>
          <w:spacing w:val="-4"/>
          <w:sz w:val="24"/>
        </w:rPr>
        <w:t xml:space="preserve"> </w:t>
      </w:r>
      <w:r>
        <w:rPr>
          <w:sz w:val="24"/>
        </w:rPr>
        <w:t>katunskog</w:t>
      </w:r>
      <w:r>
        <w:rPr>
          <w:spacing w:val="-3"/>
          <w:sz w:val="24"/>
        </w:rPr>
        <w:t xml:space="preserve"> </w:t>
      </w:r>
      <w:r>
        <w:rPr>
          <w:sz w:val="24"/>
        </w:rPr>
        <w:t>naselja</w:t>
      </w:r>
      <w:r>
        <w:rPr>
          <w:spacing w:val="-3"/>
          <w:sz w:val="24"/>
        </w:rPr>
        <w:t xml:space="preserve"> </w:t>
      </w:r>
      <w:r>
        <w:rPr>
          <w:sz w:val="24"/>
        </w:rPr>
        <w:t>Sjenokosi</w:t>
      </w:r>
    </w:p>
    <w:p w14:paraId="3D08BD1E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rPr>
          <w:sz w:val="24"/>
        </w:rPr>
      </w:pPr>
      <w:r>
        <w:rPr>
          <w:sz w:val="24"/>
        </w:rPr>
        <w:t>Projekat 16:</w:t>
      </w:r>
      <w:r>
        <w:rPr>
          <w:spacing w:val="-6"/>
          <w:sz w:val="24"/>
        </w:rPr>
        <w:t xml:space="preserve"> </w:t>
      </w:r>
      <w:r>
        <w:rPr>
          <w:sz w:val="24"/>
        </w:rPr>
        <w:t>Elektrifikacija</w:t>
      </w:r>
      <w:r>
        <w:rPr>
          <w:spacing w:val="-5"/>
          <w:sz w:val="24"/>
        </w:rPr>
        <w:t xml:space="preserve"> </w:t>
      </w:r>
      <w:r>
        <w:rPr>
          <w:sz w:val="24"/>
        </w:rPr>
        <w:t>katunskog</w:t>
      </w:r>
      <w:r>
        <w:rPr>
          <w:spacing w:val="-4"/>
          <w:sz w:val="24"/>
        </w:rPr>
        <w:t xml:space="preserve"> </w:t>
      </w:r>
      <w:r>
        <w:rPr>
          <w:sz w:val="24"/>
        </w:rPr>
        <w:t>naselja</w:t>
      </w:r>
      <w:r>
        <w:rPr>
          <w:spacing w:val="-4"/>
          <w:sz w:val="24"/>
        </w:rPr>
        <w:t xml:space="preserve"> </w:t>
      </w:r>
      <w:r>
        <w:rPr>
          <w:sz w:val="24"/>
        </w:rPr>
        <w:t>Donja</w:t>
      </w:r>
      <w:r>
        <w:rPr>
          <w:spacing w:val="-5"/>
          <w:sz w:val="24"/>
        </w:rPr>
        <w:t xml:space="preserve"> </w:t>
      </w:r>
      <w:r>
        <w:rPr>
          <w:sz w:val="24"/>
        </w:rPr>
        <w:t>Dobrilovina</w:t>
      </w:r>
    </w:p>
    <w:p w14:paraId="134C0F01" w14:textId="77777777" w:rsidR="005D44CE" w:rsidRDefault="005D44CE">
      <w:pPr>
        <w:pStyle w:val="BodyText"/>
        <w:spacing w:before="7"/>
        <w:rPr>
          <w:sz w:val="28"/>
        </w:rPr>
      </w:pPr>
    </w:p>
    <w:p w14:paraId="67E84A70" w14:textId="77777777" w:rsidR="005D44CE" w:rsidRDefault="00E72D1A">
      <w:pPr>
        <w:ind w:left="320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2.6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stanja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zaštita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životne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sredine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prirode</w:t>
      </w:r>
    </w:p>
    <w:p w14:paraId="557CA9EA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31"/>
        <w:rPr>
          <w:sz w:val="24"/>
        </w:rPr>
      </w:pPr>
      <w:r>
        <w:rPr>
          <w:sz w:val="24"/>
        </w:rPr>
        <w:t>Projekat</w:t>
      </w:r>
      <w:r>
        <w:rPr>
          <w:spacing w:val="2"/>
          <w:sz w:val="24"/>
        </w:rPr>
        <w:t xml:space="preserve"> </w:t>
      </w:r>
      <w:r>
        <w:rPr>
          <w:sz w:val="24"/>
        </w:rPr>
        <w:t>17:</w:t>
      </w:r>
      <w:r>
        <w:rPr>
          <w:spacing w:val="-8"/>
          <w:sz w:val="24"/>
        </w:rPr>
        <w:t xml:space="preserve"> </w:t>
      </w:r>
      <w:r>
        <w:rPr>
          <w:sz w:val="24"/>
        </w:rPr>
        <w:t>Proglašenje</w:t>
      </w:r>
      <w:r>
        <w:rPr>
          <w:spacing w:val="-3"/>
          <w:sz w:val="24"/>
        </w:rPr>
        <w:t xml:space="preserve"> </w:t>
      </w:r>
      <w:r>
        <w:rPr>
          <w:sz w:val="24"/>
        </w:rPr>
        <w:t>Sinjajevine</w:t>
      </w:r>
      <w:r>
        <w:rPr>
          <w:spacing w:val="-3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prirode</w:t>
      </w:r>
    </w:p>
    <w:p w14:paraId="2A8F602F" w14:textId="77777777" w:rsidR="005D44CE" w:rsidRDefault="005D44CE">
      <w:pPr>
        <w:pStyle w:val="BodyText"/>
        <w:rPr>
          <w:sz w:val="29"/>
        </w:rPr>
      </w:pPr>
    </w:p>
    <w:p w14:paraId="5969AD4F" w14:textId="77777777" w:rsidR="005D44CE" w:rsidRDefault="00E72D1A">
      <w:pPr>
        <w:pStyle w:val="Heading1"/>
        <w:spacing w:before="1"/>
        <w:ind w:left="320"/>
      </w:pPr>
      <w:r>
        <w:t>STRATEŠKI</w:t>
      </w:r>
      <w:r>
        <w:rPr>
          <w:spacing w:val="-9"/>
        </w:rPr>
        <w:t xml:space="preserve"> </w:t>
      </w:r>
      <w:r>
        <w:t>CILJ</w:t>
      </w:r>
      <w:r>
        <w:rPr>
          <w:spacing w:val="-5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Privredni</w:t>
      </w:r>
      <w:r>
        <w:rPr>
          <w:spacing w:val="-5"/>
        </w:rPr>
        <w:t xml:space="preserve"> </w:t>
      </w:r>
      <w:r>
        <w:t>razvoj</w:t>
      </w:r>
      <w:r>
        <w:rPr>
          <w:spacing w:val="-5"/>
        </w:rPr>
        <w:t xml:space="preserve"> </w:t>
      </w:r>
      <w:r>
        <w:t>sektora</w:t>
      </w:r>
      <w:r>
        <w:rPr>
          <w:spacing w:val="-1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potencijalom</w:t>
      </w:r>
      <w:r>
        <w:rPr>
          <w:spacing w:val="-8"/>
        </w:rPr>
        <w:t xml:space="preserve"> </w:t>
      </w:r>
      <w:r>
        <w:t>rasta</w:t>
      </w:r>
    </w:p>
    <w:p w14:paraId="462A9F6B" w14:textId="77777777" w:rsidR="005D44CE" w:rsidRDefault="005D44CE">
      <w:pPr>
        <w:pStyle w:val="BodyText"/>
        <w:spacing w:before="6"/>
        <w:rPr>
          <w:b/>
          <w:sz w:val="28"/>
        </w:rPr>
      </w:pPr>
    </w:p>
    <w:p w14:paraId="6C329F0A" w14:textId="77777777" w:rsidR="005D44CE" w:rsidRDefault="00E72D1A">
      <w:pPr>
        <w:spacing w:line="525" w:lineRule="auto"/>
        <w:ind w:left="320" w:right="1927"/>
        <w:rPr>
          <w:i/>
          <w:sz w:val="24"/>
        </w:rPr>
      </w:pPr>
      <w:r>
        <w:rPr>
          <w:i/>
          <w:sz w:val="24"/>
        </w:rPr>
        <w:t>Priroritet 3.1: Unapređenje poslovnog ambijenta, razvoj preduzetništva i zapošljavanje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Prioritet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3.2: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uslova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poljoprivrednu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proizvodnju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jačanje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konkuretnosti</w:t>
      </w:r>
    </w:p>
    <w:p w14:paraId="6D0C344C" w14:textId="77777777" w:rsidR="005D44CE" w:rsidRDefault="00E72D1A">
      <w:pPr>
        <w:spacing w:before="7" w:line="264" w:lineRule="auto"/>
        <w:ind w:left="320" w:right="962"/>
        <w:rPr>
          <w:i/>
          <w:sz w:val="24"/>
        </w:rPr>
      </w:pPr>
      <w:r>
        <w:rPr>
          <w:i/>
          <w:sz w:val="24"/>
        </w:rPr>
        <w:t>Prioritet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Razvoj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unapređenje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turističke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ponude, selektivnih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vidova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turizma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turističke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infrastrukture</w:t>
      </w:r>
    </w:p>
    <w:p w14:paraId="083F3695" w14:textId="77777777" w:rsidR="005D44CE" w:rsidRDefault="00E72D1A">
      <w:pPr>
        <w:pStyle w:val="ListParagraph"/>
        <w:numPr>
          <w:ilvl w:val="0"/>
          <w:numId w:val="23"/>
        </w:numPr>
        <w:tabs>
          <w:tab w:val="left" w:pos="1041"/>
        </w:tabs>
        <w:spacing w:before="0" w:line="264" w:lineRule="auto"/>
        <w:ind w:right="1521"/>
        <w:rPr>
          <w:sz w:val="24"/>
        </w:rPr>
      </w:pPr>
      <w:r>
        <w:rPr>
          <w:sz w:val="24"/>
        </w:rPr>
        <w:t>Projekat</w:t>
      </w:r>
      <w:r>
        <w:rPr>
          <w:spacing w:val="4"/>
          <w:sz w:val="24"/>
        </w:rPr>
        <w:t xml:space="preserve"> </w:t>
      </w:r>
      <w:r>
        <w:rPr>
          <w:sz w:val="24"/>
        </w:rPr>
        <w:t>18:</w:t>
      </w:r>
      <w:r>
        <w:rPr>
          <w:spacing w:val="-5"/>
          <w:sz w:val="24"/>
        </w:rPr>
        <w:t xml:space="preserve"> </w:t>
      </w:r>
      <w:r>
        <w:rPr>
          <w:sz w:val="24"/>
        </w:rPr>
        <w:t>Izgradnja</w:t>
      </w:r>
      <w:r>
        <w:rPr>
          <w:spacing w:val="-1"/>
          <w:sz w:val="24"/>
        </w:rPr>
        <w:t xml:space="preserve"> </w:t>
      </w:r>
      <w:r>
        <w:rPr>
          <w:sz w:val="24"/>
        </w:rPr>
        <w:t>ski</w:t>
      </w:r>
      <w:r>
        <w:rPr>
          <w:spacing w:val="-5"/>
          <w:sz w:val="24"/>
        </w:rPr>
        <w:t xml:space="preserve"> </w:t>
      </w:r>
      <w:r>
        <w:rPr>
          <w:sz w:val="24"/>
        </w:rPr>
        <w:t>centra</w:t>
      </w:r>
      <w:r>
        <w:rPr>
          <w:spacing w:val="-1"/>
          <w:sz w:val="24"/>
        </w:rPr>
        <w:t xml:space="preserve"> </w:t>
      </w:r>
      <w:r>
        <w:rPr>
          <w:sz w:val="24"/>
        </w:rPr>
        <w:t>Žarski</w:t>
      </w:r>
      <w:r>
        <w:rPr>
          <w:spacing w:val="-9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Mojkovačkoj</w:t>
      </w:r>
      <w:r>
        <w:rPr>
          <w:spacing w:val="-8"/>
          <w:sz w:val="24"/>
        </w:rPr>
        <w:t xml:space="preserve"> </w:t>
      </w:r>
      <w:r>
        <w:rPr>
          <w:sz w:val="24"/>
        </w:rPr>
        <w:t>strani</w:t>
      </w:r>
      <w:r>
        <w:rPr>
          <w:spacing w:val="-5"/>
          <w:sz w:val="24"/>
        </w:rPr>
        <w:t xml:space="preserve"> </w:t>
      </w:r>
      <w:r>
        <w:rPr>
          <w:sz w:val="24"/>
        </w:rPr>
        <w:t>Bjelasice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pratećom</w:t>
      </w:r>
      <w:r>
        <w:rPr>
          <w:spacing w:val="-57"/>
          <w:sz w:val="24"/>
        </w:rPr>
        <w:t xml:space="preserve"> </w:t>
      </w:r>
      <w:r>
        <w:rPr>
          <w:sz w:val="24"/>
        </w:rPr>
        <w:t>infrastrukturom</w:t>
      </w:r>
    </w:p>
    <w:p w14:paraId="7C1DA60D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0"/>
        <w:rPr>
          <w:sz w:val="24"/>
        </w:rPr>
      </w:pPr>
      <w:r>
        <w:rPr>
          <w:sz w:val="24"/>
        </w:rPr>
        <w:t>Završetak</w:t>
      </w:r>
      <w:r>
        <w:rPr>
          <w:spacing w:val="-4"/>
          <w:sz w:val="24"/>
        </w:rPr>
        <w:t xml:space="preserve"> </w:t>
      </w:r>
      <w:r>
        <w:rPr>
          <w:sz w:val="24"/>
        </w:rPr>
        <w:t>puta</w:t>
      </w:r>
      <w:r>
        <w:rPr>
          <w:spacing w:val="-5"/>
          <w:sz w:val="24"/>
        </w:rPr>
        <w:t xml:space="preserve"> </w:t>
      </w:r>
      <w:r>
        <w:rPr>
          <w:sz w:val="24"/>
        </w:rPr>
        <w:t>Mojkovac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Vragodo,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4"/>
          <w:sz w:val="24"/>
        </w:rPr>
        <w:t xml:space="preserve"> </w:t>
      </w:r>
      <w:r>
        <w:rPr>
          <w:sz w:val="24"/>
        </w:rPr>
        <w:t>mostom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Tari</w:t>
      </w:r>
    </w:p>
    <w:p w14:paraId="18783C35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pacing w:val="-1"/>
          <w:sz w:val="24"/>
        </w:rPr>
        <w:t>Izgradnja</w:t>
      </w:r>
      <w:r>
        <w:rPr>
          <w:spacing w:val="-9"/>
          <w:sz w:val="24"/>
        </w:rPr>
        <w:t xml:space="preserve"> </w:t>
      </w:r>
      <w:r>
        <w:rPr>
          <w:sz w:val="24"/>
        </w:rPr>
        <w:t>puta</w:t>
      </w:r>
      <w:r>
        <w:rPr>
          <w:spacing w:val="-14"/>
          <w:sz w:val="24"/>
        </w:rPr>
        <w:t xml:space="preserve"> </w:t>
      </w:r>
      <w:r>
        <w:rPr>
          <w:sz w:val="24"/>
        </w:rPr>
        <w:t>Vragodo-Vrioce-Žarski</w:t>
      </w:r>
    </w:p>
    <w:p w14:paraId="57AA7DEA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Izgradnja</w:t>
      </w:r>
      <w:r>
        <w:rPr>
          <w:spacing w:val="1"/>
          <w:sz w:val="24"/>
        </w:rPr>
        <w:t xml:space="preserve"> </w:t>
      </w:r>
      <w:r>
        <w:rPr>
          <w:sz w:val="24"/>
        </w:rPr>
        <w:t>lokalnog</w:t>
      </w:r>
      <w:r>
        <w:rPr>
          <w:spacing w:val="-2"/>
          <w:sz w:val="24"/>
        </w:rPr>
        <w:t xml:space="preserve"> </w:t>
      </w:r>
      <w:r>
        <w:rPr>
          <w:sz w:val="24"/>
        </w:rPr>
        <w:t>puta</w:t>
      </w:r>
      <w:r>
        <w:rPr>
          <w:spacing w:val="-7"/>
          <w:sz w:val="24"/>
        </w:rPr>
        <w:t xml:space="preserve"> </w:t>
      </w:r>
      <w:r>
        <w:rPr>
          <w:sz w:val="24"/>
        </w:rPr>
        <w:t>Cmiljača-Žarski</w:t>
      </w:r>
    </w:p>
    <w:p w14:paraId="42AD70D8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Izgradnja</w:t>
      </w:r>
      <w:r>
        <w:rPr>
          <w:spacing w:val="-2"/>
          <w:sz w:val="24"/>
        </w:rPr>
        <w:t xml:space="preserve"> </w:t>
      </w:r>
      <w:r>
        <w:rPr>
          <w:sz w:val="24"/>
        </w:rPr>
        <w:t>parkinga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Žarskom</w:t>
      </w:r>
    </w:p>
    <w:p w14:paraId="12CEEB75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32"/>
        <w:rPr>
          <w:sz w:val="24"/>
        </w:rPr>
      </w:pPr>
      <w:r>
        <w:rPr>
          <w:sz w:val="24"/>
        </w:rPr>
        <w:t>Završetak</w:t>
      </w:r>
      <w:r>
        <w:rPr>
          <w:spacing w:val="-2"/>
          <w:sz w:val="24"/>
        </w:rPr>
        <w:t xml:space="preserve"> </w:t>
      </w:r>
      <w:r>
        <w:rPr>
          <w:sz w:val="24"/>
        </w:rPr>
        <w:t>izgradnje</w:t>
      </w:r>
      <w:r>
        <w:rPr>
          <w:spacing w:val="-2"/>
          <w:sz w:val="24"/>
        </w:rPr>
        <w:t xml:space="preserve"> </w:t>
      </w:r>
      <w:r>
        <w:rPr>
          <w:sz w:val="24"/>
        </w:rPr>
        <w:t>žičare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šestosjedom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Bjelojevići</w:t>
      </w:r>
      <w:r>
        <w:rPr>
          <w:spacing w:val="-6"/>
          <w:sz w:val="24"/>
        </w:rPr>
        <w:t xml:space="preserve"> </w:t>
      </w:r>
      <w:r>
        <w:rPr>
          <w:sz w:val="24"/>
        </w:rPr>
        <w:t>Z4</w:t>
      </w:r>
    </w:p>
    <w:p w14:paraId="272BAAF1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žičare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šestosjedom</w:t>
      </w:r>
      <w:r>
        <w:rPr>
          <w:spacing w:val="-10"/>
          <w:sz w:val="24"/>
        </w:rPr>
        <w:t xml:space="preserve"> </w:t>
      </w:r>
      <w:r>
        <w:rPr>
          <w:sz w:val="24"/>
        </w:rPr>
        <w:t>Žarski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Turjak</w:t>
      </w:r>
    </w:p>
    <w:p w14:paraId="5149A54F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vještačkog</w:t>
      </w:r>
      <w:r>
        <w:rPr>
          <w:spacing w:val="-2"/>
          <w:sz w:val="24"/>
        </w:rPr>
        <w:t xml:space="preserve"> </w:t>
      </w:r>
      <w:r>
        <w:rPr>
          <w:sz w:val="24"/>
        </w:rPr>
        <w:t>jezera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osnježavanje</w:t>
      </w:r>
    </w:p>
    <w:p w14:paraId="1157A5AA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vod</w:t>
      </w:r>
      <w:r>
        <w:rPr>
          <w:sz w:val="24"/>
        </w:rPr>
        <w:t>ovoda</w:t>
      </w:r>
      <w:r>
        <w:rPr>
          <w:spacing w:val="-3"/>
          <w:sz w:val="24"/>
        </w:rPr>
        <w:t xml:space="preserve"> </w:t>
      </w:r>
      <w:r>
        <w:rPr>
          <w:sz w:val="24"/>
        </w:rPr>
        <w:t>Cmiljača- Žarski</w:t>
      </w:r>
    </w:p>
    <w:p w14:paraId="6A7B15B1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32"/>
        <w:rPr>
          <w:sz w:val="24"/>
        </w:rPr>
      </w:pPr>
      <w:r>
        <w:rPr>
          <w:sz w:val="24"/>
        </w:rPr>
        <w:t>Završetak</w:t>
      </w:r>
      <w:r>
        <w:rPr>
          <w:spacing w:val="-3"/>
          <w:sz w:val="24"/>
        </w:rPr>
        <w:t xml:space="preserve"> </w:t>
      </w:r>
      <w:r>
        <w:rPr>
          <w:sz w:val="24"/>
        </w:rPr>
        <w:t>objekta</w:t>
      </w:r>
      <w:r>
        <w:rPr>
          <w:spacing w:val="-2"/>
          <w:sz w:val="24"/>
        </w:rPr>
        <w:t xml:space="preserve"> </w:t>
      </w:r>
      <w:r>
        <w:rPr>
          <w:sz w:val="24"/>
        </w:rPr>
        <w:t>bazne</w:t>
      </w:r>
      <w:r>
        <w:rPr>
          <w:spacing w:val="-3"/>
          <w:sz w:val="24"/>
        </w:rPr>
        <w:t xml:space="preserve"> </w:t>
      </w:r>
      <w:r>
        <w:rPr>
          <w:sz w:val="24"/>
        </w:rPr>
        <w:t>stanice</w:t>
      </w:r>
      <w:r>
        <w:rPr>
          <w:spacing w:val="-3"/>
          <w:sz w:val="24"/>
        </w:rPr>
        <w:t xml:space="preserve"> </w:t>
      </w:r>
      <w:r>
        <w:rPr>
          <w:sz w:val="24"/>
        </w:rPr>
        <w:t>Žarski</w:t>
      </w:r>
    </w:p>
    <w:p w14:paraId="0EFC0437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trafo-stanice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snadbijevanje</w:t>
      </w:r>
      <w:r>
        <w:rPr>
          <w:spacing w:val="-3"/>
          <w:sz w:val="24"/>
        </w:rPr>
        <w:t xml:space="preserve"> </w:t>
      </w:r>
      <w:r>
        <w:rPr>
          <w:sz w:val="24"/>
        </w:rPr>
        <w:t>električnom</w:t>
      </w:r>
      <w:r>
        <w:rPr>
          <w:spacing w:val="-6"/>
          <w:sz w:val="24"/>
        </w:rPr>
        <w:t xml:space="preserve"> </w:t>
      </w:r>
      <w:r>
        <w:rPr>
          <w:sz w:val="24"/>
        </w:rPr>
        <w:t>energijom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naselju</w:t>
      </w:r>
      <w:r>
        <w:rPr>
          <w:spacing w:val="-2"/>
          <w:sz w:val="24"/>
        </w:rPr>
        <w:t xml:space="preserve"> </w:t>
      </w:r>
      <w:r>
        <w:rPr>
          <w:sz w:val="24"/>
        </w:rPr>
        <w:t>Žarski</w:t>
      </w:r>
    </w:p>
    <w:p w14:paraId="753A6E72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rPr>
          <w:sz w:val="24"/>
        </w:rPr>
      </w:pP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dalekovoda</w:t>
      </w:r>
      <w:r>
        <w:rPr>
          <w:spacing w:val="-4"/>
          <w:sz w:val="24"/>
        </w:rPr>
        <w:t xml:space="preserve"> </w:t>
      </w:r>
      <w:r>
        <w:rPr>
          <w:sz w:val="24"/>
        </w:rPr>
        <w:t>Mojkovac-Žarski</w:t>
      </w:r>
    </w:p>
    <w:p w14:paraId="5DABFBA8" w14:textId="77777777" w:rsidR="005D44CE" w:rsidRDefault="00E72D1A">
      <w:pPr>
        <w:pStyle w:val="ListParagraph"/>
        <w:numPr>
          <w:ilvl w:val="1"/>
          <w:numId w:val="23"/>
        </w:numPr>
        <w:tabs>
          <w:tab w:val="left" w:pos="1736"/>
          <w:tab w:val="left" w:pos="1737"/>
        </w:tabs>
        <w:spacing w:before="27"/>
        <w:rPr>
          <w:sz w:val="24"/>
        </w:rPr>
      </w:pPr>
      <w:r>
        <w:rPr>
          <w:sz w:val="24"/>
        </w:rPr>
        <w:t>Izgradnja</w:t>
      </w:r>
      <w:r>
        <w:rPr>
          <w:spacing w:val="-1"/>
          <w:sz w:val="24"/>
        </w:rPr>
        <w:t xml:space="preserve"> </w:t>
      </w:r>
      <w:r>
        <w:rPr>
          <w:sz w:val="24"/>
        </w:rPr>
        <w:t>ski</w:t>
      </w:r>
      <w:r>
        <w:rPr>
          <w:spacing w:val="-4"/>
          <w:sz w:val="24"/>
        </w:rPr>
        <w:t xml:space="preserve"> </w:t>
      </w:r>
      <w:r>
        <w:rPr>
          <w:sz w:val="24"/>
        </w:rPr>
        <w:t>staza</w:t>
      </w:r>
    </w:p>
    <w:p w14:paraId="29E239C5" w14:textId="77777777" w:rsidR="005D44CE" w:rsidRDefault="005D44CE">
      <w:pPr>
        <w:rPr>
          <w:sz w:val="24"/>
        </w:rPr>
        <w:sectPr w:rsidR="005D44CE">
          <w:pgSz w:w="12240" w:h="15840"/>
          <w:pgMar w:top="1160" w:right="400" w:bottom="1340" w:left="1120" w:header="727" w:footer="1141" w:gutter="0"/>
          <w:cols w:space="720"/>
        </w:sectPr>
      </w:pPr>
    </w:p>
    <w:p w14:paraId="66CEF6F5" w14:textId="77777777" w:rsidR="005D44CE" w:rsidRDefault="005D44CE">
      <w:pPr>
        <w:pStyle w:val="BodyText"/>
        <w:spacing w:before="8"/>
        <w:rPr>
          <w:sz w:val="15"/>
        </w:rPr>
      </w:pPr>
    </w:p>
    <w:p w14:paraId="2CE4FE48" w14:textId="77777777" w:rsidR="005D44CE" w:rsidRDefault="00E72D1A">
      <w:pPr>
        <w:pStyle w:val="Heading1"/>
        <w:numPr>
          <w:ilvl w:val="1"/>
          <w:numId w:val="57"/>
        </w:numPr>
        <w:tabs>
          <w:tab w:val="left" w:pos="1694"/>
        </w:tabs>
        <w:spacing w:before="90"/>
        <w:ind w:left="1693" w:hanging="414"/>
        <w:jc w:val="left"/>
      </w:pPr>
      <w:bookmarkStart w:id="137" w:name="V._ACIONI_PLAN_I_OPIS_PROJEKATA"/>
      <w:bookmarkStart w:id="138" w:name="_TOC_250004"/>
      <w:bookmarkEnd w:id="137"/>
      <w:r>
        <w:t>ACIONI</w:t>
      </w:r>
      <w:r>
        <w:rPr>
          <w:spacing w:val="-15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OPIS</w:t>
      </w:r>
      <w:r>
        <w:rPr>
          <w:spacing w:val="-12"/>
        </w:rPr>
        <w:t xml:space="preserve"> </w:t>
      </w:r>
      <w:bookmarkEnd w:id="138"/>
      <w:r>
        <w:t>PROJEKATA</w:t>
      </w:r>
    </w:p>
    <w:p w14:paraId="67FBCB7F" w14:textId="77777777" w:rsidR="005D44CE" w:rsidRDefault="005D44CE">
      <w:pPr>
        <w:pStyle w:val="BodyText"/>
        <w:spacing w:before="7"/>
        <w:rPr>
          <w:b/>
          <w:sz w:val="28"/>
        </w:rPr>
      </w:pPr>
    </w:p>
    <w:p w14:paraId="41BAC1F2" w14:textId="77777777" w:rsidR="005D44CE" w:rsidRDefault="00E72D1A">
      <w:pPr>
        <w:pStyle w:val="Heading1"/>
        <w:numPr>
          <w:ilvl w:val="1"/>
          <w:numId w:val="22"/>
        </w:numPr>
        <w:tabs>
          <w:tab w:val="left" w:pos="1694"/>
        </w:tabs>
        <w:spacing w:after="35"/>
        <w:jc w:val="left"/>
      </w:pPr>
      <w:bookmarkStart w:id="139" w:name="5.1_Godišnji_akcioni_plan_za_2024._godin"/>
      <w:bookmarkStart w:id="140" w:name="_TOC_250003"/>
      <w:bookmarkEnd w:id="139"/>
      <w:r>
        <w:t>Godišnji</w:t>
      </w:r>
      <w:r>
        <w:rPr>
          <w:spacing w:val="-2"/>
        </w:rPr>
        <w:t xml:space="preserve"> </w:t>
      </w:r>
      <w:r>
        <w:t>akcioni</w:t>
      </w:r>
      <w:r>
        <w:rPr>
          <w:spacing w:val="-2"/>
        </w:rPr>
        <w:t xml:space="preserve"> </w:t>
      </w:r>
      <w:r>
        <w:t>plan za</w:t>
      </w:r>
      <w:r>
        <w:rPr>
          <w:spacing w:val="-2"/>
        </w:rPr>
        <w:t xml:space="preserve"> </w:t>
      </w:r>
      <w:r>
        <w:t>2024.</w:t>
      </w:r>
      <w:r>
        <w:rPr>
          <w:spacing w:val="1"/>
        </w:rPr>
        <w:t xml:space="preserve"> </w:t>
      </w:r>
      <w:bookmarkEnd w:id="140"/>
      <w:r>
        <w:t>godinu</w: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1283"/>
      </w:tblGrid>
      <w:tr w:rsidR="005D44CE" w14:paraId="5111893C" w14:textId="77777777">
        <w:trPr>
          <w:trHeight w:val="253"/>
        </w:trPr>
        <w:tc>
          <w:tcPr>
            <w:tcW w:w="2060" w:type="dxa"/>
            <w:vMerge w:val="restart"/>
            <w:shd w:val="clear" w:color="auto" w:fill="4471C4"/>
          </w:tcPr>
          <w:p w14:paraId="34AF2F97" w14:textId="77777777" w:rsidR="005D44CE" w:rsidRDefault="005D44CE">
            <w:pPr>
              <w:pStyle w:val="TableParagraph"/>
              <w:spacing w:before="6"/>
              <w:rPr>
                <w:b/>
              </w:rPr>
            </w:pPr>
          </w:p>
          <w:p w14:paraId="3FC1830E" w14:textId="77777777" w:rsidR="005D44CE" w:rsidRDefault="00E72D1A">
            <w:pPr>
              <w:pStyle w:val="TableParagraph"/>
              <w:ind w:left="40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Naziv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projekta</w:t>
            </w:r>
          </w:p>
        </w:tc>
        <w:tc>
          <w:tcPr>
            <w:tcW w:w="2295" w:type="dxa"/>
            <w:vMerge w:val="restart"/>
            <w:shd w:val="clear" w:color="auto" w:fill="4471C4"/>
          </w:tcPr>
          <w:p w14:paraId="7DCD89B2" w14:textId="77777777" w:rsidR="005D44CE" w:rsidRDefault="005D44CE">
            <w:pPr>
              <w:pStyle w:val="TableParagraph"/>
              <w:spacing w:before="6"/>
              <w:rPr>
                <w:b/>
              </w:rPr>
            </w:pPr>
          </w:p>
          <w:p w14:paraId="51287B28" w14:textId="77777777" w:rsidR="005D44CE" w:rsidRDefault="00E72D1A">
            <w:pPr>
              <w:pStyle w:val="TableParagraph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Očekivani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efekti</w:t>
            </w:r>
          </w:p>
        </w:tc>
        <w:tc>
          <w:tcPr>
            <w:tcW w:w="1532" w:type="dxa"/>
            <w:vMerge w:val="restart"/>
            <w:shd w:val="clear" w:color="auto" w:fill="4471C4"/>
          </w:tcPr>
          <w:p w14:paraId="1909935D" w14:textId="77777777" w:rsidR="005D44CE" w:rsidRDefault="005D44CE">
            <w:pPr>
              <w:pStyle w:val="TableParagraph"/>
              <w:spacing w:before="6"/>
              <w:rPr>
                <w:b/>
              </w:rPr>
            </w:pPr>
          </w:p>
          <w:p w14:paraId="1F67047E" w14:textId="77777777" w:rsidR="005D44CE" w:rsidRDefault="00E72D1A"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Indikatori</w:t>
            </w:r>
          </w:p>
        </w:tc>
        <w:tc>
          <w:tcPr>
            <w:tcW w:w="1042" w:type="dxa"/>
            <w:vMerge w:val="restart"/>
            <w:shd w:val="clear" w:color="auto" w:fill="4471C4"/>
          </w:tcPr>
          <w:p w14:paraId="4E2427F8" w14:textId="77777777" w:rsidR="005D44CE" w:rsidRDefault="00E72D1A">
            <w:pPr>
              <w:pStyle w:val="TableParagraph"/>
              <w:spacing w:before="130" w:line="266" w:lineRule="auto"/>
              <w:ind w:left="296" w:right="36" w:hanging="2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Vremenski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okvir</w:t>
            </w:r>
          </w:p>
        </w:tc>
        <w:tc>
          <w:tcPr>
            <w:tcW w:w="1316" w:type="dxa"/>
            <w:vMerge w:val="restart"/>
            <w:shd w:val="clear" w:color="auto" w:fill="4471C4"/>
          </w:tcPr>
          <w:p w14:paraId="5C1E38E6" w14:textId="77777777" w:rsidR="005D44CE" w:rsidRDefault="00E72D1A">
            <w:pPr>
              <w:pStyle w:val="TableParagraph"/>
              <w:spacing w:before="130" w:line="266" w:lineRule="auto"/>
              <w:ind w:left="296" w:right="272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projekta</w:t>
            </w:r>
          </w:p>
        </w:tc>
        <w:tc>
          <w:tcPr>
            <w:tcW w:w="980" w:type="dxa"/>
            <w:vMerge w:val="restart"/>
            <w:shd w:val="clear" w:color="auto" w:fill="4471C4"/>
          </w:tcPr>
          <w:p w14:paraId="0E79A74D" w14:textId="77777777" w:rsidR="005D44CE" w:rsidRDefault="00E72D1A">
            <w:pPr>
              <w:pStyle w:val="TableParagraph"/>
              <w:spacing w:before="130" w:line="266" w:lineRule="auto"/>
              <w:ind w:left="147" w:right="125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Ostali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učesnici</w:t>
            </w:r>
          </w:p>
        </w:tc>
        <w:tc>
          <w:tcPr>
            <w:tcW w:w="4718" w:type="dxa"/>
            <w:gridSpan w:val="4"/>
            <w:shd w:val="clear" w:color="auto" w:fill="4471C4"/>
          </w:tcPr>
          <w:p w14:paraId="6C13DCFB" w14:textId="77777777" w:rsidR="005D44CE" w:rsidRDefault="00E72D1A">
            <w:pPr>
              <w:pStyle w:val="TableParagraph"/>
              <w:ind w:left="15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Izvori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finansiranja</w:t>
            </w:r>
          </w:p>
        </w:tc>
      </w:tr>
      <w:tr w:rsidR="005D44CE" w14:paraId="45AE0D13" w14:textId="77777777">
        <w:trPr>
          <w:trHeight w:val="503"/>
        </w:trPr>
        <w:tc>
          <w:tcPr>
            <w:tcW w:w="2060" w:type="dxa"/>
            <w:vMerge/>
            <w:tcBorders>
              <w:top w:val="nil"/>
            </w:tcBorders>
            <w:shd w:val="clear" w:color="auto" w:fill="4471C4"/>
          </w:tcPr>
          <w:p w14:paraId="28CAACF9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  <w:shd w:val="clear" w:color="auto" w:fill="4471C4"/>
          </w:tcPr>
          <w:p w14:paraId="025A8EB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  <w:shd w:val="clear" w:color="auto" w:fill="4471C4"/>
          </w:tcPr>
          <w:p w14:paraId="67210C04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4471C4"/>
          </w:tcPr>
          <w:p w14:paraId="79D6EEFC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  <w:shd w:val="clear" w:color="auto" w:fill="4471C4"/>
          </w:tcPr>
          <w:p w14:paraId="459B423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  <w:shd w:val="clear" w:color="auto" w:fill="4471C4"/>
          </w:tcPr>
          <w:p w14:paraId="70481DCE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shd w:val="clear" w:color="auto" w:fill="4471C4"/>
          </w:tcPr>
          <w:p w14:paraId="19AC6245" w14:textId="77777777" w:rsidR="005D44CE" w:rsidRDefault="00E72D1A">
            <w:pPr>
              <w:pStyle w:val="TableParagraph"/>
              <w:spacing w:before="125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446" w:type="dxa"/>
            <w:shd w:val="clear" w:color="auto" w:fill="4471C4"/>
          </w:tcPr>
          <w:p w14:paraId="0542C36B" w14:textId="77777777" w:rsidR="005D44CE" w:rsidRDefault="00E72D1A">
            <w:pPr>
              <w:pStyle w:val="TableParagraph"/>
              <w:spacing w:before="125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Budžet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JLS</w:t>
            </w:r>
          </w:p>
        </w:tc>
        <w:tc>
          <w:tcPr>
            <w:tcW w:w="716" w:type="dxa"/>
            <w:shd w:val="clear" w:color="auto" w:fill="4471C4"/>
          </w:tcPr>
          <w:p w14:paraId="6D4F84E2" w14:textId="77777777" w:rsidR="005D44CE" w:rsidRDefault="00E72D1A">
            <w:pPr>
              <w:pStyle w:val="TableParagraph"/>
              <w:ind w:left="34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Budžet</w:t>
            </w:r>
          </w:p>
          <w:p w14:paraId="1EA9C7F7" w14:textId="77777777" w:rsidR="005D44CE" w:rsidRDefault="00E72D1A">
            <w:pPr>
              <w:pStyle w:val="TableParagraph"/>
              <w:spacing w:before="20"/>
              <w:ind w:left="24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CG</w:t>
            </w:r>
          </w:p>
        </w:tc>
        <w:tc>
          <w:tcPr>
            <w:tcW w:w="1283" w:type="dxa"/>
            <w:shd w:val="clear" w:color="auto" w:fill="4471C4"/>
          </w:tcPr>
          <w:p w14:paraId="72691DED" w14:textId="77777777" w:rsidR="005D44CE" w:rsidRDefault="00E72D1A">
            <w:pPr>
              <w:pStyle w:val="TableParagraph"/>
              <w:spacing w:before="125"/>
              <w:ind w:left="384"/>
              <w:rPr>
                <w:b/>
                <w:sz w:val="20"/>
              </w:rPr>
            </w:pPr>
            <w:r>
              <w:rPr>
                <w:b/>
                <w:sz w:val="20"/>
              </w:rPr>
              <w:t>Ostali</w:t>
            </w:r>
          </w:p>
        </w:tc>
      </w:tr>
      <w:tr w:rsidR="005D44CE" w14:paraId="2DEE99A9" w14:textId="77777777">
        <w:trPr>
          <w:trHeight w:val="254"/>
        </w:trPr>
        <w:tc>
          <w:tcPr>
            <w:tcW w:w="13943" w:type="dxa"/>
            <w:gridSpan w:val="10"/>
          </w:tcPr>
          <w:p w14:paraId="41387508" w14:textId="77777777" w:rsidR="005D44CE" w:rsidRDefault="00E72D1A">
            <w:pPr>
              <w:pStyle w:val="TableParagraph"/>
              <w:spacing w:line="226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STRATEŠKI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CILJ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Unapređenje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društvenih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servisa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opštih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uslova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života građana</w:t>
            </w:r>
          </w:p>
        </w:tc>
      </w:tr>
      <w:tr w:rsidR="005D44CE" w14:paraId="7F049F73" w14:textId="77777777">
        <w:trPr>
          <w:trHeight w:val="253"/>
        </w:trPr>
        <w:tc>
          <w:tcPr>
            <w:tcW w:w="13943" w:type="dxa"/>
            <w:gridSpan w:val="10"/>
          </w:tcPr>
          <w:p w14:paraId="3589B57F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1.1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socijalne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zaštite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inkluzija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vulnerabilnih (osjetljivih)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grupa;</w:t>
            </w:r>
          </w:p>
        </w:tc>
      </w:tr>
      <w:tr w:rsidR="005D44CE" w14:paraId="3FD9D69C" w14:textId="77777777">
        <w:trPr>
          <w:trHeight w:val="1008"/>
        </w:trPr>
        <w:tc>
          <w:tcPr>
            <w:tcW w:w="2060" w:type="dxa"/>
          </w:tcPr>
          <w:p w14:paraId="6F660891" w14:textId="77777777" w:rsidR="005D44CE" w:rsidRDefault="00E72D1A">
            <w:pPr>
              <w:pStyle w:val="TableParagraph"/>
              <w:spacing w:line="264" w:lineRule="auto"/>
              <w:ind w:left="62" w:right="55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Prilagođavanje </w:t>
            </w:r>
            <w:r>
              <w:rPr>
                <w:sz w:val="20"/>
              </w:rPr>
              <w:t>objekata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javnoj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upotrebi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  <w:p w14:paraId="3863A461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osobe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invaliditeom</w:t>
            </w:r>
          </w:p>
        </w:tc>
        <w:tc>
          <w:tcPr>
            <w:tcW w:w="2295" w:type="dxa"/>
          </w:tcPr>
          <w:p w14:paraId="61A5E0E6" w14:textId="77777777" w:rsidR="005D44CE" w:rsidRDefault="00E72D1A">
            <w:pPr>
              <w:pStyle w:val="TableParagraph"/>
              <w:spacing w:line="264" w:lineRule="auto"/>
              <w:ind w:left="61" w:right="299"/>
              <w:rPr>
                <w:sz w:val="20"/>
              </w:rPr>
            </w:pPr>
            <w:r>
              <w:rPr>
                <w:sz w:val="20"/>
              </w:rPr>
              <w:t>Obezbeđenje pristupnih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rampi za osobe 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invaliditeom</w:t>
            </w:r>
          </w:p>
        </w:tc>
        <w:tc>
          <w:tcPr>
            <w:tcW w:w="1532" w:type="dxa"/>
          </w:tcPr>
          <w:p w14:paraId="33B1B238" w14:textId="77777777" w:rsidR="005D44CE" w:rsidRDefault="00E72D1A">
            <w:pPr>
              <w:pStyle w:val="TableParagraph"/>
              <w:spacing w:line="261" w:lineRule="auto"/>
              <w:ind w:left="61" w:right="490"/>
              <w:rPr>
                <w:sz w:val="20"/>
              </w:rPr>
            </w:pPr>
            <w:r>
              <w:rPr>
                <w:sz w:val="20"/>
              </w:rPr>
              <w:t>Minimum 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objekta</w:t>
            </w:r>
          </w:p>
        </w:tc>
        <w:tc>
          <w:tcPr>
            <w:tcW w:w="1042" w:type="dxa"/>
          </w:tcPr>
          <w:p w14:paraId="430EDFF1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2CB1F2F9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41C30CC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72CF0636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5.000,00€</w:t>
            </w:r>
          </w:p>
        </w:tc>
        <w:tc>
          <w:tcPr>
            <w:tcW w:w="1446" w:type="dxa"/>
          </w:tcPr>
          <w:p w14:paraId="0B2E3B7C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5.000,00€</w:t>
            </w:r>
          </w:p>
        </w:tc>
        <w:tc>
          <w:tcPr>
            <w:tcW w:w="716" w:type="dxa"/>
          </w:tcPr>
          <w:p w14:paraId="07ACACE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67133B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211F913" w14:textId="77777777">
        <w:trPr>
          <w:trHeight w:val="762"/>
        </w:trPr>
        <w:tc>
          <w:tcPr>
            <w:tcW w:w="2060" w:type="dxa"/>
          </w:tcPr>
          <w:p w14:paraId="230B046D" w14:textId="77777777" w:rsidR="005D44CE" w:rsidRDefault="00E72D1A">
            <w:pPr>
              <w:pStyle w:val="TableParagraph"/>
              <w:spacing w:line="261" w:lineRule="auto"/>
              <w:ind w:left="62" w:right="251"/>
              <w:rPr>
                <w:sz w:val="20"/>
              </w:rPr>
            </w:pPr>
            <w:r>
              <w:rPr>
                <w:sz w:val="20"/>
              </w:rPr>
              <w:t>Projekat 2: Podrška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borbi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protiv</w:t>
            </w:r>
          </w:p>
          <w:p w14:paraId="78B596B2" w14:textId="77777777" w:rsidR="005D44CE" w:rsidRDefault="00E72D1A"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neplodnosti</w:t>
            </w:r>
          </w:p>
        </w:tc>
        <w:tc>
          <w:tcPr>
            <w:tcW w:w="2295" w:type="dxa"/>
          </w:tcPr>
          <w:p w14:paraId="69632758" w14:textId="77777777" w:rsidR="005D44CE" w:rsidRDefault="00E72D1A">
            <w:pPr>
              <w:pStyle w:val="TableParagraph"/>
              <w:spacing w:line="261" w:lineRule="auto"/>
              <w:ind w:left="61" w:right="160"/>
              <w:rPr>
                <w:sz w:val="20"/>
              </w:rPr>
            </w:pPr>
            <w:r>
              <w:rPr>
                <w:sz w:val="20"/>
              </w:rPr>
              <w:t>Subvencije i obezbeđenje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uslova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vještačku</w:t>
            </w:r>
          </w:p>
          <w:p w14:paraId="1BE93E67" w14:textId="77777777" w:rsidR="005D44CE" w:rsidRDefault="00E72D1A">
            <w:pPr>
              <w:pStyle w:val="TableParagraph"/>
              <w:spacing w:before="3"/>
              <w:ind w:left="61"/>
              <w:rPr>
                <w:sz w:val="20"/>
              </w:rPr>
            </w:pPr>
            <w:r>
              <w:rPr>
                <w:sz w:val="20"/>
              </w:rPr>
              <w:t>oplodnju</w:t>
            </w:r>
          </w:p>
        </w:tc>
        <w:tc>
          <w:tcPr>
            <w:tcW w:w="1532" w:type="dxa"/>
          </w:tcPr>
          <w:p w14:paraId="5E0BAA51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žena</w:t>
            </w:r>
          </w:p>
        </w:tc>
        <w:tc>
          <w:tcPr>
            <w:tcW w:w="1042" w:type="dxa"/>
          </w:tcPr>
          <w:p w14:paraId="0091C869" w14:textId="77777777" w:rsidR="005D44CE" w:rsidRDefault="00E72D1A">
            <w:pPr>
              <w:pStyle w:val="TableParagraph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73C21598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77C363E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1DDD5C48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5.000,00€</w:t>
            </w:r>
          </w:p>
        </w:tc>
        <w:tc>
          <w:tcPr>
            <w:tcW w:w="1446" w:type="dxa"/>
          </w:tcPr>
          <w:p w14:paraId="502A0042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5.000,00€</w:t>
            </w:r>
          </w:p>
        </w:tc>
        <w:tc>
          <w:tcPr>
            <w:tcW w:w="716" w:type="dxa"/>
          </w:tcPr>
          <w:p w14:paraId="7658D67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4928820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0C18F9F" w14:textId="77777777">
        <w:trPr>
          <w:trHeight w:val="249"/>
        </w:trPr>
        <w:tc>
          <w:tcPr>
            <w:tcW w:w="13943" w:type="dxa"/>
            <w:gridSpan w:val="10"/>
          </w:tcPr>
          <w:p w14:paraId="768D2B43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1.2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Zdravstvena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zaštita,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obrazovanje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sigurnost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građana</w:t>
            </w:r>
          </w:p>
        </w:tc>
      </w:tr>
      <w:tr w:rsidR="005D44CE" w14:paraId="25610A30" w14:textId="77777777">
        <w:trPr>
          <w:trHeight w:val="763"/>
        </w:trPr>
        <w:tc>
          <w:tcPr>
            <w:tcW w:w="2060" w:type="dxa"/>
          </w:tcPr>
          <w:p w14:paraId="3CAF77FD" w14:textId="77777777" w:rsidR="005D44CE" w:rsidRDefault="00E72D1A">
            <w:pPr>
              <w:pStyle w:val="TableParagraph"/>
              <w:spacing w:line="261" w:lineRule="auto"/>
              <w:ind w:left="62" w:right="51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Prevoz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2295" w:type="dxa"/>
          </w:tcPr>
          <w:p w14:paraId="329B0BB7" w14:textId="77777777" w:rsidR="005D44CE" w:rsidRDefault="00E72D1A">
            <w:pPr>
              <w:pStyle w:val="TableParagraph"/>
              <w:spacing w:line="261" w:lineRule="auto"/>
              <w:ind w:left="61" w:right="6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Obezbijeđen </w:t>
            </w:r>
            <w:r>
              <w:rPr>
                <w:sz w:val="20"/>
              </w:rPr>
              <w:t>prevoz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ruralnih</w:t>
            </w:r>
          </w:p>
          <w:p w14:paraId="011D270D" w14:textId="77777777" w:rsidR="005D44CE" w:rsidRDefault="00E72D1A">
            <w:pPr>
              <w:pStyle w:val="TableParagraph"/>
              <w:spacing w:before="3"/>
              <w:ind w:left="61"/>
              <w:rPr>
                <w:sz w:val="20"/>
              </w:rPr>
            </w:pPr>
            <w:r>
              <w:rPr>
                <w:sz w:val="20"/>
              </w:rPr>
              <w:t>područja</w:t>
            </w:r>
          </w:p>
        </w:tc>
        <w:tc>
          <w:tcPr>
            <w:tcW w:w="1532" w:type="dxa"/>
          </w:tcPr>
          <w:p w14:paraId="566FE0B5" w14:textId="77777777" w:rsidR="005D44CE" w:rsidRDefault="00E72D1A">
            <w:pPr>
              <w:pStyle w:val="TableParagraph"/>
              <w:spacing w:line="261" w:lineRule="auto"/>
              <w:ind w:left="61" w:right="390"/>
              <w:rPr>
                <w:sz w:val="20"/>
              </w:rPr>
            </w:pPr>
            <w:r>
              <w:rPr>
                <w:sz w:val="20"/>
              </w:rPr>
              <w:t>Minimum 15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djece</w:t>
            </w:r>
          </w:p>
        </w:tc>
        <w:tc>
          <w:tcPr>
            <w:tcW w:w="1042" w:type="dxa"/>
          </w:tcPr>
          <w:p w14:paraId="1D0C686F" w14:textId="77777777" w:rsidR="005D44CE" w:rsidRDefault="00E72D1A">
            <w:pPr>
              <w:pStyle w:val="TableParagraph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000F1FC1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5F41CFC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7ACD0CFC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1446" w:type="dxa"/>
          </w:tcPr>
          <w:p w14:paraId="27782B84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716" w:type="dxa"/>
          </w:tcPr>
          <w:p w14:paraId="482A261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14052B7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D6541DF" w14:textId="77777777">
        <w:trPr>
          <w:trHeight w:val="503"/>
        </w:trPr>
        <w:tc>
          <w:tcPr>
            <w:tcW w:w="2060" w:type="dxa"/>
          </w:tcPr>
          <w:p w14:paraId="16D08F62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Studentske</w:t>
            </w:r>
          </w:p>
          <w:p w14:paraId="5A196211" w14:textId="77777777" w:rsidR="005D44CE" w:rsidRDefault="00E72D1A">
            <w:pPr>
              <w:pStyle w:val="TableParagraph"/>
              <w:spacing w:before="19"/>
              <w:ind w:left="62"/>
              <w:rPr>
                <w:sz w:val="20"/>
              </w:rPr>
            </w:pPr>
            <w:r>
              <w:rPr>
                <w:sz w:val="20"/>
              </w:rPr>
              <w:t>stipendije</w:t>
            </w:r>
          </w:p>
        </w:tc>
        <w:tc>
          <w:tcPr>
            <w:tcW w:w="2295" w:type="dxa"/>
          </w:tcPr>
          <w:p w14:paraId="1AD3FA3F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Afirmacija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najboljih</w:t>
            </w:r>
          </w:p>
          <w:p w14:paraId="51341515" w14:textId="77777777" w:rsidR="005D44CE" w:rsidRDefault="00E72D1A">
            <w:pPr>
              <w:pStyle w:val="TableParagraph"/>
              <w:spacing w:before="19"/>
              <w:ind w:left="61"/>
              <w:rPr>
                <w:sz w:val="20"/>
              </w:rPr>
            </w:pPr>
            <w:r>
              <w:rPr>
                <w:sz w:val="20"/>
              </w:rPr>
              <w:t>studenata</w:t>
            </w:r>
          </w:p>
        </w:tc>
        <w:tc>
          <w:tcPr>
            <w:tcW w:w="1532" w:type="dxa"/>
          </w:tcPr>
          <w:p w14:paraId="5619AA6F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Minimum 20</w:t>
            </w:r>
          </w:p>
          <w:p w14:paraId="31AC3C11" w14:textId="77777777" w:rsidR="005D44CE" w:rsidRDefault="00E72D1A">
            <w:pPr>
              <w:pStyle w:val="TableParagraph"/>
              <w:spacing w:before="19"/>
              <w:ind w:left="61"/>
              <w:rPr>
                <w:sz w:val="20"/>
              </w:rPr>
            </w:pPr>
            <w:r>
              <w:rPr>
                <w:sz w:val="20"/>
              </w:rPr>
              <w:t>studenata</w:t>
            </w:r>
          </w:p>
        </w:tc>
        <w:tc>
          <w:tcPr>
            <w:tcW w:w="1042" w:type="dxa"/>
          </w:tcPr>
          <w:p w14:paraId="3789268D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2398C8EA" w14:textId="77777777" w:rsidR="005D44CE" w:rsidRDefault="00E72D1A">
            <w:pPr>
              <w:pStyle w:val="TableParagraph"/>
              <w:spacing w:line="225" w:lineRule="exact"/>
              <w:ind w:left="344"/>
              <w:rPr>
                <w:sz w:val="20"/>
              </w:rPr>
            </w:pPr>
            <w:r>
              <w:rPr>
                <w:sz w:val="20"/>
              </w:rPr>
              <w:t>Opština</w:t>
            </w:r>
          </w:p>
          <w:p w14:paraId="37607CBE" w14:textId="77777777" w:rsidR="005D44CE" w:rsidRDefault="00E72D1A">
            <w:pPr>
              <w:pStyle w:val="TableParagraph"/>
              <w:spacing w:before="19"/>
              <w:ind w:left="248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980" w:type="dxa"/>
          </w:tcPr>
          <w:p w14:paraId="0B9E66A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56D50882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446" w:type="dxa"/>
          </w:tcPr>
          <w:p w14:paraId="45B43606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716" w:type="dxa"/>
          </w:tcPr>
          <w:p w14:paraId="2D89530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8422A8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F12689C" w14:textId="77777777">
        <w:trPr>
          <w:trHeight w:val="254"/>
        </w:trPr>
        <w:tc>
          <w:tcPr>
            <w:tcW w:w="13943" w:type="dxa"/>
            <w:gridSpan w:val="10"/>
          </w:tcPr>
          <w:p w14:paraId="609CEBE4" w14:textId="77777777" w:rsidR="005D44CE" w:rsidRDefault="00E72D1A">
            <w:pPr>
              <w:pStyle w:val="TableParagraph"/>
              <w:spacing w:line="226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1.3: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uslova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za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sporta,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položaja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mladih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kulture</w:t>
            </w:r>
          </w:p>
        </w:tc>
      </w:tr>
      <w:tr w:rsidR="005D44CE" w14:paraId="7D2E66BD" w14:textId="77777777">
        <w:trPr>
          <w:trHeight w:val="1267"/>
        </w:trPr>
        <w:tc>
          <w:tcPr>
            <w:tcW w:w="2060" w:type="dxa"/>
          </w:tcPr>
          <w:p w14:paraId="00442043" w14:textId="77777777" w:rsidR="005D44CE" w:rsidRDefault="00E72D1A">
            <w:pPr>
              <w:pStyle w:val="TableParagraph"/>
              <w:spacing w:line="264" w:lineRule="auto"/>
              <w:ind w:left="62" w:right="191"/>
              <w:rPr>
                <w:sz w:val="20"/>
              </w:rPr>
            </w:pPr>
            <w:r>
              <w:rPr>
                <w:sz w:val="20"/>
              </w:rPr>
              <w:t>Projekat 5: 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sportske sale- (I faza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projektna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dokumentacija)</w:t>
            </w:r>
          </w:p>
        </w:tc>
        <w:tc>
          <w:tcPr>
            <w:tcW w:w="2295" w:type="dxa"/>
          </w:tcPr>
          <w:p w14:paraId="509659EB" w14:textId="77777777" w:rsidR="005D44CE" w:rsidRDefault="00E72D1A">
            <w:pPr>
              <w:pStyle w:val="TableParagraph"/>
              <w:spacing w:line="264" w:lineRule="auto"/>
              <w:ind w:left="61" w:right="55"/>
              <w:rPr>
                <w:sz w:val="20"/>
              </w:rPr>
            </w:pPr>
            <w:r>
              <w:rPr>
                <w:sz w:val="20"/>
              </w:rPr>
              <w:t>Izgrađena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sportska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sala.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Poboljšani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uslovi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profesionalnog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rekreativnog bavljenja</w:t>
            </w:r>
          </w:p>
          <w:p w14:paraId="33047353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sportom.</w:t>
            </w:r>
          </w:p>
        </w:tc>
        <w:tc>
          <w:tcPr>
            <w:tcW w:w="1532" w:type="dxa"/>
          </w:tcPr>
          <w:p w14:paraId="4CC90F0B" w14:textId="77777777" w:rsidR="005D44CE" w:rsidRDefault="00E72D1A">
            <w:pPr>
              <w:pStyle w:val="TableParagraph"/>
              <w:spacing w:line="264" w:lineRule="auto"/>
              <w:ind w:left="61" w:right="113"/>
              <w:rPr>
                <w:sz w:val="20"/>
              </w:rPr>
            </w:pPr>
            <w:r>
              <w:rPr>
                <w:sz w:val="20"/>
              </w:rPr>
              <w:t>Pripremljena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dokumentacija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</w:tc>
        <w:tc>
          <w:tcPr>
            <w:tcW w:w="1042" w:type="dxa"/>
          </w:tcPr>
          <w:p w14:paraId="5852F54E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0199A927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7EFADB4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78BB8078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50.000,00€</w:t>
            </w:r>
          </w:p>
        </w:tc>
        <w:tc>
          <w:tcPr>
            <w:tcW w:w="1446" w:type="dxa"/>
          </w:tcPr>
          <w:p w14:paraId="4C3C7833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50.000,00€</w:t>
            </w:r>
          </w:p>
        </w:tc>
        <w:tc>
          <w:tcPr>
            <w:tcW w:w="716" w:type="dxa"/>
          </w:tcPr>
          <w:p w14:paraId="46DC191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4BA612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39C67B2" w14:textId="77777777">
        <w:trPr>
          <w:trHeight w:val="1262"/>
        </w:trPr>
        <w:tc>
          <w:tcPr>
            <w:tcW w:w="2060" w:type="dxa"/>
          </w:tcPr>
          <w:p w14:paraId="782862BC" w14:textId="77777777" w:rsidR="005D44CE" w:rsidRDefault="00E72D1A">
            <w:pPr>
              <w:pStyle w:val="TableParagraph"/>
              <w:spacing w:line="264" w:lineRule="auto"/>
              <w:ind w:left="62" w:right="59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srednjovjekovnog </w:t>
            </w:r>
            <w:r>
              <w:rPr>
                <w:sz w:val="20"/>
              </w:rPr>
              <w:t>grada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Brskovo-Izrada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idejnog</w:t>
            </w:r>
          </w:p>
          <w:p w14:paraId="4060ACB9" w14:textId="77777777" w:rsidR="005D44CE" w:rsidRDefault="00E72D1A">
            <w:pPr>
              <w:pStyle w:val="TableParagraph"/>
              <w:spacing w:line="226" w:lineRule="exact"/>
              <w:ind w:left="62"/>
              <w:rPr>
                <w:sz w:val="20"/>
              </w:rPr>
            </w:pPr>
            <w:r>
              <w:rPr>
                <w:sz w:val="20"/>
              </w:rPr>
              <w:t>rješenja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 faza</w:t>
            </w:r>
          </w:p>
        </w:tc>
        <w:tc>
          <w:tcPr>
            <w:tcW w:w="2295" w:type="dxa"/>
          </w:tcPr>
          <w:p w14:paraId="57CF1ABC" w14:textId="77777777" w:rsidR="005D44CE" w:rsidRDefault="00E72D1A">
            <w:pPr>
              <w:pStyle w:val="TableParagraph"/>
              <w:spacing w:line="261" w:lineRule="auto"/>
              <w:ind w:left="61" w:right="368"/>
              <w:rPr>
                <w:sz w:val="20"/>
              </w:rPr>
            </w:pPr>
            <w:r>
              <w:rPr>
                <w:sz w:val="20"/>
              </w:rPr>
              <w:t>Promocija kulturnih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arheoloških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vrijednosti</w:t>
            </w:r>
          </w:p>
        </w:tc>
        <w:tc>
          <w:tcPr>
            <w:tcW w:w="1532" w:type="dxa"/>
          </w:tcPr>
          <w:p w14:paraId="3F417CDB" w14:textId="77777777" w:rsidR="005D44CE" w:rsidRDefault="00E72D1A">
            <w:pPr>
              <w:pStyle w:val="TableParagraph"/>
              <w:spacing w:line="261" w:lineRule="auto"/>
              <w:ind w:left="61" w:right="191"/>
              <w:rPr>
                <w:sz w:val="20"/>
              </w:rPr>
            </w:pPr>
            <w:r>
              <w:rPr>
                <w:sz w:val="20"/>
              </w:rPr>
              <w:t>Izrađeno idejno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rješenje</w:t>
            </w:r>
          </w:p>
        </w:tc>
        <w:tc>
          <w:tcPr>
            <w:tcW w:w="1042" w:type="dxa"/>
          </w:tcPr>
          <w:p w14:paraId="4E5FC03D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4A5EC677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30F0A90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1B927885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70.000,00€</w:t>
            </w:r>
          </w:p>
        </w:tc>
        <w:tc>
          <w:tcPr>
            <w:tcW w:w="1446" w:type="dxa"/>
          </w:tcPr>
          <w:p w14:paraId="5D265883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70.000,00€</w:t>
            </w:r>
          </w:p>
        </w:tc>
        <w:tc>
          <w:tcPr>
            <w:tcW w:w="716" w:type="dxa"/>
          </w:tcPr>
          <w:p w14:paraId="231E7D6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63BD636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524317B7" w14:textId="77777777" w:rsidR="005D44CE" w:rsidRDefault="005D44CE">
      <w:pPr>
        <w:rPr>
          <w:sz w:val="20"/>
        </w:rPr>
        <w:sectPr w:rsidR="005D44CE">
          <w:headerReference w:type="default" r:id="rId28"/>
          <w:footerReference w:type="default" r:id="rId29"/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72F1B1A7" w14:textId="77777777" w:rsidR="005D44CE" w:rsidRDefault="005D44CE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1283"/>
      </w:tblGrid>
      <w:tr w:rsidR="005D44CE" w14:paraId="3CD40E0C" w14:textId="77777777">
        <w:trPr>
          <w:trHeight w:val="1267"/>
        </w:trPr>
        <w:tc>
          <w:tcPr>
            <w:tcW w:w="2060" w:type="dxa"/>
          </w:tcPr>
          <w:p w14:paraId="3D393C45" w14:textId="77777777" w:rsidR="005D44CE" w:rsidRDefault="00E72D1A">
            <w:pPr>
              <w:pStyle w:val="TableParagraph"/>
              <w:spacing w:line="264" w:lineRule="auto"/>
              <w:ind w:left="62" w:right="290"/>
              <w:rPr>
                <w:sz w:val="20"/>
              </w:rPr>
            </w:pPr>
            <w:r>
              <w:rPr>
                <w:sz w:val="20"/>
              </w:rPr>
              <w:t xml:space="preserve">Projekat 7: </w:t>
            </w:r>
            <w:r>
              <w:rPr>
                <w:sz w:val="20"/>
              </w:rPr>
              <w:t>Izgradnja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memorijalnog centra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Mojkovačkoj bitci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Bojna Njiva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</w:p>
          <w:p w14:paraId="57C9EC6C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idejnog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rješenja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faza</w:t>
            </w:r>
          </w:p>
        </w:tc>
        <w:tc>
          <w:tcPr>
            <w:tcW w:w="2295" w:type="dxa"/>
          </w:tcPr>
          <w:p w14:paraId="787FBE67" w14:textId="77777777" w:rsidR="005D44CE" w:rsidRDefault="00E72D1A">
            <w:pPr>
              <w:pStyle w:val="TableParagraph"/>
              <w:spacing w:line="264" w:lineRule="auto"/>
              <w:ind w:left="61" w:right="731"/>
              <w:jc w:val="both"/>
              <w:rPr>
                <w:sz w:val="20"/>
              </w:rPr>
            </w:pPr>
            <w:r>
              <w:rPr>
                <w:sz w:val="20"/>
              </w:rPr>
              <w:t>Promocija i zaštita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sjećanja na junake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Mojkovačke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bitke</w:t>
            </w:r>
          </w:p>
        </w:tc>
        <w:tc>
          <w:tcPr>
            <w:tcW w:w="1532" w:type="dxa"/>
          </w:tcPr>
          <w:p w14:paraId="57B86715" w14:textId="77777777" w:rsidR="005D44CE" w:rsidRDefault="00E72D1A">
            <w:pPr>
              <w:pStyle w:val="TableParagraph"/>
              <w:spacing w:line="266" w:lineRule="auto"/>
              <w:ind w:left="61" w:right="191"/>
              <w:rPr>
                <w:sz w:val="20"/>
              </w:rPr>
            </w:pPr>
            <w:r>
              <w:rPr>
                <w:sz w:val="20"/>
              </w:rPr>
              <w:t>Izrađeno idejno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rješenje</w:t>
            </w:r>
          </w:p>
        </w:tc>
        <w:tc>
          <w:tcPr>
            <w:tcW w:w="1042" w:type="dxa"/>
          </w:tcPr>
          <w:p w14:paraId="58577F99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2FC6EACC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7D2A624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5E08691F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446" w:type="dxa"/>
          </w:tcPr>
          <w:p w14:paraId="03B5C0E1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716" w:type="dxa"/>
          </w:tcPr>
          <w:p w14:paraId="6EB5197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349E6D4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77609F8" w14:textId="77777777">
        <w:trPr>
          <w:trHeight w:val="1262"/>
        </w:trPr>
        <w:tc>
          <w:tcPr>
            <w:tcW w:w="2060" w:type="dxa"/>
          </w:tcPr>
          <w:p w14:paraId="2E2BAB7E" w14:textId="77777777" w:rsidR="005D44CE" w:rsidRDefault="00E72D1A">
            <w:pPr>
              <w:pStyle w:val="TableParagraph"/>
              <w:spacing w:line="264" w:lineRule="auto"/>
              <w:ind w:left="62" w:right="117"/>
              <w:rPr>
                <w:sz w:val="20"/>
              </w:rPr>
            </w:pPr>
            <w:r>
              <w:rPr>
                <w:sz w:val="20"/>
              </w:rPr>
              <w:t>Projekat 8: 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muzeja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rudarstva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idejnog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rešenja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nabavka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eksponata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(I-</w:t>
            </w:r>
          </w:p>
          <w:p w14:paraId="5C5EBF0A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faza)</w:t>
            </w:r>
          </w:p>
        </w:tc>
        <w:tc>
          <w:tcPr>
            <w:tcW w:w="2295" w:type="dxa"/>
          </w:tcPr>
          <w:p w14:paraId="39D3BA4D" w14:textId="77777777" w:rsidR="005D44CE" w:rsidRDefault="00E72D1A">
            <w:pPr>
              <w:pStyle w:val="TableParagraph"/>
              <w:spacing w:line="261" w:lineRule="auto"/>
              <w:ind w:left="61" w:right="66"/>
              <w:rPr>
                <w:sz w:val="20"/>
              </w:rPr>
            </w:pPr>
            <w:r>
              <w:rPr>
                <w:sz w:val="20"/>
              </w:rPr>
              <w:t>Zaštita rudarske tradicije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turizma</w:t>
            </w:r>
          </w:p>
        </w:tc>
        <w:tc>
          <w:tcPr>
            <w:tcW w:w="1532" w:type="dxa"/>
          </w:tcPr>
          <w:p w14:paraId="0A9EE362" w14:textId="77777777" w:rsidR="005D44CE" w:rsidRDefault="00E72D1A">
            <w:pPr>
              <w:pStyle w:val="TableParagraph"/>
              <w:spacing w:line="261" w:lineRule="auto"/>
              <w:ind w:left="61" w:right="191"/>
              <w:rPr>
                <w:sz w:val="20"/>
              </w:rPr>
            </w:pPr>
            <w:r>
              <w:rPr>
                <w:sz w:val="20"/>
              </w:rPr>
              <w:t>Izrađeno idejno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rješenje</w:t>
            </w:r>
          </w:p>
        </w:tc>
        <w:tc>
          <w:tcPr>
            <w:tcW w:w="1042" w:type="dxa"/>
          </w:tcPr>
          <w:p w14:paraId="0C85DE0D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06A45C16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6A6D76C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0472B8BE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446" w:type="dxa"/>
          </w:tcPr>
          <w:p w14:paraId="4025FB95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716" w:type="dxa"/>
          </w:tcPr>
          <w:p w14:paraId="0C31639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5DC55C6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D16769C" w14:textId="77777777">
        <w:trPr>
          <w:trHeight w:val="3038"/>
        </w:trPr>
        <w:tc>
          <w:tcPr>
            <w:tcW w:w="2060" w:type="dxa"/>
          </w:tcPr>
          <w:p w14:paraId="06695E4B" w14:textId="77777777" w:rsidR="005D44CE" w:rsidRDefault="00E72D1A">
            <w:pPr>
              <w:pStyle w:val="TableParagraph"/>
              <w:spacing w:line="266" w:lineRule="auto"/>
              <w:ind w:left="62" w:right="83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Valorizacija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arheološkog lokaliteta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Brskovo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(nastavak)</w:t>
            </w:r>
          </w:p>
        </w:tc>
        <w:tc>
          <w:tcPr>
            <w:tcW w:w="2295" w:type="dxa"/>
          </w:tcPr>
          <w:p w14:paraId="135305A4" w14:textId="77777777" w:rsidR="005D44CE" w:rsidRDefault="00E72D1A">
            <w:pPr>
              <w:pStyle w:val="TableParagraph"/>
              <w:spacing w:line="266" w:lineRule="auto"/>
              <w:ind w:left="61" w:right="176"/>
              <w:rPr>
                <w:sz w:val="20"/>
              </w:rPr>
            </w:pPr>
            <w:r>
              <w:rPr>
                <w:sz w:val="20"/>
              </w:rPr>
              <w:t>Kompletirana edukativna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staza arheološkog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lokaliteta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Brskovo</w:t>
            </w:r>
          </w:p>
        </w:tc>
        <w:tc>
          <w:tcPr>
            <w:tcW w:w="1532" w:type="dxa"/>
          </w:tcPr>
          <w:p w14:paraId="730C265D" w14:textId="77777777" w:rsidR="005D44CE" w:rsidRDefault="00E72D1A">
            <w:pPr>
              <w:pStyle w:val="TableParagraph"/>
              <w:spacing w:line="264" w:lineRule="auto"/>
              <w:ind w:left="61" w:right="158"/>
              <w:rPr>
                <w:sz w:val="20"/>
              </w:rPr>
            </w:pPr>
            <w:r>
              <w:rPr>
                <w:sz w:val="20"/>
              </w:rPr>
              <w:t>Formirana staza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 dužini 7km 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pratećim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mobilijarom,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klupama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umjetničkom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instalacijom,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vidikovcem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dokumentarnim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filmom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14:paraId="3428AA0F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Brskovu.</w:t>
            </w:r>
          </w:p>
        </w:tc>
        <w:tc>
          <w:tcPr>
            <w:tcW w:w="1042" w:type="dxa"/>
          </w:tcPr>
          <w:p w14:paraId="1710C70F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79B15A78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23E8AD8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3054BD60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3.500,00€</w:t>
            </w:r>
          </w:p>
        </w:tc>
        <w:tc>
          <w:tcPr>
            <w:tcW w:w="1446" w:type="dxa"/>
          </w:tcPr>
          <w:p w14:paraId="3DF1D65B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3.500,00€</w:t>
            </w:r>
          </w:p>
        </w:tc>
        <w:tc>
          <w:tcPr>
            <w:tcW w:w="716" w:type="dxa"/>
          </w:tcPr>
          <w:p w14:paraId="01B929A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378038F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8F7C09B" w14:textId="77777777">
        <w:trPr>
          <w:trHeight w:val="758"/>
        </w:trPr>
        <w:tc>
          <w:tcPr>
            <w:tcW w:w="2060" w:type="dxa"/>
          </w:tcPr>
          <w:p w14:paraId="71D11A75" w14:textId="77777777" w:rsidR="005D44CE" w:rsidRDefault="00E72D1A">
            <w:pPr>
              <w:pStyle w:val="TableParagraph"/>
              <w:spacing w:line="266" w:lineRule="auto"/>
              <w:ind w:left="62" w:right="245"/>
              <w:rPr>
                <w:sz w:val="20"/>
              </w:rPr>
            </w:pPr>
            <w:r>
              <w:rPr>
                <w:sz w:val="20"/>
              </w:rPr>
              <w:t>Projekat 10: Sportske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manifestacije</w:t>
            </w:r>
          </w:p>
        </w:tc>
        <w:tc>
          <w:tcPr>
            <w:tcW w:w="2295" w:type="dxa"/>
          </w:tcPr>
          <w:p w14:paraId="7DF0E7E5" w14:textId="77777777" w:rsidR="005D44CE" w:rsidRDefault="00E72D1A">
            <w:pPr>
              <w:pStyle w:val="TableParagraph"/>
              <w:spacing w:line="226" w:lineRule="exact"/>
              <w:ind w:left="61"/>
              <w:rPr>
                <w:sz w:val="20"/>
              </w:rPr>
            </w:pPr>
            <w:r>
              <w:rPr>
                <w:sz w:val="20"/>
              </w:rPr>
              <w:t>Realizovane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manifestacije</w:t>
            </w:r>
          </w:p>
          <w:p w14:paraId="1DFD43E4" w14:textId="77777777" w:rsidR="005D44CE" w:rsidRDefault="00E72D1A">
            <w:pPr>
              <w:pStyle w:val="TableParagraph"/>
              <w:spacing w:before="4" w:line="250" w:lineRule="atLeast"/>
              <w:ind w:left="61" w:right="399"/>
              <w:rPr>
                <w:sz w:val="20"/>
              </w:rPr>
            </w:pPr>
            <w:r>
              <w:rPr>
                <w:sz w:val="20"/>
              </w:rPr>
              <w:t>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značaja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promocija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sporta</w:t>
            </w:r>
          </w:p>
        </w:tc>
        <w:tc>
          <w:tcPr>
            <w:tcW w:w="1532" w:type="dxa"/>
          </w:tcPr>
          <w:p w14:paraId="18223382" w14:textId="77777777" w:rsidR="005D44CE" w:rsidRDefault="00E72D1A">
            <w:pPr>
              <w:pStyle w:val="TableParagraph"/>
              <w:spacing w:line="266" w:lineRule="auto"/>
              <w:ind w:left="61" w:right="387"/>
              <w:rPr>
                <w:sz w:val="20"/>
              </w:rPr>
            </w:pPr>
            <w:r>
              <w:rPr>
                <w:sz w:val="20"/>
              </w:rPr>
              <w:t>Minimum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manifestacija</w:t>
            </w:r>
          </w:p>
        </w:tc>
        <w:tc>
          <w:tcPr>
            <w:tcW w:w="1042" w:type="dxa"/>
          </w:tcPr>
          <w:p w14:paraId="731EC61C" w14:textId="77777777" w:rsidR="005D44CE" w:rsidRDefault="00E72D1A">
            <w:pPr>
              <w:pStyle w:val="TableParagraph"/>
              <w:spacing w:line="226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7EA30FBD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509FB15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1962E478" w14:textId="77777777" w:rsidR="005D44CE" w:rsidRDefault="00E72D1A">
            <w:pPr>
              <w:pStyle w:val="TableParagraph"/>
              <w:spacing w:line="226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24.500,00€</w:t>
            </w:r>
          </w:p>
        </w:tc>
        <w:tc>
          <w:tcPr>
            <w:tcW w:w="1446" w:type="dxa"/>
          </w:tcPr>
          <w:p w14:paraId="01E39A3A" w14:textId="77777777" w:rsidR="005D44CE" w:rsidRDefault="00E72D1A">
            <w:pPr>
              <w:pStyle w:val="TableParagraph"/>
              <w:spacing w:line="226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24.500,00€</w:t>
            </w:r>
          </w:p>
        </w:tc>
        <w:tc>
          <w:tcPr>
            <w:tcW w:w="716" w:type="dxa"/>
          </w:tcPr>
          <w:p w14:paraId="13A0534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8A6903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F6B1B2B" w14:textId="77777777">
        <w:trPr>
          <w:trHeight w:val="1013"/>
        </w:trPr>
        <w:tc>
          <w:tcPr>
            <w:tcW w:w="2060" w:type="dxa"/>
          </w:tcPr>
          <w:p w14:paraId="53A4FBB5" w14:textId="77777777" w:rsidR="005D44CE" w:rsidRDefault="00E72D1A">
            <w:pPr>
              <w:pStyle w:val="TableParagraph"/>
              <w:spacing w:line="264" w:lineRule="auto"/>
              <w:ind w:left="62" w:right="190"/>
              <w:rPr>
                <w:sz w:val="20"/>
              </w:rPr>
            </w:pPr>
            <w:r>
              <w:rPr>
                <w:sz w:val="20"/>
              </w:rPr>
              <w:t>Projekat 11: Izgradnja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bacališta na Sportsko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rekreativnoj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zoni</w:t>
            </w:r>
          </w:p>
          <w:p w14:paraId="7B594344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(kugla,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disk)</w:t>
            </w:r>
          </w:p>
        </w:tc>
        <w:tc>
          <w:tcPr>
            <w:tcW w:w="2295" w:type="dxa"/>
          </w:tcPr>
          <w:p w14:paraId="2A7672DA" w14:textId="77777777" w:rsidR="005D44CE" w:rsidRDefault="00E72D1A">
            <w:pPr>
              <w:pStyle w:val="TableParagraph"/>
              <w:spacing w:line="266" w:lineRule="auto"/>
              <w:ind w:left="61" w:right="199"/>
              <w:rPr>
                <w:sz w:val="20"/>
              </w:rPr>
            </w:pPr>
            <w:r>
              <w:rPr>
                <w:sz w:val="20"/>
              </w:rPr>
              <w:t>Izgrađen atletski teren 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bacačke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</w:p>
        </w:tc>
        <w:tc>
          <w:tcPr>
            <w:tcW w:w="1532" w:type="dxa"/>
          </w:tcPr>
          <w:p w14:paraId="1D20E572" w14:textId="77777777" w:rsidR="005D44CE" w:rsidRDefault="00E72D1A">
            <w:pPr>
              <w:pStyle w:val="TableParagraph"/>
              <w:spacing w:line="266" w:lineRule="auto"/>
              <w:ind w:left="61" w:right="358"/>
              <w:rPr>
                <w:sz w:val="20"/>
              </w:rPr>
            </w:pPr>
            <w:r>
              <w:rPr>
                <w:sz w:val="20"/>
              </w:rPr>
              <w:t>Izrađen jedan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atletski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teren</w:t>
            </w:r>
          </w:p>
        </w:tc>
        <w:tc>
          <w:tcPr>
            <w:tcW w:w="1042" w:type="dxa"/>
          </w:tcPr>
          <w:p w14:paraId="120F0E80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66ABEDEF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6CD3D4D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159864D1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40.000,00€</w:t>
            </w:r>
          </w:p>
        </w:tc>
        <w:tc>
          <w:tcPr>
            <w:tcW w:w="1446" w:type="dxa"/>
          </w:tcPr>
          <w:p w14:paraId="12606864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40.000,00€</w:t>
            </w:r>
          </w:p>
        </w:tc>
        <w:tc>
          <w:tcPr>
            <w:tcW w:w="716" w:type="dxa"/>
          </w:tcPr>
          <w:p w14:paraId="17917C3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435783E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6A7CFC7" w14:textId="77777777">
        <w:trPr>
          <w:trHeight w:val="1516"/>
        </w:trPr>
        <w:tc>
          <w:tcPr>
            <w:tcW w:w="2060" w:type="dxa"/>
          </w:tcPr>
          <w:p w14:paraId="1AFDFE97" w14:textId="77777777" w:rsidR="005D44CE" w:rsidRDefault="00E72D1A">
            <w:pPr>
              <w:pStyle w:val="TableParagraph"/>
              <w:spacing w:line="264" w:lineRule="auto"/>
              <w:ind w:left="62" w:right="59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12: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Lokalnog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akcionog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mlade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godinu</w:t>
            </w:r>
          </w:p>
        </w:tc>
        <w:tc>
          <w:tcPr>
            <w:tcW w:w="2295" w:type="dxa"/>
          </w:tcPr>
          <w:p w14:paraId="1D1CA2A7" w14:textId="77777777" w:rsidR="005D44CE" w:rsidRDefault="00E72D1A">
            <w:pPr>
              <w:pStyle w:val="TableParagraph"/>
              <w:spacing w:line="266" w:lineRule="auto"/>
              <w:ind w:left="61" w:right="552"/>
              <w:rPr>
                <w:sz w:val="20"/>
              </w:rPr>
            </w:pPr>
            <w:r>
              <w:rPr>
                <w:sz w:val="20"/>
              </w:rPr>
              <w:t>Poboljšanje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položaja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mladih</w:t>
            </w:r>
          </w:p>
        </w:tc>
        <w:tc>
          <w:tcPr>
            <w:tcW w:w="1532" w:type="dxa"/>
          </w:tcPr>
          <w:p w14:paraId="6E989231" w14:textId="77777777" w:rsidR="005D44CE" w:rsidRDefault="00E72D1A">
            <w:pPr>
              <w:pStyle w:val="TableParagraph"/>
              <w:spacing w:line="266" w:lineRule="auto"/>
              <w:ind w:left="61" w:right="47"/>
              <w:rPr>
                <w:sz w:val="20"/>
              </w:rPr>
            </w:pPr>
            <w:r>
              <w:rPr>
                <w:sz w:val="20"/>
              </w:rPr>
              <w:t>Broj realizovanih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aktivnosti,</w:t>
            </w:r>
          </w:p>
          <w:p w14:paraId="6E2D6479" w14:textId="77777777" w:rsidR="005D44CE" w:rsidRDefault="00E72D1A">
            <w:pPr>
              <w:pStyle w:val="TableParagraph"/>
              <w:spacing w:line="266" w:lineRule="auto"/>
              <w:ind w:left="61" w:right="464"/>
              <w:rPr>
                <w:sz w:val="20"/>
              </w:rPr>
            </w:pPr>
            <w:r>
              <w:rPr>
                <w:sz w:val="20"/>
              </w:rPr>
              <w:t>broj mladih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obuhvaćen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realizacijom</w:t>
            </w:r>
          </w:p>
          <w:p w14:paraId="5E746DC4" w14:textId="77777777" w:rsidR="005D44CE" w:rsidRDefault="00E72D1A">
            <w:pPr>
              <w:pStyle w:val="TableParagraph"/>
              <w:spacing w:line="223" w:lineRule="exact"/>
              <w:ind w:left="61"/>
              <w:rPr>
                <w:sz w:val="20"/>
              </w:rPr>
            </w:pPr>
            <w:r>
              <w:rPr>
                <w:sz w:val="20"/>
              </w:rPr>
              <w:t>LAPM</w:t>
            </w:r>
          </w:p>
        </w:tc>
        <w:tc>
          <w:tcPr>
            <w:tcW w:w="1042" w:type="dxa"/>
          </w:tcPr>
          <w:p w14:paraId="33A3E320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314D242F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7771E59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67815C0B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1.000,00€</w:t>
            </w:r>
          </w:p>
        </w:tc>
        <w:tc>
          <w:tcPr>
            <w:tcW w:w="1446" w:type="dxa"/>
          </w:tcPr>
          <w:p w14:paraId="68B506CF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1.000,00€</w:t>
            </w:r>
          </w:p>
        </w:tc>
        <w:tc>
          <w:tcPr>
            <w:tcW w:w="716" w:type="dxa"/>
          </w:tcPr>
          <w:p w14:paraId="03D313D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53AD9E8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2EDACF40" w14:textId="77777777" w:rsidR="005D44CE" w:rsidRDefault="005D44CE">
      <w:pPr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1B4D8871" w14:textId="77777777" w:rsidR="005D44CE" w:rsidRDefault="005D44CE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1283"/>
      </w:tblGrid>
      <w:tr w:rsidR="005D44CE" w14:paraId="365D4F99" w14:textId="77777777">
        <w:trPr>
          <w:trHeight w:val="1267"/>
        </w:trPr>
        <w:tc>
          <w:tcPr>
            <w:tcW w:w="2060" w:type="dxa"/>
          </w:tcPr>
          <w:p w14:paraId="087827C1" w14:textId="77777777" w:rsidR="005D44CE" w:rsidRDefault="00E72D1A">
            <w:pPr>
              <w:pStyle w:val="TableParagraph"/>
              <w:spacing w:line="264" w:lineRule="auto"/>
              <w:ind w:left="62" w:right="9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Kulturno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umjetničke aktivnosti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skladu sa programom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kulturu</w:t>
            </w:r>
          </w:p>
        </w:tc>
        <w:tc>
          <w:tcPr>
            <w:tcW w:w="2295" w:type="dxa"/>
          </w:tcPr>
          <w:p w14:paraId="0499BC48" w14:textId="77777777" w:rsidR="005D44CE" w:rsidRDefault="00E72D1A">
            <w:pPr>
              <w:pStyle w:val="TableParagraph"/>
              <w:spacing w:line="266" w:lineRule="auto"/>
              <w:ind w:left="61" w:right="226"/>
              <w:rPr>
                <w:sz w:val="20"/>
              </w:rPr>
            </w:pPr>
            <w:r>
              <w:rPr>
                <w:sz w:val="20"/>
              </w:rPr>
              <w:t>Organizacija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promocija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kulturnih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događaja</w:t>
            </w:r>
          </w:p>
        </w:tc>
        <w:tc>
          <w:tcPr>
            <w:tcW w:w="1532" w:type="dxa"/>
          </w:tcPr>
          <w:p w14:paraId="18D8CD3B" w14:textId="77777777" w:rsidR="005D44CE" w:rsidRDefault="00E72D1A">
            <w:pPr>
              <w:pStyle w:val="TableParagraph"/>
              <w:spacing w:line="264" w:lineRule="auto"/>
              <w:ind w:left="61" w:right="290"/>
              <w:rPr>
                <w:sz w:val="20"/>
              </w:rPr>
            </w:pPr>
            <w:r>
              <w:rPr>
                <w:sz w:val="20"/>
              </w:rPr>
              <w:t xml:space="preserve">Minimum </w:t>
            </w:r>
            <w:r>
              <w:rPr>
                <w:sz w:val="20"/>
              </w:rPr>
              <w:t>150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izložbi,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radionica,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projekcija</w:t>
            </w:r>
          </w:p>
          <w:p w14:paraId="50461751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filmova</w:t>
            </w:r>
          </w:p>
        </w:tc>
        <w:tc>
          <w:tcPr>
            <w:tcW w:w="1042" w:type="dxa"/>
          </w:tcPr>
          <w:p w14:paraId="2BF951D3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16C4C580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15D97BA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536A237D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32.000,00€</w:t>
            </w:r>
          </w:p>
        </w:tc>
        <w:tc>
          <w:tcPr>
            <w:tcW w:w="1446" w:type="dxa"/>
          </w:tcPr>
          <w:p w14:paraId="29E0607B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32.000,00€</w:t>
            </w:r>
          </w:p>
        </w:tc>
        <w:tc>
          <w:tcPr>
            <w:tcW w:w="716" w:type="dxa"/>
          </w:tcPr>
          <w:p w14:paraId="1FE2220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413F599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95C1CFE" w14:textId="77777777">
        <w:trPr>
          <w:trHeight w:val="249"/>
        </w:trPr>
        <w:tc>
          <w:tcPr>
            <w:tcW w:w="13943" w:type="dxa"/>
            <w:gridSpan w:val="10"/>
          </w:tcPr>
          <w:p w14:paraId="34C37494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1.4: Unapređenje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usluga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kapaciteta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lokalne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samouprave</w:t>
            </w:r>
          </w:p>
        </w:tc>
      </w:tr>
      <w:tr w:rsidR="005D44CE" w14:paraId="0B668FE6" w14:textId="77777777">
        <w:trPr>
          <w:trHeight w:val="254"/>
        </w:trPr>
        <w:tc>
          <w:tcPr>
            <w:tcW w:w="13943" w:type="dxa"/>
            <w:gridSpan w:val="10"/>
          </w:tcPr>
          <w:p w14:paraId="6DD12432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STRATEŠKI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CILJ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Unapređenje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saobraćajne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komunalne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infrastrukture,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životne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sredine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održivo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korišćenje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prirodnih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resursa</w:t>
            </w:r>
          </w:p>
        </w:tc>
      </w:tr>
      <w:tr w:rsidR="005D44CE" w14:paraId="5680F807" w14:textId="77777777">
        <w:trPr>
          <w:trHeight w:val="253"/>
        </w:trPr>
        <w:tc>
          <w:tcPr>
            <w:tcW w:w="13943" w:type="dxa"/>
            <w:gridSpan w:val="10"/>
          </w:tcPr>
          <w:p w14:paraId="78AB163C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2.1: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saobraćajne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infrastrukture</w:t>
            </w:r>
          </w:p>
        </w:tc>
      </w:tr>
      <w:tr w:rsidR="005D44CE" w14:paraId="7EDF6FBB" w14:textId="77777777">
        <w:trPr>
          <w:trHeight w:val="757"/>
        </w:trPr>
        <w:tc>
          <w:tcPr>
            <w:tcW w:w="2060" w:type="dxa"/>
          </w:tcPr>
          <w:p w14:paraId="2CB804AD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14: Izgradnja</w:t>
            </w:r>
          </w:p>
          <w:p w14:paraId="2A983C69" w14:textId="77777777" w:rsidR="005D44CE" w:rsidRDefault="00E72D1A">
            <w:pPr>
              <w:pStyle w:val="TableParagraph"/>
              <w:spacing w:before="4" w:line="250" w:lineRule="atLeast"/>
              <w:ind w:left="62" w:right="73"/>
              <w:rPr>
                <w:sz w:val="20"/>
              </w:rPr>
            </w:pPr>
            <w:r>
              <w:rPr>
                <w:sz w:val="20"/>
              </w:rPr>
              <w:t>obaloutvrde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Zelenog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mosta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Starog mosta</w:t>
            </w:r>
          </w:p>
        </w:tc>
        <w:tc>
          <w:tcPr>
            <w:tcW w:w="2295" w:type="dxa"/>
          </w:tcPr>
          <w:p w14:paraId="2D5260A3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Izgrađena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obaloutvrda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4C52148C" w14:textId="77777777" w:rsidR="005D44CE" w:rsidRDefault="00E72D1A">
            <w:pPr>
              <w:pStyle w:val="TableParagraph"/>
              <w:spacing w:before="4" w:line="250" w:lineRule="atLeast"/>
              <w:ind w:left="61" w:right="213"/>
              <w:rPr>
                <w:sz w:val="20"/>
              </w:rPr>
            </w:pPr>
            <w:r>
              <w:rPr>
                <w:sz w:val="20"/>
              </w:rPr>
              <w:t>zaštita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štetnog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djestva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</w:p>
        </w:tc>
        <w:tc>
          <w:tcPr>
            <w:tcW w:w="1532" w:type="dxa"/>
          </w:tcPr>
          <w:p w14:paraId="03EB15B5" w14:textId="77777777" w:rsidR="005D44CE" w:rsidRDefault="00E72D1A">
            <w:pPr>
              <w:pStyle w:val="TableParagraph"/>
              <w:spacing w:line="225" w:lineRule="exact"/>
              <w:ind w:left="42" w:right="27"/>
              <w:jc w:val="center"/>
              <w:rPr>
                <w:sz w:val="20"/>
              </w:rPr>
            </w:pPr>
            <w:r>
              <w:rPr>
                <w:sz w:val="20"/>
              </w:rPr>
              <w:t>1 km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obaloutvrde</w:t>
            </w:r>
          </w:p>
        </w:tc>
        <w:tc>
          <w:tcPr>
            <w:tcW w:w="1042" w:type="dxa"/>
          </w:tcPr>
          <w:p w14:paraId="6CAC61DF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2C338CCB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50AD070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18F4B6F3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15.000,00€</w:t>
            </w:r>
          </w:p>
        </w:tc>
        <w:tc>
          <w:tcPr>
            <w:tcW w:w="1446" w:type="dxa"/>
          </w:tcPr>
          <w:p w14:paraId="7F1B3C59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15.000,00€</w:t>
            </w:r>
          </w:p>
        </w:tc>
        <w:tc>
          <w:tcPr>
            <w:tcW w:w="716" w:type="dxa"/>
          </w:tcPr>
          <w:p w14:paraId="52E72BC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98643B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AA46E2A" w14:textId="77777777">
        <w:trPr>
          <w:trHeight w:val="1013"/>
        </w:trPr>
        <w:tc>
          <w:tcPr>
            <w:tcW w:w="2060" w:type="dxa"/>
          </w:tcPr>
          <w:p w14:paraId="5CCE4CFF" w14:textId="77777777" w:rsidR="005D44CE" w:rsidRDefault="00E72D1A">
            <w:pPr>
              <w:pStyle w:val="TableParagraph"/>
              <w:spacing w:line="266" w:lineRule="auto"/>
              <w:ind w:left="62" w:right="35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Sanacija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gradskih saobraćajnica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asfaltiranje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lokalnih</w:t>
            </w:r>
          </w:p>
          <w:p w14:paraId="716CBA69" w14:textId="77777777" w:rsidR="005D44CE" w:rsidRDefault="00E72D1A">
            <w:pPr>
              <w:pStyle w:val="TableParagraph"/>
              <w:spacing w:line="223" w:lineRule="exact"/>
              <w:ind w:left="62"/>
              <w:rPr>
                <w:sz w:val="20"/>
              </w:rPr>
            </w:pPr>
            <w:r>
              <w:rPr>
                <w:sz w:val="20"/>
              </w:rPr>
              <w:t>puteva</w:t>
            </w:r>
          </w:p>
        </w:tc>
        <w:tc>
          <w:tcPr>
            <w:tcW w:w="2295" w:type="dxa"/>
          </w:tcPr>
          <w:p w14:paraId="73383DEF" w14:textId="77777777" w:rsidR="005D44CE" w:rsidRDefault="00E72D1A">
            <w:pPr>
              <w:pStyle w:val="TableParagraph"/>
              <w:spacing w:line="266" w:lineRule="auto"/>
              <w:ind w:left="61" w:right="298"/>
              <w:rPr>
                <w:sz w:val="20"/>
              </w:rPr>
            </w:pPr>
            <w:r>
              <w:rPr>
                <w:sz w:val="20"/>
              </w:rPr>
              <w:t>Rekonstruisane gradske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ulice</w:t>
            </w:r>
          </w:p>
        </w:tc>
        <w:tc>
          <w:tcPr>
            <w:tcW w:w="1532" w:type="dxa"/>
          </w:tcPr>
          <w:p w14:paraId="4FACFA53" w14:textId="77777777" w:rsidR="005D44CE" w:rsidRDefault="00E72D1A">
            <w:pPr>
              <w:pStyle w:val="TableParagraph"/>
              <w:spacing w:line="225" w:lineRule="exact"/>
              <w:ind w:left="20" w:right="27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ulice</w:t>
            </w:r>
          </w:p>
        </w:tc>
        <w:tc>
          <w:tcPr>
            <w:tcW w:w="1042" w:type="dxa"/>
          </w:tcPr>
          <w:p w14:paraId="3A0C2FC6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00918ECF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6B20407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4F54ED18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100.000,00€</w:t>
            </w:r>
          </w:p>
        </w:tc>
        <w:tc>
          <w:tcPr>
            <w:tcW w:w="1446" w:type="dxa"/>
          </w:tcPr>
          <w:p w14:paraId="08188006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100.000,00€</w:t>
            </w:r>
          </w:p>
        </w:tc>
        <w:tc>
          <w:tcPr>
            <w:tcW w:w="716" w:type="dxa"/>
          </w:tcPr>
          <w:p w14:paraId="2EF4128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6477FFF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8EBE5F8" w14:textId="77777777">
        <w:trPr>
          <w:trHeight w:val="1267"/>
        </w:trPr>
        <w:tc>
          <w:tcPr>
            <w:tcW w:w="2060" w:type="dxa"/>
          </w:tcPr>
          <w:p w14:paraId="4123389E" w14:textId="77777777" w:rsidR="005D44CE" w:rsidRDefault="00E72D1A">
            <w:pPr>
              <w:pStyle w:val="TableParagraph"/>
              <w:spacing w:line="264" w:lineRule="auto"/>
              <w:ind w:left="62" w:right="55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mostova Polja- naselje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Lijevak,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Štitarica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naselje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Baltići,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Lepenac</w:t>
            </w:r>
          </w:p>
          <w:p w14:paraId="7F3FECCC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- kod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</w:p>
        </w:tc>
        <w:tc>
          <w:tcPr>
            <w:tcW w:w="2295" w:type="dxa"/>
          </w:tcPr>
          <w:p w14:paraId="526C416C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Rekonstruisani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mostovi</w:t>
            </w:r>
          </w:p>
        </w:tc>
        <w:tc>
          <w:tcPr>
            <w:tcW w:w="1532" w:type="dxa"/>
          </w:tcPr>
          <w:p w14:paraId="1E16BB0E" w14:textId="77777777" w:rsidR="005D44CE" w:rsidRDefault="00E72D1A">
            <w:pPr>
              <w:pStyle w:val="TableParagraph"/>
              <w:spacing w:line="266" w:lineRule="auto"/>
              <w:ind w:left="61" w:right="490"/>
              <w:rPr>
                <w:sz w:val="20"/>
              </w:rPr>
            </w:pPr>
            <w:r>
              <w:rPr>
                <w:sz w:val="20"/>
              </w:rPr>
              <w:t>Minimum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mosta</w:t>
            </w:r>
          </w:p>
        </w:tc>
        <w:tc>
          <w:tcPr>
            <w:tcW w:w="1042" w:type="dxa"/>
          </w:tcPr>
          <w:p w14:paraId="6912D45C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1269CA2E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7F7E0AB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216F1888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200.000,00€</w:t>
            </w:r>
          </w:p>
        </w:tc>
        <w:tc>
          <w:tcPr>
            <w:tcW w:w="1446" w:type="dxa"/>
          </w:tcPr>
          <w:p w14:paraId="3E0CD679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200.000,00€</w:t>
            </w:r>
          </w:p>
        </w:tc>
        <w:tc>
          <w:tcPr>
            <w:tcW w:w="716" w:type="dxa"/>
          </w:tcPr>
          <w:p w14:paraId="0D8CBB3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6AF7365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C690E42" w14:textId="77777777">
        <w:trPr>
          <w:trHeight w:val="249"/>
        </w:trPr>
        <w:tc>
          <w:tcPr>
            <w:tcW w:w="13943" w:type="dxa"/>
            <w:gridSpan w:val="10"/>
          </w:tcPr>
          <w:p w14:paraId="7CE2306F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2.2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vodosnabdijevanja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upravljanje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otpadnim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vodama;</w:t>
            </w:r>
          </w:p>
        </w:tc>
      </w:tr>
      <w:tr w:rsidR="005D44CE" w14:paraId="2D50D0B7" w14:textId="77777777">
        <w:trPr>
          <w:trHeight w:val="1771"/>
        </w:trPr>
        <w:tc>
          <w:tcPr>
            <w:tcW w:w="2060" w:type="dxa"/>
          </w:tcPr>
          <w:p w14:paraId="3554BE3D" w14:textId="77777777" w:rsidR="005D44CE" w:rsidRDefault="00E72D1A">
            <w:pPr>
              <w:pStyle w:val="TableParagraph"/>
              <w:spacing w:line="264" w:lineRule="auto"/>
              <w:ind w:left="62" w:right="21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Unapređenje 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postrojenja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tretman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upravljanja otpadnim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vodama- razdvajanje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fekalne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atmosferske</w:t>
            </w:r>
          </w:p>
          <w:p w14:paraId="0F12EFD9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kanalizacije- 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faza</w:t>
            </w:r>
          </w:p>
        </w:tc>
        <w:tc>
          <w:tcPr>
            <w:tcW w:w="2295" w:type="dxa"/>
          </w:tcPr>
          <w:p w14:paraId="64880875" w14:textId="77777777" w:rsidR="005D44CE" w:rsidRDefault="00E72D1A">
            <w:pPr>
              <w:pStyle w:val="TableParagraph"/>
              <w:spacing w:line="264" w:lineRule="auto"/>
              <w:ind w:left="61" w:right="615"/>
              <w:rPr>
                <w:sz w:val="20"/>
              </w:rPr>
            </w:pPr>
            <w:r>
              <w:rPr>
                <w:sz w:val="20"/>
              </w:rPr>
              <w:t>Unapređenje 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postrojenja i statusa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kvaliteta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</w:p>
        </w:tc>
        <w:tc>
          <w:tcPr>
            <w:tcW w:w="1532" w:type="dxa"/>
          </w:tcPr>
          <w:p w14:paraId="51B96C49" w14:textId="77777777" w:rsidR="005D44CE" w:rsidRDefault="00E72D1A">
            <w:pPr>
              <w:pStyle w:val="TableParagraph"/>
              <w:spacing w:line="264" w:lineRule="auto"/>
              <w:ind w:left="61" w:right="167"/>
              <w:rPr>
                <w:sz w:val="20"/>
              </w:rPr>
            </w:pPr>
            <w:r>
              <w:rPr>
                <w:sz w:val="20"/>
              </w:rPr>
              <w:t>Razdvojena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atmosferska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fekalne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kanalizacije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minimum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gradsko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jezgro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517C090E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dobar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</w:p>
        </w:tc>
        <w:tc>
          <w:tcPr>
            <w:tcW w:w="1042" w:type="dxa"/>
          </w:tcPr>
          <w:p w14:paraId="1E744471" w14:textId="77777777" w:rsidR="005D44CE" w:rsidRDefault="00E72D1A">
            <w:pPr>
              <w:pStyle w:val="TableParagraph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6D725B2B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</w:t>
            </w:r>
            <w:r>
              <w:rPr>
                <w:spacing w:val="-1"/>
                <w:sz w:val="20"/>
              </w:rPr>
              <w:t>ojkovac</w:t>
            </w:r>
          </w:p>
        </w:tc>
        <w:tc>
          <w:tcPr>
            <w:tcW w:w="980" w:type="dxa"/>
          </w:tcPr>
          <w:p w14:paraId="572082B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1542CD18" w14:textId="77777777" w:rsidR="005D44CE" w:rsidRDefault="00E72D1A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1.500.000,00</w:t>
            </w:r>
          </w:p>
          <w:p w14:paraId="3EC2D0CF" w14:textId="77777777" w:rsidR="005D44CE" w:rsidRDefault="00E72D1A">
            <w:pPr>
              <w:pStyle w:val="TableParagraph"/>
              <w:spacing w:before="2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</w:p>
        </w:tc>
        <w:tc>
          <w:tcPr>
            <w:tcW w:w="1446" w:type="dxa"/>
          </w:tcPr>
          <w:p w14:paraId="52D16CCA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1.500.000,00€</w:t>
            </w:r>
          </w:p>
        </w:tc>
        <w:tc>
          <w:tcPr>
            <w:tcW w:w="716" w:type="dxa"/>
          </w:tcPr>
          <w:p w14:paraId="4747682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1974B50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52AB8594" w14:textId="77777777">
        <w:trPr>
          <w:trHeight w:val="1267"/>
        </w:trPr>
        <w:tc>
          <w:tcPr>
            <w:tcW w:w="2060" w:type="dxa"/>
          </w:tcPr>
          <w:p w14:paraId="1063BECC" w14:textId="77777777" w:rsidR="005D44CE" w:rsidRDefault="00E72D1A">
            <w:pPr>
              <w:pStyle w:val="TableParagraph"/>
              <w:spacing w:line="264" w:lineRule="auto"/>
              <w:ind w:left="62" w:right="90"/>
              <w:rPr>
                <w:sz w:val="20"/>
              </w:rPr>
            </w:pPr>
            <w:r>
              <w:rPr>
                <w:sz w:val="20"/>
              </w:rPr>
              <w:t>Projekat 18: Regulacija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atmosferskih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preliva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gradskog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vodovoda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Gornjem</w:t>
            </w:r>
          </w:p>
          <w:p w14:paraId="5D9B4211" w14:textId="77777777" w:rsidR="005D44CE" w:rsidRDefault="00E72D1A">
            <w:pPr>
              <w:pStyle w:val="TableParagraph"/>
              <w:spacing w:line="226" w:lineRule="exact"/>
              <w:ind w:left="62"/>
              <w:rPr>
                <w:sz w:val="20"/>
              </w:rPr>
            </w:pPr>
            <w:r>
              <w:rPr>
                <w:sz w:val="20"/>
              </w:rPr>
              <w:t>Mojkovcu</w:t>
            </w:r>
          </w:p>
        </w:tc>
        <w:tc>
          <w:tcPr>
            <w:tcW w:w="2295" w:type="dxa"/>
          </w:tcPr>
          <w:p w14:paraId="28427B97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Zamjena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dotrajalih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cijevi</w:t>
            </w:r>
          </w:p>
        </w:tc>
        <w:tc>
          <w:tcPr>
            <w:tcW w:w="1532" w:type="dxa"/>
          </w:tcPr>
          <w:p w14:paraId="198C1B89" w14:textId="77777777" w:rsidR="005D44CE" w:rsidRDefault="00E72D1A">
            <w:pPr>
              <w:pStyle w:val="TableParagraph"/>
              <w:spacing w:line="261" w:lineRule="auto"/>
              <w:ind w:left="61" w:right="390"/>
              <w:rPr>
                <w:sz w:val="20"/>
              </w:rPr>
            </w:pPr>
            <w:r>
              <w:rPr>
                <w:sz w:val="20"/>
              </w:rPr>
              <w:t>Minimum 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korisnika</w:t>
            </w:r>
          </w:p>
        </w:tc>
        <w:tc>
          <w:tcPr>
            <w:tcW w:w="1042" w:type="dxa"/>
          </w:tcPr>
          <w:p w14:paraId="2F091BC8" w14:textId="77777777" w:rsidR="005D44CE" w:rsidRDefault="00E72D1A">
            <w:pPr>
              <w:pStyle w:val="TableParagraph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0B7B864D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1CDBE5C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3B09F647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1446" w:type="dxa"/>
          </w:tcPr>
          <w:p w14:paraId="0839E17B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716" w:type="dxa"/>
          </w:tcPr>
          <w:p w14:paraId="2F8BDD7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23BADC8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19306ABD" w14:textId="77777777" w:rsidR="005D44CE" w:rsidRDefault="005D44CE">
      <w:pPr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717BA4AE" w14:textId="77777777" w:rsidR="005D44CE" w:rsidRDefault="005D44CE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1283"/>
      </w:tblGrid>
      <w:tr w:rsidR="005D44CE" w14:paraId="761EF337" w14:textId="77777777">
        <w:trPr>
          <w:trHeight w:val="758"/>
        </w:trPr>
        <w:tc>
          <w:tcPr>
            <w:tcW w:w="2060" w:type="dxa"/>
          </w:tcPr>
          <w:p w14:paraId="2F69A71D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19: Izgradnja</w:t>
            </w:r>
          </w:p>
          <w:p w14:paraId="033CDFC7" w14:textId="77777777" w:rsidR="005D44CE" w:rsidRDefault="00E72D1A">
            <w:pPr>
              <w:pStyle w:val="TableParagraph"/>
              <w:spacing w:before="4" w:line="250" w:lineRule="atLeast"/>
              <w:ind w:left="62" w:right="357"/>
              <w:rPr>
                <w:sz w:val="20"/>
              </w:rPr>
            </w:pPr>
            <w:r>
              <w:rPr>
                <w:sz w:val="20"/>
              </w:rPr>
              <w:t>vodovoda Štitarica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Rudnica</w:t>
            </w:r>
          </w:p>
        </w:tc>
        <w:tc>
          <w:tcPr>
            <w:tcW w:w="2295" w:type="dxa"/>
          </w:tcPr>
          <w:p w14:paraId="51617968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Snabdijevanje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stanovnika</w:t>
            </w:r>
          </w:p>
          <w:p w14:paraId="237B79C1" w14:textId="77777777" w:rsidR="005D44CE" w:rsidRDefault="00E72D1A">
            <w:pPr>
              <w:pStyle w:val="TableParagraph"/>
              <w:spacing w:before="4" w:line="250" w:lineRule="atLeast"/>
              <w:ind w:left="61" w:right="421"/>
              <w:rPr>
                <w:sz w:val="20"/>
              </w:rPr>
            </w:pPr>
            <w:r>
              <w:rPr>
                <w:sz w:val="20"/>
              </w:rPr>
              <w:t>vodom za piće rualnih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naselja</w:t>
            </w:r>
          </w:p>
        </w:tc>
        <w:tc>
          <w:tcPr>
            <w:tcW w:w="1532" w:type="dxa"/>
          </w:tcPr>
          <w:p w14:paraId="52FAABF7" w14:textId="77777777" w:rsidR="005D44CE" w:rsidRDefault="00E72D1A">
            <w:pPr>
              <w:pStyle w:val="TableParagraph"/>
              <w:spacing w:line="266" w:lineRule="auto"/>
              <w:ind w:left="61" w:right="290"/>
              <w:rPr>
                <w:sz w:val="20"/>
              </w:rPr>
            </w:pPr>
            <w:r>
              <w:rPr>
                <w:sz w:val="20"/>
              </w:rPr>
              <w:t>Minimum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korisnika</w:t>
            </w:r>
          </w:p>
        </w:tc>
        <w:tc>
          <w:tcPr>
            <w:tcW w:w="1042" w:type="dxa"/>
          </w:tcPr>
          <w:p w14:paraId="75A40E2D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31C0C052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4A9ED9E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4B19B9F9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90.000,00€</w:t>
            </w:r>
          </w:p>
        </w:tc>
        <w:tc>
          <w:tcPr>
            <w:tcW w:w="1446" w:type="dxa"/>
          </w:tcPr>
          <w:p w14:paraId="35005D80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90.000,00€</w:t>
            </w:r>
          </w:p>
        </w:tc>
        <w:tc>
          <w:tcPr>
            <w:tcW w:w="716" w:type="dxa"/>
          </w:tcPr>
          <w:p w14:paraId="6A0FBB6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78948E2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1863533E" w14:textId="77777777">
        <w:trPr>
          <w:trHeight w:val="757"/>
        </w:trPr>
        <w:tc>
          <w:tcPr>
            <w:tcW w:w="2060" w:type="dxa"/>
          </w:tcPr>
          <w:p w14:paraId="1C657EE4" w14:textId="77777777" w:rsidR="005D44CE" w:rsidRDefault="00E72D1A">
            <w:pPr>
              <w:pStyle w:val="TableParagraph"/>
              <w:spacing w:line="266" w:lineRule="auto"/>
              <w:ind w:left="62" w:right="190"/>
              <w:rPr>
                <w:sz w:val="20"/>
              </w:rPr>
            </w:pPr>
            <w:r>
              <w:rPr>
                <w:sz w:val="20"/>
              </w:rPr>
              <w:t>Projekat 20: Izgradnja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vodovoda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Slatina i</w:t>
            </w:r>
          </w:p>
          <w:p w14:paraId="7CC1B8AE" w14:textId="77777777" w:rsidR="005D44CE" w:rsidRDefault="00E72D1A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>Stupsko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polje</w:t>
            </w:r>
          </w:p>
        </w:tc>
        <w:tc>
          <w:tcPr>
            <w:tcW w:w="2295" w:type="dxa"/>
          </w:tcPr>
          <w:p w14:paraId="2ED6F2D5" w14:textId="77777777" w:rsidR="005D44CE" w:rsidRDefault="00E72D1A">
            <w:pPr>
              <w:pStyle w:val="TableParagraph"/>
              <w:spacing w:line="266" w:lineRule="auto"/>
              <w:ind w:left="61" w:right="154"/>
              <w:rPr>
                <w:sz w:val="20"/>
              </w:rPr>
            </w:pPr>
            <w:r>
              <w:rPr>
                <w:sz w:val="20"/>
              </w:rPr>
              <w:t>Snadbijevanje stanovnika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vodom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piće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rualnih</w:t>
            </w:r>
          </w:p>
          <w:p w14:paraId="072EA688" w14:textId="77777777" w:rsidR="005D44CE" w:rsidRDefault="00E72D1A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naselja</w:t>
            </w:r>
          </w:p>
        </w:tc>
        <w:tc>
          <w:tcPr>
            <w:tcW w:w="1532" w:type="dxa"/>
          </w:tcPr>
          <w:p w14:paraId="23B75805" w14:textId="77777777" w:rsidR="005D44CE" w:rsidRDefault="00E72D1A">
            <w:pPr>
              <w:pStyle w:val="TableParagraph"/>
              <w:spacing w:line="266" w:lineRule="auto"/>
              <w:ind w:left="61" w:right="390"/>
              <w:rPr>
                <w:sz w:val="20"/>
              </w:rPr>
            </w:pPr>
            <w:r>
              <w:rPr>
                <w:sz w:val="20"/>
              </w:rPr>
              <w:t>Minimum 60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korisnika</w:t>
            </w:r>
          </w:p>
        </w:tc>
        <w:tc>
          <w:tcPr>
            <w:tcW w:w="1042" w:type="dxa"/>
          </w:tcPr>
          <w:p w14:paraId="4BB87C86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7F8E102B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080F4C9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4DFAFAC7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85.000,00€</w:t>
            </w:r>
          </w:p>
        </w:tc>
        <w:tc>
          <w:tcPr>
            <w:tcW w:w="1446" w:type="dxa"/>
          </w:tcPr>
          <w:p w14:paraId="307372AB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85.000,00€</w:t>
            </w:r>
          </w:p>
        </w:tc>
        <w:tc>
          <w:tcPr>
            <w:tcW w:w="716" w:type="dxa"/>
          </w:tcPr>
          <w:p w14:paraId="5802E3C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1EA664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0E6CCCD" w14:textId="77777777">
        <w:trPr>
          <w:trHeight w:val="254"/>
        </w:trPr>
        <w:tc>
          <w:tcPr>
            <w:tcW w:w="13943" w:type="dxa"/>
            <w:gridSpan w:val="10"/>
          </w:tcPr>
          <w:p w14:paraId="357D3F01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2.3: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kapaciteta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integrisano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upravljanje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otpadom</w:t>
            </w:r>
          </w:p>
        </w:tc>
      </w:tr>
      <w:tr w:rsidR="005D44CE" w14:paraId="49D5907D" w14:textId="77777777">
        <w:trPr>
          <w:trHeight w:val="3542"/>
        </w:trPr>
        <w:tc>
          <w:tcPr>
            <w:tcW w:w="2060" w:type="dxa"/>
          </w:tcPr>
          <w:p w14:paraId="514B9A3B" w14:textId="77777777" w:rsidR="005D44CE" w:rsidRDefault="00E72D1A">
            <w:pPr>
              <w:pStyle w:val="TableParagraph"/>
              <w:spacing w:line="264" w:lineRule="auto"/>
              <w:ind w:left="62" w:right="19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21: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saradnja u upravljanju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otpadom - Do održive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životne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sredine</w:t>
            </w:r>
          </w:p>
        </w:tc>
        <w:tc>
          <w:tcPr>
            <w:tcW w:w="2295" w:type="dxa"/>
          </w:tcPr>
          <w:p w14:paraId="5C68A764" w14:textId="77777777" w:rsidR="005D44CE" w:rsidRDefault="00E72D1A">
            <w:pPr>
              <w:pStyle w:val="TableParagraph"/>
              <w:spacing w:line="264" w:lineRule="auto"/>
              <w:ind w:left="61" w:right="393"/>
              <w:rPr>
                <w:sz w:val="20"/>
              </w:rPr>
            </w:pPr>
            <w:r>
              <w:rPr>
                <w:sz w:val="20"/>
              </w:rPr>
              <w:t>Poboljšano znanje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učesnika u upravljanju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otpadom, kao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usklađivanje 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regulativom Evropske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unije;</w:t>
            </w:r>
          </w:p>
          <w:p w14:paraId="35EA9EFD" w14:textId="77777777" w:rsidR="005D44CE" w:rsidRDefault="00E72D1A">
            <w:pPr>
              <w:pStyle w:val="TableParagraph"/>
              <w:spacing w:line="264" w:lineRule="auto"/>
              <w:ind w:left="61" w:right="110"/>
              <w:rPr>
                <w:sz w:val="20"/>
              </w:rPr>
            </w:pPr>
            <w:r>
              <w:rPr>
                <w:sz w:val="20"/>
              </w:rPr>
              <w:t>Opština i komunalno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preduzeće koriste novu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opremu i infrastrukturu 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upravljanje otpadom;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Podignuta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svijest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značaju upravljanja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otpadom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među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lokalnim</w:t>
            </w:r>
          </w:p>
          <w:p w14:paraId="04E22CD3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stanovništvom</w:t>
            </w:r>
          </w:p>
        </w:tc>
        <w:tc>
          <w:tcPr>
            <w:tcW w:w="1532" w:type="dxa"/>
          </w:tcPr>
          <w:p w14:paraId="73DE571E" w14:textId="77777777" w:rsidR="005D44CE" w:rsidRDefault="00E72D1A">
            <w:pPr>
              <w:pStyle w:val="TableParagraph"/>
              <w:spacing w:line="264" w:lineRule="auto"/>
              <w:ind w:left="61" w:right="313"/>
              <w:rPr>
                <w:sz w:val="20"/>
              </w:rPr>
            </w:pPr>
            <w:r>
              <w:rPr>
                <w:sz w:val="20"/>
              </w:rPr>
              <w:t>Nabavka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minimum 500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kanti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selektivno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odlaganje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otpada;</w:t>
            </w:r>
          </w:p>
          <w:p w14:paraId="33C10A24" w14:textId="77777777" w:rsidR="005D44CE" w:rsidRDefault="00E72D1A">
            <w:pPr>
              <w:pStyle w:val="TableParagraph"/>
              <w:spacing w:line="264" w:lineRule="auto"/>
              <w:ind w:left="61" w:right="30"/>
              <w:rPr>
                <w:sz w:val="20"/>
              </w:rPr>
            </w:pPr>
            <w:r>
              <w:rPr>
                <w:sz w:val="20"/>
              </w:rPr>
              <w:t>Nabavka prese 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baliranje otpada;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Izrađen Lokalni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akcionog plana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upravljanja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otpadom;</w:t>
            </w:r>
          </w:p>
          <w:p w14:paraId="0FAEE4D1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Broj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treninga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438CE251" w14:textId="77777777" w:rsidR="005D44CE" w:rsidRDefault="00E72D1A">
            <w:pPr>
              <w:pStyle w:val="TableParagraph"/>
              <w:spacing w:before="18"/>
              <w:ind w:left="61"/>
              <w:rPr>
                <w:sz w:val="20"/>
              </w:rPr>
            </w:pPr>
            <w:r>
              <w:rPr>
                <w:sz w:val="20"/>
              </w:rPr>
              <w:t>učesnika.</w:t>
            </w:r>
          </w:p>
        </w:tc>
        <w:tc>
          <w:tcPr>
            <w:tcW w:w="1042" w:type="dxa"/>
          </w:tcPr>
          <w:p w14:paraId="0ED326B4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558082BC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3E243ABE" w14:textId="77777777" w:rsidR="005D44CE" w:rsidRDefault="00E72D1A">
            <w:pPr>
              <w:pStyle w:val="TableParagraph"/>
              <w:spacing w:line="266" w:lineRule="auto"/>
              <w:ind w:left="61" w:right="167"/>
              <w:rPr>
                <w:sz w:val="20"/>
              </w:rPr>
            </w:pPr>
            <w:r>
              <w:rPr>
                <w:sz w:val="20"/>
              </w:rPr>
              <w:t>CETI,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NALED,</w:t>
            </w:r>
          </w:p>
          <w:p w14:paraId="0EEE59B4" w14:textId="77777777" w:rsidR="005D44CE" w:rsidRDefault="00E72D1A">
            <w:pPr>
              <w:pStyle w:val="TableParagraph"/>
              <w:spacing w:line="264" w:lineRule="auto"/>
              <w:ind w:left="61" w:right="26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Pazar</w:t>
            </w:r>
          </w:p>
        </w:tc>
        <w:tc>
          <w:tcPr>
            <w:tcW w:w="1273" w:type="dxa"/>
          </w:tcPr>
          <w:p w14:paraId="68F3F739" w14:textId="77777777" w:rsidR="005D44CE" w:rsidRDefault="00E72D1A"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11.041,12€</w:t>
            </w:r>
          </w:p>
        </w:tc>
        <w:tc>
          <w:tcPr>
            <w:tcW w:w="1446" w:type="dxa"/>
          </w:tcPr>
          <w:p w14:paraId="726045A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725E2DB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220C3838" w14:textId="77777777" w:rsidR="005D44CE" w:rsidRDefault="00E72D1A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sz w:val="20"/>
              </w:rPr>
              <w:t>62.566,32€</w:t>
            </w:r>
          </w:p>
        </w:tc>
      </w:tr>
      <w:tr w:rsidR="005D44CE" w14:paraId="28E8799E" w14:textId="77777777">
        <w:trPr>
          <w:trHeight w:val="1267"/>
        </w:trPr>
        <w:tc>
          <w:tcPr>
            <w:tcW w:w="2060" w:type="dxa"/>
          </w:tcPr>
          <w:p w14:paraId="2114E494" w14:textId="77777777" w:rsidR="005D44CE" w:rsidRDefault="00E72D1A">
            <w:pPr>
              <w:pStyle w:val="TableParagraph"/>
              <w:spacing w:line="266" w:lineRule="auto"/>
              <w:ind w:left="62" w:right="236"/>
              <w:jc w:val="both"/>
              <w:rPr>
                <w:sz w:val="20"/>
              </w:rPr>
            </w:pPr>
            <w:r>
              <w:rPr>
                <w:sz w:val="20"/>
              </w:rPr>
              <w:t>Projekat 22: Sanacija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nelegalnih odlagališta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otpada</w:t>
            </w:r>
          </w:p>
        </w:tc>
        <w:tc>
          <w:tcPr>
            <w:tcW w:w="2295" w:type="dxa"/>
          </w:tcPr>
          <w:p w14:paraId="3991BB16" w14:textId="77777777" w:rsidR="005D44CE" w:rsidRDefault="00E72D1A">
            <w:pPr>
              <w:pStyle w:val="TableParagraph"/>
              <w:spacing w:line="266" w:lineRule="auto"/>
              <w:ind w:left="61" w:right="443"/>
              <w:rPr>
                <w:sz w:val="20"/>
              </w:rPr>
            </w:pPr>
            <w:r>
              <w:rPr>
                <w:sz w:val="20"/>
              </w:rPr>
              <w:t>Uklanjanje nelegalnih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odlagališta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otpada</w:t>
            </w:r>
          </w:p>
        </w:tc>
        <w:tc>
          <w:tcPr>
            <w:tcW w:w="1532" w:type="dxa"/>
          </w:tcPr>
          <w:p w14:paraId="26C3131C" w14:textId="77777777" w:rsidR="005D44CE" w:rsidRDefault="00E72D1A">
            <w:pPr>
              <w:pStyle w:val="TableParagraph"/>
              <w:spacing w:line="264" w:lineRule="auto"/>
              <w:ind w:left="61" w:right="94"/>
              <w:rPr>
                <w:sz w:val="20"/>
              </w:rPr>
            </w:pPr>
            <w:r>
              <w:rPr>
                <w:sz w:val="20"/>
              </w:rPr>
              <w:t>Sanirana 4 divlje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deponije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odnosno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nelegalna</w:t>
            </w:r>
          </w:p>
          <w:p w14:paraId="24C0E407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odlagališta</w:t>
            </w:r>
          </w:p>
        </w:tc>
        <w:tc>
          <w:tcPr>
            <w:tcW w:w="1042" w:type="dxa"/>
          </w:tcPr>
          <w:p w14:paraId="16F8A5A1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5BF6D718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27A6AA1B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EKO fond</w:t>
            </w:r>
          </w:p>
        </w:tc>
        <w:tc>
          <w:tcPr>
            <w:tcW w:w="1273" w:type="dxa"/>
          </w:tcPr>
          <w:p w14:paraId="3FD8A759" w14:textId="77777777" w:rsidR="005D44CE" w:rsidRDefault="00E72D1A"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8.400,00€</w:t>
            </w:r>
          </w:p>
        </w:tc>
        <w:tc>
          <w:tcPr>
            <w:tcW w:w="1446" w:type="dxa"/>
          </w:tcPr>
          <w:p w14:paraId="7598DD7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047614A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4102F11B" w14:textId="77777777" w:rsidR="005D44CE" w:rsidRDefault="00E72D1A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sz w:val="20"/>
              </w:rPr>
              <w:t>33.600,00€</w:t>
            </w:r>
          </w:p>
        </w:tc>
      </w:tr>
      <w:tr w:rsidR="005D44CE" w14:paraId="4BE82588" w14:textId="77777777">
        <w:trPr>
          <w:trHeight w:val="2026"/>
        </w:trPr>
        <w:tc>
          <w:tcPr>
            <w:tcW w:w="2060" w:type="dxa"/>
          </w:tcPr>
          <w:p w14:paraId="798E6FF2" w14:textId="77777777" w:rsidR="005D44CE" w:rsidRDefault="00E72D1A">
            <w:pPr>
              <w:pStyle w:val="TableParagraph"/>
              <w:spacing w:line="264" w:lineRule="auto"/>
              <w:ind w:left="62" w:right="68"/>
              <w:rPr>
                <w:sz w:val="20"/>
              </w:rPr>
            </w:pPr>
            <w:r>
              <w:rPr>
                <w:sz w:val="20"/>
              </w:rPr>
              <w:t>Projekat 23: Uklanjanje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otpada odbačenog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životnu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sredinu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tzv.</w:t>
            </w:r>
          </w:p>
          <w:p w14:paraId="6869970A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„divlje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deponije“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2295" w:type="dxa"/>
          </w:tcPr>
          <w:p w14:paraId="35D44BDA" w14:textId="77777777" w:rsidR="005D44CE" w:rsidRDefault="00E72D1A">
            <w:pPr>
              <w:pStyle w:val="TableParagraph"/>
              <w:spacing w:line="264" w:lineRule="auto"/>
              <w:ind w:left="61" w:right="108"/>
              <w:rPr>
                <w:sz w:val="20"/>
              </w:rPr>
            </w:pPr>
            <w:r>
              <w:rPr>
                <w:sz w:val="20"/>
              </w:rPr>
              <w:t>Očuvanje prirode 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samim lokacijama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njihovom okruženju, kao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smanjenje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broja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nelegalnih odlagališta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otpada “divljih deponija”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teritoriji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opštine</w:t>
            </w:r>
          </w:p>
          <w:p w14:paraId="2C6EAF48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Mojkovac.</w:t>
            </w:r>
          </w:p>
        </w:tc>
        <w:tc>
          <w:tcPr>
            <w:tcW w:w="1532" w:type="dxa"/>
          </w:tcPr>
          <w:p w14:paraId="2D4722C4" w14:textId="77777777" w:rsidR="005D44CE" w:rsidRDefault="00E72D1A">
            <w:pPr>
              <w:pStyle w:val="TableParagraph"/>
              <w:spacing w:line="264" w:lineRule="auto"/>
              <w:ind w:left="61" w:right="77"/>
              <w:rPr>
                <w:sz w:val="20"/>
              </w:rPr>
            </w:pPr>
            <w:r>
              <w:rPr>
                <w:sz w:val="20"/>
              </w:rPr>
              <w:t>Sanirane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minimum 4 tzv.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“divlje </w:t>
            </w:r>
            <w:r>
              <w:rPr>
                <w:sz w:val="20"/>
              </w:rPr>
              <w:t>deponije”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odnosno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nelegalna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odlagališta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otpada</w:t>
            </w:r>
          </w:p>
        </w:tc>
        <w:tc>
          <w:tcPr>
            <w:tcW w:w="1042" w:type="dxa"/>
          </w:tcPr>
          <w:p w14:paraId="1D0D893B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2B564F9C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2938EFD6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EKO fond</w:t>
            </w:r>
          </w:p>
        </w:tc>
        <w:tc>
          <w:tcPr>
            <w:tcW w:w="1273" w:type="dxa"/>
          </w:tcPr>
          <w:p w14:paraId="0855A842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8.281,00€</w:t>
            </w:r>
          </w:p>
        </w:tc>
        <w:tc>
          <w:tcPr>
            <w:tcW w:w="1446" w:type="dxa"/>
          </w:tcPr>
          <w:p w14:paraId="5924925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6B0EED7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36B80016" w14:textId="77777777" w:rsidR="005D44CE" w:rsidRDefault="00E72D1A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sz w:val="20"/>
              </w:rPr>
              <w:t>33.124,00€</w:t>
            </w:r>
          </w:p>
        </w:tc>
      </w:tr>
    </w:tbl>
    <w:p w14:paraId="23F4AE92" w14:textId="77777777" w:rsidR="005D44CE" w:rsidRDefault="005D44CE">
      <w:pPr>
        <w:spacing w:line="225" w:lineRule="exact"/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7CD9DA8C" w14:textId="77777777" w:rsidR="005D44CE" w:rsidRDefault="005D44CE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1283"/>
      </w:tblGrid>
      <w:tr w:rsidR="005D44CE" w14:paraId="252EF994" w14:textId="77777777">
        <w:trPr>
          <w:trHeight w:val="1516"/>
        </w:trPr>
        <w:tc>
          <w:tcPr>
            <w:tcW w:w="2060" w:type="dxa"/>
          </w:tcPr>
          <w:p w14:paraId="4CA21FF3" w14:textId="77777777" w:rsidR="005D44CE" w:rsidRDefault="00E72D1A">
            <w:pPr>
              <w:pStyle w:val="TableParagraph"/>
              <w:spacing w:line="266" w:lineRule="auto"/>
              <w:ind w:left="62" w:right="251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24: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Nabavka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komunalne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opreme</w:t>
            </w:r>
          </w:p>
        </w:tc>
        <w:tc>
          <w:tcPr>
            <w:tcW w:w="2295" w:type="dxa"/>
          </w:tcPr>
          <w:p w14:paraId="02B0871F" w14:textId="77777777" w:rsidR="005D44CE" w:rsidRDefault="00E72D1A">
            <w:pPr>
              <w:pStyle w:val="TableParagraph"/>
              <w:spacing w:line="264" w:lineRule="auto"/>
              <w:ind w:left="61" w:right="238"/>
              <w:rPr>
                <w:sz w:val="20"/>
              </w:rPr>
            </w:pPr>
            <w:r>
              <w:rPr>
                <w:sz w:val="20"/>
              </w:rPr>
              <w:t>Poboljšanje kvaliteta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asortimana usluga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komunalnog preduzeća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reciklaže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otpada</w:t>
            </w:r>
          </w:p>
        </w:tc>
        <w:tc>
          <w:tcPr>
            <w:tcW w:w="1532" w:type="dxa"/>
          </w:tcPr>
          <w:p w14:paraId="493C5B92" w14:textId="77777777" w:rsidR="005D44CE" w:rsidRDefault="00E72D1A">
            <w:pPr>
              <w:pStyle w:val="TableParagraph"/>
              <w:spacing w:line="264" w:lineRule="auto"/>
              <w:ind w:left="61" w:right="70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lokacija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postavljenom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opremom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kontejnerima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razvajanje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mokre</w:t>
            </w:r>
          </w:p>
          <w:p w14:paraId="2B91C96F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frakcije</w:t>
            </w:r>
          </w:p>
        </w:tc>
        <w:tc>
          <w:tcPr>
            <w:tcW w:w="1042" w:type="dxa"/>
          </w:tcPr>
          <w:p w14:paraId="12E96631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1F02287D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30D81037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EKO fond</w:t>
            </w:r>
          </w:p>
        </w:tc>
        <w:tc>
          <w:tcPr>
            <w:tcW w:w="1273" w:type="dxa"/>
          </w:tcPr>
          <w:p w14:paraId="6BF2C86C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6.000,00€</w:t>
            </w:r>
          </w:p>
        </w:tc>
        <w:tc>
          <w:tcPr>
            <w:tcW w:w="1446" w:type="dxa"/>
          </w:tcPr>
          <w:p w14:paraId="5BFFCB2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7F214AA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3B396D9D" w14:textId="77777777" w:rsidR="005D44CE" w:rsidRDefault="00E72D1A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sz w:val="20"/>
              </w:rPr>
              <w:t>24.000,00€</w:t>
            </w:r>
          </w:p>
        </w:tc>
      </w:tr>
      <w:tr w:rsidR="005D44CE" w14:paraId="4B377630" w14:textId="77777777">
        <w:trPr>
          <w:trHeight w:val="254"/>
        </w:trPr>
        <w:tc>
          <w:tcPr>
            <w:tcW w:w="13943" w:type="dxa"/>
            <w:gridSpan w:val="10"/>
          </w:tcPr>
          <w:p w14:paraId="16295891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2.4: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Izgradnja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ostale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javne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infrastrukture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servisa</w:t>
            </w:r>
          </w:p>
        </w:tc>
      </w:tr>
      <w:tr w:rsidR="005D44CE" w14:paraId="75CE2FE9" w14:textId="77777777">
        <w:trPr>
          <w:trHeight w:val="758"/>
        </w:trPr>
        <w:tc>
          <w:tcPr>
            <w:tcW w:w="2060" w:type="dxa"/>
          </w:tcPr>
          <w:p w14:paraId="29BDDC2A" w14:textId="77777777" w:rsidR="005D44CE" w:rsidRDefault="00E72D1A">
            <w:pPr>
              <w:pStyle w:val="TableParagraph"/>
              <w:spacing w:line="266" w:lineRule="auto"/>
              <w:ind w:left="62" w:right="757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25: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Rekonstrukcija</w:t>
            </w:r>
          </w:p>
          <w:p w14:paraId="73B41118" w14:textId="77777777" w:rsidR="005D44CE" w:rsidRDefault="00E72D1A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>gradskog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trga</w:t>
            </w:r>
          </w:p>
        </w:tc>
        <w:tc>
          <w:tcPr>
            <w:tcW w:w="2295" w:type="dxa"/>
          </w:tcPr>
          <w:p w14:paraId="5E00BDC1" w14:textId="77777777" w:rsidR="005D44CE" w:rsidRDefault="00E72D1A">
            <w:pPr>
              <w:pStyle w:val="TableParagraph"/>
              <w:spacing w:line="266" w:lineRule="auto"/>
              <w:ind w:left="61" w:right="338"/>
              <w:rPr>
                <w:sz w:val="20"/>
              </w:rPr>
            </w:pPr>
            <w:r>
              <w:rPr>
                <w:sz w:val="20"/>
              </w:rPr>
              <w:t>Unapređenje i uređenje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izgleda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gradskog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trga</w:t>
            </w:r>
          </w:p>
        </w:tc>
        <w:tc>
          <w:tcPr>
            <w:tcW w:w="1532" w:type="dxa"/>
          </w:tcPr>
          <w:p w14:paraId="5D7C6EA7" w14:textId="77777777" w:rsidR="005D44CE" w:rsidRDefault="00E72D1A">
            <w:pPr>
              <w:pStyle w:val="TableParagraph"/>
              <w:spacing w:line="266" w:lineRule="auto"/>
              <w:ind w:left="61" w:right="296"/>
              <w:rPr>
                <w:sz w:val="20"/>
              </w:rPr>
            </w:pPr>
            <w:r>
              <w:rPr>
                <w:sz w:val="20"/>
              </w:rPr>
              <w:t>Rekonstrusian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gradski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trg</w:t>
            </w:r>
          </w:p>
        </w:tc>
        <w:tc>
          <w:tcPr>
            <w:tcW w:w="1042" w:type="dxa"/>
          </w:tcPr>
          <w:p w14:paraId="09ADD8D5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6D6426E3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3634C58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218BB26D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1.000.000,00</w:t>
            </w:r>
          </w:p>
          <w:p w14:paraId="0748D146" w14:textId="77777777" w:rsidR="005D44CE" w:rsidRDefault="00E72D1A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€</w:t>
            </w:r>
          </w:p>
        </w:tc>
        <w:tc>
          <w:tcPr>
            <w:tcW w:w="1446" w:type="dxa"/>
          </w:tcPr>
          <w:p w14:paraId="0F911D76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1.000.000,00€</w:t>
            </w:r>
          </w:p>
        </w:tc>
        <w:tc>
          <w:tcPr>
            <w:tcW w:w="716" w:type="dxa"/>
          </w:tcPr>
          <w:p w14:paraId="4D23DFB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744AD4A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77C7A1D" w14:textId="77777777">
        <w:trPr>
          <w:trHeight w:val="758"/>
        </w:trPr>
        <w:tc>
          <w:tcPr>
            <w:tcW w:w="2060" w:type="dxa"/>
          </w:tcPr>
          <w:p w14:paraId="0211050B" w14:textId="77777777" w:rsidR="005D44CE" w:rsidRDefault="00E72D1A">
            <w:pPr>
              <w:pStyle w:val="TableParagraph"/>
              <w:spacing w:line="266" w:lineRule="auto"/>
              <w:ind w:left="62" w:right="190"/>
              <w:rPr>
                <w:sz w:val="20"/>
              </w:rPr>
            </w:pPr>
            <w:r>
              <w:rPr>
                <w:sz w:val="20"/>
              </w:rPr>
              <w:t>Projekat 26: Izgradnja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ulične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rasvjete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(gornji</w:t>
            </w:r>
          </w:p>
          <w:p w14:paraId="61FB3329" w14:textId="77777777" w:rsidR="005D44CE" w:rsidRDefault="00E72D1A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Mojkovac,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Podbišće)</w:t>
            </w:r>
          </w:p>
        </w:tc>
        <w:tc>
          <w:tcPr>
            <w:tcW w:w="2295" w:type="dxa"/>
          </w:tcPr>
          <w:p w14:paraId="7CE6A6A0" w14:textId="77777777" w:rsidR="005D44CE" w:rsidRDefault="00E72D1A">
            <w:pPr>
              <w:pStyle w:val="TableParagraph"/>
              <w:spacing w:line="266" w:lineRule="auto"/>
              <w:ind w:left="61" w:right="654"/>
              <w:rPr>
                <w:sz w:val="20"/>
              </w:rPr>
            </w:pPr>
            <w:r>
              <w:rPr>
                <w:sz w:val="20"/>
              </w:rPr>
              <w:t>Unapređenje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osvijetljenosti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ulica</w:t>
            </w:r>
          </w:p>
        </w:tc>
        <w:tc>
          <w:tcPr>
            <w:tcW w:w="1532" w:type="dxa"/>
          </w:tcPr>
          <w:p w14:paraId="37934D33" w14:textId="77777777" w:rsidR="005D44CE" w:rsidRDefault="00E72D1A">
            <w:pPr>
              <w:pStyle w:val="TableParagraph"/>
              <w:spacing w:line="266" w:lineRule="auto"/>
              <w:ind w:left="61" w:right="313"/>
              <w:rPr>
                <w:sz w:val="20"/>
              </w:rPr>
            </w:pPr>
            <w:r>
              <w:rPr>
                <w:sz w:val="20"/>
              </w:rPr>
              <w:t>Minimum 70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bandera</w:t>
            </w:r>
          </w:p>
        </w:tc>
        <w:tc>
          <w:tcPr>
            <w:tcW w:w="1042" w:type="dxa"/>
          </w:tcPr>
          <w:p w14:paraId="290567C8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4F6B3DB8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602BA26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0502D644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45.000,00€</w:t>
            </w:r>
          </w:p>
        </w:tc>
        <w:tc>
          <w:tcPr>
            <w:tcW w:w="1446" w:type="dxa"/>
          </w:tcPr>
          <w:p w14:paraId="58E297B0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45.000,00€</w:t>
            </w:r>
          </w:p>
        </w:tc>
        <w:tc>
          <w:tcPr>
            <w:tcW w:w="716" w:type="dxa"/>
          </w:tcPr>
          <w:p w14:paraId="07E2227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951F04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79D4AB0" w14:textId="77777777">
        <w:trPr>
          <w:trHeight w:val="253"/>
        </w:trPr>
        <w:tc>
          <w:tcPr>
            <w:tcW w:w="13943" w:type="dxa"/>
            <w:gridSpan w:val="10"/>
          </w:tcPr>
          <w:p w14:paraId="6D657097" w14:textId="77777777" w:rsidR="005D44CE" w:rsidRDefault="00E72D1A">
            <w:pPr>
              <w:pStyle w:val="TableParagraph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2.5: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energetske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efikasnosti,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upotrebe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OIE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samanjenje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uticaja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klimatskih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promjena</w:t>
            </w:r>
          </w:p>
        </w:tc>
      </w:tr>
      <w:tr w:rsidR="005D44CE" w14:paraId="559A3F04" w14:textId="77777777">
        <w:trPr>
          <w:trHeight w:val="1267"/>
        </w:trPr>
        <w:tc>
          <w:tcPr>
            <w:tcW w:w="2060" w:type="dxa"/>
          </w:tcPr>
          <w:p w14:paraId="18472944" w14:textId="77777777" w:rsidR="005D44CE" w:rsidRDefault="00E72D1A">
            <w:pPr>
              <w:pStyle w:val="TableParagraph"/>
              <w:spacing w:line="264" w:lineRule="auto"/>
              <w:ind w:left="62" w:right="14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Podrška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energetkoj efikasnosti-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sufinansiranje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održavanje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stambenih</w:t>
            </w:r>
          </w:p>
          <w:p w14:paraId="7D06DBAF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objekata</w:t>
            </w:r>
          </w:p>
        </w:tc>
        <w:tc>
          <w:tcPr>
            <w:tcW w:w="2295" w:type="dxa"/>
          </w:tcPr>
          <w:p w14:paraId="0B26BB71" w14:textId="77777777" w:rsidR="005D44CE" w:rsidRDefault="00E72D1A">
            <w:pPr>
              <w:pStyle w:val="TableParagraph"/>
              <w:spacing w:line="266" w:lineRule="auto"/>
              <w:ind w:left="61" w:right="169"/>
              <w:rPr>
                <w:sz w:val="20"/>
              </w:rPr>
            </w:pPr>
            <w:r>
              <w:rPr>
                <w:sz w:val="20"/>
              </w:rPr>
              <w:t>Poboljšanje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uslova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života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stanara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stambenih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zgrada</w:t>
            </w:r>
          </w:p>
        </w:tc>
        <w:tc>
          <w:tcPr>
            <w:tcW w:w="1532" w:type="dxa"/>
          </w:tcPr>
          <w:p w14:paraId="67F1A30F" w14:textId="77777777" w:rsidR="005D44CE" w:rsidRDefault="00E72D1A">
            <w:pPr>
              <w:pStyle w:val="TableParagraph"/>
              <w:spacing w:line="266" w:lineRule="auto"/>
              <w:ind w:left="61" w:right="490"/>
              <w:rPr>
                <w:sz w:val="20"/>
              </w:rPr>
            </w:pPr>
            <w:r>
              <w:rPr>
                <w:sz w:val="20"/>
              </w:rPr>
              <w:t>Minimum 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objekata</w:t>
            </w:r>
          </w:p>
        </w:tc>
        <w:tc>
          <w:tcPr>
            <w:tcW w:w="1042" w:type="dxa"/>
          </w:tcPr>
          <w:p w14:paraId="3C095B74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4E064549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619CDAA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597E4B42" w14:textId="77777777" w:rsidR="005D44CE" w:rsidRDefault="00E72D1A"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1446" w:type="dxa"/>
          </w:tcPr>
          <w:p w14:paraId="5D19FB17" w14:textId="77777777" w:rsidR="005D44CE" w:rsidRDefault="00E72D1A"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716" w:type="dxa"/>
          </w:tcPr>
          <w:p w14:paraId="48C2929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6B7DD67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9F55B85" w14:textId="77777777">
        <w:trPr>
          <w:trHeight w:val="253"/>
        </w:trPr>
        <w:tc>
          <w:tcPr>
            <w:tcW w:w="13943" w:type="dxa"/>
            <w:gridSpan w:val="10"/>
          </w:tcPr>
          <w:p w14:paraId="197072EB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2.6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stanja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zaštita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životne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sredine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prirode</w:t>
            </w:r>
          </w:p>
        </w:tc>
      </w:tr>
      <w:tr w:rsidR="005D44CE" w14:paraId="287A3086" w14:textId="77777777">
        <w:trPr>
          <w:trHeight w:val="249"/>
        </w:trPr>
        <w:tc>
          <w:tcPr>
            <w:tcW w:w="13943" w:type="dxa"/>
            <w:gridSpan w:val="10"/>
          </w:tcPr>
          <w:p w14:paraId="24C4AEFF" w14:textId="77777777" w:rsidR="005D44CE" w:rsidRDefault="00E72D1A">
            <w:pPr>
              <w:pStyle w:val="TableParagraph"/>
              <w:spacing w:line="229" w:lineRule="exact"/>
              <w:ind w:left="6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STRATEŠKI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CILJ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Privredni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razvoj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sektora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potencijalom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rasta</w:t>
            </w:r>
          </w:p>
        </w:tc>
      </w:tr>
      <w:tr w:rsidR="005D44CE" w14:paraId="244CC2B3" w14:textId="77777777">
        <w:trPr>
          <w:trHeight w:val="254"/>
        </w:trPr>
        <w:tc>
          <w:tcPr>
            <w:tcW w:w="13943" w:type="dxa"/>
            <w:gridSpan w:val="10"/>
          </w:tcPr>
          <w:p w14:paraId="72A44DE2" w14:textId="77777777" w:rsidR="005D44CE" w:rsidRDefault="00E72D1A">
            <w:pPr>
              <w:pStyle w:val="TableParagraph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3.1: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poslovnog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ambijenta,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preduzetništva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zapošljavanje</w:t>
            </w:r>
          </w:p>
        </w:tc>
      </w:tr>
      <w:tr w:rsidR="005D44CE" w14:paraId="75E1CBAD" w14:textId="77777777">
        <w:trPr>
          <w:trHeight w:val="1012"/>
        </w:trPr>
        <w:tc>
          <w:tcPr>
            <w:tcW w:w="2060" w:type="dxa"/>
          </w:tcPr>
          <w:p w14:paraId="2FD62093" w14:textId="77777777" w:rsidR="005D44CE" w:rsidRDefault="00E72D1A">
            <w:pPr>
              <w:pStyle w:val="TableParagraph"/>
              <w:spacing w:line="266" w:lineRule="auto"/>
              <w:ind w:left="62" w:right="107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podrške razvoju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ženskog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preduzetništva</w:t>
            </w:r>
          </w:p>
        </w:tc>
        <w:tc>
          <w:tcPr>
            <w:tcW w:w="2295" w:type="dxa"/>
          </w:tcPr>
          <w:p w14:paraId="44AC6F2F" w14:textId="77777777" w:rsidR="005D44CE" w:rsidRDefault="00E72D1A">
            <w:pPr>
              <w:pStyle w:val="TableParagraph"/>
              <w:spacing w:line="266" w:lineRule="auto"/>
              <w:ind w:left="61" w:right="210"/>
              <w:rPr>
                <w:sz w:val="20"/>
              </w:rPr>
            </w:pPr>
            <w:r>
              <w:rPr>
                <w:sz w:val="20"/>
              </w:rPr>
              <w:t>Poboljšan položaj žena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biznisu i razvoj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preduzetništva</w:t>
            </w:r>
          </w:p>
        </w:tc>
        <w:tc>
          <w:tcPr>
            <w:tcW w:w="1532" w:type="dxa"/>
          </w:tcPr>
          <w:p w14:paraId="2632385D" w14:textId="77777777" w:rsidR="005D44CE" w:rsidRDefault="00E72D1A">
            <w:pPr>
              <w:pStyle w:val="TableParagraph"/>
              <w:spacing w:line="266" w:lineRule="auto"/>
              <w:ind w:left="61" w:right="74"/>
              <w:rPr>
                <w:sz w:val="20"/>
              </w:rPr>
            </w:pPr>
            <w:r>
              <w:rPr>
                <w:sz w:val="20"/>
              </w:rPr>
              <w:t>Minimum 5 žena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preduzetnica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podržanih</w:t>
            </w:r>
          </w:p>
          <w:p w14:paraId="6FA91CE7" w14:textId="77777777" w:rsidR="005D44CE" w:rsidRDefault="00E72D1A">
            <w:pPr>
              <w:pStyle w:val="TableParagraph"/>
              <w:spacing w:line="223" w:lineRule="exact"/>
              <w:ind w:left="61"/>
              <w:rPr>
                <w:sz w:val="20"/>
              </w:rPr>
            </w:pPr>
            <w:r>
              <w:rPr>
                <w:sz w:val="20"/>
              </w:rPr>
              <w:t>programom</w:t>
            </w:r>
          </w:p>
        </w:tc>
        <w:tc>
          <w:tcPr>
            <w:tcW w:w="1042" w:type="dxa"/>
          </w:tcPr>
          <w:p w14:paraId="45C6B0F2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727F0476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0DDB06D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26A18C1E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1446" w:type="dxa"/>
          </w:tcPr>
          <w:p w14:paraId="1E892EF8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716" w:type="dxa"/>
          </w:tcPr>
          <w:p w14:paraId="0FDBB24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7A53A4A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3D35420" w14:textId="77777777">
        <w:trPr>
          <w:trHeight w:val="254"/>
        </w:trPr>
        <w:tc>
          <w:tcPr>
            <w:tcW w:w="13943" w:type="dxa"/>
            <w:gridSpan w:val="10"/>
          </w:tcPr>
          <w:p w14:paraId="724FA0A8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3.2: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uslova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za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poljoprivrednu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proizvodnju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jačanje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konkuretnosti;</w:t>
            </w:r>
          </w:p>
        </w:tc>
      </w:tr>
    </w:tbl>
    <w:p w14:paraId="0D4F3CA6" w14:textId="77777777" w:rsidR="005D44CE" w:rsidRDefault="005D44CE">
      <w:pPr>
        <w:spacing w:line="225" w:lineRule="exact"/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33D66ADF" w14:textId="77777777" w:rsidR="005D44CE" w:rsidRDefault="005D44CE">
      <w:pPr>
        <w:pStyle w:val="BodyText"/>
        <w:spacing w:before="3"/>
        <w:rPr>
          <w:b/>
          <w:sz w:val="14"/>
        </w:rPr>
      </w:pPr>
    </w:p>
    <w:p w14:paraId="43CEBA30" w14:textId="77777777" w:rsidR="005D44CE" w:rsidRDefault="00E72D1A">
      <w:pPr>
        <w:pStyle w:val="BodyText"/>
        <w:spacing w:line="20" w:lineRule="exact"/>
        <w:ind w:left="531"/>
        <w:rPr>
          <w:sz w:val="2"/>
        </w:rPr>
      </w:pPr>
      <w:r>
        <w:rPr>
          <w:sz w:val="2"/>
        </w:rPr>
      </w:r>
      <w:r>
        <w:rPr>
          <w:sz w:val="2"/>
        </w:rPr>
        <w:pict w14:anchorId="61E6F267">
          <v:group id="_x0000_s1031" style="width:651.1pt;height:.5pt;mso-position-horizontal-relative:char;mso-position-vertical-relative:line" coordsize="13022,10">
            <v:rect id="_x0000_s1032" style="position:absolute;width:13022;height:10" fillcolor="#4471c4" stroked="f"/>
            <w10:wrap type="none"/>
            <w10:anchorlock/>
          </v:group>
        </w:pict>
      </w:r>
    </w:p>
    <w:p w14:paraId="6CC9A0B9" w14:textId="77777777" w:rsidR="005D44CE" w:rsidRDefault="005D44CE">
      <w:pPr>
        <w:pStyle w:val="BodyText"/>
        <w:spacing w:before="10"/>
        <w:rPr>
          <w:b/>
          <w:sz w:val="22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"/>
        <w:gridCol w:w="1652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774"/>
        <w:gridCol w:w="510"/>
      </w:tblGrid>
      <w:tr w:rsidR="005D44CE" w14:paraId="4DBF9BC7" w14:textId="77777777">
        <w:trPr>
          <w:trHeight w:val="9367"/>
        </w:trPr>
        <w:tc>
          <w:tcPr>
            <w:tcW w:w="2060" w:type="dxa"/>
            <w:gridSpan w:val="2"/>
            <w:tcBorders>
              <w:bottom w:val="nil"/>
            </w:tcBorders>
          </w:tcPr>
          <w:p w14:paraId="0E27B885" w14:textId="77777777" w:rsidR="005D44CE" w:rsidRDefault="00E72D1A">
            <w:pPr>
              <w:pStyle w:val="TableParagraph"/>
              <w:spacing w:line="266" w:lineRule="auto"/>
              <w:ind w:left="62" w:right="995"/>
              <w:rPr>
                <w:sz w:val="20"/>
              </w:rPr>
            </w:pPr>
            <w:r>
              <w:rPr>
                <w:sz w:val="20"/>
              </w:rPr>
              <w:t>Projekat 29: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Agrobudžet</w:t>
            </w:r>
          </w:p>
        </w:tc>
        <w:tc>
          <w:tcPr>
            <w:tcW w:w="2295" w:type="dxa"/>
            <w:tcBorders>
              <w:bottom w:val="single" w:sz="4" w:space="0" w:color="4471C4"/>
            </w:tcBorders>
          </w:tcPr>
          <w:p w14:paraId="24DE7B98" w14:textId="77777777" w:rsidR="005D44CE" w:rsidRDefault="00E72D1A">
            <w:pPr>
              <w:pStyle w:val="TableParagraph"/>
              <w:spacing w:line="264" w:lineRule="auto"/>
              <w:ind w:left="61" w:right="209"/>
              <w:rPr>
                <w:sz w:val="20"/>
              </w:rPr>
            </w:pPr>
            <w:r>
              <w:rPr>
                <w:sz w:val="20"/>
              </w:rPr>
              <w:t>Rast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konkurentnosti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proizvoda, rast prihoda,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ublažavanje troškova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investicje u proizvodnji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inputa</w:t>
            </w:r>
          </w:p>
          <w:p w14:paraId="06382F51" w14:textId="77777777" w:rsidR="005D44CE" w:rsidRDefault="00E72D1A">
            <w:pPr>
              <w:pStyle w:val="TableParagraph"/>
              <w:spacing w:line="261" w:lineRule="auto"/>
              <w:ind w:left="61" w:right="432"/>
              <w:rPr>
                <w:sz w:val="20"/>
              </w:rPr>
            </w:pPr>
            <w:r>
              <w:rPr>
                <w:sz w:val="20"/>
              </w:rPr>
              <w:t>unapređenje stočarske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proizvodnje</w:t>
            </w:r>
          </w:p>
          <w:p w14:paraId="347BF9A3" w14:textId="77777777" w:rsidR="005D44CE" w:rsidRDefault="00E72D1A">
            <w:pPr>
              <w:pStyle w:val="TableParagraph"/>
              <w:spacing w:before="1" w:line="264" w:lineRule="auto"/>
              <w:ind w:left="61" w:right="82"/>
              <w:rPr>
                <w:sz w:val="20"/>
              </w:rPr>
            </w:pPr>
            <w:r>
              <w:rPr>
                <w:sz w:val="20"/>
              </w:rPr>
              <w:t>očuvanje stočnog fonda,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povećanje količine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proizvodnje </w:t>
            </w:r>
            <w:r>
              <w:rPr>
                <w:sz w:val="20"/>
              </w:rPr>
              <w:t>sirovog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mlijeka, rast dohodka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očuvanje redovnog statusa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osiguranika</w:t>
            </w:r>
          </w:p>
          <w:p w14:paraId="1324B96F" w14:textId="77777777" w:rsidR="005D44CE" w:rsidRDefault="00E72D1A">
            <w:pPr>
              <w:pStyle w:val="TableParagraph"/>
              <w:spacing w:line="266" w:lineRule="auto"/>
              <w:ind w:left="61" w:right="216"/>
              <w:rPr>
                <w:sz w:val="20"/>
              </w:rPr>
            </w:pPr>
            <w:r>
              <w:rPr>
                <w:sz w:val="20"/>
              </w:rPr>
              <w:t>podrška daljem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interesovanju farmera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izdižu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stoku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katune</w:t>
            </w:r>
          </w:p>
        </w:tc>
        <w:tc>
          <w:tcPr>
            <w:tcW w:w="1532" w:type="dxa"/>
            <w:tcBorders>
              <w:bottom w:val="single" w:sz="4" w:space="0" w:color="4471C4"/>
            </w:tcBorders>
          </w:tcPr>
          <w:p w14:paraId="02EA9B4A" w14:textId="77777777" w:rsidR="005D44CE" w:rsidRDefault="00E72D1A">
            <w:pPr>
              <w:pStyle w:val="TableParagraph"/>
              <w:spacing w:line="264" w:lineRule="auto"/>
              <w:ind w:left="61" w:right="385"/>
              <w:rPr>
                <w:sz w:val="20"/>
              </w:rPr>
            </w:pPr>
            <w:r>
              <w:rPr>
                <w:sz w:val="20"/>
              </w:rPr>
              <w:t>Izlazni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indikatori: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registrovanih</w:t>
            </w:r>
          </w:p>
          <w:p w14:paraId="7D540FB0" w14:textId="77777777" w:rsidR="005D44CE" w:rsidRDefault="00E72D1A">
            <w:pPr>
              <w:pStyle w:val="TableParagraph"/>
              <w:spacing w:line="264" w:lineRule="auto"/>
              <w:ind w:left="61" w:right="113"/>
              <w:rPr>
                <w:sz w:val="20"/>
              </w:rPr>
            </w:pPr>
            <w:r>
              <w:rPr>
                <w:sz w:val="20"/>
              </w:rPr>
              <w:t>poljoprivrednih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proizvođača;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400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poljoprvrednih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gazdisntva 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oblasti stočarske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proizvodnje;</w:t>
            </w:r>
          </w:p>
          <w:p w14:paraId="1CEAE0C8" w14:textId="77777777" w:rsidR="005D44CE" w:rsidRDefault="00E72D1A">
            <w:pPr>
              <w:pStyle w:val="TableParagraph"/>
              <w:spacing w:line="264" w:lineRule="auto"/>
              <w:ind w:left="61" w:right="47"/>
              <w:rPr>
                <w:sz w:val="20"/>
              </w:rPr>
            </w:pPr>
            <w:r>
              <w:rPr>
                <w:sz w:val="20"/>
              </w:rPr>
              <w:t>Oko 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poljoprorivrednih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gazdisntva 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oblasti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biljne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proizvodnje;</w:t>
            </w:r>
          </w:p>
          <w:p w14:paraId="79BE1D36" w14:textId="77777777" w:rsidR="005D44CE" w:rsidRDefault="00E72D1A">
            <w:pPr>
              <w:pStyle w:val="TableParagraph"/>
              <w:spacing w:line="264" w:lineRule="auto"/>
              <w:ind w:left="61" w:right="88"/>
              <w:rPr>
                <w:sz w:val="20"/>
              </w:rPr>
            </w:pPr>
            <w:r>
              <w:rPr>
                <w:sz w:val="20"/>
              </w:rPr>
              <w:t>Oko 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participacija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poljoprivredne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osiguranike;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gazdinstva koja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izdižu na katune;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Oko 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gazdinstava koja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modernizovala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zadovoljila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standarde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poljoprivrednoj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proizvodnji;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gazdinstava koja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izgradila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zaštićene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prostore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0D73A88A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nabavila</w:t>
            </w:r>
          </w:p>
        </w:tc>
        <w:tc>
          <w:tcPr>
            <w:tcW w:w="1042" w:type="dxa"/>
            <w:tcBorders>
              <w:bottom w:val="single" w:sz="4" w:space="0" w:color="4471C4"/>
            </w:tcBorders>
          </w:tcPr>
          <w:p w14:paraId="29157CCB" w14:textId="77777777" w:rsidR="005D44CE" w:rsidRDefault="00E72D1A">
            <w:pPr>
              <w:pStyle w:val="TableParagraph"/>
              <w:spacing w:line="225" w:lineRule="exact"/>
              <w:ind w:left="320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  <w:tcBorders>
              <w:bottom w:val="single" w:sz="4" w:space="0" w:color="4471C4"/>
            </w:tcBorders>
          </w:tcPr>
          <w:p w14:paraId="3861363D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  <w:tcBorders>
              <w:bottom w:val="single" w:sz="4" w:space="0" w:color="4471C4"/>
            </w:tcBorders>
          </w:tcPr>
          <w:p w14:paraId="046A885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bottom w:val="single" w:sz="4" w:space="0" w:color="4471C4"/>
            </w:tcBorders>
          </w:tcPr>
          <w:p w14:paraId="05FE5F8F" w14:textId="77777777" w:rsidR="005D44CE" w:rsidRDefault="00E72D1A">
            <w:pPr>
              <w:pStyle w:val="TableParagraph"/>
              <w:spacing w:line="225" w:lineRule="exact"/>
              <w:ind w:left="209"/>
              <w:rPr>
                <w:sz w:val="20"/>
              </w:rPr>
            </w:pPr>
            <w:r>
              <w:rPr>
                <w:sz w:val="20"/>
              </w:rPr>
              <w:t>155.000,00€</w:t>
            </w:r>
          </w:p>
        </w:tc>
        <w:tc>
          <w:tcPr>
            <w:tcW w:w="1446" w:type="dxa"/>
            <w:tcBorders>
              <w:bottom w:val="single" w:sz="4" w:space="0" w:color="4471C4"/>
            </w:tcBorders>
          </w:tcPr>
          <w:p w14:paraId="0AA4A986" w14:textId="77777777" w:rsidR="005D44CE" w:rsidRDefault="00E72D1A"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>
              <w:rPr>
                <w:sz w:val="20"/>
              </w:rPr>
              <w:t>155.000,00€,</w:t>
            </w:r>
          </w:p>
        </w:tc>
        <w:tc>
          <w:tcPr>
            <w:tcW w:w="716" w:type="dxa"/>
            <w:tcBorders>
              <w:bottom w:val="single" w:sz="4" w:space="0" w:color="4471C4"/>
            </w:tcBorders>
          </w:tcPr>
          <w:p w14:paraId="6A08327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bottom w:val="single" w:sz="4" w:space="0" w:color="4471C4"/>
              <w:right w:val="nil"/>
            </w:tcBorders>
          </w:tcPr>
          <w:p w14:paraId="5785400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510" w:type="dxa"/>
            <w:vMerge w:val="restart"/>
            <w:tcBorders>
              <w:left w:val="nil"/>
            </w:tcBorders>
          </w:tcPr>
          <w:p w14:paraId="2DF5E78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FE69E78" w14:textId="77777777">
        <w:trPr>
          <w:trHeight w:val="744"/>
        </w:trPr>
        <w:tc>
          <w:tcPr>
            <w:tcW w:w="408" w:type="dxa"/>
            <w:tcBorders>
              <w:top w:val="nil"/>
              <w:right w:val="nil"/>
            </w:tcBorders>
          </w:tcPr>
          <w:p w14:paraId="4AC7FF8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single" w:sz="4" w:space="0" w:color="4471C4"/>
              <w:left w:val="nil"/>
            </w:tcBorders>
          </w:tcPr>
          <w:p w14:paraId="75A3B16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single" w:sz="4" w:space="0" w:color="4471C4"/>
            </w:tcBorders>
          </w:tcPr>
          <w:p w14:paraId="23D93C1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tcBorders>
              <w:top w:val="single" w:sz="4" w:space="0" w:color="4471C4"/>
            </w:tcBorders>
          </w:tcPr>
          <w:p w14:paraId="5FE42F3A" w14:textId="77777777" w:rsidR="005D44CE" w:rsidRDefault="00E72D1A">
            <w:pPr>
              <w:pStyle w:val="TableParagraph"/>
              <w:spacing w:line="212" w:lineRule="exact"/>
              <w:ind w:left="61"/>
              <w:rPr>
                <w:sz w:val="20"/>
              </w:rPr>
            </w:pPr>
            <w:r>
              <w:rPr>
                <w:sz w:val="20"/>
              </w:rPr>
              <w:t>plastenički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rasad</w:t>
            </w:r>
          </w:p>
          <w:p w14:paraId="4FF4A63A" w14:textId="77777777" w:rsidR="005D44CE" w:rsidRDefault="00E72D1A">
            <w:pPr>
              <w:pStyle w:val="TableParagraph"/>
              <w:spacing w:before="4" w:line="250" w:lineRule="atLeast"/>
              <w:ind w:left="61" w:right="535"/>
              <w:rPr>
                <w:sz w:val="20"/>
              </w:rPr>
            </w:pPr>
            <w:r>
              <w:rPr>
                <w:sz w:val="20"/>
              </w:rPr>
              <w:t>i sjemenski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materijal.</w:t>
            </w:r>
          </w:p>
        </w:tc>
        <w:tc>
          <w:tcPr>
            <w:tcW w:w="1042" w:type="dxa"/>
            <w:tcBorders>
              <w:top w:val="single" w:sz="4" w:space="0" w:color="4471C4"/>
            </w:tcBorders>
          </w:tcPr>
          <w:p w14:paraId="7799D6F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  <w:tcBorders>
              <w:top w:val="single" w:sz="4" w:space="0" w:color="4471C4"/>
            </w:tcBorders>
          </w:tcPr>
          <w:p w14:paraId="63D877A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4471C4"/>
            </w:tcBorders>
          </w:tcPr>
          <w:p w14:paraId="02741FA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4471C4"/>
            </w:tcBorders>
          </w:tcPr>
          <w:p w14:paraId="3BEF5AE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4471C4"/>
            </w:tcBorders>
          </w:tcPr>
          <w:p w14:paraId="687E445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4471C4"/>
            </w:tcBorders>
          </w:tcPr>
          <w:p w14:paraId="4F102C2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  <w:tcBorders>
              <w:top w:val="single" w:sz="4" w:space="0" w:color="4471C4"/>
              <w:right w:val="nil"/>
            </w:tcBorders>
          </w:tcPr>
          <w:p w14:paraId="3A7A7B48" w14:textId="77777777" w:rsidR="005D44CE" w:rsidRDefault="00E72D1A">
            <w:pPr>
              <w:pStyle w:val="TableParagraph"/>
              <w:spacing w:before="160"/>
              <w:ind w:left="403"/>
              <w:rPr>
                <w:rFonts w:ascii="Calibri"/>
              </w:rPr>
            </w:pPr>
            <w:r>
              <w:rPr>
                <w:rFonts w:ascii="Calibri"/>
                <w:color w:val="404040"/>
              </w:rPr>
              <w:t>101</w:t>
            </w:r>
          </w:p>
        </w:tc>
        <w:tc>
          <w:tcPr>
            <w:tcW w:w="510" w:type="dxa"/>
            <w:vMerge/>
            <w:tcBorders>
              <w:top w:val="nil"/>
              <w:left w:val="nil"/>
            </w:tcBorders>
          </w:tcPr>
          <w:p w14:paraId="07D84BF5" w14:textId="77777777" w:rsidR="005D44CE" w:rsidRDefault="005D44CE">
            <w:pPr>
              <w:rPr>
                <w:sz w:val="2"/>
                <w:szCs w:val="2"/>
              </w:rPr>
            </w:pPr>
          </w:p>
        </w:tc>
      </w:tr>
    </w:tbl>
    <w:p w14:paraId="1D5A185E" w14:textId="77777777" w:rsidR="005D44CE" w:rsidRDefault="005D44CE">
      <w:pPr>
        <w:rPr>
          <w:sz w:val="2"/>
          <w:szCs w:val="2"/>
        </w:rPr>
        <w:sectPr w:rsidR="005D44CE">
          <w:headerReference w:type="default" r:id="rId30"/>
          <w:footerReference w:type="default" r:id="rId31"/>
          <w:pgSz w:w="15840" w:h="12240" w:orient="landscape"/>
          <w:pgMar w:top="980" w:right="780" w:bottom="280" w:left="880" w:header="727" w:footer="0" w:gutter="0"/>
          <w:cols w:space="720"/>
        </w:sectPr>
      </w:pPr>
    </w:p>
    <w:p w14:paraId="24659F86" w14:textId="77777777" w:rsidR="005D44CE" w:rsidRDefault="005D44CE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1283"/>
      </w:tblGrid>
      <w:tr w:rsidR="005D44CE" w14:paraId="10597DE0" w14:textId="77777777">
        <w:trPr>
          <w:trHeight w:val="254"/>
        </w:trPr>
        <w:tc>
          <w:tcPr>
            <w:tcW w:w="13943" w:type="dxa"/>
            <w:gridSpan w:val="10"/>
          </w:tcPr>
          <w:p w14:paraId="69A59532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3.3: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turističke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ponude,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slektivnih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vidova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turizma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turističke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infrastrukture</w:t>
            </w:r>
          </w:p>
        </w:tc>
      </w:tr>
      <w:tr w:rsidR="005D44CE" w14:paraId="19A43709" w14:textId="77777777">
        <w:trPr>
          <w:trHeight w:val="3793"/>
        </w:trPr>
        <w:tc>
          <w:tcPr>
            <w:tcW w:w="2060" w:type="dxa"/>
          </w:tcPr>
          <w:p w14:paraId="543EC4A1" w14:textId="77777777" w:rsidR="005D44CE" w:rsidRDefault="00E72D1A">
            <w:pPr>
              <w:pStyle w:val="TableParagraph"/>
              <w:spacing w:line="264" w:lineRule="auto"/>
              <w:ind w:left="62" w:right="54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RurAll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Liveable Rural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Communities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Integrated governance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depopulation of rural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areas – Interreg Danube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 (RurALL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Održive ruralne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zajednice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budućnosti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Novi integrisani model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upravljanja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rešavanje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depopulacije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ruralnih</w:t>
            </w:r>
          </w:p>
          <w:p w14:paraId="070A2E8E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područja)</w:t>
            </w:r>
          </w:p>
        </w:tc>
        <w:tc>
          <w:tcPr>
            <w:tcW w:w="2295" w:type="dxa"/>
          </w:tcPr>
          <w:p w14:paraId="2CA8BDCD" w14:textId="77777777" w:rsidR="005D44CE" w:rsidRDefault="00E72D1A">
            <w:pPr>
              <w:pStyle w:val="TableParagraph"/>
              <w:spacing w:line="264" w:lineRule="auto"/>
              <w:ind w:left="61" w:right="304"/>
              <w:rPr>
                <w:sz w:val="20"/>
              </w:rPr>
            </w:pPr>
            <w:r>
              <w:rPr>
                <w:color w:val="212121"/>
                <w:sz w:val="20"/>
              </w:rPr>
              <w:t>-Organizacije sa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povećanim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institucionalnim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 xml:space="preserve">kapacitetom </w:t>
            </w:r>
            <w:r>
              <w:rPr>
                <w:color w:val="212121"/>
                <w:sz w:val="20"/>
              </w:rPr>
              <w:t>zbog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njihovog učešća</w:t>
            </w:r>
            <w:r>
              <w:rPr>
                <w:color w:val="212121"/>
                <w:spacing w:val="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u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aktivnostima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prekogranične</w:t>
            </w:r>
            <w:r>
              <w:rPr>
                <w:color w:val="212121"/>
                <w:spacing w:val="-1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saradnje.</w:t>
            </w:r>
          </w:p>
          <w:p w14:paraId="60862E7F" w14:textId="77777777" w:rsidR="005D44CE" w:rsidRDefault="00E72D1A">
            <w:pPr>
              <w:pStyle w:val="TableParagraph"/>
              <w:spacing w:line="264" w:lineRule="auto"/>
              <w:ind w:left="61" w:right="326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>- Zajedničke strategije i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akcioni planovi koje su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preuzele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organizacije.</w:t>
            </w:r>
          </w:p>
          <w:p w14:paraId="16B2B3DA" w14:textId="77777777" w:rsidR="005D44CE" w:rsidRDefault="00E72D1A">
            <w:pPr>
              <w:pStyle w:val="TableParagraph"/>
              <w:spacing w:line="264" w:lineRule="auto"/>
              <w:ind w:left="61" w:right="99"/>
              <w:rPr>
                <w:sz w:val="20"/>
              </w:rPr>
            </w:pPr>
            <w:r>
              <w:rPr>
                <w:color w:val="212121"/>
                <w:sz w:val="20"/>
              </w:rPr>
              <w:t>-Rješenja koja su preuzela</w:t>
            </w:r>
            <w:r>
              <w:rPr>
                <w:color w:val="212121"/>
                <w:spacing w:val="-48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ili unaprijeđena od strane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organizacija.</w:t>
            </w:r>
          </w:p>
        </w:tc>
        <w:tc>
          <w:tcPr>
            <w:tcW w:w="1532" w:type="dxa"/>
          </w:tcPr>
          <w:p w14:paraId="60AA7362" w14:textId="77777777" w:rsidR="005D44CE" w:rsidRDefault="00E72D1A">
            <w:pPr>
              <w:pStyle w:val="TableParagraph"/>
              <w:spacing w:line="264" w:lineRule="auto"/>
              <w:ind w:left="61" w:right="316"/>
              <w:rPr>
                <w:sz w:val="20"/>
              </w:rPr>
            </w:pPr>
            <w:r>
              <w:rPr>
                <w:color w:val="212121"/>
                <w:sz w:val="20"/>
              </w:rPr>
              <w:t>Podaci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istraživanja,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pacing w:val="-1"/>
                <w:sz w:val="20"/>
              </w:rPr>
              <w:t xml:space="preserve">studije, </w:t>
            </w:r>
            <w:r>
              <w:rPr>
                <w:color w:val="212121"/>
                <w:sz w:val="20"/>
              </w:rPr>
              <w:t>model</w:t>
            </w:r>
            <w:r>
              <w:rPr>
                <w:color w:val="212121"/>
                <w:spacing w:val="-4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upravljanja i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komunikacije</w:t>
            </w:r>
          </w:p>
        </w:tc>
        <w:tc>
          <w:tcPr>
            <w:tcW w:w="1042" w:type="dxa"/>
          </w:tcPr>
          <w:p w14:paraId="0619517E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14580EEA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1140ED1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02D378A6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25.000,00€</w:t>
            </w:r>
          </w:p>
        </w:tc>
        <w:tc>
          <w:tcPr>
            <w:tcW w:w="1446" w:type="dxa"/>
          </w:tcPr>
          <w:p w14:paraId="05C8391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6D44124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677F4C6F" w14:textId="77777777" w:rsidR="005D44CE" w:rsidRDefault="00E72D1A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sz w:val="20"/>
              </w:rPr>
              <w:t>100.000,00€</w:t>
            </w:r>
          </w:p>
        </w:tc>
      </w:tr>
      <w:tr w:rsidR="005D44CE" w14:paraId="68F282EA" w14:textId="77777777">
        <w:trPr>
          <w:trHeight w:val="1771"/>
        </w:trPr>
        <w:tc>
          <w:tcPr>
            <w:tcW w:w="2060" w:type="dxa"/>
          </w:tcPr>
          <w:p w14:paraId="4BE01FA6" w14:textId="77777777" w:rsidR="005D44CE" w:rsidRDefault="00E72D1A">
            <w:pPr>
              <w:pStyle w:val="TableParagraph"/>
              <w:spacing w:line="264" w:lineRule="auto"/>
              <w:ind w:left="62" w:right="118"/>
              <w:rPr>
                <w:sz w:val="20"/>
              </w:rPr>
            </w:pPr>
            <w:r>
              <w:rPr>
                <w:sz w:val="20"/>
              </w:rPr>
              <w:t>Projekat 31: 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vidikovaca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atraktivnim lokacijama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paraglajding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uzletništva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(Tarski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pogled,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Sveviđe,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702AF2CD" w14:textId="77777777" w:rsidR="005D44CE" w:rsidRDefault="00E72D1A">
            <w:pPr>
              <w:pStyle w:val="TableParagraph"/>
              <w:spacing w:line="230" w:lineRule="exact"/>
              <w:ind w:left="62"/>
              <w:rPr>
                <w:sz w:val="20"/>
              </w:rPr>
            </w:pPr>
            <w:r>
              <w:rPr>
                <w:sz w:val="20"/>
              </w:rPr>
              <w:t>drugi)</w:t>
            </w:r>
          </w:p>
        </w:tc>
        <w:tc>
          <w:tcPr>
            <w:tcW w:w="2295" w:type="dxa"/>
          </w:tcPr>
          <w:p w14:paraId="3AB197F6" w14:textId="77777777" w:rsidR="005D44CE" w:rsidRDefault="00E72D1A">
            <w:pPr>
              <w:pStyle w:val="TableParagraph"/>
              <w:spacing w:line="264" w:lineRule="auto"/>
              <w:ind w:left="61" w:right="272"/>
              <w:rPr>
                <w:sz w:val="20"/>
              </w:rPr>
            </w:pPr>
            <w:r>
              <w:rPr>
                <w:sz w:val="20"/>
              </w:rPr>
              <w:t>Uređena tri vidikovca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Tarski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pogled,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Suvovrh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Sveviđe</w:t>
            </w:r>
          </w:p>
        </w:tc>
        <w:tc>
          <w:tcPr>
            <w:tcW w:w="1532" w:type="dxa"/>
          </w:tcPr>
          <w:p w14:paraId="4A1F8B03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nova vidikovca</w:t>
            </w:r>
          </w:p>
        </w:tc>
        <w:tc>
          <w:tcPr>
            <w:tcW w:w="1042" w:type="dxa"/>
          </w:tcPr>
          <w:p w14:paraId="3724D958" w14:textId="77777777" w:rsidR="005D44CE" w:rsidRDefault="00E72D1A">
            <w:pPr>
              <w:pStyle w:val="TableParagraph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1BB2C3FC" w14:textId="77777777" w:rsidR="005D44CE" w:rsidRDefault="00E72D1A">
            <w:pPr>
              <w:pStyle w:val="TableParagraph"/>
              <w:spacing w:line="261" w:lineRule="auto"/>
              <w:ind w:left="253" w:right="230" w:firstLine="91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34156B2C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TO</w:t>
            </w:r>
          </w:p>
          <w:p w14:paraId="34BD3B8B" w14:textId="77777777" w:rsidR="005D44CE" w:rsidRDefault="00E72D1A">
            <w:pPr>
              <w:pStyle w:val="TableParagraph"/>
              <w:spacing w:before="20"/>
              <w:ind w:left="61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1273" w:type="dxa"/>
          </w:tcPr>
          <w:p w14:paraId="5AA2250D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446" w:type="dxa"/>
          </w:tcPr>
          <w:p w14:paraId="1974509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1E44AE2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4BD9432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B42D5B8" w14:textId="77777777">
        <w:trPr>
          <w:trHeight w:val="2280"/>
        </w:trPr>
        <w:tc>
          <w:tcPr>
            <w:tcW w:w="2060" w:type="dxa"/>
          </w:tcPr>
          <w:p w14:paraId="3A9530FC" w14:textId="77777777" w:rsidR="005D44CE" w:rsidRDefault="00E72D1A">
            <w:pPr>
              <w:pStyle w:val="TableParagraph"/>
              <w:spacing w:line="264" w:lineRule="auto"/>
              <w:ind w:left="62" w:right="123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32: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Unapređenje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centra i izgradnja renta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centra</w:t>
            </w:r>
          </w:p>
        </w:tc>
        <w:tc>
          <w:tcPr>
            <w:tcW w:w="2295" w:type="dxa"/>
          </w:tcPr>
          <w:p w14:paraId="0885158F" w14:textId="77777777" w:rsidR="005D44CE" w:rsidRDefault="00E72D1A">
            <w:pPr>
              <w:pStyle w:val="TableParagraph"/>
              <w:spacing w:line="261" w:lineRule="auto"/>
              <w:ind w:left="61" w:right="282"/>
              <w:rPr>
                <w:sz w:val="20"/>
              </w:rPr>
            </w:pPr>
            <w:r>
              <w:rPr>
                <w:sz w:val="20"/>
              </w:rPr>
              <w:t>Izgrađen objekat Rent-a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centra;</w:t>
            </w:r>
          </w:p>
          <w:p w14:paraId="7498B28A" w14:textId="77777777" w:rsidR="005D44CE" w:rsidRDefault="00E72D1A">
            <w:pPr>
              <w:pStyle w:val="TableParagraph"/>
              <w:spacing w:before="3" w:line="264" w:lineRule="auto"/>
              <w:ind w:left="61" w:right="504"/>
              <w:rPr>
                <w:sz w:val="20"/>
              </w:rPr>
            </w:pPr>
            <w:r>
              <w:rPr>
                <w:sz w:val="20"/>
              </w:rPr>
              <w:t>Oprema za outdoor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aktivnosti stavljena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funkciju;</w:t>
            </w:r>
          </w:p>
          <w:p w14:paraId="21063CB0" w14:textId="77777777" w:rsidR="005D44CE" w:rsidRDefault="00E72D1A">
            <w:pPr>
              <w:pStyle w:val="TableParagraph"/>
              <w:spacing w:line="266" w:lineRule="auto"/>
              <w:ind w:left="61" w:right="275"/>
              <w:rPr>
                <w:sz w:val="20"/>
              </w:rPr>
            </w:pPr>
            <w:r>
              <w:rPr>
                <w:sz w:val="20"/>
              </w:rPr>
              <w:t>Urađene 4 vrste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promotivnog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materijala</w:t>
            </w:r>
          </w:p>
        </w:tc>
        <w:tc>
          <w:tcPr>
            <w:tcW w:w="1532" w:type="dxa"/>
          </w:tcPr>
          <w:p w14:paraId="0752FCCA" w14:textId="77777777" w:rsidR="005D44CE" w:rsidRDefault="00E72D1A">
            <w:pPr>
              <w:pStyle w:val="TableParagraph"/>
              <w:spacing w:line="264" w:lineRule="auto"/>
              <w:ind w:left="61" w:right="72"/>
              <w:rPr>
                <w:sz w:val="20"/>
              </w:rPr>
            </w:pPr>
            <w:r>
              <w:rPr>
                <w:sz w:val="20"/>
              </w:rPr>
              <w:t>150 turista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rentiralo različitu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opremu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outdoor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Distribuirano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promotivnog</w:t>
            </w:r>
          </w:p>
          <w:p w14:paraId="15B8847D" w14:textId="77777777" w:rsidR="005D44CE" w:rsidRDefault="00E72D1A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materijala</w:t>
            </w:r>
          </w:p>
        </w:tc>
        <w:tc>
          <w:tcPr>
            <w:tcW w:w="1042" w:type="dxa"/>
          </w:tcPr>
          <w:p w14:paraId="62BF5E3D" w14:textId="77777777" w:rsidR="005D44CE" w:rsidRDefault="00E72D1A">
            <w:pPr>
              <w:pStyle w:val="TableParagraph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628F3827" w14:textId="77777777" w:rsidR="005D44CE" w:rsidRDefault="00E72D1A">
            <w:pPr>
              <w:pStyle w:val="TableParagraph"/>
              <w:spacing w:line="261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2B6A22E2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TO</w:t>
            </w:r>
          </w:p>
          <w:p w14:paraId="21C91577" w14:textId="77777777" w:rsidR="005D44CE" w:rsidRDefault="00E72D1A">
            <w:pPr>
              <w:pStyle w:val="TableParagraph"/>
              <w:spacing w:before="20"/>
              <w:ind w:left="61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1273" w:type="dxa"/>
          </w:tcPr>
          <w:p w14:paraId="3A493625" w14:textId="77777777" w:rsidR="005D44CE" w:rsidRDefault="00E72D1A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1446" w:type="dxa"/>
          </w:tcPr>
          <w:p w14:paraId="25AF00F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45C496D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21DB75C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4E0DE00A" w14:textId="77777777" w:rsidR="005D44CE" w:rsidRDefault="005D44CE">
      <w:pPr>
        <w:rPr>
          <w:sz w:val="20"/>
        </w:rPr>
        <w:sectPr w:rsidR="005D44CE">
          <w:headerReference w:type="default" r:id="rId32"/>
          <w:footerReference w:type="default" r:id="rId33"/>
          <w:pgSz w:w="15840" w:h="12240" w:orient="landscape"/>
          <w:pgMar w:top="1160" w:right="780" w:bottom="1340" w:left="880" w:header="727" w:footer="1142" w:gutter="0"/>
          <w:pgNumType w:start="102"/>
          <w:cols w:space="720"/>
        </w:sectPr>
      </w:pPr>
    </w:p>
    <w:p w14:paraId="0558C491" w14:textId="77777777" w:rsidR="005D44CE" w:rsidRDefault="005D44CE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5"/>
        <w:gridCol w:w="1532"/>
        <w:gridCol w:w="1042"/>
        <w:gridCol w:w="1316"/>
        <w:gridCol w:w="980"/>
        <w:gridCol w:w="1273"/>
        <w:gridCol w:w="1446"/>
        <w:gridCol w:w="716"/>
        <w:gridCol w:w="1283"/>
      </w:tblGrid>
      <w:tr w:rsidR="005D44CE" w14:paraId="59100732" w14:textId="77777777">
        <w:trPr>
          <w:trHeight w:val="1771"/>
        </w:trPr>
        <w:tc>
          <w:tcPr>
            <w:tcW w:w="2060" w:type="dxa"/>
          </w:tcPr>
          <w:p w14:paraId="3979957D" w14:textId="77777777" w:rsidR="005D44CE" w:rsidRDefault="00E72D1A">
            <w:pPr>
              <w:pStyle w:val="TableParagraph"/>
              <w:spacing w:line="264" w:lineRule="auto"/>
              <w:ind w:left="62" w:right="15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33: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Unapređenje turističke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signalizacije i izrada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registra lokalnih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planinskih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staza</w:t>
            </w:r>
          </w:p>
        </w:tc>
        <w:tc>
          <w:tcPr>
            <w:tcW w:w="2295" w:type="dxa"/>
          </w:tcPr>
          <w:p w14:paraId="0868B9B3" w14:textId="77777777" w:rsidR="005D44CE" w:rsidRDefault="00E72D1A">
            <w:pPr>
              <w:pStyle w:val="TableParagraph"/>
              <w:spacing w:line="264" w:lineRule="auto"/>
              <w:ind w:left="61" w:right="260"/>
              <w:rPr>
                <w:sz w:val="20"/>
              </w:rPr>
            </w:pPr>
            <w:r>
              <w:rPr>
                <w:sz w:val="20"/>
              </w:rPr>
              <w:t>Uređene lokalne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planinarske staze.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Postavljena turistička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signalizacija na teritoriji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opštine. Urađen registar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planinarskih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</w:p>
          <w:p w14:paraId="34A8C0F9" w14:textId="77777777" w:rsidR="005D44CE" w:rsidRDefault="00E72D1A">
            <w:pPr>
              <w:pStyle w:val="TableParagraph"/>
              <w:spacing w:line="230" w:lineRule="exact"/>
              <w:ind w:left="61"/>
              <w:rPr>
                <w:sz w:val="20"/>
              </w:rPr>
            </w:pPr>
            <w:r>
              <w:rPr>
                <w:sz w:val="20"/>
              </w:rPr>
              <w:t>elaboratom.</w:t>
            </w:r>
          </w:p>
        </w:tc>
        <w:tc>
          <w:tcPr>
            <w:tcW w:w="1532" w:type="dxa"/>
          </w:tcPr>
          <w:p w14:paraId="48FFEC18" w14:textId="77777777" w:rsidR="005D44CE" w:rsidRDefault="00E72D1A">
            <w:pPr>
              <w:pStyle w:val="TableParagraph"/>
              <w:spacing w:line="264" w:lineRule="auto"/>
              <w:ind w:left="61" w:right="230"/>
              <w:rPr>
                <w:sz w:val="20"/>
              </w:rPr>
            </w:pPr>
            <w:r>
              <w:rPr>
                <w:sz w:val="20"/>
              </w:rPr>
              <w:t>Broj uređenih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markiranih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planinarskih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staza</w:t>
            </w:r>
          </w:p>
        </w:tc>
        <w:tc>
          <w:tcPr>
            <w:tcW w:w="1042" w:type="dxa"/>
          </w:tcPr>
          <w:p w14:paraId="1D11342E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380B8BEC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2E03B3F4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TO</w:t>
            </w:r>
          </w:p>
          <w:p w14:paraId="5F1B5B99" w14:textId="77777777" w:rsidR="005D44CE" w:rsidRDefault="00E72D1A">
            <w:pPr>
              <w:pStyle w:val="TableParagraph"/>
              <w:spacing w:before="24"/>
              <w:ind w:left="61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1273" w:type="dxa"/>
          </w:tcPr>
          <w:p w14:paraId="3795F31F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446" w:type="dxa"/>
          </w:tcPr>
          <w:p w14:paraId="0E9CAD6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2BB40FC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35CEC95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3A886EA" w14:textId="77777777">
        <w:trPr>
          <w:trHeight w:val="3543"/>
        </w:trPr>
        <w:tc>
          <w:tcPr>
            <w:tcW w:w="2060" w:type="dxa"/>
          </w:tcPr>
          <w:p w14:paraId="56F0E028" w14:textId="77777777" w:rsidR="005D44CE" w:rsidRDefault="00E72D1A">
            <w:pPr>
              <w:pStyle w:val="TableParagraph"/>
              <w:spacing w:line="264" w:lineRule="auto"/>
              <w:ind w:left="62" w:right="90"/>
              <w:rPr>
                <w:sz w:val="20"/>
              </w:rPr>
            </w:pPr>
            <w:r>
              <w:rPr>
                <w:sz w:val="20"/>
              </w:rPr>
              <w:t>Projekat 34: Kreiranje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turističke ponude grada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kroz unapređenje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</w:p>
        </w:tc>
        <w:tc>
          <w:tcPr>
            <w:tcW w:w="2295" w:type="dxa"/>
          </w:tcPr>
          <w:p w14:paraId="71D433F2" w14:textId="77777777" w:rsidR="005D44CE" w:rsidRDefault="00E72D1A">
            <w:pPr>
              <w:pStyle w:val="TableParagraph"/>
              <w:spacing w:line="264" w:lineRule="auto"/>
              <w:ind w:left="61" w:right="47"/>
              <w:rPr>
                <w:sz w:val="20"/>
              </w:rPr>
            </w:pPr>
            <w:r>
              <w:rPr>
                <w:sz w:val="20"/>
              </w:rPr>
              <w:t>Izrada mobilne aplikacije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Izrada „pametnog“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promotivnog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materijala“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interaktivnih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totema</w:t>
            </w:r>
          </w:p>
        </w:tc>
        <w:tc>
          <w:tcPr>
            <w:tcW w:w="1532" w:type="dxa"/>
          </w:tcPr>
          <w:p w14:paraId="74D9CDD0" w14:textId="77777777" w:rsidR="005D44CE" w:rsidRDefault="00E72D1A">
            <w:pPr>
              <w:pStyle w:val="TableParagraph"/>
              <w:spacing w:line="264" w:lineRule="auto"/>
              <w:ind w:left="61" w:right="57"/>
              <w:rPr>
                <w:sz w:val="20"/>
              </w:rPr>
            </w:pPr>
            <w:r>
              <w:rPr>
                <w:sz w:val="20"/>
              </w:rPr>
              <w:t>5000 turista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koristilo mobilnu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aplikaciju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„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guide Mojkovac“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Distribuirano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1500 „pametnog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materijala“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turistima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posjetiocima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 turista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posjetilaca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koristilo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interaktivne</w:t>
            </w:r>
          </w:p>
          <w:p w14:paraId="62B98AFD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toteme</w:t>
            </w:r>
          </w:p>
        </w:tc>
        <w:tc>
          <w:tcPr>
            <w:tcW w:w="1042" w:type="dxa"/>
          </w:tcPr>
          <w:p w14:paraId="0315F171" w14:textId="77777777" w:rsidR="005D44CE" w:rsidRDefault="00E72D1A">
            <w:pPr>
              <w:pStyle w:val="TableParagraph"/>
              <w:spacing w:line="225" w:lineRule="exact"/>
              <w:ind w:left="301" w:right="28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316" w:type="dxa"/>
          </w:tcPr>
          <w:p w14:paraId="7BDC343E" w14:textId="77777777" w:rsidR="005D44CE" w:rsidRDefault="00E72D1A">
            <w:pPr>
              <w:pStyle w:val="TableParagraph"/>
              <w:spacing w:line="266" w:lineRule="auto"/>
              <w:ind w:left="248" w:right="235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0" w:type="dxa"/>
          </w:tcPr>
          <w:p w14:paraId="49CD3792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TO</w:t>
            </w:r>
          </w:p>
          <w:p w14:paraId="60D9AEFC" w14:textId="77777777" w:rsidR="005D44CE" w:rsidRDefault="00E72D1A">
            <w:pPr>
              <w:pStyle w:val="TableParagraph"/>
              <w:spacing w:before="24"/>
              <w:ind w:left="61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1273" w:type="dxa"/>
          </w:tcPr>
          <w:p w14:paraId="1A1AD650" w14:textId="77777777" w:rsidR="005D44CE" w:rsidRDefault="00E72D1A">
            <w:pPr>
              <w:pStyle w:val="TableParagraph"/>
              <w:spacing w:line="225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1446" w:type="dxa"/>
          </w:tcPr>
          <w:p w14:paraId="129C699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</w:tcPr>
          <w:p w14:paraId="158BBE5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2D11EC7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134C8D03" w14:textId="77777777" w:rsidR="005D44CE" w:rsidRDefault="005D44CE">
      <w:pPr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7ACA62EF" w14:textId="77777777" w:rsidR="005D44CE" w:rsidRDefault="005D44CE">
      <w:pPr>
        <w:pStyle w:val="BodyText"/>
        <w:spacing w:before="1"/>
        <w:rPr>
          <w:b/>
          <w:sz w:val="14"/>
        </w:rPr>
      </w:pPr>
    </w:p>
    <w:p w14:paraId="41426987" w14:textId="77777777" w:rsidR="005D44CE" w:rsidRDefault="00E72D1A">
      <w:pPr>
        <w:pStyle w:val="Heading1"/>
        <w:numPr>
          <w:ilvl w:val="1"/>
          <w:numId w:val="22"/>
        </w:numPr>
        <w:tabs>
          <w:tab w:val="left" w:pos="1694"/>
        </w:tabs>
        <w:spacing w:before="108" w:after="30"/>
        <w:jc w:val="left"/>
      </w:pPr>
      <w:bookmarkStart w:id="141" w:name="5.2_Projekcija_Godišnjeg_akcionog_plana_"/>
      <w:bookmarkEnd w:id="141"/>
      <w:r>
        <w:t>Projekcija</w:t>
      </w:r>
      <w:r>
        <w:rPr>
          <w:spacing w:val="-3"/>
        </w:rPr>
        <w:t xml:space="preserve"> </w:t>
      </w:r>
      <w:r>
        <w:t>Godišnjeg</w:t>
      </w:r>
      <w:r>
        <w:rPr>
          <w:spacing w:val="-3"/>
        </w:rPr>
        <w:t xml:space="preserve"> </w:t>
      </w:r>
      <w:r>
        <w:t>akcionog</w:t>
      </w:r>
      <w:r>
        <w:rPr>
          <w:spacing w:val="-3"/>
        </w:rPr>
        <w:t xml:space="preserve"> </w:t>
      </w:r>
      <w:r>
        <w:t>plana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2025.</w:t>
      </w:r>
      <w:r>
        <w:rPr>
          <w:spacing w:val="-1"/>
        </w:rPr>
        <w:t xml:space="preserve"> </w:t>
      </w:r>
      <w:r>
        <w:t>Godinu</w:t>
      </w:r>
      <w:r>
        <w:rPr>
          <w:vertAlign w:val="superscript"/>
        </w:rPr>
        <w:t>10</w: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0"/>
        <w:gridCol w:w="1537"/>
        <w:gridCol w:w="1042"/>
        <w:gridCol w:w="1311"/>
        <w:gridCol w:w="984"/>
        <w:gridCol w:w="1388"/>
        <w:gridCol w:w="1330"/>
        <w:gridCol w:w="715"/>
        <w:gridCol w:w="1282"/>
      </w:tblGrid>
      <w:tr w:rsidR="005D44CE" w14:paraId="7E5796F7" w14:textId="77777777">
        <w:trPr>
          <w:trHeight w:val="254"/>
        </w:trPr>
        <w:tc>
          <w:tcPr>
            <w:tcW w:w="2060" w:type="dxa"/>
            <w:vMerge w:val="restart"/>
            <w:shd w:val="clear" w:color="auto" w:fill="4471C4"/>
          </w:tcPr>
          <w:p w14:paraId="2BD73FE1" w14:textId="77777777" w:rsidR="005D44CE" w:rsidRDefault="005D44CE">
            <w:pPr>
              <w:pStyle w:val="TableParagraph"/>
              <w:spacing w:before="7"/>
              <w:rPr>
                <w:b/>
              </w:rPr>
            </w:pPr>
          </w:p>
          <w:p w14:paraId="7BBA5A6D" w14:textId="77777777" w:rsidR="005D44CE" w:rsidRDefault="00E72D1A">
            <w:pPr>
              <w:pStyle w:val="TableParagraph"/>
              <w:ind w:left="40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Naziv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projekta</w:t>
            </w:r>
          </w:p>
        </w:tc>
        <w:tc>
          <w:tcPr>
            <w:tcW w:w="2290" w:type="dxa"/>
            <w:vMerge w:val="restart"/>
            <w:shd w:val="clear" w:color="auto" w:fill="4471C4"/>
          </w:tcPr>
          <w:p w14:paraId="372BF093" w14:textId="77777777" w:rsidR="005D44CE" w:rsidRDefault="005D44CE">
            <w:pPr>
              <w:pStyle w:val="TableParagraph"/>
              <w:spacing w:before="7"/>
              <w:rPr>
                <w:b/>
              </w:rPr>
            </w:pPr>
          </w:p>
          <w:p w14:paraId="2BB8FD50" w14:textId="77777777" w:rsidR="005D44CE" w:rsidRDefault="00E72D1A">
            <w:pPr>
              <w:pStyle w:val="TableParagraph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Očekivani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efekti</w:t>
            </w:r>
          </w:p>
        </w:tc>
        <w:tc>
          <w:tcPr>
            <w:tcW w:w="1537" w:type="dxa"/>
            <w:vMerge w:val="restart"/>
            <w:shd w:val="clear" w:color="auto" w:fill="4471C4"/>
          </w:tcPr>
          <w:p w14:paraId="72DAAB98" w14:textId="77777777" w:rsidR="005D44CE" w:rsidRDefault="005D44CE">
            <w:pPr>
              <w:pStyle w:val="TableParagraph"/>
              <w:spacing w:before="7"/>
              <w:rPr>
                <w:b/>
              </w:rPr>
            </w:pPr>
          </w:p>
          <w:p w14:paraId="49F5D5A3" w14:textId="77777777" w:rsidR="005D44CE" w:rsidRDefault="00E72D1A"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Indikatori</w:t>
            </w:r>
          </w:p>
        </w:tc>
        <w:tc>
          <w:tcPr>
            <w:tcW w:w="1042" w:type="dxa"/>
            <w:vMerge w:val="restart"/>
            <w:shd w:val="clear" w:color="auto" w:fill="4471C4"/>
          </w:tcPr>
          <w:p w14:paraId="7711ABF2" w14:textId="77777777" w:rsidR="005D44CE" w:rsidRDefault="00E72D1A">
            <w:pPr>
              <w:pStyle w:val="TableParagraph"/>
              <w:spacing w:before="135" w:line="261" w:lineRule="auto"/>
              <w:ind w:left="296" w:right="36" w:hanging="2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Vremenski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okvir</w:t>
            </w:r>
          </w:p>
        </w:tc>
        <w:tc>
          <w:tcPr>
            <w:tcW w:w="1311" w:type="dxa"/>
            <w:vMerge w:val="restart"/>
            <w:shd w:val="clear" w:color="auto" w:fill="4471C4"/>
          </w:tcPr>
          <w:p w14:paraId="7BFE6C08" w14:textId="77777777" w:rsidR="005D44CE" w:rsidRDefault="00E72D1A">
            <w:pPr>
              <w:pStyle w:val="TableParagraph"/>
              <w:spacing w:before="135" w:line="261" w:lineRule="auto"/>
              <w:ind w:left="296" w:right="267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projekta</w:t>
            </w:r>
          </w:p>
        </w:tc>
        <w:tc>
          <w:tcPr>
            <w:tcW w:w="984" w:type="dxa"/>
            <w:vMerge w:val="restart"/>
            <w:shd w:val="clear" w:color="auto" w:fill="4471C4"/>
          </w:tcPr>
          <w:p w14:paraId="6A835854" w14:textId="77777777" w:rsidR="005D44CE" w:rsidRDefault="00E72D1A">
            <w:pPr>
              <w:pStyle w:val="TableParagraph"/>
              <w:spacing w:before="135" w:line="261" w:lineRule="auto"/>
              <w:ind w:left="147" w:right="129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Ostali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učesnici</w:t>
            </w:r>
          </w:p>
        </w:tc>
        <w:tc>
          <w:tcPr>
            <w:tcW w:w="4715" w:type="dxa"/>
            <w:gridSpan w:val="4"/>
            <w:shd w:val="clear" w:color="auto" w:fill="4471C4"/>
          </w:tcPr>
          <w:p w14:paraId="4BE07E3C" w14:textId="77777777" w:rsidR="005D44CE" w:rsidRDefault="00E72D1A">
            <w:pPr>
              <w:pStyle w:val="TableParagraph"/>
              <w:spacing w:before="1"/>
              <w:ind w:left="15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Izvori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finansiranja</w:t>
            </w:r>
          </w:p>
        </w:tc>
      </w:tr>
      <w:tr w:rsidR="005D44CE" w14:paraId="380DCB65" w14:textId="77777777">
        <w:trPr>
          <w:trHeight w:val="508"/>
        </w:trPr>
        <w:tc>
          <w:tcPr>
            <w:tcW w:w="2060" w:type="dxa"/>
            <w:vMerge/>
            <w:tcBorders>
              <w:top w:val="nil"/>
            </w:tcBorders>
            <w:shd w:val="clear" w:color="auto" w:fill="4471C4"/>
          </w:tcPr>
          <w:p w14:paraId="0147736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  <w:shd w:val="clear" w:color="auto" w:fill="4471C4"/>
          </w:tcPr>
          <w:p w14:paraId="2D22D8A9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  <w:shd w:val="clear" w:color="auto" w:fill="4471C4"/>
          </w:tcPr>
          <w:p w14:paraId="2CDEA59C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4471C4"/>
          </w:tcPr>
          <w:p w14:paraId="74842B5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  <w:shd w:val="clear" w:color="auto" w:fill="4471C4"/>
          </w:tcPr>
          <w:p w14:paraId="0D7EE29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4471C4"/>
          </w:tcPr>
          <w:p w14:paraId="57C7650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4471C4"/>
          </w:tcPr>
          <w:p w14:paraId="177C1497" w14:textId="77777777" w:rsidR="005D44CE" w:rsidRDefault="00E72D1A">
            <w:pPr>
              <w:pStyle w:val="TableParagraph"/>
              <w:spacing w:before="125"/>
              <w:ind w:left="354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330" w:type="dxa"/>
            <w:shd w:val="clear" w:color="auto" w:fill="4471C4"/>
          </w:tcPr>
          <w:p w14:paraId="0E2EA42C" w14:textId="77777777" w:rsidR="005D44CE" w:rsidRDefault="00E72D1A">
            <w:pPr>
              <w:pStyle w:val="TableParagraph"/>
              <w:spacing w:before="125"/>
              <w:ind w:left="176"/>
              <w:rPr>
                <w:b/>
                <w:sz w:val="20"/>
              </w:rPr>
            </w:pPr>
            <w:r>
              <w:rPr>
                <w:b/>
                <w:sz w:val="20"/>
              </w:rPr>
              <w:t>Budžet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JLS</w:t>
            </w:r>
          </w:p>
        </w:tc>
        <w:tc>
          <w:tcPr>
            <w:tcW w:w="715" w:type="dxa"/>
            <w:shd w:val="clear" w:color="auto" w:fill="4471C4"/>
          </w:tcPr>
          <w:p w14:paraId="2E5CF21E" w14:textId="77777777" w:rsidR="005D44CE" w:rsidRDefault="00E72D1A">
            <w:pPr>
              <w:pStyle w:val="TableParagraph"/>
              <w:ind w:left="36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Budžet</w:t>
            </w:r>
          </w:p>
          <w:p w14:paraId="3EC14356" w14:textId="77777777" w:rsidR="005D44CE" w:rsidRDefault="00E72D1A">
            <w:pPr>
              <w:pStyle w:val="TableParagraph"/>
              <w:spacing w:before="24"/>
              <w:ind w:left="26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CG</w:t>
            </w:r>
          </w:p>
        </w:tc>
        <w:tc>
          <w:tcPr>
            <w:tcW w:w="1282" w:type="dxa"/>
            <w:shd w:val="clear" w:color="auto" w:fill="4471C4"/>
          </w:tcPr>
          <w:p w14:paraId="17411D4D" w14:textId="77777777" w:rsidR="005D44CE" w:rsidRDefault="00E72D1A">
            <w:pPr>
              <w:pStyle w:val="TableParagraph"/>
              <w:spacing w:before="125"/>
              <w:ind w:left="387"/>
              <w:rPr>
                <w:b/>
                <w:sz w:val="20"/>
              </w:rPr>
            </w:pPr>
            <w:r>
              <w:rPr>
                <w:b/>
                <w:sz w:val="20"/>
              </w:rPr>
              <w:t>Ostali</w:t>
            </w:r>
          </w:p>
        </w:tc>
      </w:tr>
      <w:tr w:rsidR="005D44CE" w14:paraId="411C90F3" w14:textId="77777777">
        <w:trPr>
          <w:trHeight w:val="249"/>
        </w:trPr>
        <w:tc>
          <w:tcPr>
            <w:tcW w:w="13939" w:type="dxa"/>
            <w:gridSpan w:val="10"/>
          </w:tcPr>
          <w:p w14:paraId="0440B2EB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STRATEŠKI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CILJ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Unapređenje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društvenih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servisa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opštih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uslova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života građana</w:t>
            </w:r>
          </w:p>
        </w:tc>
      </w:tr>
      <w:tr w:rsidR="005D44CE" w14:paraId="73C31DEF" w14:textId="77777777">
        <w:trPr>
          <w:trHeight w:val="253"/>
        </w:trPr>
        <w:tc>
          <w:tcPr>
            <w:tcW w:w="13939" w:type="dxa"/>
            <w:gridSpan w:val="10"/>
          </w:tcPr>
          <w:p w14:paraId="7FF1A13A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1.1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socijalne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zaštite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inkluzija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vulnerabilnih (osjetljivih)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grupa;</w:t>
            </w:r>
          </w:p>
        </w:tc>
      </w:tr>
      <w:tr w:rsidR="005D44CE" w14:paraId="3E9BD2BC" w14:textId="77777777">
        <w:trPr>
          <w:trHeight w:val="758"/>
        </w:trPr>
        <w:tc>
          <w:tcPr>
            <w:tcW w:w="2060" w:type="dxa"/>
          </w:tcPr>
          <w:p w14:paraId="1F60615F" w14:textId="77777777" w:rsidR="005D44CE" w:rsidRDefault="00E72D1A">
            <w:pPr>
              <w:pStyle w:val="TableParagraph"/>
              <w:spacing w:line="266" w:lineRule="auto"/>
              <w:ind w:left="62" w:right="251"/>
              <w:rPr>
                <w:sz w:val="20"/>
              </w:rPr>
            </w:pPr>
            <w:r>
              <w:rPr>
                <w:sz w:val="20"/>
              </w:rPr>
              <w:t>Projekat 1: Podrška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borbi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protiv</w:t>
            </w:r>
          </w:p>
          <w:p w14:paraId="4F84439D" w14:textId="77777777" w:rsidR="005D44CE" w:rsidRDefault="00E72D1A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>neplodnosti</w:t>
            </w:r>
          </w:p>
        </w:tc>
        <w:tc>
          <w:tcPr>
            <w:tcW w:w="2290" w:type="dxa"/>
          </w:tcPr>
          <w:p w14:paraId="2022D087" w14:textId="77777777" w:rsidR="005D44CE" w:rsidRDefault="00E72D1A">
            <w:pPr>
              <w:pStyle w:val="TableParagraph"/>
              <w:spacing w:line="266" w:lineRule="auto"/>
              <w:ind w:left="61" w:right="155"/>
              <w:rPr>
                <w:sz w:val="20"/>
              </w:rPr>
            </w:pPr>
            <w:r>
              <w:rPr>
                <w:sz w:val="20"/>
              </w:rPr>
              <w:t>Subvencije i obezbeđenje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uslova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vještačku</w:t>
            </w:r>
          </w:p>
          <w:p w14:paraId="72A6937F" w14:textId="77777777" w:rsidR="005D44CE" w:rsidRDefault="00E72D1A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oplodnju</w:t>
            </w:r>
          </w:p>
        </w:tc>
        <w:tc>
          <w:tcPr>
            <w:tcW w:w="1537" w:type="dxa"/>
          </w:tcPr>
          <w:p w14:paraId="7B7561C6" w14:textId="77777777" w:rsidR="005D44CE" w:rsidRDefault="00E72D1A">
            <w:pPr>
              <w:pStyle w:val="TableParagraph"/>
              <w:spacing w:line="226" w:lineRule="exact"/>
              <w:ind w:left="61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žena</w:t>
            </w:r>
          </w:p>
        </w:tc>
        <w:tc>
          <w:tcPr>
            <w:tcW w:w="1042" w:type="dxa"/>
          </w:tcPr>
          <w:p w14:paraId="6134E5D5" w14:textId="77777777" w:rsidR="005D44CE" w:rsidRDefault="00E72D1A">
            <w:pPr>
              <w:pStyle w:val="TableParagraph"/>
              <w:spacing w:line="226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456214CA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5EC45F4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2E86FA3C" w14:textId="77777777" w:rsidR="005D44CE" w:rsidRDefault="00E72D1A">
            <w:pPr>
              <w:pStyle w:val="TableParagraph"/>
              <w:spacing w:line="226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5.000,00€</w:t>
            </w:r>
          </w:p>
        </w:tc>
        <w:tc>
          <w:tcPr>
            <w:tcW w:w="1330" w:type="dxa"/>
          </w:tcPr>
          <w:p w14:paraId="0B3A9D6D" w14:textId="77777777" w:rsidR="005D44CE" w:rsidRDefault="00E72D1A">
            <w:pPr>
              <w:pStyle w:val="TableParagraph"/>
              <w:spacing w:line="22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5.000,00€</w:t>
            </w:r>
          </w:p>
        </w:tc>
        <w:tc>
          <w:tcPr>
            <w:tcW w:w="715" w:type="dxa"/>
          </w:tcPr>
          <w:p w14:paraId="62B618F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7EE8A8A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DEEFB06" w14:textId="77777777">
        <w:trPr>
          <w:trHeight w:val="253"/>
        </w:trPr>
        <w:tc>
          <w:tcPr>
            <w:tcW w:w="13939" w:type="dxa"/>
            <w:gridSpan w:val="10"/>
          </w:tcPr>
          <w:p w14:paraId="7AF040B3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1.2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Zdravstvena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zaštita,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obrazovanje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sigurnost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građana</w:t>
            </w:r>
          </w:p>
        </w:tc>
      </w:tr>
      <w:tr w:rsidR="005D44CE" w14:paraId="192EBB77" w14:textId="77777777">
        <w:trPr>
          <w:trHeight w:val="758"/>
        </w:trPr>
        <w:tc>
          <w:tcPr>
            <w:tcW w:w="2060" w:type="dxa"/>
          </w:tcPr>
          <w:p w14:paraId="042119E2" w14:textId="77777777" w:rsidR="005D44CE" w:rsidRDefault="00E72D1A">
            <w:pPr>
              <w:pStyle w:val="TableParagraph"/>
              <w:spacing w:line="266" w:lineRule="auto"/>
              <w:ind w:left="62" w:right="51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Prevoz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</w:p>
        </w:tc>
        <w:tc>
          <w:tcPr>
            <w:tcW w:w="2290" w:type="dxa"/>
          </w:tcPr>
          <w:p w14:paraId="04EA9A98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Obezbijeđen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prevoz</w:t>
            </w:r>
          </w:p>
          <w:p w14:paraId="37396221" w14:textId="77777777" w:rsidR="005D44CE" w:rsidRDefault="00E72D1A">
            <w:pPr>
              <w:pStyle w:val="TableParagraph"/>
              <w:spacing w:before="5" w:line="250" w:lineRule="atLeast"/>
              <w:ind w:left="61" w:right="709"/>
              <w:rPr>
                <w:sz w:val="20"/>
              </w:rPr>
            </w:pPr>
            <w:r>
              <w:rPr>
                <w:sz w:val="20"/>
              </w:rPr>
              <w:t>učenika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ruralnih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područja</w:t>
            </w:r>
          </w:p>
        </w:tc>
        <w:tc>
          <w:tcPr>
            <w:tcW w:w="1537" w:type="dxa"/>
          </w:tcPr>
          <w:p w14:paraId="2F766C92" w14:textId="77777777" w:rsidR="005D44CE" w:rsidRDefault="00E72D1A">
            <w:pPr>
              <w:pStyle w:val="TableParagraph"/>
              <w:spacing w:line="266" w:lineRule="auto"/>
              <w:ind w:left="61" w:right="395"/>
              <w:rPr>
                <w:sz w:val="20"/>
              </w:rPr>
            </w:pPr>
            <w:r>
              <w:rPr>
                <w:sz w:val="20"/>
              </w:rPr>
              <w:t>Minimum 15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djece</w:t>
            </w:r>
          </w:p>
        </w:tc>
        <w:tc>
          <w:tcPr>
            <w:tcW w:w="1042" w:type="dxa"/>
          </w:tcPr>
          <w:p w14:paraId="6D2FFC0C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64E53E7C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499B0B1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5C0453DB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1330" w:type="dxa"/>
          </w:tcPr>
          <w:p w14:paraId="2D11D9BE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715" w:type="dxa"/>
          </w:tcPr>
          <w:p w14:paraId="20DB180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1036963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6285DEA" w14:textId="77777777">
        <w:trPr>
          <w:trHeight w:val="508"/>
        </w:trPr>
        <w:tc>
          <w:tcPr>
            <w:tcW w:w="2060" w:type="dxa"/>
          </w:tcPr>
          <w:p w14:paraId="30DA9022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Studentske</w:t>
            </w:r>
          </w:p>
          <w:p w14:paraId="4BD84244" w14:textId="77777777" w:rsidR="005D44CE" w:rsidRDefault="00E72D1A">
            <w:pPr>
              <w:pStyle w:val="TableParagraph"/>
              <w:spacing w:before="24"/>
              <w:ind w:left="62"/>
              <w:rPr>
                <w:sz w:val="20"/>
              </w:rPr>
            </w:pPr>
            <w:r>
              <w:rPr>
                <w:sz w:val="20"/>
              </w:rPr>
              <w:t>stipendije</w:t>
            </w:r>
          </w:p>
        </w:tc>
        <w:tc>
          <w:tcPr>
            <w:tcW w:w="2290" w:type="dxa"/>
          </w:tcPr>
          <w:p w14:paraId="42730358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Afirmacija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najboljih</w:t>
            </w:r>
          </w:p>
          <w:p w14:paraId="51541C3D" w14:textId="77777777" w:rsidR="005D44CE" w:rsidRDefault="00E72D1A">
            <w:pPr>
              <w:pStyle w:val="TableParagraph"/>
              <w:spacing w:before="24"/>
              <w:ind w:left="61"/>
              <w:rPr>
                <w:sz w:val="20"/>
              </w:rPr>
            </w:pPr>
            <w:r>
              <w:rPr>
                <w:sz w:val="20"/>
              </w:rPr>
              <w:t>studenata</w:t>
            </w:r>
          </w:p>
        </w:tc>
        <w:tc>
          <w:tcPr>
            <w:tcW w:w="1537" w:type="dxa"/>
          </w:tcPr>
          <w:p w14:paraId="22CC1EC3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Minimum 20</w:t>
            </w:r>
          </w:p>
          <w:p w14:paraId="0BC4E713" w14:textId="77777777" w:rsidR="005D44CE" w:rsidRDefault="00E72D1A">
            <w:pPr>
              <w:pStyle w:val="TableParagraph"/>
              <w:spacing w:before="24"/>
              <w:ind w:left="61"/>
              <w:rPr>
                <w:sz w:val="20"/>
              </w:rPr>
            </w:pPr>
            <w:r>
              <w:rPr>
                <w:sz w:val="20"/>
              </w:rPr>
              <w:t>studenata</w:t>
            </w:r>
          </w:p>
        </w:tc>
        <w:tc>
          <w:tcPr>
            <w:tcW w:w="1042" w:type="dxa"/>
          </w:tcPr>
          <w:p w14:paraId="1BE17B47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34430F30" w14:textId="77777777" w:rsidR="005D44CE" w:rsidRDefault="00E72D1A">
            <w:pPr>
              <w:pStyle w:val="TableParagraph"/>
              <w:spacing w:line="225" w:lineRule="exact"/>
              <w:ind w:left="344"/>
              <w:rPr>
                <w:sz w:val="20"/>
              </w:rPr>
            </w:pPr>
            <w:r>
              <w:rPr>
                <w:sz w:val="20"/>
              </w:rPr>
              <w:t>Opština</w:t>
            </w:r>
          </w:p>
          <w:p w14:paraId="0BAA675A" w14:textId="77777777" w:rsidR="005D44CE" w:rsidRDefault="00E72D1A">
            <w:pPr>
              <w:pStyle w:val="TableParagraph"/>
              <w:spacing w:before="24"/>
              <w:ind w:left="248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984" w:type="dxa"/>
          </w:tcPr>
          <w:p w14:paraId="234BA30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27BA8B14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330" w:type="dxa"/>
          </w:tcPr>
          <w:p w14:paraId="3A764CF1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715" w:type="dxa"/>
          </w:tcPr>
          <w:p w14:paraId="677288B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2FF5075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F7468F0" w14:textId="77777777">
        <w:trPr>
          <w:trHeight w:val="253"/>
        </w:trPr>
        <w:tc>
          <w:tcPr>
            <w:tcW w:w="13939" w:type="dxa"/>
            <w:gridSpan w:val="10"/>
          </w:tcPr>
          <w:p w14:paraId="35A7BFC3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1.3: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uslova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za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sporta,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položaja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mladih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kulture</w:t>
            </w:r>
          </w:p>
        </w:tc>
      </w:tr>
      <w:tr w:rsidR="005D44CE" w14:paraId="53E73DDF" w14:textId="77777777">
        <w:trPr>
          <w:trHeight w:val="1262"/>
        </w:trPr>
        <w:tc>
          <w:tcPr>
            <w:tcW w:w="2060" w:type="dxa"/>
          </w:tcPr>
          <w:p w14:paraId="2FEABBDF" w14:textId="77777777" w:rsidR="005D44CE" w:rsidRDefault="00E72D1A">
            <w:pPr>
              <w:pStyle w:val="TableParagraph"/>
              <w:spacing w:line="264" w:lineRule="auto"/>
              <w:ind w:left="62" w:right="191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z w:val="20"/>
              </w:rPr>
              <w:t xml:space="preserve"> 4: 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sportske sale- (I faza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projektna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dokumentacija)</w:t>
            </w:r>
          </w:p>
        </w:tc>
        <w:tc>
          <w:tcPr>
            <w:tcW w:w="2290" w:type="dxa"/>
          </w:tcPr>
          <w:p w14:paraId="5B361714" w14:textId="77777777" w:rsidR="005D44CE" w:rsidRDefault="00E72D1A">
            <w:pPr>
              <w:pStyle w:val="TableParagraph"/>
              <w:spacing w:line="264" w:lineRule="auto"/>
              <w:ind w:left="61" w:right="50"/>
              <w:rPr>
                <w:sz w:val="20"/>
              </w:rPr>
            </w:pPr>
            <w:r>
              <w:rPr>
                <w:sz w:val="20"/>
              </w:rPr>
              <w:t>Izgrađena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sportska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sala.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Poboljšani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uslovi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profesionalnog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rekreativnog bavljenja</w:t>
            </w:r>
          </w:p>
          <w:p w14:paraId="45203587" w14:textId="77777777" w:rsidR="005D44CE" w:rsidRDefault="00E72D1A">
            <w:pPr>
              <w:pStyle w:val="TableParagraph"/>
              <w:spacing w:line="226" w:lineRule="exact"/>
              <w:ind w:left="61"/>
              <w:rPr>
                <w:sz w:val="20"/>
              </w:rPr>
            </w:pPr>
            <w:r>
              <w:rPr>
                <w:sz w:val="20"/>
              </w:rPr>
              <w:t>sportom.</w:t>
            </w:r>
          </w:p>
        </w:tc>
        <w:tc>
          <w:tcPr>
            <w:tcW w:w="1537" w:type="dxa"/>
          </w:tcPr>
          <w:p w14:paraId="7FB25F05" w14:textId="77777777" w:rsidR="005D44CE" w:rsidRDefault="00E72D1A">
            <w:pPr>
              <w:pStyle w:val="TableParagraph"/>
              <w:spacing w:line="264" w:lineRule="auto"/>
              <w:ind w:left="61" w:right="118"/>
              <w:rPr>
                <w:sz w:val="20"/>
              </w:rPr>
            </w:pPr>
            <w:r>
              <w:rPr>
                <w:sz w:val="20"/>
              </w:rPr>
              <w:t>Pripremljena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dokumentacija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toku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</w:tc>
        <w:tc>
          <w:tcPr>
            <w:tcW w:w="1042" w:type="dxa"/>
          </w:tcPr>
          <w:p w14:paraId="78F440FE" w14:textId="77777777" w:rsidR="005D44CE" w:rsidRDefault="00E72D1A">
            <w:pPr>
              <w:pStyle w:val="TableParagraph"/>
              <w:spacing w:line="226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4D6E4BFB" w14:textId="77777777" w:rsidR="005D44CE" w:rsidRDefault="00E72D1A">
            <w:pPr>
              <w:pStyle w:val="TableParagraph"/>
              <w:spacing w:line="261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1B65B1D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2763DD18" w14:textId="77777777" w:rsidR="005D44CE" w:rsidRDefault="00E72D1A">
            <w:pPr>
              <w:pStyle w:val="TableParagraph"/>
              <w:spacing w:line="226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50.000,00€</w:t>
            </w:r>
          </w:p>
        </w:tc>
        <w:tc>
          <w:tcPr>
            <w:tcW w:w="1330" w:type="dxa"/>
          </w:tcPr>
          <w:p w14:paraId="3D25BBB5" w14:textId="77777777" w:rsidR="005D44CE" w:rsidRDefault="00E72D1A">
            <w:pPr>
              <w:pStyle w:val="TableParagraph"/>
              <w:spacing w:line="22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50.000,00€</w:t>
            </w:r>
          </w:p>
        </w:tc>
        <w:tc>
          <w:tcPr>
            <w:tcW w:w="715" w:type="dxa"/>
          </w:tcPr>
          <w:p w14:paraId="6B9EEE5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4B2B36E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485A5594" w14:textId="77777777">
        <w:trPr>
          <w:trHeight w:val="1267"/>
        </w:trPr>
        <w:tc>
          <w:tcPr>
            <w:tcW w:w="2060" w:type="dxa"/>
          </w:tcPr>
          <w:p w14:paraId="693D860D" w14:textId="77777777" w:rsidR="005D44CE" w:rsidRDefault="00E72D1A">
            <w:pPr>
              <w:pStyle w:val="TableParagraph"/>
              <w:spacing w:line="264" w:lineRule="auto"/>
              <w:ind w:left="62" w:right="59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srednjovjekovnog </w:t>
            </w:r>
            <w:r>
              <w:rPr>
                <w:sz w:val="20"/>
              </w:rPr>
              <w:t>grada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Brskovo-Izrada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idejnog</w:t>
            </w:r>
          </w:p>
          <w:p w14:paraId="784C8C17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rješenja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 faza</w:t>
            </w:r>
          </w:p>
        </w:tc>
        <w:tc>
          <w:tcPr>
            <w:tcW w:w="2290" w:type="dxa"/>
          </w:tcPr>
          <w:p w14:paraId="2BA759B9" w14:textId="77777777" w:rsidR="005D44CE" w:rsidRDefault="00E72D1A">
            <w:pPr>
              <w:pStyle w:val="TableParagraph"/>
              <w:spacing w:line="266" w:lineRule="auto"/>
              <w:ind w:left="61" w:right="363"/>
              <w:rPr>
                <w:sz w:val="20"/>
              </w:rPr>
            </w:pPr>
            <w:r>
              <w:rPr>
                <w:sz w:val="20"/>
              </w:rPr>
              <w:t>Promocija kulturnih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arheoloških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vrijednosti</w:t>
            </w:r>
          </w:p>
        </w:tc>
        <w:tc>
          <w:tcPr>
            <w:tcW w:w="1537" w:type="dxa"/>
          </w:tcPr>
          <w:p w14:paraId="4E29E25A" w14:textId="77777777" w:rsidR="005D44CE" w:rsidRDefault="00E72D1A">
            <w:pPr>
              <w:pStyle w:val="TableParagraph"/>
              <w:spacing w:line="266" w:lineRule="auto"/>
              <w:ind w:left="61" w:right="196"/>
              <w:rPr>
                <w:sz w:val="20"/>
              </w:rPr>
            </w:pPr>
            <w:r>
              <w:rPr>
                <w:sz w:val="20"/>
              </w:rPr>
              <w:t>Izrađeno idejno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rješenje</w:t>
            </w:r>
          </w:p>
        </w:tc>
        <w:tc>
          <w:tcPr>
            <w:tcW w:w="1042" w:type="dxa"/>
          </w:tcPr>
          <w:p w14:paraId="37DD6FDC" w14:textId="77777777" w:rsidR="005D44CE" w:rsidRDefault="00E72D1A">
            <w:pPr>
              <w:pStyle w:val="TableParagraph"/>
              <w:spacing w:line="226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45192A9B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7184546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7CA7A473" w14:textId="77777777" w:rsidR="005D44CE" w:rsidRDefault="00E72D1A">
            <w:pPr>
              <w:pStyle w:val="TableParagraph"/>
              <w:spacing w:line="226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70.000,00€</w:t>
            </w:r>
          </w:p>
        </w:tc>
        <w:tc>
          <w:tcPr>
            <w:tcW w:w="1330" w:type="dxa"/>
          </w:tcPr>
          <w:p w14:paraId="465CBB4D" w14:textId="77777777" w:rsidR="005D44CE" w:rsidRDefault="00E72D1A">
            <w:pPr>
              <w:pStyle w:val="TableParagraph"/>
              <w:spacing w:line="22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70.000,00€</w:t>
            </w:r>
          </w:p>
        </w:tc>
        <w:tc>
          <w:tcPr>
            <w:tcW w:w="715" w:type="dxa"/>
          </w:tcPr>
          <w:p w14:paraId="6E8A459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499DDDF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F8A7925" w14:textId="77777777">
        <w:trPr>
          <w:trHeight w:val="1262"/>
        </w:trPr>
        <w:tc>
          <w:tcPr>
            <w:tcW w:w="2060" w:type="dxa"/>
          </w:tcPr>
          <w:p w14:paraId="4C91F5B7" w14:textId="77777777" w:rsidR="005D44CE" w:rsidRDefault="00E72D1A">
            <w:pPr>
              <w:pStyle w:val="TableParagraph"/>
              <w:spacing w:line="264" w:lineRule="auto"/>
              <w:ind w:left="62" w:right="290"/>
              <w:rPr>
                <w:sz w:val="20"/>
              </w:rPr>
            </w:pPr>
            <w:r>
              <w:rPr>
                <w:sz w:val="20"/>
              </w:rPr>
              <w:t>Projekat 6: Izgradnja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memorijalnog centra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Mojkovačkoj bitci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Bojna Njiva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</w:p>
          <w:p w14:paraId="168C5D5A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idejnog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rješenja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faza</w:t>
            </w:r>
          </w:p>
        </w:tc>
        <w:tc>
          <w:tcPr>
            <w:tcW w:w="2290" w:type="dxa"/>
          </w:tcPr>
          <w:p w14:paraId="21E60071" w14:textId="77777777" w:rsidR="005D44CE" w:rsidRDefault="00E72D1A">
            <w:pPr>
              <w:pStyle w:val="TableParagraph"/>
              <w:spacing w:line="264" w:lineRule="auto"/>
              <w:ind w:left="61" w:right="726"/>
              <w:jc w:val="both"/>
              <w:rPr>
                <w:sz w:val="20"/>
              </w:rPr>
            </w:pPr>
            <w:r>
              <w:rPr>
                <w:sz w:val="20"/>
              </w:rPr>
              <w:t>Promocija i zaštita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sjećanja na junake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Mojkovačke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bitke</w:t>
            </w:r>
          </w:p>
        </w:tc>
        <w:tc>
          <w:tcPr>
            <w:tcW w:w="1537" w:type="dxa"/>
          </w:tcPr>
          <w:p w14:paraId="0FABB21D" w14:textId="77777777" w:rsidR="005D44CE" w:rsidRDefault="00E72D1A">
            <w:pPr>
              <w:pStyle w:val="TableParagraph"/>
              <w:spacing w:line="266" w:lineRule="auto"/>
              <w:ind w:left="61" w:right="196"/>
              <w:rPr>
                <w:sz w:val="20"/>
              </w:rPr>
            </w:pPr>
            <w:r>
              <w:rPr>
                <w:sz w:val="20"/>
              </w:rPr>
              <w:t>Izrađeno idejno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rješenje</w:t>
            </w:r>
          </w:p>
        </w:tc>
        <w:tc>
          <w:tcPr>
            <w:tcW w:w="1042" w:type="dxa"/>
          </w:tcPr>
          <w:p w14:paraId="48DCCBD1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5983DD20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32C70A6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18E74CAB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330" w:type="dxa"/>
          </w:tcPr>
          <w:p w14:paraId="7C74EC85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715" w:type="dxa"/>
          </w:tcPr>
          <w:p w14:paraId="2CA2B78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7968AB8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3E56655F" w14:textId="77777777" w:rsidR="005D44CE" w:rsidRDefault="00E72D1A">
      <w:pPr>
        <w:pStyle w:val="BodyText"/>
        <w:spacing w:before="7"/>
        <w:rPr>
          <w:b/>
          <w:sz w:val="11"/>
        </w:rPr>
      </w:pPr>
      <w:r>
        <w:pict w14:anchorId="73EE3414">
          <v:rect id="_x0000_s1030" style="position:absolute;margin-left:1in;margin-top:8.65pt;width:144.05pt;height:.7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137BBAB1" w14:textId="77777777" w:rsidR="005D44CE" w:rsidRDefault="00E72D1A">
      <w:pPr>
        <w:spacing w:before="75" w:line="237" w:lineRule="auto"/>
        <w:ind w:left="560" w:right="693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U okviru projekcija Akcionog plana za</w:t>
      </w:r>
      <w:r>
        <w:rPr>
          <w:sz w:val="20"/>
        </w:rPr>
        <w:t xml:space="preserve"> 2025. godinu predstavljeni su projekti koji će sa sigurnošću biti realizovani. Lista projekata će naknadno biti dopunjena</w:t>
      </w:r>
      <w:r>
        <w:rPr>
          <w:spacing w:val="-47"/>
          <w:sz w:val="20"/>
        </w:rPr>
        <w:t xml:space="preserve"> </w:t>
      </w:r>
      <w:r>
        <w:rPr>
          <w:sz w:val="20"/>
        </w:rPr>
        <w:t>nakon usvajanja budžeta za 2025. godinu na državnom i lokalnom nivou, na osnovu čega će se precizno definisati iznosi, izvori finansi</w:t>
      </w:r>
      <w:r>
        <w:rPr>
          <w:sz w:val="20"/>
        </w:rPr>
        <w:t>ranja i indikatori za</w:t>
      </w:r>
      <w:r>
        <w:rPr>
          <w:spacing w:val="1"/>
          <w:sz w:val="20"/>
        </w:rPr>
        <w:t xml:space="preserve"> </w:t>
      </w:r>
      <w:r>
        <w:rPr>
          <w:sz w:val="20"/>
        </w:rPr>
        <w:t>vrednovanje</w:t>
      </w:r>
      <w:r>
        <w:rPr>
          <w:spacing w:val="-2"/>
          <w:sz w:val="20"/>
        </w:rPr>
        <w:t xml:space="preserve"> </w:t>
      </w:r>
      <w:r>
        <w:rPr>
          <w:sz w:val="20"/>
        </w:rPr>
        <w:t>uspješnosti</w:t>
      </w:r>
      <w:r>
        <w:rPr>
          <w:spacing w:val="4"/>
          <w:sz w:val="20"/>
        </w:rPr>
        <w:t xml:space="preserve"> </w:t>
      </w:r>
      <w:r>
        <w:rPr>
          <w:sz w:val="20"/>
        </w:rPr>
        <w:t>projekata.</w:t>
      </w:r>
    </w:p>
    <w:p w14:paraId="0CB5CF3A" w14:textId="77777777" w:rsidR="005D44CE" w:rsidRDefault="005D44CE">
      <w:pPr>
        <w:spacing w:line="237" w:lineRule="auto"/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35DB9D04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0"/>
        <w:gridCol w:w="1537"/>
        <w:gridCol w:w="1042"/>
        <w:gridCol w:w="1311"/>
        <w:gridCol w:w="984"/>
        <w:gridCol w:w="1388"/>
        <w:gridCol w:w="1330"/>
        <w:gridCol w:w="715"/>
        <w:gridCol w:w="1282"/>
      </w:tblGrid>
      <w:tr w:rsidR="005D44CE" w14:paraId="0359309B" w14:textId="77777777">
        <w:trPr>
          <w:trHeight w:val="1267"/>
        </w:trPr>
        <w:tc>
          <w:tcPr>
            <w:tcW w:w="2060" w:type="dxa"/>
          </w:tcPr>
          <w:p w14:paraId="45237E17" w14:textId="77777777" w:rsidR="005D44CE" w:rsidRDefault="00E72D1A">
            <w:pPr>
              <w:pStyle w:val="TableParagraph"/>
              <w:spacing w:line="264" w:lineRule="auto"/>
              <w:ind w:left="62" w:right="117"/>
              <w:rPr>
                <w:sz w:val="20"/>
              </w:rPr>
            </w:pPr>
            <w:r>
              <w:rPr>
                <w:sz w:val="20"/>
              </w:rPr>
              <w:t>Projekat 7: Izgradnja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muzeja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rudarstva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idejnog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rešenja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nabavka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eksponata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(I-</w:t>
            </w:r>
          </w:p>
          <w:p w14:paraId="7DA917D0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faza)</w:t>
            </w:r>
          </w:p>
        </w:tc>
        <w:tc>
          <w:tcPr>
            <w:tcW w:w="2290" w:type="dxa"/>
          </w:tcPr>
          <w:p w14:paraId="5B037023" w14:textId="77777777" w:rsidR="005D44CE" w:rsidRDefault="00E72D1A">
            <w:pPr>
              <w:pStyle w:val="TableParagraph"/>
              <w:spacing w:line="266" w:lineRule="auto"/>
              <w:ind w:left="61" w:right="61"/>
              <w:rPr>
                <w:sz w:val="20"/>
              </w:rPr>
            </w:pPr>
            <w:r>
              <w:rPr>
                <w:sz w:val="20"/>
              </w:rPr>
              <w:t>Zaštita rudarske tradicije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svrhu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kulturnog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turizma</w:t>
            </w:r>
          </w:p>
        </w:tc>
        <w:tc>
          <w:tcPr>
            <w:tcW w:w="1537" w:type="dxa"/>
          </w:tcPr>
          <w:p w14:paraId="2DF1C602" w14:textId="77777777" w:rsidR="005D44CE" w:rsidRDefault="00E72D1A">
            <w:pPr>
              <w:pStyle w:val="TableParagraph"/>
              <w:spacing w:line="266" w:lineRule="auto"/>
              <w:ind w:left="61" w:right="196"/>
              <w:rPr>
                <w:sz w:val="20"/>
              </w:rPr>
            </w:pPr>
            <w:r>
              <w:rPr>
                <w:sz w:val="20"/>
              </w:rPr>
              <w:t>Izrađeno idejno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rješenje</w:t>
            </w:r>
          </w:p>
        </w:tc>
        <w:tc>
          <w:tcPr>
            <w:tcW w:w="1042" w:type="dxa"/>
          </w:tcPr>
          <w:p w14:paraId="2F4605A8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2C53CA16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257C6F7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31CD9215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330" w:type="dxa"/>
          </w:tcPr>
          <w:p w14:paraId="366A05A6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715" w:type="dxa"/>
          </w:tcPr>
          <w:p w14:paraId="1C6778D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48947BA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AC257DA" w14:textId="77777777">
        <w:trPr>
          <w:trHeight w:val="758"/>
        </w:trPr>
        <w:tc>
          <w:tcPr>
            <w:tcW w:w="2060" w:type="dxa"/>
          </w:tcPr>
          <w:p w14:paraId="0FAA69DA" w14:textId="77777777" w:rsidR="005D44CE" w:rsidRDefault="00E72D1A">
            <w:pPr>
              <w:pStyle w:val="TableParagraph"/>
              <w:spacing w:line="261" w:lineRule="auto"/>
              <w:ind w:left="62" w:right="345"/>
              <w:rPr>
                <w:sz w:val="20"/>
              </w:rPr>
            </w:pPr>
            <w:r>
              <w:rPr>
                <w:sz w:val="20"/>
              </w:rPr>
              <w:t>Projekat 8: Sportske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manifestacije</w:t>
            </w:r>
          </w:p>
        </w:tc>
        <w:tc>
          <w:tcPr>
            <w:tcW w:w="2290" w:type="dxa"/>
          </w:tcPr>
          <w:p w14:paraId="17AB84DF" w14:textId="77777777" w:rsidR="005D44CE" w:rsidRDefault="00E72D1A">
            <w:pPr>
              <w:pStyle w:val="TableParagraph"/>
              <w:spacing w:line="261" w:lineRule="auto"/>
              <w:ind w:left="61" w:right="94"/>
              <w:rPr>
                <w:sz w:val="20"/>
              </w:rPr>
            </w:pPr>
            <w:r>
              <w:rPr>
                <w:sz w:val="20"/>
              </w:rPr>
              <w:t>Realizovane manifestacije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od značaja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promocija</w:t>
            </w:r>
          </w:p>
          <w:p w14:paraId="2A152D17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sporta</w:t>
            </w:r>
          </w:p>
        </w:tc>
        <w:tc>
          <w:tcPr>
            <w:tcW w:w="1537" w:type="dxa"/>
          </w:tcPr>
          <w:p w14:paraId="096F892D" w14:textId="77777777" w:rsidR="005D44CE" w:rsidRDefault="00E72D1A">
            <w:pPr>
              <w:pStyle w:val="TableParagraph"/>
              <w:spacing w:line="261" w:lineRule="auto"/>
              <w:ind w:left="61" w:right="392"/>
              <w:rPr>
                <w:sz w:val="20"/>
              </w:rPr>
            </w:pPr>
            <w:r>
              <w:rPr>
                <w:sz w:val="20"/>
              </w:rPr>
              <w:t>Minimum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manifestacija</w:t>
            </w:r>
          </w:p>
        </w:tc>
        <w:tc>
          <w:tcPr>
            <w:tcW w:w="1042" w:type="dxa"/>
          </w:tcPr>
          <w:p w14:paraId="16EE3135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4AE27806" w14:textId="77777777" w:rsidR="005D44CE" w:rsidRDefault="00E72D1A">
            <w:pPr>
              <w:pStyle w:val="TableParagraph"/>
              <w:spacing w:line="261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6D2359B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0036A685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24.500,00€</w:t>
            </w:r>
          </w:p>
        </w:tc>
        <w:tc>
          <w:tcPr>
            <w:tcW w:w="1330" w:type="dxa"/>
          </w:tcPr>
          <w:p w14:paraId="4B9EDD5C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24.500,00€</w:t>
            </w:r>
          </w:p>
        </w:tc>
        <w:tc>
          <w:tcPr>
            <w:tcW w:w="715" w:type="dxa"/>
          </w:tcPr>
          <w:p w14:paraId="289EF03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7472FF8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9273091" w14:textId="77777777">
        <w:trPr>
          <w:trHeight w:val="1013"/>
        </w:trPr>
        <w:tc>
          <w:tcPr>
            <w:tcW w:w="2060" w:type="dxa"/>
          </w:tcPr>
          <w:p w14:paraId="0CB136D1" w14:textId="77777777" w:rsidR="005D44CE" w:rsidRDefault="00E72D1A">
            <w:pPr>
              <w:pStyle w:val="TableParagraph"/>
              <w:spacing w:line="264" w:lineRule="auto"/>
              <w:ind w:left="62" w:right="283"/>
              <w:jc w:val="both"/>
              <w:rPr>
                <w:sz w:val="20"/>
              </w:rPr>
            </w:pPr>
            <w:r>
              <w:rPr>
                <w:sz w:val="20"/>
              </w:rPr>
              <w:t>Projekat 9: Izgradnja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bacališta na Sportsko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rekreativnoj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zoni</w:t>
            </w:r>
          </w:p>
          <w:p w14:paraId="0590A3B5" w14:textId="77777777" w:rsidR="005D44CE" w:rsidRDefault="00E72D1A">
            <w:pPr>
              <w:pStyle w:val="TableParagraph"/>
              <w:spacing w:line="229" w:lineRule="exact"/>
              <w:ind w:left="62"/>
              <w:jc w:val="both"/>
              <w:rPr>
                <w:sz w:val="20"/>
              </w:rPr>
            </w:pPr>
            <w:r>
              <w:rPr>
                <w:sz w:val="20"/>
              </w:rPr>
              <w:t>(kugla,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disk)</w:t>
            </w:r>
          </w:p>
        </w:tc>
        <w:tc>
          <w:tcPr>
            <w:tcW w:w="2290" w:type="dxa"/>
          </w:tcPr>
          <w:p w14:paraId="18E4F793" w14:textId="77777777" w:rsidR="005D44CE" w:rsidRDefault="00E72D1A">
            <w:pPr>
              <w:pStyle w:val="TableParagraph"/>
              <w:spacing w:line="266" w:lineRule="auto"/>
              <w:ind w:left="61" w:right="194"/>
              <w:rPr>
                <w:sz w:val="20"/>
              </w:rPr>
            </w:pPr>
            <w:r>
              <w:rPr>
                <w:sz w:val="20"/>
              </w:rPr>
              <w:t>Izgrađen atletski teren 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bacačke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</w:p>
        </w:tc>
        <w:tc>
          <w:tcPr>
            <w:tcW w:w="1537" w:type="dxa"/>
          </w:tcPr>
          <w:p w14:paraId="22FA8B4F" w14:textId="77777777" w:rsidR="005D44CE" w:rsidRDefault="00E72D1A">
            <w:pPr>
              <w:pStyle w:val="TableParagraph"/>
              <w:spacing w:line="266" w:lineRule="auto"/>
              <w:ind w:left="61" w:right="363"/>
              <w:rPr>
                <w:sz w:val="20"/>
              </w:rPr>
            </w:pPr>
            <w:r>
              <w:rPr>
                <w:sz w:val="20"/>
              </w:rPr>
              <w:t>Izrađen jedan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atletski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teren</w:t>
            </w:r>
          </w:p>
        </w:tc>
        <w:tc>
          <w:tcPr>
            <w:tcW w:w="1042" w:type="dxa"/>
          </w:tcPr>
          <w:p w14:paraId="00BF256D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400B8444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14DDEAF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208CB963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40.000,00€</w:t>
            </w:r>
          </w:p>
        </w:tc>
        <w:tc>
          <w:tcPr>
            <w:tcW w:w="1330" w:type="dxa"/>
          </w:tcPr>
          <w:p w14:paraId="51B0DDC3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40.000,00€</w:t>
            </w:r>
          </w:p>
        </w:tc>
        <w:tc>
          <w:tcPr>
            <w:tcW w:w="715" w:type="dxa"/>
          </w:tcPr>
          <w:p w14:paraId="093850A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507B66E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2DC9BDF8" w14:textId="77777777">
        <w:trPr>
          <w:trHeight w:val="1516"/>
        </w:trPr>
        <w:tc>
          <w:tcPr>
            <w:tcW w:w="2060" w:type="dxa"/>
          </w:tcPr>
          <w:p w14:paraId="5F7EE831" w14:textId="77777777" w:rsidR="005D44CE" w:rsidRDefault="00E72D1A">
            <w:pPr>
              <w:pStyle w:val="TableParagraph"/>
              <w:spacing w:line="264" w:lineRule="auto"/>
              <w:ind w:left="62" w:right="59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Lokalnog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akcionog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mlade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godinu</w:t>
            </w:r>
          </w:p>
        </w:tc>
        <w:tc>
          <w:tcPr>
            <w:tcW w:w="2290" w:type="dxa"/>
          </w:tcPr>
          <w:p w14:paraId="229E7E83" w14:textId="77777777" w:rsidR="005D44CE" w:rsidRDefault="00E72D1A">
            <w:pPr>
              <w:pStyle w:val="TableParagraph"/>
              <w:spacing w:line="261" w:lineRule="auto"/>
              <w:ind w:left="61" w:right="547"/>
              <w:rPr>
                <w:sz w:val="20"/>
              </w:rPr>
            </w:pPr>
            <w:r>
              <w:rPr>
                <w:sz w:val="20"/>
              </w:rPr>
              <w:t>Poboljšanje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položaja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mladih</w:t>
            </w:r>
          </w:p>
        </w:tc>
        <w:tc>
          <w:tcPr>
            <w:tcW w:w="1537" w:type="dxa"/>
          </w:tcPr>
          <w:p w14:paraId="356831D8" w14:textId="77777777" w:rsidR="005D44CE" w:rsidRDefault="00E72D1A">
            <w:pPr>
              <w:pStyle w:val="TableParagraph"/>
              <w:spacing w:line="261" w:lineRule="auto"/>
              <w:ind w:left="61" w:right="52"/>
              <w:rPr>
                <w:sz w:val="20"/>
              </w:rPr>
            </w:pPr>
            <w:r>
              <w:rPr>
                <w:sz w:val="20"/>
              </w:rPr>
              <w:t>Broj realizovanih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aktivnosti,</w:t>
            </w:r>
          </w:p>
          <w:p w14:paraId="794D0588" w14:textId="77777777" w:rsidR="005D44CE" w:rsidRDefault="00E72D1A">
            <w:pPr>
              <w:pStyle w:val="TableParagraph"/>
              <w:spacing w:line="266" w:lineRule="auto"/>
              <w:ind w:left="61" w:right="469"/>
              <w:rPr>
                <w:sz w:val="20"/>
              </w:rPr>
            </w:pPr>
            <w:r>
              <w:rPr>
                <w:sz w:val="20"/>
              </w:rPr>
              <w:t>broj mladih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obuhvaćen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realizacijom</w:t>
            </w:r>
          </w:p>
          <w:p w14:paraId="1ADA18FC" w14:textId="77777777" w:rsidR="005D44CE" w:rsidRDefault="00E72D1A">
            <w:pPr>
              <w:pStyle w:val="TableParagraph"/>
              <w:spacing w:line="223" w:lineRule="exact"/>
              <w:ind w:left="61"/>
              <w:rPr>
                <w:sz w:val="20"/>
              </w:rPr>
            </w:pPr>
            <w:r>
              <w:rPr>
                <w:sz w:val="20"/>
              </w:rPr>
              <w:t>LAPM</w:t>
            </w:r>
          </w:p>
        </w:tc>
        <w:tc>
          <w:tcPr>
            <w:tcW w:w="1042" w:type="dxa"/>
          </w:tcPr>
          <w:p w14:paraId="3BFD48A6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7ED8DE9E" w14:textId="77777777" w:rsidR="005D44CE" w:rsidRDefault="00E72D1A">
            <w:pPr>
              <w:pStyle w:val="TableParagraph"/>
              <w:spacing w:line="261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60E15D3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40C0FC23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1.000,00€</w:t>
            </w:r>
          </w:p>
        </w:tc>
        <w:tc>
          <w:tcPr>
            <w:tcW w:w="1330" w:type="dxa"/>
          </w:tcPr>
          <w:p w14:paraId="4695B4AA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1.000,00€</w:t>
            </w:r>
          </w:p>
        </w:tc>
        <w:tc>
          <w:tcPr>
            <w:tcW w:w="715" w:type="dxa"/>
          </w:tcPr>
          <w:p w14:paraId="7840B17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64E484D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06615BE" w14:textId="77777777">
        <w:trPr>
          <w:trHeight w:val="1267"/>
        </w:trPr>
        <w:tc>
          <w:tcPr>
            <w:tcW w:w="2060" w:type="dxa"/>
          </w:tcPr>
          <w:p w14:paraId="2F89A8F7" w14:textId="77777777" w:rsidR="005D44CE" w:rsidRDefault="00E72D1A">
            <w:pPr>
              <w:pStyle w:val="TableParagraph"/>
              <w:spacing w:line="264" w:lineRule="auto"/>
              <w:ind w:left="62" w:right="9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Kulturno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umjetničke aktivnosti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skladu sa programom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kulturu</w:t>
            </w:r>
          </w:p>
        </w:tc>
        <w:tc>
          <w:tcPr>
            <w:tcW w:w="2290" w:type="dxa"/>
          </w:tcPr>
          <w:p w14:paraId="4F23C55A" w14:textId="77777777" w:rsidR="005D44CE" w:rsidRDefault="00E72D1A">
            <w:pPr>
              <w:pStyle w:val="TableParagraph"/>
              <w:spacing w:line="266" w:lineRule="auto"/>
              <w:ind w:left="61" w:right="223"/>
              <w:rPr>
                <w:sz w:val="20"/>
              </w:rPr>
            </w:pPr>
            <w:r>
              <w:rPr>
                <w:sz w:val="20"/>
              </w:rPr>
              <w:t>Organizacija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promocija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kulturnih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događaja</w:t>
            </w:r>
          </w:p>
        </w:tc>
        <w:tc>
          <w:tcPr>
            <w:tcW w:w="1537" w:type="dxa"/>
          </w:tcPr>
          <w:p w14:paraId="2A56DB53" w14:textId="77777777" w:rsidR="005D44CE" w:rsidRDefault="00E72D1A">
            <w:pPr>
              <w:pStyle w:val="TableParagraph"/>
              <w:spacing w:line="264" w:lineRule="auto"/>
              <w:ind w:left="61" w:right="295"/>
              <w:rPr>
                <w:sz w:val="20"/>
              </w:rPr>
            </w:pPr>
            <w:r>
              <w:rPr>
                <w:sz w:val="20"/>
              </w:rPr>
              <w:t>Minimum 150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izložbi,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radionica,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projekcija</w:t>
            </w:r>
          </w:p>
          <w:p w14:paraId="6128B985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filmova</w:t>
            </w:r>
          </w:p>
        </w:tc>
        <w:tc>
          <w:tcPr>
            <w:tcW w:w="1042" w:type="dxa"/>
          </w:tcPr>
          <w:p w14:paraId="72621042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3716B83A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7DA6537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70DD30F4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32.000,00€</w:t>
            </w:r>
          </w:p>
        </w:tc>
        <w:tc>
          <w:tcPr>
            <w:tcW w:w="1330" w:type="dxa"/>
          </w:tcPr>
          <w:p w14:paraId="70AC0556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32.000,00€</w:t>
            </w:r>
          </w:p>
        </w:tc>
        <w:tc>
          <w:tcPr>
            <w:tcW w:w="715" w:type="dxa"/>
          </w:tcPr>
          <w:p w14:paraId="1255A87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7B2C5FD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9F1F2BF" w14:textId="77777777">
        <w:trPr>
          <w:trHeight w:val="249"/>
        </w:trPr>
        <w:tc>
          <w:tcPr>
            <w:tcW w:w="13939" w:type="dxa"/>
            <w:gridSpan w:val="10"/>
          </w:tcPr>
          <w:p w14:paraId="175D1B6D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1.4: Unapređenje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usluga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kapaciteta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lokalne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samouprave</w:t>
            </w:r>
          </w:p>
        </w:tc>
      </w:tr>
      <w:tr w:rsidR="005D44CE" w14:paraId="00557BDF" w14:textId="77777777">
        <w:trPr>
          <w:trHeight w:val="254"/>
        </w:trPr>
        <w:tc>
          <w:tcPr>
            <w:tcW w:w="13939" w:type="dxa"/>
            <w:gridSpan w:val="10"/>
          </w:tcPr>
          <w:p w14:paraId="01FA748A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STRATEŠKI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CILJ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Unapređenje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saobraćajne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komunalne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infrastrukture,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životne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sredine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održivo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korišćenje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prirodnih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resursa</w:t>
            </w:r>
          </w:p>
        </w:tc>
      </w:tr>
      <w:tr w:rsidR="005D44CE" w14:paraId="7840F191" w14:textId="77777777">
        <w:trPr>
          <w:trHeight w:val="254"/>
        </w:trPr>
        <w:tc>
          <w:tcPr>
            <w:tcW w:w="13939" w:type="dxa"/>
            <w:gridSpan w:val="10"/>
          </w:tcPr>
          <w:p w14:paraId="6A7DD428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2.1: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saobraćajne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infrastrukture</w:t>
            </w:r>
          </w:p>
        </w:tc>
      </w:tr>
      <w:tr w:rsidR="005D44CE" w14:paraId="0BEE44DD" w14:textId="77777777">
        <w:trPr>
          <w:trHeight w:val="758"/>
        </w:trPr>
        <w:tc>
          <w:tcPr>
            <w:tcW w:w="2060" w:type="dxa"/>
          </w:tcPr>
          <w:p w14:paraId="6E803EF6" w14:textId="77777777" w:rsidR="005D44CE" w:rsidRDefault="00E72D1A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12: Izgradnja</w:t>
            </w:r>
          </w:p>
          <w:p w14:paraId="48FC43CD" w14:textId="77777777" w:rsidR="005D44CE" w:rsidRDefault="00E72D1A">
            <w:pPr>
              <w:pStyle w:val="TableParagraph"/>
              <w:spacing w:before="5" w:line="250" w:lineRule="atLeast"/>
              <w:ind w:left="62" w:right="74"/>
              <w:rPr>
                <w:sz w:val="20"/>
              </w:rPr>
            </w:pPr>
            <w:r>
              <w:rPr>
                <w:sz w:val="20"/>
              </w:rPr>
              <w:t>obaloutvrde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Zelenog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mosta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Starog mosta</w:t>
            </w:r>
          </w:p>
        </w:tc>
        <w:tc>
          <w:tcPr>
            <w:tcW w:w="2290" w:type="dxa"/>
          </w:tcPr>
          <w:p w14:paraId="10C1E0A0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Izgrađena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obaloutvrda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78D302BC" w14:textId="77777777" w:rsidR="005D44CE" w:rsidRDefault="00E72D1A">
            <w:pPr>
              <w:pStyle w:val="TableParagraph"/>
              <w:spacing w:before="5" w:line="250" w:lineRule="atLeast"/>
              <w:ind w:left="61" w:right="208"/>
              <w:rPr>
                <w:sz w:val="20"/>
              </w:rPr>
            </w:pPr>
            <w:r>
              <w:rPr>
                <w:sz w:val="20"/>
              </w:rPr>
              <w:t>zaštita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štetnog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djestva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</w:p>
        </w:tc>
        <w:tc>
          <w:tcPr>
            <w:tcW w:w="1537" w:type="dxa"/>
          </w:tcPr>
          <w:p w14:paraId="521CD15E" w14:textId="77777777" w:rsidR="005D44CE" w:rsidRDefault="00E72D1A">
            <w:pPr>
              <w:pStyle w:val="TableParagraph"/>
              <w:spacing w:line="225" w:lineRule="exact"/>
              <w:ind w:left="42" w:right="3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obaloutvrde</w:t>
            </w:r>
          </w:p>
        </w:tc>
        <w:tc>
          <w:tcPr>
            <w:tcW w:w="1042" w:type="dxa"/>
          </w:tcPr>
          <w:p w14:paraId="3698F2B8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24A44214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4C87CCC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10C90F59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15.000,00€</w:t>
            </w:r>
          </w:p>
        </w:tc>
        <w:tc>
          <w:tcPr>
            <w:tcW w:w="1330" w:type="dxa"/>
          </w:tcPr>
          <w:p w14:paraId="0C5E7D43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15.000,00€</w:t>
            </w:r>
          </w:p>
        </w:tc>
        <w:tc>
          <w:tcPr>
            <w:tcW w:w="715" w:type="dxa"/>
          </w:tcPr>
          <w:p w14:paraId="1FF8221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0D40D9C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51B348DC" w14:textId="77777777">
        <w:trPr>
          <w:trHeight w:val="1012"/>
        </w:trPr>
        <w:tc>
          <w:tcPr>
            <w:tcW w:w="2060" w:type="dxa"/>
          </w:tcPr>
          <w:p w14:paraId="4ED488E8" w14:textId="77777777" w:rsidR="005D44CE" w:rsidRDefault="00E72D1A">
            <w:pPr>
              <w:pStyle w:val="TableParagraph"/>
              <w:spacing w:line="266" w:lineRule="auto"/>
              <w:ind w:left="62" w:right="141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Sanacija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gradskih saobraćajnica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asfaltiranje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lokalnih</w:t>
            </w:r>
          </w:p>
          <w:p w14:paraId="4A951614" w14:textId="77777777" w:rsidR="005D44CE" w:rsidRDefault="00E72D1A">
            <w:pPr>
              <w:pStyle w:val="TableParagraph"/>
              <w:spacing w:line="223" w:lineRule="exact"/>
              <w:ind w:left="62"/>
              <w:rPr>
                <w:sz w:val="20"/>
              </w:rPr>
            </w:pPr>
            <w:r>
              <w:rPr>
                <w:sz w:val="20"/>
              </w:rPr>
              <w:t>puteva</w:t>
            </w:r>
          </w:p>
        </w:tc>
        <w:tc>
          <w:tcPr>
            <w:tcW w:w="2290" w:type="dxa"/>
          </w:tcPr>
          <w:p w14:paraId="547CE963" w14:textId="77777777" w:rsidR="005D44CE" w:rsidRDefault="00E72D1A">
            <w:pPr>
              <w:pStyle w:val="TableParagraph"/>
              <w:spacing w:line="266" w:lineRule="auto"/>
              <w:ind w:left="61" w:right="293"/>
              <w:rPr>
                <w:sz w:val="20"/>
              </w:rPr>
            </w:pPr>
            <w:r>
              <w:rPr>
                <w:sz w:val="20"/>
              </w:rPr>
              <w:t>Rekonstruisane gradske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ulice</w:t>
            </w:r>
          </w:p>
        </w:tc>
        <w:tc>
          <w:tcPr>
            <w:tcW w:w="1537" w:type="dxa"/>
          </w:tcPr>
          <w:p w14:paraId="571258ED" w14:textId="77777777" w:rsidR="005D44CE" w:rsidRDefault="00E72D1A">
            <w:pPr>
              <w:pStyle w:val="TableParagraph"/>
              <w:spacing w:line="225" w:lineRule="exact"/>
              <w:ind w:left="22" w:right="33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ulice</w:t>
            </w:r>
          </w:p>
        </w:tc>
        <w:tc>
          <w:tcPr>
            <w:tcW w:w="1042" w:type="dxa"/>
          </w:tcPr>
          <w:p w14:paraId="75EA4D64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38A7F89A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1EF90EC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53B8B22C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100.000,00€</w:t>
            </w:r>
          </w:p>
        </w:tc>
        <w:tc>
          <w:tcPr>
            <w:tcW w:w="1330" w:type="dxa"/>
          </w:tcPr>
          <w:p w14:paraId="6F981F91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100.000,00€</w:t>
            </w:r>
          </w:p>
        </w:tc>
        <w:tc>
          <w:tcPr>
            <w:tcW w:w="715" w:type="dxa"/>
          </w:tcPr>
          <w:p w14:paraId="39FFF8D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2BFADB1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01FFBCAC" w14:textId="77777777">
        <w:trPr>
          <w:trHeight w:val="253"/>
        </w:trPr>
        <w:tc>
          <w:tcPr>
            <w:tcW w:w="13939" w:type="dxa"/>
            <w:gridSpan w:val="10"/>
          </w:tcPr>
          <w:p w14:paraId="65FEFB68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2.2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vodosnabdijevanja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upravljanje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otpadnim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vodama;</w:t>
            </w:r>
          </w:p>
        </w:tc>
      </w:tr>
    </w:tbl>
    <w:p w14:paraId="4AF5B793" w14:textId="77777777" w:rsidR="005D44CE" w:rsidRDefault="005D44CE">
      <w:pPr>
        <w:spacing w:line="225" w:lineRule="exact"/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4F9058DF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0"/>
        <w:gridCol w:w="1537"/>
        <w:gridCol w:w="1042"/>
        <w:gridCol w:w="1311"/>
        <w:gridCol w:w="984"/>
        <w:gridCol w:w="1388"/>
        <w:gridCol w:w="1330"/>
        <w:gridCol w:w="715"/>
        <w:gridCol w:w="1282"/>
      </w:tblGrid>
      <w:tr w:rsidR="005D44CE" w14:paraId="206C244D" w14:textId="77777777">
        <w:trPr>
          <w:trHeight w:val="1771"/>
        </w:trPr>
        <w:tc>
          <w:tcPr>
            <w:tcW w:w="2060" w:type="dxa"/>
          </w:tcPr>
          <w:p w14:paraId="6FAE4504" w14:textId="77777777" w:rsidR="005D44CE" w:rsidRDefault="00E72D1A">
            <w:pPr>
              <w:pStyle w:val="TableParagraph"/>
              <w:spacing w:line="264" w:lineRule="auto"/>
              <w:ind w:left="62" w:right="211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Unapređenje 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postrojenja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tretman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upravljanja otpadnim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vodama- razdvajanje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fekalne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atmosferske</w:t>
            </w:r>
          </w:p>
          <w:p w14:paraId="0B9A9AC6" w14:textId="77777777" w:rsidR="005D44CE" w:rsidRDefault="00E72D1A">
            <w:pPr>
              <w:pStyle w:val="TableParagraph"/>
              <w:spacing w:line="230" w:lineRule="exact"/>
              <w:ind w:left="62"/>
              <w:rPr>
                <w:sz w:val="20"/>
              </w:rPr>
            </w:pPr>
            <w:r>
              <w:rPr>
                <w:sz w:val="20"/>
              </w:rPr>
              <w:t>kanalizacije- 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faza</w:t>
            </w:r>
          </w:p>
        </w:tc>
        <w:tc>
          <w:tcPr>
            <w:tcW w:w="2290" w:type="dxa"/>
          </w:tcPr>
          <w:p w14:paraId="45305C32" w14:textId="77777777" w:rsidR="005D44CE" w:rsidRDefault="00E72D1A">
            <w:pPr>
              <w:pStyle w:val="TableParagraph"/>
              <w:spacing w:line="264" w:lineRule="auto"/>
              <w:ind w:left="61" w:right="610"/>
              <w:rPr>
                <w:sz w:val="20"/>
              </w:rPr>
            </w:pPr>
            <w:r>
              <w:rPr>
                <w:sz w:val="20"/>
              </w:rPr>
              <w:t>Unapređenje 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postrojenja i statusa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kvaliteta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</w:p>
        </w:tc>
        <w:tc>
          <w:tcPr>
            <w:tcW w:w="1537" w:type="dxa"/>
          </w:tcPr>
          <w:p w14:paraId="6B4DC1D4" w14:textId="77777777" w:rsidR="005D44CE" w:rsidRDefault="00E72D1A">
            <w:pPr>
              <w:pStyle w:val="TableParagraph"/>
              <w:spacing w:line="264" w:lineRule="auto"/>
              <w:ind w:left="61" w:right="173"/>
              <w:rPr>
                <w:sz w:val="20"/>
              </w:rPr>
            </w:pPr>
            <w:r>
              <w:rPr>
                <w:sz w:val="20"/>
              </w:rPr>
              <w:t>Razdvojena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atmosferska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fekalne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kanalizacije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minimum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gradsko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jezgro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2111CFCA" w14:textId="77777777" w:rsidR="005D44CE" w:rsidRDefault="00E72D1A">
            <w:pPr>
              <w:pStyle w:val="TableParagraph"/>
              <w:spacing w:line="230" w:lineRule="exact"/>
              <w:ind w:left="61"/>
              <w:rPr>
                <w:sz w:val="20"/>
              </w:rPr>
            </w:pPr>
            <w:r>
              <w:rPr>
                <w:sz w:val="20"/>
              </w:rPr>
              <w:t>dobar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</w:p>
        </w:tc>
        <w:tc>
          <w:tcPr>
            <w:tcW w:w="1042" w:type="dxa"/>
          </w:tcPr>
          <w:p w14:paraId="435D2FE8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6903A19C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4B5BBEB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19AFE1D9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1.500.000,00€</w:t>
            </w:r>
          </w:p>
        </w:tc>
        <w:tc>
          <w:tcPr>
            <w:tcW w:w="1330" w:type="dxa"/>
          </w:tcPr>
          <w:p w14:paraId="0B780F3D" w14:textId="77777777" w:rsidR="005D44CE" w:rsidRDefault="00E72D1A">
            <w:pPr>
              <w:pStyle w:val="TableParagraph"/>
              <w:spacing w:line="225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1.500.000,00€</w:t>
            </w:r>
          </w:p>
        </w:tc>
        <w:tc>
          <w:tcPr>
            <w:tcW w:w="715" w:type="dxa"/>
          </w:tcPr>
          <w:p w14:paraId="17ED3CA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033B991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7C88E14" w14:textId="77777777">
        <w:trPr>
          <w:trHeight w:val="1267"/>
        </w:trPr>
        <w:tc>
          <w:tcPr>
            <w:tcW w:w="2060" w:type="dxa"/>
          </w:tcPr>
          <w:p w14:paraId="6FB972DE" w14:textId="77777777" w:rsidR="005D44CE" w:rsidRDefault="00E72D1A">
            <w:pPr>
              <w:pStyle w:val="TableParagraph"/>
              <w:spacing w:line="264" w:lineRule="auto"/>
              <w:ind w:left="62" w:right="90"/>
              <w:rPr>
                <w:sz w:val="20"/>
              </w:rPr>
            </w:pPr>
            <w:r>
              <w:rPr>
                <w:sz w:val="20"/>
              </w:rPr>
              <w:t>Projekat 15: Regulacija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atmosferskih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voda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preliva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gradskog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vodovoda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Gornjem</w:t>
            </w:r>
          </w:p>
          <w:p w14:paraId="387897C6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Mojkovcu</w:t>
            </w:r>
          </w:p>
        </w:tc>
        <w:tc>
          <w:tcPr>
            <w:tcW w:w="2290" w:type="dxa"/>
          </w:tcPr>
          <w:p w14:paraId="05635AC7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Zamjena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dotrajalih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cijevi</w:t>
            </w:r>
          </w:p>
        </w:tc>
        <w:tc>
          <w:tcPr>
            <w:tcW w:w="1537" w:type="dxa"/>
          </w:tcPr>
          <w:p w14:paraId="4F9E4195" w14:textId="77777777" w:rsidR="005D44CE" w:rsidRDefault="00E72D1A">
            <w:pPr>
              <w:pStyle w:val="TableParagraph"/>
              <w:spacing w:line="266" w:lineRule="auto"/>
              <w:ind w:left="61" w:right="395"/>
              <w:rPr>
                <w:sz w:val="20"/>
              </w:rPr>
            </w:pPr>
            <w:r>
              <w:rPr>
                <w:sz w:val="20"/>
              </w:rPr>
              <w:t>Minimum 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korisnika</w:t>
            </w:r>
          </w:p>
        </w:tc>
        <w:tc>
          <w:tcPr>
            <w:tcW w:w="1042" w:type="dxa"/>
          </w:tcPr>
          <w:p w14:paraId="0546E14D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0B3DF73B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6342450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005E4EDF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1330" w:type="dxa"/>
          </w:tcPr>
          <w:p w14:paraId="3D047F21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715" w:type="dxa"/>
          </w:tcPr>
          <w:p w14:paraId="708DDEB7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0DA616E2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1A394644" w14:textId="77777777">
        <w:trPr>
          <w:trHeight w:val="249"/>
        </w:trPr>
        <w:tc>
          <w:tcPr>
            <w:tcW w:w="13939" w:type="dxa"/>
            <w:gridSpan w:val="10"/>
          </w:tcPr>
          <w:p w14:paraId="23FF7507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2.3: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kapaciteta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integrisano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upravljanje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otpadom</w:t>
            </w:r>
          </w:p>
        </w:tc>
      </w:tr>
      <w:tr w:rsidR="005D44CE" w14:paraId="74C53F25" w14:textId="77777777">
        <w:trPr>
          <w:trHeight w:val="253"/>
        </w:trPr>
        <w:tc>
          <w:tcPr>
            <w:tcW w:w="13939" w:type="dxa"/>
            <w:gridSpan w:val="10"/>
          </w:tcPr>
          <w:p w14:paraId="22496570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2.4: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Izgradnja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ostale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javne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infrastrukture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servisa</w:t>
            </w:r>
          </w:p>
        </w:tc>
      </w:tr>
      <w:tr w:rsidR="005D44CE" w14:paraId="7D564AC2" w14:textId="77777777">
        <w:trPr>
          <w:trHeight w:val="253"/>
        </w:trPr>
        <w:tc>
          <w:tcPr>
            <w:tcW w:w="13939" w:type="dxa"/>
            <w:gridSpan w:val="10"/>
          </w:tcPr>
          <w:p w14:paraId="4E1456E4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2.5: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energetske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efikasnosti,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upotrebe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OIE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samanjenje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uticaja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klimatskih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promjena</w:t>
            </w:r>
          </w:p>
        </w:tc>
      </w:tr>
      <w:tr w:rsidR="005D44CE" w14:paraId="3A3D011C" w14:textId="77777777">
        <w:trPr>
          <w:trHeight w:val="1267"/>
        </w:trPr>
        <w:tc>
          <w:tcPr>
            <w:tcW w:w="2060" w:type="dxa"/>
          </w:tcPr>
          <w:p w14:paraId="727EDDD3" w14:textId="77777777" w:rsidR="005D44CE" w:rsidRDefault="00E72D1A">
            <w:pPr>
              <w:pStyle w:val="TableParagraph"/>
              <w:spacing w:line="264" w:lineRule="auto"/>
              <w:ind w:left="62" w:right="140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Podrška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energetkoj efikasnosti-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sufinansiranje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održavanje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stambenih</w:t>
            </w:r>
          </w:p>
          <w:p w14:paraId="0810D07B" w14:textId="77777777" w:rsidR="005D44CE" w:rsidRDefault="00E72D1A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objekata</w:t>
            </w:r>
          </w:p>
        </w:tc>
        <w:tc>
          <w:tcPr>
            <w:tcW w:w="2290" w:type="dxa"/>
          </w:tcPr>
          <w:p w14:paraId="081AB6A9" w14:textId="77777777" w:rsidR="005D44CE" w:rsidRDefault="00E72D1A">
            <w:pPr>
              <w:pStyle w:val="TableParagraph"/>
              <w:spacing w:line="266" w:lineRule="auto"/>
              <w:ind w:left="61" w:right="164"/>
              <w:rPr>
                <w:sz w:val="20"/>
              </w:rPr>
            </w:pPr>
            <w:r>
              <w:rPr>
                <w:sz w:val="20"/>
              </w:rPr>
              <w:t>Poboljšanje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uslova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života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stanara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stambenih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zgrada</w:t>
            </w:r>
          </w:p>
        </w:tc>
        <w:tc>
          <w:tcPr>
            <w:tcW w:w="1537" w:type="dxa"/>
          </w:tcPr>
          <w:p w14:paraId="03DE18D0" w14:textId="77777777" w:rsidR="005D44CE" w:rsidRDefault="00E72D1A">
            <w:pPr>
              <w:pStyle w:val="TableParagraph"/>
              <w:spacing w:line="266" w:lineRule="auto"/>
              <w:ind w:left="61" w:right="495"/>
              <w:rPr>
                <w:sz w:val="20"/>
              </w:rPr>
            </w:pPr>
            <w:r>
              <w:rPr>
                <w:sz w:val="20"/>
              </w:rPr>
              <w:t>Minimum 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objekata</w:t>
            </w:r>
          </w:p>
        </w:tc>
        <w:tc>
          <w:tcPr>
            <w:tcW w:w="1042" w:type="dxa"/>
          </w:tcPr>
          <w:p w14:paraId="7A6A8580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63908A91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3B20BB5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14:paraId="71BEAF58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1330" w:type="dxa"/>
          </w:tcPr>
          <w:p w14:paraId="3B59C784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10.000,00€</w:t>
            </w:r>
          </w:p>
        </w:tc>
        <w:tc>
          <w:tcPr>
            <w:tcW w:w="715" w:type="dxa"/>
          </w:tcPr>
          <w:p w14:paraId="7E47F93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2A3123F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7C7DF4AE" w14:textId="77777777">
        <w:trPr>
          <w:trHeight w:val="249"/>
        </w:trPr>
        <w:tc>
          <w:tcPr>
            <w:tcW w:w="13939" w:type="dxa"/>
            <w:gridSpan w:val="10"/>
          </w:tcPr>
          <w:p w14:paraId="51607539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2.6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stanja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zaštita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životne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sredine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prirode</w:t>
            </w:r>
          </w:p>
        </w:tc>
      </w:tr>
      <w:tr w:rsidR="005D44CE" w14:paraId="0A29B1B7" w14:textId="77777777">
        <w:trPr>
          <w:trHeight w:val="254"/>
        </w:trPr>
        <w:tc>
          <w:tcPr>
            <w:tcW w:w="13939" w:type="dxa"/>
            <w:gridSpan w:val="10"/>
          </w:tcPr>
          <w:p w14:paraId="0720A369" w14:textId="77777777" w:rsidR="005D44CE" w:rsidRDefault="00E72D1A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STRATEŠKI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CILJ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Privredni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razvoj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sektora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potencijalom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rasta</w:t>
            </w:r>
          </w:p>
        </w:tc>
      </w:tr>
      <w:tr w:rsidR="005D44CE" w14:paraId="3CE1FA88" w14:textId="77777777">
        <w:trPr>
          <w:trHeight w:val="254"/>
        </w:trPr>
        <w:tc>
          <w:tcPr>
            <w:tcW w:w="13939" w:type="dxa"/>
            <w:gridSpan w:val="10"/>
          </w:tcPr>
          <w:p w14:paraId="7C93604A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3.1: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poslovnog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ambijenta,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preduzetništva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zapošljavanje</w:t>
            </w:r>
          </w:p>
        </w:tc>
      </w:tr>
      <w:tr w:rsidR="005D44CE" w14:paraId="76606A69" w14:textId="77777777">
        <w:trPr>
          <w:trHeight w:val="1010"/>
        </w:trPr>
        <w:tc>
          <w:tcPr>
            <w:tcW w:w="2060" w:type="dxa"/>
            <w:tcBorders>
              <w:bottom w:val="single" w:sz="6" w:space="0" w:color="000000"/>
            </w:tcBorders>
          </w:tcPr>
          <w:p w14:paraId="445512CA" w14:textId="77777777" w:rsidR="005D44CE" w:rsidRDefault="00E72D1A">
            <w:pPr>
              <w:pStyle w:val="TableParagraph"/>
              <w:spacing w:line="264" w:lineRule="auto"/>
              <w:ind w:left="62" w:right="107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podrške razvoju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ženskog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preduzetništva</w:t>
            </w:r>
          </w:p>
        </w:tc>
        <w:tc>
          <w:tcPr>
            <w:tcW w:w="2290" w:type="dxa"/>
            <w:tcBorders>
              <w:bottom w:val="single" w:sz="6" w:space="0" w:color="000000"/>
            </w:tcBorders>
          </w:tcPr>
          <w:p w14:paraId="0EBEB1FE" w14:textId="77777777" w:rsidR="005D44CE" w:rsidRDefault="00E72D1A">
            <w:pPr>
              <w:pStyle w:val="TableParagraph"/>
              <w:spacing w:line="264" w:lineRule="auto"/>
              <w:ind w:left="61" w:right="205"/>
              <w:rPr>
                <w:sz w:val="20"/>
              </w:rPr>
            </w:pPr>
            <w:r>
              <w:rPr>
                <w:sz w:val="20"/>
              </w:rPr>
              <w:t>Poboljšan položaj žena 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biznisu i razvoj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preduzetništva</w:t>
            </w:r>
          </w:p>
        </w:tc>
        <w:tc>
          <w:tcPr>
            <w:tcW w:w="1537" w:type="dxa"/>
            <w:tcBorders>
              <w:bottom w:val="single" w:sz="6" w:space="0" w:color="000000"/>
            </w:tcBorders>
          </w:tcPr>
          <w:p w14:paraId="44BF123F" w14:textId="77777777" w:rsidR="005D44CE" w:rsidRDefault="00E72D1A">
            <w:pPr>
              <w:pStyle w:val="TableParagraph"/>
              <w:spacing w:line="264" w:lineRule="auto"/>
              <w:ind w:left="61" w:right="79"/>
              <w:rPr>
                <w:sz w:val="20"/>
              </w:rPr>
            </w:pPr>
            <w:r>
              <w:rPr>
                <w:sz w:val="20"/>
              </w:rPr>
              <w:t>Minimum 5 žena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preduzetnica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podržanih</w:t>
            </w:r>
          </w:p>
          <w:p w14:paraId="712BE4D5" w14:textId="77777777" w:rsidR="005D44CE" w:rsidRDefault="00E72D1A">
            <w:pPr>
              <w:pStyle w:val="TableParagraph"/>
              <w:spacing w:line="229" w:lineRule="exact"/>
              <w:ind w:left="61"/>
              <w:rPr>
                <w:sz w:val="20"/>
              </w:rPr>
            </w:pPr>
            <w:r>
              <w:rPr>
                <w:sz w:val="20"/>
              </w:rPr>
              <w:t>programom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 w14:paraId="3BF6B970" w14:textId="77777777" w:rsidR="005D44CE" w:rsidRDefault="00E72D1A">
            <w:pPr>
              <w:pStyle w:val="TableParagraph"/>
              <w:spacing w:line="225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  <w:tcBorders>
              <w:bottom w:val="single" w:sz="6" w:space="0" w:color="000000"/>
            </w:tcBorders>
          </w:tcPr>
          <w:p w14:paraId="0334D37C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14:paraId="1CA1EEB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 w14:paraId="0B4F1AC8" w14:textId="77777777" w:rsidR="005D44CE" w:rsidRDefault="00E72D1A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1330" w:type="dxa"/>
            <w:tcBorders>
              <w:bottom w:val="single" w:sz="6" w:space="0" w:color="000000"/>
            </w:tcBorders>
          </w:tcPr>
          <w:p w14:paraId="74C3154A" w14:textId="77777777" w:rsidR="005D44CE" w:rsidRDefault="00E72D1A">
            <w:pPr>
              <w:pStyle w:val="TableParagraph"/>
              <w:spacing w:line="22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715" w:type="dxa"/>
            <w:tcBorders>
              <w:bottom w:val="single" w:sz="6" w:space="0" w:color="000000"/>
            </w:tcBorders>
          </w:tcPr>
          <w:p w14:paraId="7B149F4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14:paraId="612F807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C5F658F" w14:textId="77777777">
        <w:trPr>
          <w:trHeight w:val="251"/>
        </w:trPr>
        <w:tc>
          <w:tcPr>
            <w:tcW w:w="13939" w:type="dxa"/>
            <w:gridSpan w:val="10"/>
            <w:tcBorders>
              <w:top w:val="single" w:sz="6" w:space="0" w:color="000000"/>
            </w:tcBorders>
          </w:tcPr>
          <w:p w14:paraId="6BDF30C8" w14:textId="77777777" w:rsidR="005D44CE" w:rsidRDefault="00E72D1A">
            <w:pPr>
              <w:pStyle w:val="TableParagraph"/>
              <w:spacing w:line="223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3.2: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uslova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za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poljoprivrednu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proizvodnju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jačanje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konkuretnosti;</w:t>
            </w:r>
          </w:p>
        </w:tc>
      </w:tr>
    </w:tbl>
    <w:p w14:paraId="22C8175C" w14:textId="77777777" w:rsidR="005D44CE" w:rsidRDefault="005D44CE">
      <w:pPr>
        <w:spacing w:line="223" w:lineRule="exact"/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7134FA5D" w14:textId="77777777" w:rsidR="005D44CE" w:rsidRDefault="005D44CE">
      <w:pPr>
        <w:pStyle w:val="BodyText"/>
        <w:spacing w:before="3"/>
        <w:rPr>
          <w:sz w:val="14"/>
        </w:rPr>
      </w:pPr>
    </w:p>
    <w:p w14:paraId="1875A8BD" w14:textId="77777777" w:rsidR="005D44CE" w:rsidRDefault="00E72D1A">
      <w:pPr>
        <w:pStyle w:val="BodyText"/>
        <w:spacing w:line="20" w:lineRule="exact"/>
        <w:ind w:left="531"/>
        <w:rPr>
          <w:sz w:val="2"/>
        </w:rPr>
      </w:pPr>
      <w:r>
        <w:rPr>
          <w:sz w:val="2"/>
        </w:rPr>
      </w:r>
      <w:r>
        <w:rPr>
          <w:sz w:val="2"/>
        </w:rPr>
        <w:pict w14:anchorId="7CF71290">
          <v:group id="_x0000_s1028" style="width:651.1pt;height:.5pt;mso-position-horizontal-relative:char;mso-position-vertical-relative:line" coordsize="13022,10">
            <v:rect id="_x0000_s1029" style="position:absolute;width:13022;height:10" fillcolor="#4471c4" stroked="f"/>
            <w10:wrap type="none"/>
            <w10:anchorlock/>
          </v:group>
        </w:pict>
      </w:r>
    </w:p>
    <w:p w14:paraId="74D72450" w14:textId="77777777" w:rsidR="005D44CE" w:rsidRDefault="005D44CE">
      <w:pPr>
        <w:pStyle w:val="BodyText"/>
        <w:spacing w:before="10"/>
        <w:rPr>
          <w:sz w:val="22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"/>
        <w:gridCol w:w="1652"/>
        <w:gridCol w:w="2290"/>
        <w:gridCol w:w="1537"/>
        <w:gridCol w:w="1042"/>
        <w:gridCol w:w="1311"/>
        <w:gridCol w:w="984"/>
        <w:gridCol w:w="1388"/>
        <w:gridCol w:w="1330"/>
        <w:gridCol w:w="715"/>
        <w:gridCol w:w="773"/>
        <w:gridCol w:w="509"/>
      </w:tblGrid>
      <w:tr w:rsidR="005D44CE" w14:paraId="033D692C" w14:textId="77777777">
        <w:trPr>
          <w:trHeight w:val="9367"/>
        </w:trPr>
        <w:tc>
          <w:tcPr>
            <w:tcW w:w="2060" w:type="dxa"/>
            <w:gridSpan w:val="2"/>
            <w:tcBorders>
              <w:bottom w:val="nil"/>
            </w:tcBorders>
          </w:tcPr>
          <w:p w14:paraId="7C99001A" w14:textId="77777777" w:rsidR="005D44CE" w:rsidRDefault="00E72D1A">
            <w:pPr>
              <w:pStyle w:val="TableParagraph"/>
              <w:spacing w:line="266" w:lineRule="auto"/>
              <w:ind w:left="62" w:right="995"/>
              <w:rPr>
                <w:sz w:val="20"/>
              </w:rPr>
            </w:pPr>
            <w:r>
              <w:rPr>
                <w:sz w:val="20"/>
              </w:rPr>
              <w:t>Projekat 18: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Agrobudžet</w:t>
            </w:r>
          </w:p>
        </w:tc>
        <w:tc>
          <w:tcPr>
            <w:tcW w:w="2290" w:type="dxa"/>
            <w:tcBorders>
              <w:bottom w:val="single" w:sz="4" w:space="0" w:color="4471C4"/>
            </w:tcBorders>
          </w:tcPr>
          <w:p w14:paraId="14A5ED25" w14:textId="77777777" w:rsidR="005D44CE" w:rsidRDefault="00E72D1A">
            <w:pPr>
              <w:pStyle w:val="TableParagraph"/>
              <w:spacing w:line="264" w:lineRule="auto"/>
              <w:ind w:left="61" w:right="204"/>
              <w:rPr>
                <w:sz w:val="20"/>
              </w:rPr>
            </w:pPr>
            <w:r>
              <w:rPr>
                <w:sz w:val="20"/>
              </w:rPr>
              <w:t>Rast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konkurentnosti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proizvoda, rast prihoda,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ublažavanje troškova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investicje u proizvodnji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inputa</w:t>
            </w:r>
          </w:p>
          <w:p w14:paraId="3C87561F" w14:textId="77777777" w:rsidR="005D44CE" w:rsidRDefault="00E72D1A">
            <w:pPr>
              <w:pStyle w:val="TableParagraph"/>
              <w:spacing w:line="261" w:lineRule="auto"/>
              <w:ind w:left="61" w:right="427"/>
              <w:rPr>
                <w:sz w:val="20"/>
              </w:rPr>
            </w:pPr>
            <w:r>
              <w:rPr>
                <w:sz w:val="20"/>
              </w:rPr>
              <w:t>unapređenje stočarske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proizvodnje</w:t>
            </w:r>
          </w:p>
          <w:p w14:paraId="2EFFA726" w14:textId="77777777" w:rsidR="005D44CE" w:rsidRDefault="00E72D1A">
            <w:pPr>
              <w:pStyle w:val="TableParagraph"/>
              <w:spacing w:before="1" w:line="264" w:lineRule="auto"/>
              <w:ind w:left="61" w:right="77"/>
              <w:rPr>
                <w:sz w:val="20"/>
              </w:rPr>
            </w:pPr>
            <w:r>
              <w:rPr>
                <w:sz w:val="20"/>
              </w:rPr>
              <w:t>očuvanje stočnog fonda,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povećanje količine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proizvodnje sirovo</w:t>
            </w:r>
            <w:r>
              <w:rPr>
                <w:sz w:val="20"/>
              </w:rPr>
              <w:t>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mlijeka, rast dohodka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očuvanje redovnog statusa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osiguranika</w:t>
            </w:r>
          </w:p>
          <w:p w14:paraId="20BC2603" w14:textId="77777777" w:rsidR="005D44CE" w:rsidRDefault="00E72D1A">
            <w:pPr>
              <w:pStyle w:val="TableParagraph"/>
              <w:spacing w:line="266" w:lineRule="auto"/>
              <w:ind w:left="61" w:right="211"/>
              <w:rPr>
                <w:sz w:val="20"/>
              </w:rPr>
            </w:pPr>
            <w:r>
              <w:rPr>
                <w:sz w:val="20"/>
              </w:rPr>
              <w:t>podrška daljem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interesovanju farmera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izdižu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stoku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katune</w:t>
            </w:r>
          </w:p>
        </w:tc>
        <w:tc>
          <w:tcPr>
            <w:tcW w:w="1537" w:type="dxa"/>
            <w:tcBorders>
              <w:bottom w:val="single" w:sz="4" w:space="0" w:color="4471C4"/>
            </w:tcBorders>
          </w:tcPr>
          <w:p w14:paraId="6D0B0652" w14:textId="77777777" w:rsidR="005D44CE" w:rsidRDefault="00E72D1A">
            <w:pPr>
              <w:pStyle w:val="TableParagraph"/>
              <w:spacing w:line="264" w:lineRule="auto"/>
              <w:ind w:left="61" w:right="390"/>
              <w:rPr>
                <w:sz w:val="20"/>
              </w:rPr>
            </w:pPr>
            <w:r>
              <w:rPr>
                <w:sz w:val="20"/>
              </w:rPr>
              <w:t>Izlazni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indikatori: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registrovanih</w:t>
            </w:r>
          </w:p>
          <w:p w14:paraId="5AFE71B2" w14:textId="77777777" w:rsidR="005D44CE" w:rsidRDefault="00E72D1A">
            <w:pPr>
              <w:pStyle w:val="TableParagraph"/>
              <w:spacing w:line="264" w:lineRule="auto"/>
              <w:ind w:left="61" w:right="118"/>
              <w:rPr>
                <w:sz w:val="20"/>
              </w:rPr>
            </w:pPr>
            <w:r>
              <w:rPr>
                <w:sz w:val="20"/>
              </w:rPr>
              <w:t>poljoprivrednih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proizvođača;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400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poljoprvrednih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gazdisntva 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oblasti stočarske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proizvodnje;</w:t>
            </w:r>
          </w:p>
          <w:p w14:paraId="6E5CA7E2" w14:textId="77777777" w:rsidR="005D44CE" w:rsidRDefault="00E72D1A">
            <w:pPr>
              <w:pStyle w:val="TableParagraph"/>
              <w:spacing w:line="264" w:lineRule="auto"/>
              <w:ind w:left="61" w:right="52"/>
              <w:rPr>
                <w:sz w:val="20"/>
              </w:rPr>
            </w:pPr>
            <w:r>
              <w:rPr>
                <w:sz w:val="20"/>
              </w:rPr>
              <w:t>Oko 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poljoprorivrednih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gazdisntva 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oblasti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biljne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proizvodnje;</w:t>
            </w:r>
          </w:p>
          <w:p w14:paraId="73A16A5B" w14:textId="77777777" w:rsidR="005D44CE" w:rsidRDefault="00E72D1A">
            <w:pPr>
              <w:pStyle w:val="TableParagraph"/>
              <w:spacing w:line="264" w:lineRule="auto"/>
              <w:ind w:left="61" w:right="93"/>
              <w:rPr>
                <w:sz w:val="20"/>
              </w:rPr>
            </w:pPr>
            <w:r>
              <w:rPr>
                <w:sz w:val="20"/>
              </w:rPr>
              <w:t>Oko 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participacija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poljoprivredne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osiguranike;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gazdinstva koja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izdižu na katune;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Oko 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gazdinstava koja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modernizovala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zadovoljila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standarde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poljoprivrednoj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proizvodnji;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Oko 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gazdinstava koja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izgradila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zaštićene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prostore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127A1C93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nabavila</w:t>
            </w:r>
          </w:p>
        </w:tc>
        <w:tc>
          <w:tcPr>
            <w:tcW w:w="1042" w:type="dxa"/>
            <w:tcBorders>
              <w:bottom w:val="single" w:sz="4" w:space="0" w:color="4471C4"/>
            </w:tcBorders>
          </w:tcPr>
          <w:p w14:paraId="71A6DC16" w14:textId="77777777" w:rsidR="005D44CE" w:rsidRDefault="00E72D1A">
            <w:pPr>
              <w:pStyle w:val="TableParagraph"/>
              <w:spacing w:line="225" w:lineRule="exact"/>
              <w:ind w:left="320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  <w:tcBorders>
              <w:bottom w:val="single" w:sz="4" w:space="0" w:color="4471C4"/>
            </w:tcBorders>
          </w:tcPr>
          <w:p w14:paraId="29562A09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  <w:tcBorders>
              <w:bottom w:val="single" w:sz="4" w:space="0" w:color="4471C4"/>
            </w:tcBorders>
          </w:tcPr>
          <w:p w14:paraId="6997606D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bottom w:val="single" w:sz="4" w:space="0" w:color="4471C4"/>
            </w:tcBorders>
          </w:tcPr>
          <w:p w14:paraId="6F5B2889" w14:textId="77777777" w:rsidR="005D44CE" w:rsidRDefault="00E72D1A">
            <w:pPr>
              <w:pStyle w:val="TableParagraph"/>
              <w:spacing w:line="225" w:lineRule="exact"/>
              <w:ind w:left="325"/>
              <w:rPr>
                <w:sz w:val="20"/>
              </w:rPr>
            </w:pPr>
            <w:r>
              <w:rPr>
                <w:sz w:val="20"/>
              </w:rPr>
              <w:t>155.000,00€</w:t>
            </w:r>
          </w:p>
        </w:tc>
        <w:tc>
          <w:tcPr>
            <w:tcW w:w="1330" w:type="dxa"/>
            <w:tcBorders>
              <w:bottom w:val="single" w:sz="4" w:space="0" w:color="4471C4"/>
            </w:tcBorders>
          </w:tcPr>
          <w:p w14:paraId="172F020A" w14:textId="77777777" w:rsidR="005D44CE" w:rsidRDefault="00E72D1A">
            <w:pPr>
              <w:pStyle w:val="TableParagraph"/>
              <w:spacing w:line="225" w:lineRule="exact"/>
              <w:ind w:left="219"/>
              <w:rPr>
                <w:sz w:val="20"/>
              </w:rPr>
            </w:pPr>
            <w:r>
              <w:rPr>
                <w:sz w:val="20"/>
              </w:rPr>
              <w:t>155.000,00€,</w:t>
            </w:r>
          </w:p>
        </w:tc>
        <w:tc>
          <w:tcPr>
            <w:tcW w:w="715" w:type="dxa"/>
            <w:tcBorders>
              <w:bottom w:val="single" w:sz="4" w:space="0" w:color="4471C4"/>
            </w:tcBorders>
          </w:tcPr>
          <w:p w14:paraId="016DED4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  <w:tcBorders>
              <w:bottom w:val="single" w:sz="4" w:space="0" w:color="4471C4"/>
              <w:right w:val="nil"/>
            </w:tcBorders>
          </w:tcPr>
          <w:p w14:paraId="7133DC95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  <w:vMerge w:val="restart"/>
            <w:tcBorders>
              <w:left w:val="nil"/>
            </w:tcBorders>
          </w:tcPr>
          <w:p w14:paraId="6DA237A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37BCDF9D" w14:textId="77777777">
        <w:trPr>
          <w:trHeight w:val="744"/>
        </w:trPr>
        <w:tc>
          <w:tcPr>
            <w:tcW w:w="408" w:type="dxa"/>
            <w:tcBorders>
              <w:top w:val="nil"/>
              <w:right w:val="nil"/>
            </w:tcBorders>
          </w:tcPr>
          <w:p w14:paraId="65F86153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  <w:tcBorders>
              <w:top w:val="single" w:sz="4" w:space="0" w:color="4471C4"/>
              <w:left w:val="nil"/>
            </w:tcBorders>
          </w:tcPr>
          <w:p w14:paraId="04BA8AA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single" w:sz="4" w:space="0" w:color="4471C4"/>
            </w:tcBorders>
          </w:tcPr>
          <w:p w14:paraId="0366809E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tcBorders>
              <w:top w:val="single" w:sz="4" w:space="0" w:color="4471C4"/>
            </w:tcBorders>
          </w:tcPr>
          <w:p w14:paraId="0E60CD3F" w14:textId="77777777" w:rsidR="005D44CE" w:rsidRDefault="00E72D1A">
            <w:pPr>
              <w:pStyle w:val="TableParagraph"/>
              <w:spacing w:line="212" w:lineRule="exact"/>
              <w:ind w:left="61"/>
              <w:rPr>
                <w:sz w:val="20"/>
              </w:rPr>
            </w:pPr>
            <w:r>
              <w:rPr>
                <w:sz w:val="20"/>
              </w:rPr>
              <w:t>plastenički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rasad</w:t>
            </w:r>
          </w:p>
          <w:p w14:paraId="32AEA4EE" w14:textId="77777777" w:rsidR="005D44CE" w:rsidRDefault="00E72D1A">
            <w:pPr>
              <w:pStyle w:val="TableParagraph"/>
              <w:spacing w:before="4" w:line="250" w:lineRule="atLeast"/>
              <w:ind w:left="61" w:right="540"/>
              <w:rPr>
                <w:sz w:val="20"/>
              </w:rPr>
            </w:pPr>
            <w:r>
              <w:rPr>
                <w:sz w:val="20"/>
              </w:rPr>
              <w:t>i sjemenski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materijal.</w:t>
            </w:r>
          </w:p>
        </w:tc>
        <w:tc>
          <w:tcPr>
            <w:tcW w:w="1042" w:type="dxa"/>
            <w:tcBorders>
              <w:top w:val="single" w:sz="4" w:space="0" w:color="4471C4"/>
            </w:tcBorders>
          </w:tcPr>
          <w:p w14:paraId="70FA1D64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4471C4"/>
            </w:tcBorders>
          </w:tcPr>
          <w:p w14:paraId="46468AD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  <w:tcBorders>
              <w:top w:val="single" w:sz="4" w:space="0" w:color="4471C4"/>
            </w:tcBorders>
          </w:tcPr>
          <w:p w14:paraId="1B499B0C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top w:val="single" w:sz="4" w:space="0" w:color="4471C4"/>
            </w:tcBorders>
          </w:tcPr>
          <w:p w14:paraId="71CDEAA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tcBorders>
              <w:top w:val="single" w:sz="4" w:space="0" w:color="4471C4"/>
            </w:tcBorders>
          </w:tcPr>
          <w:p w14:paraId="03AF2970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  <w:tcBorders>
              <w:top w:val="single" w:sz="4" w:space="0" w:color="4471C4"/>
            </w:tcBorders>
          </w:tcPr>
          <w:p w14:paraId="71D5666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4" w:space="0" w:color="4471C4"/>
              <w:right w:val="nil"/>
            </w:tcBorders>
          </w:tcPr>
          <w:p w14:paraId="22C690E1" w14:textId="77777777" w:rsidR="005D44CE" w:rsidRDefault="00E72D1A">
            <w:pPr>
              <w:pStyle w:val="TableParagraph"/>
              <w:spacing w:before="160"/>
              <w:ind w:left="406"/>
              <w:rPr>
                <w:rFonts w:ascii="Calibri"/>
              </w:rPr>
            </w:pPr>
            <w:r>
              <w:rPr>
                <w:rFonts w:ascii="Calibri"/>
                <w:color w:val="404040"/>
              </w:rPr>
              <w:t>107</w:t>
            </w:r>
          </w:p>
        </w:tc>
        <w:tc>
          <w:tcPr>
            <w:tcW w:w="509" w:type="dxa"/>
            <w:vMerge/>
            <w:tcBorders>
              <w:top w:val="nil"/>
              <w:left w:val="nil"/>
            </w:tcBorders>
          </w:tcPr>
          <w:p w14:paraId="36B0CD33" w14:textId="77777777" w:rsidR="005D44CE" w:rsidRDefault="005D44CE">
            <w:pPr>
              <w:rPr>
                <w:sz w:val="2"/>
                <w:szCs w:val="2"/>
              </w:rPr>
            </w:pPr>
          </w:p>
        </w:tc>
      </w:tr>
    </w:tbl>
    <w:p w14:paraId="63DB6BD1" w14:textId="77777777" w:rsidR="005D44CE" w:rsidRDefault="005D44CE">
      <w:pPr>
        <w:rPr>
          <w:sz w:val="2"/>
          <w:szCs w:val="2"/>
        </w:rPr>
        <w:sectPr w:rsidR="005D44CE">
          <w:headerReference w:type="default" r:id="rId34"/>
          <w:footerReference w:type="default" r:id="rId35"/>
          <w:pgSz w:w="15840" w:h="12240" w:orient="landscape"/>
          <w:pgMar w:top="980" w:right="780" w:bottom="280" w:left="880" w:header="727" w:footer="0" w:gutter="0"/>
          <w:cols w:space="720"/>
        </w:sectPr>
      </w:pPr>
    </w:p>
    <w:p w14:paraId="73C40C56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0"/>
        <w:gridCol w:w="1537"/>
        <w:gridCol w:w="1042"/>
        <w:gridCol w:w="1311"/>
        <w:gridCol w:w="984"/>
        <w:gridCol w:w="1388"/>
        <w:gridCol w:w="1330"/>
        <w:gridCol w:w="715"/>
        <w:gridCol w:w="1282"/>
      </w:tblGrid>
      <w:tr w:rsidR="005D44CE" w14:paraId="5EB6648B" w14:textId="77777777">
        <w:trPr>
          <w:trHeight w:val="254"/>
        </w:trPr>
        <w:tc>
          <w:tcPr>
            <w:tcW w:w="13939" w:type="dxa"/>
            <w:gridSpan w:val="10"/>
          </w:tcPr>
          <w:p w14:paraId="431A3029" w14:textId="77777777" w:rsidR="005D44CE" w:rsidRDefault="00E72D1A">
            <w:pPr>
              <w:pStyle w:val="TableParagraph"/>
              <w:spacing w:line="225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Prioritet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3.3: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Razvoj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unapređenje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turističke ponude,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slektivnih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vidova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turizma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turističke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infrastrukture</w:t>
            </w:r>
          </w:p>
        </w:tc>
      </w:tr>
      <w:tr w:rsidR="005D44CE" w14:paraId="6427D55F" w14:textId="77777777">
        <w:trPr>
          <w:trHeight w:val="236"/>
        </w:trPr>
        <w:tc>
          <w:tcPr>
            <w:tcW w:w="2060" w:type="dxa"/>
            <w:tcBorders>
              <w:bottom w:val="nil"/>
            </w:tcBorders>
          </w:tcPr>
          <w:p w14:paraId="163C058F" w14:textId="77777777" w:rsidR="005D44CE" w:rsidRDefault="00E72D1A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RurAll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290" w:type="dxa"/>
            <w:tcBorders>
              <w:bottom w:val="nil"/>
            </w:tcBorders>
          </w:tcPr>
          <w:p w14:paraId="17AE095B" w14:textId="77777777" w:rsidR="005D44CE" w:rsidRDefault="00E72D1A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-Organizacije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sa</w:t>
            </w:r>
          </w:p>
        </w:tc>
        <w:tc>
          <w:tcPr>
            <w:tcW w:w="1537" w:type="dxa"/>
            <w:tcBorders>
              <w:bottom w:val="nil"/>
            </w:tcBorders>
          </w:tcPr>
          <w:p w14:paraId="0AA9A9B3" w14:textId="77777777" w:rsidR="005D44CE" w:rsidRDefault="00E72D1A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Podaci</w:t>
            </w:r>
          </w:p>
        </w:tc>
        <w:tc>
          <w:tcPr>
            <w:tcW w:w="1042" w:type="dxa"/>
            <w:tcBorders>
              <w:bottom w:val="nil"/>
            </w:tcBorders>
          </w:tcPr>
          <w:p w14:paraId="29DFF000" w14:textId="77777777" w:rsidR="005D44CE" w:rsidRDefault="00E72D1A">
            <w:pPr>
              <w:pStyle w:val="TableParagraph"/>
              <w:spacing w:line="217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  <w:tcBorders>
              <w:bottom w:val="nil"/>
            </w:tcBorders>
          </w:tcPr>
          <w:p w14:paraId="0F06FDC7" w14:textId="77777777" w:rsidR="005D44CE" w:rsidRDefault="00E72D1A">
            <w:pPr>
              <w:pStyle w:val="TableParagraph"/>
              <w:spacing w:line="217" w:lineRule="exact"/>
              <w:ind w:left="227" w:right="212"/>
              <w:jc w:val="center"/>
              <w:rPr>
                <w:sz w:val="20"/>
              </w:rPr>
            </w:pPr>
            <w:r>
              <w:rPr>
                <w:sz w:val="20"/>
              </w:rPr>
              <w:t>Opština</w:t>
            </w:r>
          </w:p>
        </w:tc>
        <w:tc>
          <w:tcPr>
            <w:tcW w:w="984" w:type="dxa"/>
            <w:vMerge w:val="restart"/>
          </w:tcPr>
          <w:p w14:paraId="1A42839A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bottom w:val="nil"/>
            </w:tcBorders>
          </w:tcPr>
          <w:p w14:paraId="04BF694A" w14:textId="77777777" w:rsidR="005D44CE" w:rsidRDefault="00E72D1A"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25.000,00€</w:t>
            </w:r>
          </w:p>
        </w:tc>
        <w:tc>
          <w:tcPr>
            <w:tcW w:w="1330" w:type="dxa"/>
            <w:vMerge w:val="restart"/>
          </w:tcPr>
          <w:p w14:paraId="3E36F42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  <w:vMerge w:val="restart"/>
          </w:tcPr>
          <w:p w14:paraId="5D4165D1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bottom w:val="nil"/>
            </w:tcBorders>
          </w:tcPr>
          <w:p w14:paraId="30EBE11D" w14:textId="77777777" w:rsidR="005D44CE" w:rsidRDefault="00E72D1A"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sz w:val="20"/>
              </w:rPr>
              <w:t>100.000,00€</w:t>
            </w:r>
          </w:p>
        </w:tc>
      </w:tr>
      <w:tr w:rsidR="005D44CE" w14:paraId="0C8A400F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6731946C" w14:textId="77777777" w:rsidR="005D44CE" w:rsidRDefault="00E72D1A">
            <w:pPr>
              <w:pStyle w:val="TableParagraph"/>
              <w:spacing w:before="4" w:line="218" w:lineRule="exact"/>
              <w:ind w:left="62"/>
              <w:rPr>
                <w:sz w:val="20"/>
              </w:rPr>
            </w:pPr>
            <w:r>
              <w:rPr>
                <w:sz w:val="20"/>
              </w:rPr>
              <w:t>Liveable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417D730" w14:textId="77777777" w:rsidR="005D44CE" w:rsidRDefault="00E72D1A">
            <w:pPr>
              <w:pStyle w:val="TableParagraph"/>
              <w:spacing w:before="4" w:line="218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povećanim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51A7321D" w14:textId="77777777" w:rsidR="005D44CE" w:rsidRDefault="00E72D1A">
            <w:pPr>
              <w:pStyle w:val="TableParagraph"/>
              <w:spacing w:before="4" w:line="218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istraživanja,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163A6F1C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5AC54037" w14:textId="77777777" w:rsidR="005D44CE" w:rsidRDefault="00E72D1A">
            <w:pPr>
              <w:pStyle w:val="TableParagraph"/>
              <w:spacing w:before="4" w:line="218" w:lineRule="exact"/>
              <w:ind w:left="227" w:right="222"/>
              <w:jc w:val="center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14:paraId="5C3D5CE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39225C2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7636AB5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2A57507E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72B7B43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0CF58AA5" w14:textId="77777777">
        <w:trPr>
          <w:trHeight w:val="241"/>
        </w:trPr>
        <w:tc>
          <w:tcPr>
            <w:tcW w:w="2060" w:type="dxa"/>
            <w:tcBorders>
              <w:top w:val="nil"/>
              <w:bottom w:val="nil"/>
            </w:tcBorders>
          </w:tcPr>
          <w:p w14:paraId="2EC84668" w14:textId="77777777" w:rsidR="005D44CE" w:rsidRDefault="00E72D1A">
            <w:pPr>
              <w:pStyle w:val="TableParagraph"/>
              <w:spacing w:before="1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Communities 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441DE25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institucionalnim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7DF40D86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studije,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model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16B7D6F3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25BDF920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040B1A18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38F4B98D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1F7F1DDB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6AA926E9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7646960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6187F8F6" w14:textId="77777777">
        <w:trPr>
          <w:trHeight w:val="244"/>
        </w:trPr>
        <w:tc>
          <w:tcPr>
            <w:tcW w:w="2060" w:type="dxa"/>
            <w:tcBorders>
              <w:top w:val="nil"/>
              <w:bottom w:val="nil"/>
            </w:tcBorders>
          </w:tcPr>
          <w:p w14:paraId="42D48D2B" w14:textId="77777777" w:rsidR="005D44CE" w:rsidRDefault="00E72D1A">
            <w:pPr>
              <w:pStyle w:val="TableParagraph"/>
              <w:spacing w:before="3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Future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F38916C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kapacitetom</w:t>
            </w:r>
            <w:r>
              <w:rPr>
                <w:color w:val="212121"/>
                <w:spacing w:val="-5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zbog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82FBE2A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upravljanja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i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0A9F3AAF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199B14D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6D7BE1C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4490C544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00EC89DD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0D7193B1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593BADD0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66B3FF36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3866E935" w14:textId="77777777" w:rsidR="005D44CE" w:rsidRDefault="00E72D1A">
            <w:pPr>
              <w:pStyle w:val="TableParagraph"/>
              <w:spacing w:before="3" w:line="218" w:lineRule="exact"/>
              <w:ind w:left="62"/>
              <w:rPr>
                <w:sz w:val="20"/>
              </w:rPr>
            </w:pPr>
            <w:r>
              <w:rPr>
                <w:sz w:val="20"/>
              </w:rPr>
              <w:t>Integrated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governance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F0D690C" w14:textId="77777777" w:rsidR="005D44CE" w:rsidRDefault="00E72D1A">
            <w:pPr>
              <w:pStyle w:val="TableParagraph"/>
              <w:spacing w:before="3" w:line="218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njihovog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učešća u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2083E68D" w14:textId="77777777" w:rsidR="005D44CE" w:rsidRDefault="00E72D1A">
            <w:pPr>
              <w:pStyle w:val="TableParagraph"/>
              <w:spacing w:before="3" w:line="218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komunikacije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7F3065FE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7EC5B90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025765C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6DE789D5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669F9FB9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14BF69FB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0E5179A2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3B2EBDC1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22529FC6" w14:textId="77777777" w:rsidR="005D44CE" w:rsidRDefault="00E72D1A">
            <w:pPr>
              <w:pStyle w:val="TableParagraph"/>
              <w:spacing w:before="1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6C82AA5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aktivnostima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5818F33A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5037D88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09799DF0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19ACC83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1488EEFF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64457564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57B5657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6502E597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229DA1D1" w14:textId="77777777">
        <w:trPr>
          <w:trHeight w:val="244"/>
        </w:trPr>
        <w:tc>
          <w:tcPr>
            <w:tcW w:w="2060" w:type="dxa"/>
            <w:tcBorders>
              <w:top w:val="nil"/>
              <w:bottom w:val="nil"/>
            </w:tcBorders>
          </w:tcPr>
          <w:p w14:paraId="0B325E2C" w14:textId="77777777" w:rsidR="005D44CE" w:rsidRDefault="00E72D1A">
            <w:pPr>
              <w:pStyle w:val="TableParagraph"/>
              <w:spacing w:before="3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depopulation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6537549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prekogranične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saradnje.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AC726F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752DD8F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7AE89D3E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48E551ED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2084DB6C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23E28E69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457E134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10B59EE6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39C82ECB" w14:textId="77777777">
        <w:trPr>
          <w:trHeight w:val="244"/>
        </w:trPr>
        <w:tc>
          <w:tcPr>
            <w:tcW w:w="2060" w:type="dxa"/>
            <w:tcBorders>
              <w:top w:val="nil"/>
              <w:bottom w:val="nil"/>
            </w:tcBorders>
          </w:tcPr>
          <w:p w14:paraId="1455949D" w14:textId="77777777" w:rsidR="005D44CE" w:rsidRDefault="00E72D1A">
            <w:pPr>
              <w:pStyle w:val="TableParagraph"/>
              <w:spacing w:before="3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areas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Interreg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Danube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232FBAA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-</w:t>
            </w:r>
            <w:r>
              <w:rPr>
                <w:color w:val="212121"/>
                <w:spacing w:val="-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Zajedničke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strategije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i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8ED7E2D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7A0E60E2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14A7A475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7E5CD4C6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4A5B9994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371FA11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53743038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2B6AC304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0C61D7DA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4FB80061" w14:textId="77777777" w:rsidR="005D44CE" w:rsidRDefault="00E72D1A">
            <w:pPr>
              <w:pStyle w:val="TableParagraph"/>
              <w:spacing w:before="3" w:line="218" w:lineRule="exact"/>
              <w:ind w:left="62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(RurALL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0F372E3" w14:textId="77777777" w:rsidR="005D44CE" w:rsidRDefault="00E72D1A">
            <w:pPr>
              <w:pStyle w:val="TableParagraph"/>
              <w:spacing w:before="3" w:line="218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akcioni</w:t>
            </w:r>
            <w:r>
              <w:rPr>
                <w:color w:val="212121"/>
                <w:spacing w:val="-4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planovi koje</w:t>
            </w:r>
            <w:r>
              <w:rPr>
                <w:color w:val="212121"/>
                <w:spacing w:val="-4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su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768B4CA6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5908628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31B7E5C7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76F6C0E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735283C7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3F9655DD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0568E0C5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2383A51C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1B7CA094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20A26DE9" w14:textId="77777777" w:rsidR="005D44CE" w:rsidRDefault="00E72D1A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Održive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ruralne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25F4177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preuzele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organizacije.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B5F2016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3B5ECC20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3EC9C343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5D54C0CC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17753BB0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077F7FCB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415652B5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27AFB9EE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3E9A2FC8" w14:textId="77777777">
        <w:trPr>
          <w:trHeight w:val="244"/>
        </w:trPr>
        <w:tc>
          <w:tcPr>
            <w:tcW w:w="2060" w:type="dxa"/>
            <w:tcBorders>
              <w:top w:val="nil"/>
              <w:bottom w:val="nil"/>
            </w:tcBorders>
          </w:tcPr>
          <w:p w14:paraId="1728FB53" w14:textId="77777777" w:rsidR="005D44CE" w:rsidRDefault="00E72D1A">
            <w:pPr>
              <w:pStyle w:val="TableParagraph"/>
              <w:spacing w:before="3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zajednice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budućnosti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A3E636A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-Rješenja</w:t>
            </w:r>
            <w:r>
              <w:rPr>
                <w:color w:val="212121"/>
                <w:spacing w:val="-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koja su</w:t>
            </w:r>
            <w:r>
              <w:rPr>
                <w:color w:val="212121"/>
                <w:spacing w:val="-2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preuzela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6789F30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3C7FF1C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136BCE2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29D0FDCC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51A53B19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4AD90C91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03C3F264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0F36A665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38C85E86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3C27E33F" w14:textId="77777777" w:rsidR="005D44CE" w:rsidRDefault="00E72D1A">
            <w:pPr>
              <w:pStyle w:val="TableParagraph"/>
              <w:spacing w:before="4" w:line="218" w:lineRule="exact"/>
              <w:ind w:left="62"/>
              <w:rPr>
                <w:sz w:val="20"/>
              </w:rPr>
            </w:pPr>
            <w:r>
              <w:rPr>
                <w:sz w:val="20"/>
              </w:rPr>
              <w:t>Novi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integrisani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145CEB0" w14:textId="77777777" w:rsidR="005D44CE" w:rsidRDefault="00E72D1A">
            <w:pPr>
              <w:pStyle w:val="TableParagraph"/>
              <w:spacing w:before="4" w:line="218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ili</w:t>
            </w:r>
            <w:r>
              <w:rPr>
                <w:color w:val="212121"/>
                <w:spacing w:val="-3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unaprijeđena</w:t>
            </w:r>
            <w:r>
              <w:rPr>
                <w:color w:val="212121"/>
                <w:spacing w:val="1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od strane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4E1717DE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66FB88FF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5AC3874F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1A2AD86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78BC1D03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63B1EE21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3C09538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4CD5952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547B4A01" w14:textId="77777777">
        <w:trPr>
          <w:trHeight w:val="241"/>
        </w:trPr>
        <w:tc>
          <w:tcPr>
            <w:tcW w:w="2060" w:type="dxa"/>
            <w:tcBorders>
              <w:top w:val="nil"/>
              <w:bottom w:val="nil"/>
            </w:tcBorders>
          </w:tcPr>
          <w:p w14:paraId="79DF1497" w14:textId="77777777" w:rsidR="005D44CE" w:rsidRDefault="00E72D1A">
            <w:pPr>
              <w:pStyle w:val="TableParagraph"/>
              <w:spacing w:before="1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upravljanja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E25E3DB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color w:val="212121"/>
                <w:sz w:val="20"/>
              </w:rPr>
              <w:t>organizacija.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0EA34445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287EBA59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20BFB36A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75529D21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7D6300F5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5A28AE8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65BBCD00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70B46B0A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75DF4215" w14:textId="77777777">
        <w:trPr>
          <w:trHeight w:val="244"/>
        </w:trPr>
        <w:tc>
          <w:tcPr>
            <w:tcW w:w="2060" w:type="dxa"/>
            <w:tcBorders>
              <w:top w:val="nil"/>
              <w:bottom w:val="nil"/>
            </w:tcBorders>
          </w:tcPr>
          <w:p w14:paraId="18D2ED72" w14:textId="77777777" w:rsidR="005D44CE" w:rsidRDefault="00E72D1A">
            <w:pPr>
              <w:pStyle w:val="TableParagraph"/>
              <w:spacing w:before="3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rešavanje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depopulacije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EEBE329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A76974D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6297451B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6042F85F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043F2D0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06AE46B3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66DAF181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786FCFB4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14:paraId="74803788" w14:textId="77777777" w:rsidR="005D44CE" w:rsidRDefault="005D44CE">
            <w:pPr>
              <w:pStyle w:val="TableParagraph"/>
              <w:rPr>
                <w:sz w:val="16"/>
              </w:rPr>
            </w:pPr>
          </w:p>
        </w:tc>
      </w:tr>
      <w:tr w:rsidR="005D44CE" w14:paraId="06DF835A" w14:textId="77777777">
        <w:trPr>
          <w:trHeight w:val="257"/>
        </w:trPr>
        <w:tc>
          <w:tcPr>
            <w:tcW w:w="2060" w:type="dxa"/>
            <w:tcBorders>
              <w:top w:val="nil"/>
            </w:tcBorders>
          </w:tcPr>
          <w:p w14:paraId="10F70C34" w14:textId="77777777" w:rsidR="005D44CE" w:rsidRDefault="00E72D1A"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ruralnih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područja)</w:t>
            </w:r>
          </w:p>
        </w:tc>
        <w:tc>
          <w:tcPr>
            <w:tcW w:w="2290" w:type="dxa"/>
            <w:tcBorders>
              <w:top w:val="nil"/>
            </w:tcBorders>
          </w:tcPr>
          <w:p w14:paraId="709BE202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  <w:tcBorders>
              <w:top w:val="nil"/>
            </w:tcBorders>
          </w:tcPr>
          <w:p w14:paraId="273A4CA2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  <w:tcBorders>
              <w:top w:val="nil"/>
            </w:tcBorders>
          </w:tcPr>
          <w:p w14:paraId="029A9788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</w:tcBorders>
          </w:tcPr>
          <w:p w14:paraId="7FB3E41D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14:paraId="33433715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14:paraId="34A4E57D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3504C37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12CBFBB6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14:paraId="3684272C" w14:textId="77777777" w:rsidR="005D44CE" w:rsidRDefault="005D44CE">
            <w:pPr>
              <w:pStyle w:val="TableParagraph"/>
              <w:rPr>
                <w:sz w:val="18"/>
              </w:rPr>
            </w:pPr>
          </w:p>
        </w:tc>
      </w:tr>
      <w:tr w:rsidR="005D44CE" w14:paraId="6B6A65DE" w14:textId="77777777">
        <w:trPr>
          <w:trHeight w:val="238"/>
        </w:trPr>
        <w:tc>
          <w:tcPr>
            <w:tcW w:w="2060" w:type="dxa"/>
            <w:tcBorders>
              <w:bottom w:val="nil"/>
            </w:tcBorders>
          </w:tcPr>
          <w:p w14:paraId="47BEC84B" w14:textId="77777777" w:rsidR="005D44CE" w:rsidRDefault="00E72D1A">
            <w:pPr>
              <w:pStyle w:val="TableParagraph"/>
              <w:spacing w:line="219" w:lineRule="exact"/>
              <w:ind w:left="62"/>
              <w:rPr>
                <w:sz w:val="20"/>
              </w:rPr>
            </w:pPr>
            <w:r>
              <w:rPr>
                <w:sz w:val="20"/>
              </w:rPr>
              <w:t>Projekat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20:</w:t>
            </w:r>
          </w:p>
        </w:tc>
        <w:tc>
          <w:tcPr>
            <w:tcW w:w="2290" w:type="dxa"/>
            <w:tcBorders>
              <w:bottom w:val="nil"/>
            </w:tcBorders>
          </w:tcPr>
          <w:p w14:paraId="7D16D2B7" w14:textId="77777777" w:rsidR="005D44CE" w:rsidRDefault="00E72D1A">
            <w:pPr>
              <w:pStyle w:val="TableParagraph"/>
              <w:spacing w:line="219" w:lineRule="exact"/>
              <w:ind w:left="61"/>
              <w:rPr>
                <w:sz w:val="20"/>
              </w:rPr>
            </w:pPr>
            <w:r>
              <w:rPr>
                <w:sz w:val="20"/>
              </w:rPr>
              <w:t>Uređene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lokalne</w:t>
            </w:r>
          </w:p>
        </w:tc>
        <w:tc>
          <w:tcPr>
            <w:tcW w:w="1537" w:type="dxa"/>
            <w:tcBorders>
              <w:bottom w:val="nil"/>
            </w:tcBorders>
          </w:tcPr>
          <w:p w14:paraId="6F9E9EC7" w14:textId="77777777" w:rsidR="005D44CE" w:rsidRDefault="00E72D1A">
            <w:pPr>
              <w:pStyle w:val="TableParagraph"/>
              <w:spacing w:line="219" w:lineRule="exact"/>
              <w:ind w:left="61"/>
              <w:rPr>
                <w:sz w:val="20"/>
              </w:rPr>
            </w:pPr>
            <w:r>
              <w:rPr>
                <w:sz w:val="20"/>
              </w:rPr>
              <w:t>Broj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uređenih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1042" w:type="dxa"/>
            <w:tcBorders>
              <w:bottom w:val="nil"/>
            </w:tcBorders>
          </w:tcPr>
          <w:p w14:paraId="333E3281" w14:textId="77777777" w:rsidR="005D44CE" w:rsidRDefault="00E72D1A">
            <w:pPr>
              <w:pStyle w:val="TableParagraph"/>
              <w:spacing w:line="219" w:lineRule="exact"/>
              <w:ind w:left="302" w:right="289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  <w:tcBorders>
              <w:bottom w:val="nil"/>
            </w:tcBorders>
          </w:tcPr>
          <w:p w14:paraId="74243C3A" w14:textId="77777777" w:rsidR="005D44CE" w:rsidRDefault="00E72D1A">
            <w:pPr>
              <w:pStyle w:val="TableParagraph"/>
              <w:spacing w:line="219" w:lineRule="exact"/>
              <w:ind w:left="227" w:right="212"/>
              <w:jc w:val="center"/>
              <w:rPr>
                <w:sz w:val="20"/>
              </w:rPr>
            </w:pPr>
            <w:r>
              <w:rPr>
                <w:sz w:val="20"/>
              </w:rPr>
              <w:t>Opština</w:t>
            </w:r>
          </w:p>
        </w:tc>
        <w:tc>
          <w:tcPr>
            <w:tcW w:w="984" w:type="dxa"/>
            <w:tcBorders>
              <w:bottom w:val="nil"/>
            </w:tcBorders>
          </w:tcPr>
          <w:p w14:paraId="2D277435" w14:textId="77777777" w:rsidR="005D44CE" w:rsidRDefault="00E72D1A">
            <w:pPr>
              <w:pStyle w:val="TableParagraph"/>
              <w:spacing w:line="219" w:lineRule="exact"/>
              <w:ind w:left="61"/>
              <w:rPr>
                <w:sz w:val="20"/>
              </w:rPr>
            </w:pPr>
            <w:r>
              <w:rPr>
                <w:sz w:val="20"/>
              </w:rPr>
              <w:t>TO</w:t>
            </w:r>
          </w:p>
        </w:tc>
        <w:tc>
          <w:tcPr>
            <w:tcW w:w="1388" w:type="dxa"/>
            <w:tcBorders>
              <w:bottom w:val="nil"/>
            </w:tcBorders>
          </w:tcPr>
          <w:p w14:paraId="5DA1E7E6" w14:textId="77777777" w:rsidR="005D44CE" w:rsidRDefault="00E72D1A">
            <w:pPr>
              <w:pStyle w:val="TableParagraph"/>
              <w:spacing w:line="219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30.000,00€</w:t>
            </w:r>
          </w:p>
        </w:tc>
        <w:tc>
          <w:tcPr>
            <w:tcW w:w="1330" w:type="dxa"/>
            <w:vMerge w:val="restart"/>
          </w:tcPr>
          <w:p w14:paraId="274A49CF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  <w:vMerge w:val="restart"/>
          </w:tcPr>
          <w:p w14:paraId="67FE493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vMerge w:val="restart"/>
          </w:tcPr>
          <w:p w14:paraId="214B939B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  <w:tr w:rsidR="005D44CE" w14:paraId="690A56C6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6BD2D734" w14:textId="77777777" w:rsidR="005D44CE" w:rsidRDefault="00E72D1A">
            <w:pPr>
              <w:pStyle w:val="TableParagraph"/>
              <w:spacing w:before="1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Unapređenje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turističke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296D2EA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planinarske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staze.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3F261993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markiranih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33AFE994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7EA0B00C" w14:textId="77777777" w:rsidR="005D44CE" w:rsidRDefault="00E72D1A">
            <w:pPr>
              <w:pStyle w:val="TableParagraph"/>
              <w:spacing w:before="1" w:line="221" w:lineRule="exact"/>
              <w:ind w:left="227" w:right="222"/>
              <w:jc w:val="center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58EC207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00B6888C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75A11C07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40BD2916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33DE0FA1" w14:textId="77777777" w:rsidR="005D44CE" w:rsidRDefault="005D44CE">
            <w:pPr>
              <w:rPr>
                <w:sz w:val="2"/>
                <w:szCs w:val="2"/>
              </w:rPr>
            </w:pPr>
          </w:p>
        </w:tc>
      </w:tr>
      <w:tr w:rsidR="005D44CE" w14:paraId="618F02E6" w14:textId="77777777">
        <w:trPr>
          <w:trHeight w:val="244"/>
        </w:trPr>
        <w:tc>
          <w:tcPr>
            <w:tcW w:w="2060" w:type="dxa"/>
            <w:tcBorders>
              <w:top w:val="nil"/>
              <w:bottom w:val="nil"/>
            </w:tcBorders>
          </w:tcPr>
          <w:p w14:paraId="4CAFC81D" w14:textId="77777777" w:rsidR="005D44CE" w:rsidRDefault="00E72D1A">
            <w:pPr>
              <w:pStyle w:val="TableParagraph"/>
              <w:spacing w:before="3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signalizacije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E9CE6BE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Postavljena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turistička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344CB136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planinarskih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7D372234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472830EE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BEA0708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0C1C9F5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41189EFF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68987BCB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3CD20ECF" w14:textId="77777777" w:rsidR="005D44CE" w:rsidRDefault="005D44CE">
            <w:pPr>
              <w:rPr>
                <w:sz w:val="2"/>
                <w:szCs w:val="2"/>
              </w:rPr>
            </w:pPr>
          </w:p>
        </w:tc>
      </w:tr>
      <w:tr w:rsidR="005D44CE" w14:paraId="3F155F7E" w14:textId="77777777">
        <w:trPr>
          <w:trHeight w:val="241"/>
        </w:trPr>
        <w:tc>
          <w:tcPr>
            <w:tcW w:w="2060" w:type="dxa"/>
            <w:tcBorders>
              <w:top w:val="nil"/>
              <w:bottom w:val="nil"/>
            </w:tcBorders>
          </w:tcPr>
          <w:p w14:paraId="466F1A61" w14:textId="77777777" w:rsidR="005D44CE" w:rsidRDefault="00E72D1A">
            <w:pPr>
              <w:pStyle w:val="TableParagraph"/>
              <w:spacing w:before="3" w:line="218" w:lineRule="exact"/>
              <w:ind w:left="62"/>
              <w:rPr>
                <w:sz w:val="20"/>
              </w:rPr>
            </w:pPr>
            <w:r>
              <w:rPr>
                <w:sz w:val="20"/>
              </w:rPr>
              <w:t>registra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lokalnih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F53D980" w14:textId="77777777" w:rsidR="005D44CE" w:rsidRDefault="00E72D1A">
            <w:pPr>
              <w:pStyle w:val="TableParagraph"/>
              <w:spacing w:before="3" w:line="218" w:lineRule="exact"/>
              <w:ind w:left="61"/>
              <w:rPr>
                <w:sz w:val="20"/>
              </w:rPr>
            </w:pPr>
            <w:r>
              <w:rPr>
                <w:sz w:val="20"/>
              </w:rPr>
              <w:t>signalizacija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teritoriji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3ECBCA4F" w14:textId="77777777" w:rsidR="005D44CE" w:rsidRDefault="00E72D1A">
            <w:pPr>
              <w:pStyle w:val="TableParagraph"/>
              <w:spacing w:before="3" w:line="218" w:lineRule="exact"/>
              <w:ind w:left="61"/>
              <w:rPr>
                <w:sz w:val="20"/>
              </w:rPr>
            </w:pPr>
            <w:r>
              <w:rPr>
                <w:sz w:val="20"/>
              </w:rPr>
              <w:t>staza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2B1D0521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135A80F5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211F2CD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559C5400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694F604F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252EAE8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0AE99C14" w14:textId="77777777" w:rsidR="005D44CE" w:rsidRDefault="005D44CE">
            <w:pPr>
              <w:rPr>
                <w:sz w:val="2"/>
                <w:szCs w:val="2"/>
              </w:rPr>
            </w:pPr>
          </w:p>
        </w:tc>
      </w:tr>
      <w:tr w:rsidR="005D44CE" w14:paraId="0553B245" w14:textId="77777777">
        <w:trPr>
          <w:trHeight w:val="242"/>
        </w:trPr>
        <w:tc>
          <w:tcPr>
            <w:tcW w:w="2060" w:type="dxa"/>
            <w:tcBorders>
              <w:top w:val="nil"/>
              <w:bottom w:val="nil"/>
            </w:tcBorders>
          </w:tcPr>
          <w:p w14:paraId="31FD2F67" w14:textId="77777777" w:rsidR="005D44CE" w:rsidRDefault="00E72D1A">
            <w:pPr>
              <w:pStyle w:val="TableParagraph"/>
              <w:spacing w:before="1" w:line="221" w:lineRule="exact"/>
              <w:ind w:left="62"/>
              <w:rPr>
                <w:sz w:val="20"/>
              </w:rPr>
            </w:pPr>
            <w:r>
              <w:rPr>
                <w:sz w:val="20"/>
              </w:rPr>
              <w:t>planinskih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staza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91058F5" w14:textId="77777777" w:rsidR="005D44CE" w:rsidRDefault="00E72D1A">
            <w:pPr>
              <w:pStyle w:val="TableParagraph"/>
              <w:spacing w:before="1"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opštine.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Urađen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registar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6331A756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02ED8382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6CDACFF7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1692A59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5A8A6D39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0B8D1C32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3F7F60A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14AB2914" w14:textId="77777777" w:rsidR="005D44CE" w:rsidRDefault="005D44CE">
            <w:pPr>
              <w:rPr>
                <w:sz w:val="2"/>
                <w:szCs w:val="2"/>
              </w:rPr>
            </w:pPr>
          </w:p>
        </w:tc>
      </w:tr>
      <w:tr w:rsidR="005D44CE" w14:paraId="409ED692" w14:textId="77777777">
        <w:trPr>
          <w:trHeight w:val="244"/>
        </w:trPr>
        <w:tc>
          <w:tcPr>
            <w:tcW w:w="2060" w:type="dxa"/>
            <w:tcBorders>
              <w:top w:val="nil"/>
              <w:bottom w:val="nil"/>
            </w:tcBorders>
          </w:tcPr>
          <w:p w14:paraId="76EAB7E9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59E645A" w14:textId="77777777" w:rsidR="005D44CE" w:rsidRDefault="00E72D1A">
            <w:pPr>
              <w:pStyle w:val="TableParagraph"/>
              <w:spacing w:before="3"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planinarskih</w:t>
            </w:r>
            <w:r>
              <w:rPr>
                <w:sz w:val="20"/>
              </w:rPr>
              <w:t xml:space="preserve"> staza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</w:p>
        </w:tc>
        <w:tc>
          <w:tcPr>
            <w:tcW w:w="1537" w:type="dxa"/>
            <w:tcBorders>
              <w:top w:val="nil"/>
              <w:bottom w:val="nil"/>
            </w:tcBorders>
          </w:tcPr>
          <w:p w14:paraId="487C8A2A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 w14:paraId="6CCD534F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 w14:paraId="1C01E6AD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FFB40C2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34F01803" w14:textId="77777777" w:rsidR="005D44CE" w:rsidRDefault="005D44CE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79D5F424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20040D1B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56777A62" w14:textId="77777777" w:rsidR="005D44CE" w:rsidRDefault="005D44CE">
            <w:pPr>
              <w:rPr>
                <w:sz w:val="2"/>
                <w:szCs w:val="2"/>
              </w:rPr>
            </w:pPr>
          </w:p>
        </w:tc>
      </w:tr>
      <w:tr w:rsidR="005D44CE" w14:paraId="15DFCBD8" w14:textId="77777777">
        <w:trPr>
          <w:trHeight w:val="262"/>
        </w:trPr>
        <w:tc>
          <w:tcPr>
            <w:tcW w:w="2060" w:type="dxa"/>
            <w:tcBorders>
              <w:top w:val="nil"/>
            </w:tcBorders>
          </w:tcPr>
          <w:p w14:paraId="289A7821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48FF62B4" w14:textId="77777777" w:rsidR="005D44CE" w:rsidRDefault="00E72D1A">
            <w:pPr>
              <w:pStyle w:val="TableParagraph"/>
              <w:spacing w:before="3"/>
              <w:ind w:left="61"/>
              <w:rPr>
                <w:sz w:val="20"/>
              </w:rPr>
            </w:pPr>
            <w:r>
              <w:rPr>
                <w:sz w:val="20"/>
              </w:rPr>
              <w:t>elaboratom.</w:t>
            </w:r>
          </w:p>
        </w:tc>
        <w:tc>
          <w:tcPr>
            <w:tcW w:w="1537" w:type="dxa"/>
            <w:tcBorders>
              <w:top w:val="nil"/>
            </w:tcBorders>
          </w:tcPr>
          <w:p w14:paraId="087A6FA2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  <w:tcBorders>
              <w:top w:val="nil"/>
            </w:tcBorders>
          </w:tcPr>
          <w:p w14:paraId="5C193DF7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</w:tcBorders>
          </w:tcPr>
          <w:p w14:paraId="4F6B1BB3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 w14:paraId="5B127C3D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14:paraId="6F3524AC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64CCC5A1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1EC6A81A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462BB587" w14:textId="77777777" w:rsidR="005D44CE" w:rsidRDefault="005D44CE">
            <w:pPr>
              <w:rPr>
                <w:sz w:val="2"/>
                <w:szCs w:val="2"/>
              </w:rPr>
            </w:pPr>
          </w:p>
        </w:tc>
      </w:tr>
    </w:tbl>
    <w:p w14:paraId="459BE21A" w14:textId="77777777" w:rsidR="005D44CE" w:rsidRDefault="005D44CE">
      <w:pPr>
        <w:rPr>
          <w:sz w:val="2"/>
          <w:szCs w:val="2"/>
        </w:rPr>
        <w:sectPr w:rsidR="005D44CE">
          <w:headerReference w:type="default" r:id="rId36"/>
          <w:footerReference w:type="default" r:id="rId37"/>
          <w:pgSz w:w="15840" w:h="12240" w:orient="landscape"/>
          <w:pgMar w:top="1160" w:right="780" w:bottom="1340" w:left="880" w:header="727" w:footer="1142" w:gutter="0"/>
          <w:pgNumType w:start="108"/>
          <w:cols w:space="720"/>
        </w:sectPr>
      </w:pPr>
    </w:p>
    <w:p w14:paraId="083DE7F9" w14:textId="77777777" w:rsidR="005D44CE" w:rsidRDefault="005D44CE">
      <w:pPr>
        <w:pStyle w:val="BodyText"/>
        <w:spacing w:before="9"/>
        <w:rPr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290"/>
        <w:gridCol w:w="1537"/>
        <w:gridCol w:w="1042"/>
        <w:gridCol w:w="1311"/>
        <w:gridCol w:w="984"/>
        <w:gridCol w:w="1388"/>
        <w:gridCol w:w="1330"/>
        <w:gridCol w:w="715"/>
        <w:gridCol w:w="1282"/>
      </w:tblGrid>
      <w:tr w:rsidR="005D44CE" w14:paraId="159507B9" w14:textId="77777777">
        <w:trPr>
          <w:trHeight w:val="3543"/>
        </w:trPr>
        <w:tc>
          <w:tcPr>
            <w:tcW w:w="2060" w:type="dxa"/>
          </w:tcPr>
          <w:p w14:paraId="49F8FDD8" w14:textId="77777777" w:rsidR="005D44CE" w:rsidRDefault="00E72D1A">
            <w:pPr>
              <w:pStyle w:val="TableParagraph"/>
              <w:spacing w:line="264" w:lineRule="auto"/>
              <w:ind w:left="62" w:right="90"/>
              <w:rPr>
                <w:sz w:val="20"/>
              </w:rPr>
            </w:pPr>
            <w:r>
              <w:rPr>
                <w:sz w:val="20"/>
              </w:rPr>
              <w:t>Projekat 21: Kreiranje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turističke ponude grada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kroz unapređenje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</w:p>
        </w:tc>
        <w:tc>
          <w:tcPr>
            <w:tcW w:w="2290" w:type="dxa"/>
          </w:tcPr>
          <w:p w14:paraId="702F1EC2" w14:textId="77777777" w:rsidR="005D44CE" w:rsidRDefault="00E72D1A">
            <w:pPr>
              <w:pStyle w:val="TableParagraph"/>
              <w:spacing w:line="264" w:lineRule="auto"/>
              <w:ind w:left="61" w:right="42"/>
              <w:rPr>
                <w:sz w:val="20"/>
              </w:rPr>
            </w:pPr>
            <w:r>
              <w:rPr>
                <w:sz w:val="20"/>
              </w:rPr>
              <w:t xml:space="preserve">Izrada </w:t>
            </w:r>
            <w:r>
              <w:rPr>
                <w:sz w:val="20"/>
              </w:rPr>
              <w:t>mobilne aplikacije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Izrada „pametnog“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promotivnog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materijala“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interaktivnih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totema</w:t>
            </w:r>
          </w:p>
        </w:tc>
        <w:tc>
          <w:tcPr>
            <w:tcW w:w="1537" w:type="dxa"/>
          </w:tcPr>
          <w:p w14:paraId="5ABBE9C4" w14:textId="77777777" w:rsidR="005D44CE" w:rsidRDefault="00E72D1A">
            <w:pPr>
              <w:pStyle w:val="TableParagraph"/>
              <w:spacing w:line="264" w:lineRule="auto"/>
              <w:ind w:left="61" w:right="62"/>
              <w:rPr>
                <w:sz w:val="20"/>
              </w:rPr>
            </w:pPr>
            <w:r>
              <w:rPr>
                <w:sz w:val="20"/>
              </w:rPr>
              <w:t>5000 turista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koristilo mobilnu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aplikaciju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„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guide Mojkovac“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Distribuirano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1500 „pametnog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materijala“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turistima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posjetiocima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 turista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posjetilaca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koristilo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interaktivne</w:t>
            </w:r>
          </w:p>
          <w:p w14:paraId="7603F69E" w14:textId="77777777" w:rsidR="005D44CE" w:rsidRDefault="00E72D1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toteme</w:t>
            </w:r>
          </w:p>
        </w:tc>
        <w:tc>
          <w:tcPr>
            <w:tcW w:w="1042" w:type="dxa"/>
          </w:tcPr>
          <w:p w14:paraId="1118F341" w14:textId="77777777" w:rsidR="005D44CE" w:rsidRDefault="00E72D1A">
            <w:pPr>
              <w:pStyle w:val="TableParagraph"/>
              <w:spacing w:line="225" w:lineRule="exact"/>
              <w:ind w:left="320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311" w:type="dxa"/>
          </w:tcPr>
          <w:p w14:paraId="0538AECD" w14:textId="77777777" w:rsidR="005D44CE" w:rsidRDefault="00E72D1A">
            <w:pPr>
              <w:pStyle w:val="TableParagraph"/>
              <w:spacing w:line="266" w:lineRule="auto"/>
              <w:ind w:left="248" w:right="230" w:firstLine="96"/>
              <w:rPr>
                <w:sz w:val="20"/>
              </w:rPr>
            </w:pPr>
            <w:r>
              <w:rPr>
                <w:sz w:val="20"/>
              </w:rPr>
              <w:t>Opština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Mojkovac</w:t>
            </w:r>
          </w:p>
        </w:tc>
        <w:tc>
          <w:tcPr>
            <w:tcW w:w="984" w:type="dxa"/>
          </w:tcPr>
          <w:p w14:paraId="6A96AC10" w14:textId="77777777" w:rsidR="005D44CE" w:rsidRDefault="00E72D1A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TO</w:t>
            </w:r>
          </w:p>
          <w:p w14:paraId="3153C77E" w14:textId="77777777" w:rsidR="005D44CE" w:rsidRDefault="00E72D1A">
            <w:pPr>
              <w:pStyle w:val="TableParagraph"/>
              <w:spacing w:before="24"/>
              <w:ind w:left="61"/>
              <w:rPr>
                <w:sz w:val="20"/>
              </w:rPr>
            </w:pPr>
            <w:r>
              <w:rPr>
                <w:sz w:val="20"/>
              </w:rPr>
              <w:t>Mojkovac</w:t>
            </w:r>
          </w:p>
        </w:tc>
        <w:tc>
          <w:tcPr>
            <w:tcW w:w="1388" w:type="dxa"/>
          </w:tcPr>
          <w:p w14:paraId="7618F2E7" w14:textId="77777777" w:rsidR="005D44CE" w:rsidRDefault="00E72D1A">
            <w:pPr>
              <w:pStyle w:val="TableParagraph"/>
              <w:spacing w:line="225" w:lineRule="exact"/>
              <w:ind w:left="426"/>
              <w:rPr>
                <w:sz w:val="20"/>
              </w:rPr>
            </w:pPr>
            <w:r>
              <w:rPr>
                <w:sz w:val="20"/>
              </w:rPr>
              <w:t>20.000,00€</w:t>
            </w:r>
          </w:p>
        </w:tc>
        <w:tc>
          <w:tcPr>
            <w:tcW w:w="1330" w:type="dxa"/>
          </w:tcPr>
          <w:p w14:paraId="362B88B8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14:paraId="3F28DDF9" w14:textId="77777777" w:rsidR="005D44CE" w:rsidRDefault="005D44CE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14:paraId="1DD87F36" w14:textId="77777777" w:rsidR="005D44CE" w:rsidRDefault="005D44CE">
            <w:pPr>
              <w:pStyle w:val="TableParagraph"/>
              <w:rPr>
                <w:sz w:val="20"/>
              </w:rPr>
            </w:pPr>
          </w:p>
        </w:tc>
      </w:tr>
    </w:tbl>
    <w:p w14:paraId="1155F42A" w14:textId="77777777" w:rsidR="005D44CE" w:rsidRDefault="005D44CE">
      <w:pPr>
        <w:rPr>
          <w:sz w:val="20"/>
        </w:rPr>
        <w:sectPr w:rsidR="005D44CE">
          <w:pgSz w:w="15840" w:h="12240" w:orient="landscape"/>
          <w:pgMar w:top="1160" w:right="780" w:bottom="1340" w:left="880" w:header="727" w:footer="1142" w:gutter="0"/>
          <w:cols w:space="720"/>
        </w:sectPr>
      </w:pPr>
    </w:p>
    <w:p w14:paraId="2984AC53" w14:textId="77777777" w:rsidR="005D44CE" w:rsidRDefault="00E72D1A">
      <w:pPr>
        <w:pStyle w:val="Heading1"/>
        <w:numPr>
          <w:ilvl w:val="1"/>
          <w:numId w:val="22"/>
        </w:numPr>
        <w:tabs>
          <w:tab w:val="left" w:pos="1354"/>
        </w:tabs>
        <w:spacing w:before="77"/>
        <w:ind w:left="1353" w:hanging="413"/>
        <w:jc w:val="left"/>
      </w:pPr>
      <w:bookmarkStart w:id="142" w:name="5.3_Opis_projekata"/>
      <w:bookmarkStart w:id="143" w:name="_TOC_250002"/>
      <w:bookmarkEnd w:id="142"/>
      <w:r>
        <w:lastRenderedPageBreak/>
        <w:t>Opis</w:t>
      </w:r>
      <w:r>
        <w:rPr>
          <w:spacing w:val="-13"/>
        </w:rPr>
        <w:t xml:space="preserve"> </w:t>
      </w:r>
      <w:bookmarkEnd w:id="143"/>
      <w:r>
        <w:t>projekata</w:t>
      </w:r>
    </w:p>
    <w:p w14:paraId="61D3C76A" w14:textId="77777777" w:rsidR="005D44CE" w:rsidRDefault="005D44CE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C03633A" w14:textId="77777777">
        <w:trPr>
          <w:trHeight w:val="282"/>
        </w:trPr>
        <w:tc>
          <w:tcPr>
            <w:tcW w:w="9373" w:type="dxa"/>
            <w:shd w:val="clear" w:color="auto" w:fill="4471C4"/>
          </w:tcPr>
          <w:p w14:paraId="1496107E" w14:textId="77777777" w:rsidR="005D44CE" w:rsidRDefault="00E72D1A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Prilagođavanje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objekata 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javnoj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upotrebi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osobe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invaliditetom</w:t>
            </w:r>
          </w:p>
        </w:tc>
      </w:tr>
      <w:tr w:rsidR="005D44CE" w14:paraId="7992A2C7" w14:textId="77777777">
        <w:trPr>
          <w:trHeight w:val="1113"/>
        </w:trPr>
        <w:tc>
          <w:tcPr>
            <w:tcW w:w="9373" w:type="dxa"/>
          </w:tcPr>
          <w:p w14:paraId="09027D6B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F922114" w14:textId="77777777" w:rsidR="005D44CE" w:rsidRDefault="00E72D1A">
            <w:pPr>
              <w:pStyle w:val="TableParagraph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7"/>
              </w:rPr>
              <w:t xml:space="preserve"> </w:t>
            </w:r>
            <w:r>
              <w:t>Unapređenje</w:t>
            </w:r>
            <w:r>
              <w:rPr>
                <w:spacing w:val="-4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</w:t>
            </w:r>
            <w:r>
              <w:rPr>
                <w:spacing w:val="6"/>
              </w:rPr>
              <w:t xml:space="preserve"> </w:t>
            </w:r>
            <w:r>
              <w:t>građana</w:t>
            </w:r>
          </w:p>
          <w:p w14:paraId="640BC060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1E000FC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1.1: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socijalne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zaštite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inkluzija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vulnerabilnih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(osjetljivih)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grupa;</w:t>
            </w:r>
          </w:p>
        </w:tc>
      </w:tr>
      <w:tr w:rsidR="005D44CE" w14:paraId="3E0307DF" w14:textId="77777777">
        <w:trPr>
          <w:trHeight w:val="1387"/>
        </w:trPr>
        <w:tc>
          <w:tcPr>
            <w:tcW w:w="9373" w:type="dxa"/>
          </w:tcPr>
          <w:p w14:paraId="097BA754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67CEFEE1" w14:textId="77777777" w:rsidR="005D44CE" w:rsidRDefault="00E72D1A">
            <w:pPr>
              <w:pStyle w:val="TableParagraph"/>
              <w:spacing w:before="20" w:line="264" w:lineRule="auto"/>
              <w:ind w:left="119" w:right="106" w:firstLine="57"/>
              <w:jc w:val="both"/>
            </w:pP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</w:t>
            </w:r>
            <w:r>
              <w:rPr>
                <w:spacing w:val="1"/>
              </w:rPr>
              <w:t xml:space="preserve"> </w:t>
            </w:r>
            <w:r>
              <w:t>radi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unapređenju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poboljšanju</w:t>
            </w:r>
            <w:r>
              <w:rPr>
                <w:spacing w:val="1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život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boravak</w:t>
            </w:r>
            <w:r>
              <w:rPr>
                <w:spacing w:val="1"/>
              </w:rPr>
              <w:t xml:space="preserve"> </w:t>
            </w:r>
            <w:r>
              <w:t>osobama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 xml:space="preserve">invaliditetom. Prilagođavanjem objekata u </w:t>
            </w:r>
            <w:r>
              <w:t>javnoj upotrebi i postavljanjem pristupnih rampi omogućiće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9"/>
              </w:rPr>
              <w:t xml:space="preserve"> </w:t>
            </w:r>
            <w:r>
              <w:t>lakša</w:t>
            </w:r>
            <w:r>
              <w:rPr>
                <w:spacing w:val="26"/>
              </w:rPr>
              <w:t xml:space="preserve"> </w:t>
            </w:r>
            <w:r>
              <w:t>pristupačnost</w:t>
            </w:r>
            <w:r>
              <w:rPr>
                <w:spacing w:val="23"/>
              </w:rPr>
              <w:t xml:space="preserve"> </w:t>
            </w:r>
            <w:r>
              <w:t>objektima</w:t>
            </w:r>
            <w:r>
              <w:rPr>
                <w:spacing w:val="28"/>
              </w:rPr>
              <w:t xml:space="preserve"> </w:t>
            </w:r>
            <w:r>
              <w:t>od</w:t>
            </w:r>
            <w:r>
              <w:rPr>
                <w:spacing w:val="17"/>
              </w:rPr>
              <w:t xml:space="preserve"> </w:t>
            </w:r>
            <w:r>
              <w:t>javnog</w:t>
            </w:r>
            <w:r>
              <w:rPr>
                <w:spacing w:val="17"/>
              </w:rPr>
              <w:t xml:space="preserve"> </w:t>
            </w:r>
            <w:r>
              <w:t>značaja</w:t>
            </w:r>
            <w:r>
              <w:rPr>
                <w:spacing w:val="24"/>
              </w:rPr>
              <w:t xml:space="preserve"> </w:t>
            </w:r>
            <w:r>
              <w:t>osobama</w:t>
            </w:r>
            <w:r>
              <w:rPr>
                <w:spacing w:val="25"/>
              </w:rPr>
              <w:t xml:space="preserve"> </w:t>
            </w:r>
            <w:r>
              <w:t>sa</w:t>
            </w:r>
            <w:r>
              <w:rPr>
                <w:spacing w:val="24"/>
              </w:rPr>
              <w:t xml:space="preserve"> </w:t>
            </w:r>
            <w:r>
              <w:t>invaliditetom,</w:t>
            </w:r>
            <w:r>
              <w:rPr>
                <w:spacing w:val="24"/>
              </w:rPr>
              <w:t xml:space="preserve"> </w:t>
            </w:r>
            <w:r>
              <w:t>sa</w:t>
            </w:r>
            <w:r>
              <w:rPr>
                <w:spacing w:val="25"/>
              </w:rPr>
              <w:t xml:space="preserve"> </w:t>
            </w:r>
            <w:r>
              <w:t>ciljem</w:t>
            </w:r>
            <w:r>
              <w:rPr>
                <w:spacing w:val="18"/>
              </w:rPr>
              <w:t xml:space="preserve"> </w:t>
            </w:r>
            <w:r>
              <w:t>unapređenja</w:t>
            </w:r>
          </w:p>
          <w:p w14:paraId="0B14F4E1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položaja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boljih</w:t>
            </w:r>
            <w:r>
              <w:rPr>
                <w:spacing w:val="-6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život.</w:t>
            </w:r>
          </w:p>
        </w:tc>
      </w:tr>
      <w:tr w:rsidR="005D44CE" w14:paraId="4B3DCBCE" w14:textId="77777777">
        <w:trPr>
          <w:trHeight w:val="834"/>
        </w:trPr>
        <w:tc>
          <w:tcPr>
            <w:tcW w:w="9373" w:type="dxa"/>
          </w:tcPr>
          <w:p w14:paraId="1551CF54" w14:textId="77777777" w:rsidR="005D44CE" w:rsidRDefault="00E72D1A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7E8B90C5" w14:textId="77777777" w:rsidR="005D44CE" w:rsidRDefault="00E72D1A">
            <w:pPr>
              <w:pStyle w:val="TableParagraph"/>
              <w:spacing w:before="1" w:line="278" w:lineRule="exact"/>
              <w:ind w:left="119" w:right="597"/>
            </w:pPr>
            <w:r>
              <w:t xml:space="preserve">Prilagođavanje javnih objekata </w:t>
            </w:r>
            <w:r>
              <w:t>osobama sa invaliditetom i omogućavanje lakših i boljih uslova za</w:t>
            </w:r>
            <w:r>
              <w:rPr>
                <w:spacing w:val="-52"/>
              </w:rPr>
              <w:t xml:space="preserve"> </w:t>
            </w:r>
            <w:r>
              <w:t>boravak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život</w:t>
            </w:r>
            <w:r>
              <w:rPr>
                <w:spacing w:val="3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gradu.</w:t>
            </w:r>
          </w:p>
        </w:tc>
      </w:tr>
      <w:tr w:rsidR="005D44CE" w14:paraId="30AA7943" w14:textId="77777777">
        <w:trPr>
          <w:trHeight w:val="835"/>
        </w:trPr>
        <w:tc>
          <w:tcPr>
            <w:tcW w:w="9373" w:type="dxa"/>
          </w:tcPr>
          <w:p w14:paraId="1CC06997" w14:textId="77777777" w:rsidR="005D44CE" w:rsidRDefault="00E72D1A">
            <w:pPr>
              <w:pStyle w:val="TableParagraph"/>
              <w:spacing w:before="6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1C9F91D6" w14:textId="77777777" w:rsidR="005D44CE" w:rsidRDefault="00E72D1A">
            <w:pPr>
              <w:pStyle w:val="TableParagraph"/>
              <w:spacing w:line="278" w:lineRule="exact"/>
              <w:ind w:left="119" w:right="4189"/>
            </w:pPr>
            <w:r>
              <w:rPr>
                <w:spacing w:val="-1"/>
              </w:rPr>
              <w:t>Lociranje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javnih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objekata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koji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je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potrebna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pristupna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rampa</w:t>
            </w:r>
            <w:r>
              <w:rPr>
                <w:spacing w:val="-52"/>
              </w:rPr>
              <w:t xml:space="preserve"> </w:t>
            </w:r>
            <w:r>
              <w:t>Postavljanje</w:t>
            </w:r>
            <w:r>
              <w:rPr>
                <w:spacing w:val="-6"/>
              </w:rPr>
              <w:t xml:space="preserve"> </w:t>
            </w:r>
            <w:r>
              <w:t>pristupnih</w:t>
            </w:r>
            <w:r>
              <w:rPr>
                <w:spacing w:val="-3"/>
              </w:rPr>
              <w:t xml:space="preserve"> </w:t>
            </w:r>
            <w:r>
              <w:t>rampi</w:t>
            </w:r>
          </w:p>
        </w:tc>
      </w:tr>
      <w:tr w:rsidR="005D44CE" w14:paraId="6CEAA9C0" w14:textId="77777777">
        <w:trPr>
          <w:trHeight w:val="561"/>
        </w:trPr>
        <w:tc>
          <w:tcPr>
            <w:tcW w:w="9373" w:type="dxa"/>
          </w:tcPr>
          <w:p w14:paraId="16FAD3DD" w14:textId="77777777" w:rsidR="005D44CE" w:rsidRDefault="00E72D1A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2F9E7491" w14:textId="77777777" w:rsidR="005D44CE" w:rsidRDefault="00E72D1A">
            <w:pPr>
              <w:pStyle w:val="TableParagraph"/>
              <w:spacing w:before="21"/>
              <w:ind w:left="119"/>
            </w:pPr>
            <w:r>
              <w:t>Postavljene</w:t>
            </w:r>
            <w:r>
              <w:rPr>
                <w:spacing w:val="-8"/>
              </w:rPr>
              <w:t xml:space="preserve"> </w:t>
            </w:r>
            <w:r>
              <w:t>pristupne</w:t>
            </w:r>
            <w:r>
              <w:rPr>
                <w:spacing w:val="-8"/>
              </w:rPr>
              <w:t xml:space="preserve"> </w:t>
            </w:r>
            <w:r>
              <w:t>rampe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5"/>
              </w:rPr>
              <w:t xml:space="preserve"> </w:t>
            </w:r>
            <w:r>
              <w:t>javnim</w:t>
            </w:r>
            <w:r>
              <w:rPr>
                <w:spacing w:val="-5"/>
              </w:rPr>
              <w:t xml:space="preserve"> </w:t>
            </w:r>
            <w:r>
              <w:t>objektima.</w:t>
            </w:r>
          </w:p>
        </w:tc>
      </w:tr>
      <w:tr w:rsidR="005D44CE" w14:paraId="11FF1E1C" w14:textId="77777777">
        <w:trPr>
          <w:trHeight w:val="556"/>
        </w:trPr>
        <w:tc>
          <w:tcPr>
            <w:tcW w:w="9373" w:type="dxa"/>
          </w:tcPr>
          <w:p w14:paraId="017F2B1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06A56422" w14:textId="77777777" w:rsidR="005D44CE" w:rsidRDefault="00E72D1A">
            <w:pPr>
              <w:pStyle w:val="TableParagraph"/>
              <w:spacing w:before="21"/>
              <w:ind w:left="119"/>
            </w:pPr>
            <w:r>
              <w:t>Minimum</w:t>
            </w:r>
            <w:r>
              <w:rPr>
                <w:spacing w:val="-9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objekta</w:t>
            </w:r>
          </w:p>
        </w:tc>
      </w:tr>
      <w:tr w:rsidR="005D44CE" w14:paraId="793B8BAB" w14:textId="77777777">
        <w:trPr>
          <w:trHeight w:val="556"/>
        </w:trPr>
        <w:tc>
          <w:tcPr>
            <w:tcW w:w="9373" w:type="dxa"/>
          </w:tcPr>
          <w:p w14:paraId="0332C82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4E359901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411A5EAA" w14:textId="77777777">
        <w:trPr>
          <w:trHeight w:val="556"/>
        </w:trPr>
        <w:tc>
          <w:tcPr>
            <w:tcW w:w="9373" w:type="dxa"/>
          </w:tcPr>
          <w:p w14:paraId="7C6A0D0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0B832475" w14:textId="77777777" w:rsidR="005D44CE" w:rsidRDefault="00E72D1A">
            <w:pPr>
              <w:pStyle w:val="TableParagraph"/>
              <w:spacing w:before="20"/>
              <w:ind w:left="119"/>
            </w:pPr>
            <w:r>
              <w:t>5.000,00€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607B4B3E" w14:textId="77777777">
        <w:trPr>
          <w:trHeight w:val="556"/>
        </w:trPr>
        <w:tc>
          <w:tcPr>
            <w:tcW w:w="9373" w:type="dxa"/>
          </w:tcPr>
          <w:p w14:paraId="2BAE888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61B7BA84" w14:textId="77777777" w:rsidR="005D44CE" w:rsidRDefault="00E72D1A">
            <w:pPr>
              <w:pStyle w:val="TableParagraph"/>
              <w:spacing w:before="21"/>
              <w:ind w:left="119"/>
            </w:pPr>
            <w:r>
              <w:t>Sve</w:t>
            </w:r>
            <w:r>
              <w:rPr>
                <w:spacing w:val="-6"/>
              </w:rPr>
              <w:t xml:space="preserve"> </w:t>
            </w:r>
            <w:r>
              <w:t>osobe</w:t>
            </w:r>
            <w:r>
              <w:rPr>
                <w:spacing w:val="-6"/>
              </w:rPr>
              <w:t xml:space="preserve"> </w:t>
            </w:r>
            <w:r>
              <w:t>sa</w:t>
            </w:r>
            <w:r>
              <w:rPr>
                <w:spacing w:val="4"/>
              </w:rPr>
              <w:t xml:space="preserve"> </w:t>
            </w:r>
            <w:r>
              <w:t>invaliditetom</w:t>
            </w:r>
            <w:r>
              <w:rPr>
                <w:spacing w:val="-2"/>
              </w:rPr>
              <w:t xml:space="preserve"> </w:t>
            </w:r>
            <w:r>
              <w:t>koje</w:t>
            </w:r>
            <w:r>
              <w:rPr>
                <w:spacing w:val="-6"/>
              </w:rPr>
              <w:t xml:space="preserve"> </w:t>
            </w:r>
            <w:r>
              <w:t>žive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posjećuju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  <w:tr w:rsidR="005D44CE" w14:paraId="35AAE62F" w14:textId="77777777">
        <w:trPr>
          <w:trHeight w:val="556"/>
        </w:trPr>
        <w:tc>
          <w:tcPr>
            <w:tcW w:w="9373" w:type="dxa"/>
          </w:tcPr>
          <w:p w14:paraId="75027BF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7B598E09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4FA501DC" w14:textId="77777777">
        <w:trPr>
          <w:trHeight w:val="556"/>
        </w:trPr>
        <w:tc>
          <w:tcPr>
            <w:tcW w:w="9373" w:type="dxa"/>
          </w:tcPr>
          <w:p w14:paraId="784D56B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4A057D4E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opštu</w:t>
            </w:r>
            <w:r>
              <w:rPr>
                <w:spacing w:val="-7"/>
              </w:rPr>
              <w:t xml:space="preserve"> </w:t>
            </w:r>
            <w:r>
              <w:t>upravu</w:t>
            </w:r>
            <w:r>
              <w:rPr>
                <w:spacing w:val="-2"/>
              </w:rPr>
              <w:t xml:space="preserve"> </w:t>
            </w:r>
            <w:r>
              <w:t>društvene</w:t>
            </w:r>
            <w:r>
              <w:rPr>
                <w:spacing w:val="-4"/>
              </w:rPr>
              <w:t xml:space="preserve"> </w:t>
            </w:r>
            <w:r>
              <w:t>djelatnosti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kadrovska pitanja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Opština Mojkovac</w:t>
            </w:r>
          </w:p>
        </w:tc>
      </w:tr>
    </w:tbl>
    <w:p w14:paraId="08453DAD" w14:textId="77777777" w:rsidR="005D44CE" w:rsidRDefault="005D44CE">
      <w:pPr>
        <w:sectPr w:rsidR="005D44CE">
          <w:headerReference w:type="default" r:id="rId38"/>
          <w:footerReference w:type="default" r:id="rId39"/>
          <w:pgSz w:w="12240" w:h="15840"/>
          <w:pgMar w:top="1360" w:right="740" w:bottom="280" w:left="1220" w:header="0" w:footer="0" w:gutter="0"/>
          <w:cols w:space="720"/>
        </w:sectPr>
      </w:pPr>
    </w:p>
    <w:p w14:paraId="635BC6C6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4B1AD5C2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52E58B3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Podrška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borbi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protiv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neplodnosti</w:t>
            </w:r>
          </w:p>
        </w:tc>
      </w:tr>
      <w:tr w:rsidR="005D44CE" w14:paraId="500356D4" w14:textId="77777777">
        <w:trPr>
          <w:trHeight w:val="1113"/>
        </w:trPr>
        <w:tc>
          <w:tcPr>
            <w:tcW w:w="9373" w:type="dxa"/>
          </w:tcPr>
          <w:p w14:paraId="5F875B53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6C775E9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7"/>
              </w:rPr>
              <w:t xml:space="preserve"> </w:t>
            </w:r>
            <w:r>
              <w:t>Unapređenje</w:t>
            </w:r>
            <w:r>
              <w:rPr>
                <w:spacing w:val="-4"/>
              </w:rPr>
              <w:t xml:space="preserve"> </w:t>
            </w:r>
            <w:r>
              <w:t>društvenih</w:t>
            </w:r>
            <w:r>
              <w:rPr>
                <w:spacing w:val="-4"/>
              </w:rPr>
              <w:t xml:space="preserve"> </w:t>
            </w:r>
            <w:r>
              <w:t>servisa 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0D036807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56BA9C19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1.1: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socijalne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zaštite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inkluzija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vulnerabilnih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(osjetljivih)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grupa;</w:t>
            </w:r>
          </w:p>
        </w:tc>
      </w:tr>
      <w:tr w:rsidR="005D44CE" w14:paraId="27639890" w14:textId="77777777">
        <w:trPr>
          <w:trHeight w:val="1392"/>
        </w:trPr>
        <w:tc>
          <w:tcPr>
            <w:tcW w:w="9373" w:type="dxa"/>
          </w:tcPr>
          <w:p w14:paraId="2B26E480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0E18C20B" w14:textId="77777777" w:rsidR="005D44CE" w:rsidRDefault="00E72D1A">
            <w:pPr>
              <w:pStyle w:val="TableParagraph"/>
              <w:spacing w:before="20" w:line="264" w:lineRule="auto"/>
              <w:ind w:left="119" w:right="48"/>
              <w:jc w:val="both"/>
            </w:pPr>
            <w:r>
              <w:t xml:space="preserve">Problem nepolodnosti predstavlja jedan od sve više učestalijih problema sa kojom se </w:t>
            </w:r>
            <w:r>
              <w:t>susreću bračni</w:t>
            </w:r>
            <w:r>
              <w:rPr>
                <w:spacing w:val="1"/>
              </w:rPr>
              <w:t xml:space="preserve"> </w:t>
            </w:r>
            <w:r>
              <w:t>parovi. Opština Mojkovac se budžetskim mjerama trudi da na neki način izađe u susret i pomogne</w:t>
            </w:r>
            <w:r>
              <w:rPr>
                <w:spacing w:val="1"/>
              </w:rPr>
              <w:t xml:space="preserve"> </w:t>
            </w:r>
            <w:r>
              <w:t>svojim</w:t>
            </w:r>
            <w:r>
              <w:rPr>
                <w:spacing w:val="9"/>
              </w:rPr>
              <w:t xml:space="preserve"> </w:t>
            </w:r>
            <w:r>
              <w:t>građanima</w:t>
            </w:r>
            <w:r>
              <w:rPr>
                <w:spacing w:val="16"/>
              </w:rPr>
              <w:t xml:space="preserve"> </w:t>
            </w:r>
            <w:r>
              <w:t>koji</w:t>
            </w:r>
            <w:r>
              <w:rPr>
                <w:spacing w:val="10"/>
              </w:rPr>
              <w:t xml:space="preserve"> </w:t>
            </w:r>
            <w:r>
              <w:t>imaju</w:t>
            </w:r>
            <w:r>
              <w:rPr>
                <w:spacing w:val="13"/>
              </w:rPr>
              <w:t xml:space="preserve"> </w:t>
            </w:r>
            <w:r>
              <w:t>problem</w:t>
            </w:r>
            <w:r>
              <w:rPr>
                <w:spacing w:val="5"/>
              </w:rPr>
              <w:t xml:space="preserve"> </w:t>
            </w:r>
            <w:r>
              <w:t>sa</w:t>
            </w:r>
            <w:r>
              <w:rPr>
                <w:spacing w:val="16"/>
              </w:rPr>
              <w:t xml:space="preserve"> </w:t>
            </w:r>
            <w:r>
              <w:t>plodnošću</w:t>
            </w:r>
            <w:r>
              <w:rPr>
                <w:spacing w:val="18"/>
              </w:rPr>
              <w:t xml:space="preserve"> 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ostvare</w:t>
            </w:r>
            <w:r>
              <w:rPr>
                <w:spacing w:val="6"/>
              </w:rPr>
              <w:t xml:space="preserve"> </w:t>
            </w:r>
            <w:r>
              <w:t>se</w:t>
            </w:r>
            <w:r>
              <w:rPr>
                <w:spacing w:val="7"/>
              </w:rPr>
              <w:t xml:space="preserve"> </w:t>
            </w:r>
            <w:r>
              <w:t>kao</w:t>
            </w:r>
            <w:r>
              <w:rPr>
                <w:spacing w:val="8"/>
              </w:rPr>
              <w:t xml:space="preserve"> </w:t>
            </w:r>
            <w:r>
              <w:t>roditelji.</w:t>
            </w:r>
            <w:r>
              <w:rPr>
                <w:spacing w:val="16"/>
              </w:rPr>
              <w:t xml:space="preserve"> </w:t>
            </w:r>
            <w:r>
              <w:t>Subvencijom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podrškom</w:t>
            </w:r>
          </w:p>
          <w:p w14:paraId="66D8D4AB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afirmišu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bračni</w:t>
            </w:r>
            <w:r>
              <w:rPr>
                <w:spacing w:val="-3"/>
              </w:rPr>
              <w:t xml:space="preserve"> </w:t>
            </w:r>
            <w:r>
              <w:t>parovi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2"/>
              </w:rPr>
              <w:t xml:space="preserve"> </w:t>
            </w:r>
            <w:r>
              <w:t>iskoriste</w:t>
            </w:r>
            <w:r>
              <w:rPr>
                <w:spacing w:val="-7"/>
              </w:rPr>
              <w:t xml:space="preserve"> </w:t>
            </w:r>
            <w:r>
              <w:t>sredstv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3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odluče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3"/>
              </w:rPr>
              <w:t xml:space="preserve"> </w:t>
            </w:r>
            <w:r>
              <w:t>korak</w:t>
            </w:r>
            <w:r>
              <w:rPr>
                <w:spacing w:val="-5"/>
              </w:rPr>
              <w:t xml:space="preserve"> </w:t>
            </w:r>
            <w:r>
              <w:t>vantjelesne</w:t>
            </w:r>
            <w:r>
              <w:rPr>
                <w:spacing w:val="-2"/>
              </w:rPr>
              <w:t xml:space="preserve"> </w:t>
            </w:r>
            <w:r>
              <w:t>oplodnje.</w:t>
            </w:r>
          </w:p>
        </w:tc>
      </w:tr>
      <w:tr w:rsidR="005D44CE" w14:paraId="421C1963" w14:textId="77777777">
        <w:trPr>
          <w:trHeight w:val="556"/>
        </w:trPr>
        <w:tc>
          <w:tcPr>
            <w:tcW w:w="9373" w:type="dxa"/>
          </w:tcPr>
          <w:p w14:paraId="32E08A2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6B1FE835" w14:textId="77777777" w:rsidR="005D44CE" w:rsidRDefault="00E72D1A">
            <w:pPr>
              <w:pStyle w:val="TableParagraph"/>
              <w:spacing w:before="20"/>
              <w:ind w:left="119"/>
            </w:pPr>
            <w:r>
              <w:t>Povećanje</w:t>
            </w:r>
            <w:r>
              <w:rPr>
                <w:spacing w:val="-7"/>
              </w:rPr>
              <w:t xml:space="preserve"> </w:t>
            </w:r>
            <w:r>
              <w:t>podnosti</w:t>
            </w:r>
            <w:r>
              <w:rPr>
                <w:spacing w:val="-4"/>
              </w:rPr>
              <w:t xml:space="preserve"> </w:t>
            </w:r>
            <w:r>
              <w:t>kod</w:t>
            </w:r>
            <w:r>
              <w:rPr>
                <w:spacing w:val="-5"/>
              </w:rPr>
              <w:t xml:space="preserve"> </w:t>
            </w:r>
            <w:r>
              <w:t>bračnih</w:t>
            </w:r>
            <w:r>
              <w:rPr>
                <w:spacing w:val="-4"/>
              </w:rPr>
              <w:t xml:space="preserve"> </w:t>
            </w:r>
            <w:r>
              <w:t>parova</w:t>
            </w:r>
            <w:r>
              <w:rPr>
                <w:spacing w:val="3"/>
              </w:rPr>
              <w:t xml:space="preserve"> </w:t>
            </w:r>
            <w:r>
              <w:t>koji</w:t>
            </w:r>
            <w:r>
              <w:rPr>
                <w:spacing w:val="-4"/>
              </w:rPr>
              <w:t xml:space="preserve"> </w:t>
            </w:r>
            <w:r>
              <w:t>imaju problem</w:t>
            </w:r>
            <w:r>
              <w:rPr>
                <w:spacing w:val="-9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neplodnošću.</w:t>
            </w:r>
          </w:p>
        </w:tc>
      </w:tr>
      <w:tr w:rsidR="005D44CE" w14:paraId="6FBD15FD" w14:textId="77777777">
        <w:trPr>
          <w:trHeight w:val="834"/>
        </w:trPr>
        <w:tc>
          <w:tcPr>
            <w:tcW w:w="9373" w:type="dxa"/>
          </w:tcPr>
          <w:p w14:paraId="4B06C69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5DFDE167" w14:textId="77777777" w:rsidR="005D44CE" w:rsidRDefault="00E72D1A">
            <w:pPr>
              <w:pStyle w:val="TableParagraph"/>
              <w:spacing w:before="3" w:line="278" w:lineRule="exact"/>
              <w:ind w:left="119" w:right="4075"/>
            </w:pPr>
            <w:r>
              <w:rPr>
                <w:spacing w:val="-2"/>
              </w:rPr>
              <w:t>Bračni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parovi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podnose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medicinsku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dokumentaciju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zahtjev,</w:t>
            </w:r>
            <w:r>
              <w:rPr>
                <w:spacing w:val="-52"/>
              </w:rPr>
              <w:t xml:space="preserve"> </w:t>
            </w:r>
            <w:r>
              <w:t>Odobravaju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12"/>
              </w:rPr>
              <w:t xml:space="preserve"> </w:t>
            </w:r>
            <w:r>
              <w:t>sredstva</w:t>
            </w:r>
            <w:r>
              <w:rPr>
                <w:spacing w:val="-3"/>
              </w:rPr>
              <w:t xml:space="preserve"> </w:t>
            </w:r>
            <w:r>
              <w:t>za</w:t>
            </w:r>
            <w:r>
              <w:rPr>
                <w:spacing w:val="-4"/>
              </w:rPr>
              <w:t xml:space="preserve"> </w:t>
            </w:r>
            <w:r>
              <w:t>vještačku</w:t>
            </w:r>
            <w:r>
              <w:rPr>
                <w:spacing w:val="-6"/>
              </w:rPr>
              <w:t xml:space="preserve"> </w:t>
            </w:r>
            <w:r>
              <w:t>oplodnju.</w:t>
            </w:r>
          </w:p>
        </w:tc>
      </w:tr>
      <w:tr w:rsidR="005D44CE" w14:paraId="26C1B579" w14:textId="77777777">
        <w:trPr>
          <w:trHeight w:val="557"/>
        </w:trPr>
        <w:tc>
          <w:tcPr>
            <w:tcW w:w="9373" w:type="dxa"/>
          </w:tcPr>
          <w:p w14:paraId="4401887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09DE0DBD" w14:textId="77777777" w:rsidR="005D44CE" w:rsidRDefault="00E72D1A">
            <w:pPr>
              <w:pStyle w:val="TableParagraph"/>
              <w:spacing w:before="21"/>
              <w:ind w:left="119"/>
            </w:pPr>
            <w:r>
              <w:t>Subvencije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obezbeđenje</w:t>
            </w:r>
            <w:r>
              <w:rPr>
                <w:spacing w:val="-8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vještačku</w:t>
            </w:r>
            <w:r>
              <w:rPr>
                <w:spacing w:val="-1"/>
              </w:rPr>
              <w:t xml:space="preserve"> </w:t>
            </w:r>
            <w:r>
              <w:t>oplodnju</w:t>
            </w:r>
          </w:p>
        </w:tc>
      </w:tr>
      <w:tr w:rsidR="005D44CE" w14:paraId="79ADE520" w14:textId="77777777">
        <w:trPr>
          <w:trHeight w:val="556"/>
        </w:trPr>
        <w:tc>
          <w:tcPr>
            <w:tcW w:w="9373" w:type="dxa"/>
          </w:tcPr>
          <w:p w14:paraId="705BA41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06B21A76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žena</w:t>
            </w:r>
          </w:p>
        </w:tc>
      </w:tr>
      <w:tr w:rsidR="005D44CE" w14:paraId="0BCB0E7C" w14:textId="77777777">
        <w:trPr>
          <w:trHeight w:val="556"/>
        </w:trPr>
        <w:tc>
          <w:tcPr>
            <w:tcW w:w="9373" w:type="dxa"/>
          </w:tcPr>
          <w:p w14:paraId="1F3BE8A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5859E5A0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B76162C" w14:textId="77777777">
        <w:trPr>
          <w:trHeight w:val="556"/>
        </w:trPr>
        <w:tc>
          <w:tcPr>
            <w:tcW w:w="9373" w:type="dxa"/>
          </w:tcPr>
          <w:p w14:paraId="07F758F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371D55EC" w14:textId="77777777" w:rsidR="005D44CE" w:rsidRDefault="00E72D1A">
            <w:pPr>
              <w:pStyle w:val="TableParagraph"/>
              <w:spacing w:before="21"/>
              <w:ind w:left="119"/>
            </w:pPr>
            <w:r>
              <w:t>5.000,00€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3E5347CD" w14:textId="77777777">
        <w:trPr>
          <w:trHeight w:val="556"/>
        </w:trPr>
        <w:tc>
          <w:tcPr>
            <w:tcW w:w="9373" w:type="dxa"/>
          </w:tcPr>
          <w:p w14:paraId="7C3D953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619222F0" w14:textId="77777777" w:rsidR="005D44CE" w:rsidRDefault="00E72D1A">
            <w:pPr>
              <w:pStyle w:val="TableParagraph"/>
              <w:spacing w:before="20"/>
              <w:ind w:left="119"/>
            </w:pPr>
            <w:r>
              <w:t>Svi</w:t>
            </w:r>
            <w:r>
              <w:rPr>
                <w:spacing w:val="-5"/>
              </w:rPr>
              <w:t xml:space="preserve"> </w:t>
            </w:r>
            <w:r>
              <w:t>bračni</w:t>
            </w:r>
            <w:r>
              <w:rPr>
                <w:spacing w:val="-5"/>
              </w:rPr>
              <w:t xml:space="preserve"> </w:t>
            </w:r>
            <w:r>
              <w:t>parovi</w:t>
            </w:r>
            <w:r>
              <w:rPr>
                <w:spacing w:val="-6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teritorije</w:t>
            </w:r>
            <w:r>
              <w:rPr>
                <w:spacing w:val="-4"/>
              </w:rPr>
              <w:t xml:space="preserve"> </w:t>
            </w:r>
            <w:r>
              <w:t>opštine</w:t>
            </w:r>
            <w:r>
              <w:rPr>
                <w:spacing w:val="-8"/>
              </w:rPr>
              <w:t xml:space="preserve"> </w:t>
            </w:r>
            <w:r>
              <w:t>Mojkovac</w:t>
            </w:r>
            <w:r>
              <w:rPr>
                <w:spacing w:val="-4"/>
              </w:rPr>
              <w:t xml:space="preserve"> </w:t>
            </w:r>
            <w:r>
              <w:t>koji imaju</w:t>
            </w:r>
            <w:r>
              <w:rPr>
                <w:spacing w:val="-2"/>
              </w:rPr>
              <w:t xml:space="preserve"> </w:t>
            </w:r>
            <w:r>
              <w:t>problema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neplodnošću</w:t>
            </w:r>
          </w:p>
        </w:tc>
      </w:tr>
      <w:tr w:rsidR="005D44CE" w14:paraId="44A7D899" w14:textId="77777777">
        <w:trPr>
          <w:trHeight w:val="556"/>
        </w:trPr>
        <w:tc>
          <w:tcPr>
            <w:tcW w:w="9373" w:type="dxa"/>
          </w:tcPr>
          <w:p w14:paraId="1BF64B8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52BD5662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62AB2764" w14:textId="77777777">
        <w:trPr>
          <w:trHeight w:val="556"/>
        </w:trPr>
        <w:tc>
          <w:tcPr>
            <w:tcW w:w="9373" w:type="dxa"/>
          </w:tcPr>
          <w:p w14:paraId="762D4E1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431A4A8F" w14:textId="77777777" w:rsidR="005D44CE" w:rsidRDefault="00E72D1A">
            <w:pPr>
              <w:pStyle w:val="TableParagraph"/>
              <w:spacing w:before="21"/>
              <w:ind w:left="119"/>
            </w:pPr>
            <w:r>
              <w:t>Sekretarijat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opštu</w:t>
            </w:r>
            <w:r>
              <w:rPr>
                <w:spacing w:val="-7"/>
              </w:rPr>
              <w:t xml:space="preserve"> </w:t>
            </w:r>
            <w:r>
              <w:t>upravu</w:t>
            </w:r>
            <w:r>
              <w:rPr>
                <w:spacing w:val="-2"/>
              </w:rPr>
              <w:t xml:space="preserve"> </w:t>
            </w:r>
            <w:r>
              <w:t>društvene</w:t>
            </w:r>
            <w:r>
              <w:rPr>
                <w:spacing w:val="-4"/>
              </w:rPr>
              <w:t xml:space="preserve"> </w:t>
            </w:r>
            <w:r>
              <w:t>djelatnosti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kadrovska pitanja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 xml:space="preserve">Opština </w:t>
            </w:r>
            <w:r>
              <w:t>Mojkovac</w:t>
            </w:r>
          </w:p>
        </w:tc>
      </w:tr>
    </w:tbl>
    <w:p w14:paraId="5B130031" w14:textId="77777777" w:rsidR="005D44CE" w:rsidRDefault="005D44CE">
      <w:pPr>
        <w:sectPr w:rsidR="005D44CE">
          <w:headerReference w:type="default" r:id="rId40"/>
          <w:footerReference w:type="default" r:id="rId41"/>
          <w:pgSz w:w="12240" w:h="15840"/>
          <w:pgMar w:top="1340" w:right="740" w:bottom="1340" w:left="1220" w:header="727" w:footer="1141" w:gutter="0"/>
          <w:pgNumType w:start="111"/>
          <w:cols w:space="720"/>
        </w:sectPr>
      </w:pPr>
    </w:p>
    <w:p w14:paraId="02FB41FA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4606C6CE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7C1ED60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Prevoz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učenika</w:t>
            </w:r>
          </w:p>
        </w:tc>
      </w:tr>
      <w:tr w:rsidR="005D44CE" w14:paraId="11186361" w14:textId="77777777">
        <w:trPr>
          <w:trHeight w:val="1113"/>
        </w:trPr>
        <w:tc>
          <w:tcPr>
            <w:tcW w:w="9373" w:type="dxa"/>
          </w:tcPr>
          <w:p w14:paraId="0D05B703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F4AB054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8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 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5F5B4FDE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D13F12F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1.2: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Zdravstvena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zaštita,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obrazovanje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sigurnost građana</w:t>
            </w:r>
          </w:p>
        </w:tc>
      </w:tr>
      <w:tr w:rsidR="005D44CE" w14:paraId="077E1F07" w14:textId="77777777">
        <w:trPr>
          <w:trHeight w:val="1670"/>
        </w:trPr>
        <w:tc>
          <w:tcPr>
            <w:tcW w:w="9373" w:type="dxa"/>
          </w:tcPr>
          <w:p w14:paraId="6FA948C4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4C5980D0" w14:textId="77777777" w:rsidR="005D44CE" w:rsidRDefault="00E72D1A">
            <w:pPr>
              <w:pStyle w:val="TableParagraph"/>
              <w:spacing w:before="20" w:line="264" w:lineRule="auto"/>
              <w:ind w:left="119" w:right="105"/>
              <w:jc w:val="both"/>
            </w:pPr>
            <w:r>
              <w:t>Imajuću u vidu da u Mojkovcu ne postoji organizovani gradski prevoz, kao i da je teritorija opštine</w:t>
            </w:r>
            <w:r>
              <w:rPr>
                <w:spacing w:val="1"/>
              </w:rPr>
              <w:t xml:space="preserve"> </w:t>
            </w:r>
            <w:r>
              <w:t xml:space="preserve">Mojkovac vrlo razuđena, postoji veliki broj djece koji putuju iz udaljenog ruralnog i </w:t>
            </w:r>
            <w:r>
              <w:t>prigradskog</w:t>
            </w:r>
            <w:r>
              <w:rPr>
                <w:spacing w:val="1"/>
              </w:rPr>
              <w:t xml:space="preserve"> </w:t>
            </w:r>
            <w:r>
              <w:t>područja do škole. S obzirom, da se ulažu napori za obezbeđivanje lakšeg prevoza do škole za svu</w:t>
            </w:r>
            <w:r>
              <w:rPr>
                <w:spacing w:val="1"/>
              </w:rPr>
              <w:t xml:space="preserve"> </w:t>
            </w:r>
            <w:r>
              <w:t>djecu,</w:t>
            </w:r>
            <w:r>
              <w:rPr>
                <w:spacing w:val="10"/>
              </w:rPr>
              <w:t xml:space="preserve"> </w:t>
            </w:r>
            <w:r>
              <w:t>ovim projektom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afirmišu</w:t>
            </w:r>
            <w:r>
              <w:rPr>
                <w:spacing w:val="9"/>
              </w:rPr>
              <w:t xml:space="preserve"> </w:t>
            </w:r>
            <w:r>
              <w:t>djeca</w:t>
            </w:r>
            <w:r>
              <w:rPr>
                <w:spacing w:val="10"/>
              </w:rPr>
              <w:t xml:space="preserve"> </w:t>
            </w:r>
            <w:r>
              <w:t>iz</w:t>
            </w:r>
            <w:r>
              <w:rPr>
                <w:spacing w:val="2"/>
              </w:rPr>
              <w:t xml:space="preserve"> </w:t>
            </w:r>
            <w:r>
              <w:t>ruralnog</w:t>
            </w:r>
            <w:r>
              <w:rPr>
                <w:spacing w:val="3"/>
              </w:rPr>
              <w:t xml:space="preserve"> </w:t>
            </w:r>
            <w:r>
              <w:t>područja</w:t>
            </w:r>
            <w:r>
              <w:rPr>
                <w:spacing w:val="11"/>
              </w:rPr>
              <w:t xml:space="preserve"> </w:t>
            </w:r>
            <w:r>
              <w:t>da</w:t>
            </w:r>
            <w:r>
              <w:rPr>
                <w:spacing w:val="5"/>
              </w:rPr>
              <w:t xml:space="preserve"> </w:t>
            </w:r>
            <w:r>
              <w:t>redovno</w:t>
            </w:r>
            <w:r>
              <w:rPr>
                <w:spacing w:val="4"/>
              </w:rPr>
              <w:t xml:space="preserve"> </w:t>
            </w:r>
            <w:r>
              <w:t>pohađaju</w:t>
            </w:r>
            <w:r>
              <w:rPr>
                <w:spacing w:val="7"/>
              </w:rPr>
              <w:t xml:space="preserve"> </w:t>
            </w:r>
            <w:r>
              <w:t>školu.</w:t>
            </w:r>
            <w:r>
              <w:rPr>
                <w:spacing w:val="11"/>
              </w:rPr>
              <w:t xml:space="preserve"> </w:t>
            </w:r>
            <w:r>
              <w:t>Ovim</w:t>
            </w:r>
            <w:r>
              <w:rPr>
                <w:spacing w:val="-1"/>
              </w:rPr>
              <w:t xml:space="preserve"> </w:t>
            </w:r>
            <w:r>
              <w:t>putem</w:t>
            </w:r>
          </w:p>
          <w:p w14:paraId="20AF7DE9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se</w:t>
            </w:r>
            <w:r>
              <w:rPr>
                <w:spacing w:val="-8"/>
              </w:rPr>
              <w:t xml:space="preserve"> </w:t>
            </w:r>
            <w:r>
              <w:t>radi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3"/>
              </w:rPr>
              <w:t xml:space="preserve"> </w:t>
            </w:r>
            <w:r>
              <w:t>zadržavanju</w:t>
            </w:r>
            <w:r>
              <w:rPr>
                <w:spacing w:val="4"/>
              </w:rPr>
              <w:t xml:space="preserve"> </w:t>
            </w:r>
            <w:r>
              <w:t>mladih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ruralnom</w:t>
            </w:r>
            <w:r>
              <w:rPr>
                <w:spacing w:val="-9"/>
              </w:rPr>
              <w:t xml:space="preserve"> </w:t>
            </w:r>
            <w:r>
              <w:t>području kroz</w:t>
            </w:r>
            <w:r>
              <w:rPr>
                <w:spacing w:val="-3"/>
              </w:rPr>
              <w:t xml:space="preserve"> </w:t>
            </w:r>
            <w:r>
              <w:t>obezbjeđenje boljih</w:t>
            </w:r>
            <w:r>
              <w:rPr>
                <w:spacing w:val="-4"/>
              </w:rPr>
              <w:t xml:space="preserve"> </w:t>
            </w:r>
            <w:r>
              <w:t>uslova</w:t>
            </w:r>
            <w:r>
              <w:rPr>
                <w:spacing w:val="2"/>
              </w:rPr>
              <w:t xml:space="preserve"> </w:t>
            </w:r>
            <w:r>
              <w:t>života.</w:t>
            </w:r>
          </w:p>
        </w:tc>
      </w:tr>
      <w:tr w:rsidR="005D44CE" w14:paraId="5FD887E3" w14:textId="77777777">
        <w:trPr>
          <w:trHeight w:val="556"/>
        </w:trPr>
        <w:tc>
          <w:tcPr>
            <w:tcW w:w="9373" w:type="dxa"/>
          </w:tcPr>
          <w:p w14:paraId="0C78F8A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17E8FA57" w14:textId="77777777" w:rsidR="005D44CE" w:rsidRDefault="00E72D1A">
            <w:pPr>
              <w:pStyle w:val="TableParagraph"/>
              <w:spacing w:before="20"/>
              <w:ind w:left="119"/>
            </w:pPr>
            <w:r>
              <w:t>Projekat je</w:t>
            </w:r>
            <w:r>
              <w:rPr>
                <w:spacing w:val="-2"/>
              </w:rPr>
              <w:t xml:space="preserve"> </w:t>
            </w:r>
            <w:r>
              <w:t>namijenjen</w:t>
            </w:r>
            <w:r>
              <w:rPr>
                <w:spacing w:val="-5"/>
              </w:rPr>
              <w:t xml:space="preserve"> </w:t>
            </w:r>
            <w:r>
              <w:t>svoj djeci</w:t>
            </w:r>
            <w:r>
              <w:rPr>
                <w:spacing w:val="-4"/>
              </w:rPr>
              <w:t xml:space="preserve"> </w:t>
            </w:r>
            <w:r>
              <w:t>koja</w:t>
            </w:r>
            <w:r>
              <w:rPr>
                <w:spacing w:val="2"/>
              </w:rPr>
              <w:t xml:space="preserve"> </w:t>
            </w:r>
            <w:r>
              <w:t>putuju do</w:t>
            </w:r>
            <w:r>
              <w:rPr>
                <w:spacing w:val="-5"/>
              </w:rPr>
              <w:t xml:space="preserve"> </w:t>
            </w:r>
            <w:r>
              <w:t>škole</w:t>
            </w:r>
            <w:r>
              <w:rPr>
                <w:spacing w:val="-7"/>
              </w:rPr>
              <w:t xml:space="preserve"> </w:t>
            </w:r>
            <w:r>
              <w:t>iz</w:t>
            </w:r>
            <w:r>
              <w:rPr>
                <w:spacing w:val="4"/>
              </w:rPr>
              <w:t xml:space="preserve"> </w:t>
            </w:r>
            <w:r>
              <w:t>udaljenjih</w:t>
            </w:r>
            <w:r>
              <w:rPr>
                <w:spacing w:val="-5"/>
              </w:rPr>
              <w:t xml:space="preserve"> </w:t>
            </w:r>
            <w:r>
              <w:t>ruralnih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prigradskih</w:t>
            </w:r>
            <w:r>
              <w:rPr>
                <w:spacing w:val="-6"/>
              </w:rPr>
              <w:t xml:space="preserve"> </w:t>
            </w:r>
            <w:r>
              <w:t>područja.</w:t>
            </w:r>
          </w:p>
        </w:tc>
      </w:tr>
      <w:tr w:rsidR="005D44CE" w14:paraId="6A81CE6B" w14:textId="77777777">
        <w:trPr>
          <w:trHeight w:val="1113"/>
        </w:trPr>
        <w:tc>
          <w:tcPr>
            <w:tcW w:w="9373" w:type="dxa"/>
          </w:tcPr>
          <w:p w14:paraId="10E1F6B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47C2AFDC" w14:textId="77777777" w:rsidR="005D44CE" w:rsidRDefault="00E72D1A">
            <w:pPr>
              <w:pStyle w:val="TableParagraph"/>
              <w:spacing w:before="20"/>
              <w:ind w:left="119"/>
            </w:pPr>
            <w:r>
              <w:t>Podnošenje</w:t>
            </w:r>
            <w:r>
              <w:rPr>
                <w:spacing w:val="-7"/>
              </w:rPr>
              <w:t xml:space="preserve"> </w:t>
            </w:r>
            <w:r>
              <w:t>zahtejva;</w:t>
            </w:r>
          </w:p>
          <w:p w14:paraId="12E15B8C" w14:textId="77777777" w:rsidR="005D44CE" w:rsidRDefault="00E72D1A">
            <w:pPr>
              <w:pStyle w:val="TableParagraph"/>
              <w:spacing w:line="280" w:lineRule="atLeast"/>
              <w:ind w:left="119" w:right="4872"/>
            </w:pPr>
            <w:r>
              <w:t>Odobrenje</w:t>
            </w:r>
            <w:r>
              <w:rPr>
                <w:spacing w:val="-4"/>
              </w:rPr>
              <w:t xml:space="preserve"> </w:t>
            </w:r>
            <w:r>
              <w:t>novčanih</w:t>
            </w:r>
            <w:r>
              <w:rPr>
                <w:spacing w:val="-6"/>
              </w:rPr>
              <w:t xml:space="preserve"> </w:t>
            </w:r>
            <w:r>
              <w:t>sredstava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prevoz</w:t>
            </w:r>
            <w:r>
              <w:rPr>
                <w:spacing w:val="-4"/>
              </w:rPr>
              <w:t xml:space="preserve"> </w:t>
            </w:r>
            <w:r>
              <w:t>učenika;</w:t>
            </w:r>
            <w:r>
              <w:rPr>
                <w:spacing w:val="-52"/>
              </w:rPr>
              <w:t xml:space="preserve"> </w:t>
            </w:r>
            <w:r>
              <w:t>Mjesečna</w:t>
            </w:r>
            <w:r>
              <w:rPr>
                <w:spacing w:val="4"/>
              </w:rPr>
              <w:t xml:space="preserve"> </w:t>
            </w:r>
            <w:r>
              <w:t>isplata.</w:t>
            </w:r>
          </w:p>
        </w:tc>
      </w:tr>
      <w:tr w:rsidR="005D44CE" w14:paraId="4C7A8C83" w14:textId="77777777">
        <w:trPr>
          <w:trHeight w:val="556"/>
        </w:trPr>
        <w:tc>
          <w:tcPr>
            <w:tcW w:w="9373" w:type="dxa"/>
          </w:tcPr>
          <w:p w14:paraId="10D8C06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665B0277" w14:textId="77777777" w:rsidR="005D44CE" w:rsidRDefault="00E72D1A">
            <w:pPr>
              <w:pStyle w:val="TableParagraph"/>
              <w:spacing w:before="20"/>
              <w:ind w:left="119"/>
            </w:pPr>
            <w:r>
              <w:t>Obezbijeđen</w:t>
            </w:r>
            <w:r>
              <w:rPr>
                <w:spacing w:val="-6"/>
              </w:rPr>
              <w:t xml:space="preserve"> </w:t>
            </w:r>
            <w:r>
              <w:t>prevoz</w:t>
            </w:r>
            <w:r>
              <w:rPr>
                <w:spacing w:val="-3"/>
              </w:rPr>
              <w:t xml:space="preserve"> </w:t>
            </w:r>
            <w:r>
              <w:t>učenika</w:t>
            </w:r>
            <w:r>
              <w:rPr>
                <w:spacing w:val="1"/>
              </w:rPr>
              <w:t xml:space="preserve"> </w:t>
            </w:r>
            <w:r>
              <w:t>iz</w:t>
            </w:r>
            <w:r>
              <w:rPr>
                <w:spacing w:val="-3"/>
              </w:rPr>
              <w:t xml:space="preserve"> </w:t>
            </w:r>
            <w:r>
              <w:t>ruralnih</w:t>
            </w:r>
            <w:r>
              <w:rPr>
                <w:spacing w:val="-6"/>
              </w:rPr>
              <w:t xml:space="preserve"> </w:t>
            </w:r>
            <w:r>
              <w:t>područja</w:t>
            </w:r>
          </w:p>
        </w:tc>
      </w:tr>
      <w:tr w:rsidR="005D44CE" w14:paraId="007D88DD" w14:textId="77777777">
        <w:trPr>
          <w:trHeight w:val="556"/>
        </w:trPr>
        <w:tc>
          <w:tcPr>
            <w:tcW w:w="9373" w:type="dxa"/>
          </w:tcPr>
          <w:p w14:paraId="146D4C0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400AFC4A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>15 djece.</w:t>
            </w:r>
          </w:p>
        </w:tc>
      </w:tr>
      <w:tr w:rsidR="005D44CE" w14:paraId="70D6FFAC" w14:textId="77777777">
        <w:trPr>
          <w:trHeight w:val="556"/>
        </w:trPr>
        <w:tc>
          <w:tcPr>
            <w:tcW w:w="9373" w:type="dxa"/>
          </w:tcPr>
          <w:p w14:paraId="6AF841E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5106116A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47DDAEC4" w14:textId="77777777">
        <w:trPr>
          <w:trHeight w:val="556"/>
        </w:trPr>
        <w:tc>
          <w:tcPr>
            <w:tcW w:w="9373" w:type="dxa"/>
          </w:tcPr>
          <w:p w14:paraId="031B667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4D36BC2B" w14:textId="77777777" w:rsidR="005D44CE" w:rsidRDefault="00E72D1A">
            <w:pPr>
              <w:pStyle w:val="TableParagraph"/>
              <w:spacing w:before="20"/>
              <w:ind w:left="119"/>
            </w:pPr>
            <w:r>
              <w:t>20.000,00€ 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7A3DCC65" w14:textId="77777777">
        <w:trPr>
          <w:trHeight w:val="556"/>
        </w:trPr>
        <w:tc>
          <w:tcPr>
            <w:tcW w:w="9373" w:type="dxa"/>
          </w:tcPr>
          <w:p w14:paraId="1E866A5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5A9B2D1" w14:textId="77777777" w:rsidR="005D44CE" w:rsidRDefault="00E72D1A">
            <w:pPr>
              <w:pStyle w:val="TableParagraph"/>
              <w:spacing w:before="20"/>
              <w:ind w:left="119"/>
            </w:pPr>
            <w:r>
              <w:t>Sva</w:t>
            </w:r>
            <w:r>
              <w:rPr>
                <w:spacing w:val="1"/>
              </w:rPr>
              <w:t xml:space="preserve"> </w:t>
            </w:r>
            <w:r>
              <w:t>djeca</w:t>
            </w:r>
            <w:r>
              <w:rPr>
                <w:spacing w:val="2"/>
              </w:rPr>
              <w:t xml:space="preserve"> </w:t>
            </w:r>
            <w:r>
              <w:t>koja</w:t>
            </w:r>
            <w:r>
              <w:rPr>
                <w:spacing w:val="2"/>
              </w:rPr>
              <w:t xml:space="preserve"> </w:t>
            </w:r>
            <w:r>
              <w:t>putuju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škole</w:t>
            </w:r>
            <w:r>
              <w:rPr>
                <w:spacing w:val="-8"/>
              </w:rPr>
              <w:t xml:space="preserve"> </w:t>
            </w:r>
            <w:r>
              <w:t>iz</w:t>
            </w:r>
            <w:r>
              <w:rPr>
                <w:spacing w:val="-3"/>
              </w:rPr>
              <w:t xml:space="preserve"> </w:t>
            </w:r>
            <w:r>
              <w:t>ruralnih</w:t>
            </w:r>
            <w:r>
              <w:rPr>
                <w:spacing w:val="-6"/>
              </w:rPr>
              <w:t xml:space="preserve"> </w:t>
            </w:r>
            <w:r>
              <w:t>područja</w:t>
            </w:r>
          </w:p>
        </w:tc>
      </w:tr>
      <w:tr w:rsidR="005D44CE" w14:paraId="4CAF3EF4" w14:textId="77777777">
        <w:trPr>
          <w:trHeight w:val="556"/>
        </w:trPr>
        <w:tc>
          <w:tcPr>
            <w:tcW w:w="9373" w:type="dxa"/>
          </w:tcPr>
          <w:p w14:paraId="2FD7420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700D6381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05DF2C9A" w14:textId="77777777">
        <w:trPr>
          <w:trHeight w:val="556"/>
        </w:trPr>
        <w:tc>
          <w:tcPr>
            <w:tcW w:w="9373" w:type="dxa"/>
          </w:tcPr>
          <w:p w14:paraId="7A0EF07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2A2C705B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opštu</w:t>
            </w:r>
            <w:r>
              <w:rPr>
                <w:spacing w:val="-7"/>
              </w:rPr>
              <w:t xml:space="preserve"> </w:t>
            </w:r>
            <w:r>
              <w:t>upravu</w:t>
            </w:r>
            <w:r>
              <w:rPr>
                <w:spacing w:val="-2"/>
              </w:rPr>
              <w:t xml:space="preserve"> </w:t>
            </w:r>
            <w:r>
              <w:t>društvene</w:t>
            </w:r>
            <w:r>
              <w:rPr>
                <w:spacing w:val="-4"/>
              </w:rPr>
              <w:t xml:space="preserve"> </w:t>
            </w:r>
            <w:r>
              <w:t>djelatnosti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kadrovska pitanja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Opština Mojkovac</w:t>
            </w:r>
          </w:p>
        </w:tc>
      </w:tr>
    </w:tbl>
    <w:p w14:paraId="5DBEC5BE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AB4F3E5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3BD522FF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0AFD8B4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4: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Studentske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stipendije</w:t>
            </w:r>
          </w:p>
        </w:tc>
      </w:tr>
      <w:tr w:rsidR="005D44CE" w14:paraId="3DF908F8" w14:textId="77777777">
        <w:trPr>
          <w:trHeight w:val="1113"/>
        </w:trPr>
        <w:tc>
          <w:tcPr>
            <w:tcW w:w="9373" w:type="dxa"/>
          </w:tcPr>
          <w:p w14:paraId="7AAC624E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2444A17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8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 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50DB22A8" w14:textId="77777777" w:rsidR="005D44CE" w:rsidRDefault="005D44C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1CD59C2" w14:textId="77777777" w:rsidR="005D44CE" w:rsidRDefault="00E72D1A">
            <w:pPr>
              <w:pStyle w:val="TableParagraph"/>
              <w:ind w:left="119"/>
              <w:rPr>
                <w:b/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1.2: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Zdravstvena zaštita,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obrazovanje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sigurnost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građana</w:t>
            </w:r>
          </w:p>
        </w:tc>
      </w:tr>
      <w:tr w:rsidR="005D44CE" w14:paraId="32B28FC7" w14:textId="77777777">
        <w:trPr>
          <w:trHeight w:val="1670"/>
        </w:trPr>
        <w:tc>
          <w:tcPr>
            <w:tcW w:w="9373" w:type="dxa"/>
          </w:tcPr>
          <w:p w14:paraId="15D9F35B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6559ABB2" w14:textId="77777777" w:rsidR="005D44CE" w:rsidRDefault="00E72D1A">
            <w:pPr>
              <w:pStyle w:val="TableParagraph"/>
              <w:spacing w:before="20" w:line="264" w:lineRule="auto"/>
              <w:ind w:left="119" w:right="100"/>
              <w:jc w:val="both"/>
            </w:pPr>
            <w:r>
              <w:t xml:space="preserve">Prepoznajući značaj obrazovanja za </w:t>
            </w:r>
            <w:r>
              <w:t>razvoj zajednice Opština Mojkovac u kontinuitetu pruža podršku</w:t>
            </w:r>
            <w:r>
              <w:rPr>
                <w:spacing w:val="1"/>
              </w:rPr>
              <w:t xml:space="preserve"> </w:t>
            </w:r>
            <w:r>
              <w:t>obrazovanju mladih. Već dugi niz godina Opština Mojkovac afirmiše najbolje studente studentskim</w:t>
            </w:r>
            <w:r>
              <w:rPr>
                <w:spacing w:val="1"/>
              </w:rPr>
              <w:t xml:space="preserve"> </w:t>
            </w:r>
            <w:r>
              <w:t xml:space="preserve">stipendijama i nagradama. Ovim projektom se nastavlja podsticaj i afirmacija najboljih studenata </w:t>
            </w:r>
            <w:r>
              <w:t>iz</w:t>
            </w:r>
            <w:r>
              <w:rPr>
                <w:spacing w:val="1"/>
              </w:rPr>
              <w:t xml:space="preserve"> </w:t>
            </w:r>
            <w:r>
              <w:t>različitih</w:t>
            </w:r>
            <w:r>
              <w:rPr>
                <w:spacing w:val="28"/>
              </w:rPr>
              <w:t xml:space="preserve"> </w:t>
            </w:r>
            <w:r>
              <w:t>oblasti,</w:t>
            </w:r>
            <w:r>
              <w:rPr>
                <w:spacing w:val="35"/>
              </w:rPr>
              <w:t xml:space="preserve"> </w:t>
            </w:r>
            <w:r>
              <w:t>ali</w:t>
            </w:r>
            <w:r>
              <w:rPr>
                <w:spacing w:val="29"/>
              </w:rPr>
              <w:t xml:space="preserve"> </w:t>
            </w:r>
            <w:r>
              <w:t>ovog</w:t>
            </w:r>
            <w:r>
              <w:rPr>
                <w:spacing w:val="28"/>
              </w:rPr>
              <w:t xml:space="preserve"> </w:t>
            </w:r>
            <w:r>
              <w:t>puta</w:t>
            </w:r>
            <w:r>
              <w:rPr>
                <w:spacing w:val="31"/>
              </w:rPr>
              <w:t xml:space="preserve"> </w:t>
            </w:r>
            <w:r>
              <w:t>sa</w:t>
            </w:r>
            <w:r>
              <w:rPr>
                <w:spacing w:val="31"/>
              </w:rPr>
              <w:t xml:space="preserve"> </w:t>
            </w:r>
            <w:r>
              <w:t>akcentom</w:t>
            </w:r>
            <w:r>
              <w:rPr>
                <w:spacing w:val="29"/>
              </w:rPr>
              <w:t xml:space="preserve"> </w:t>
            </w:r>
            <w:r>
              <w:t>na</w:t>
            </w:r>
            <w:r>
              <w:rPr>
                <w:spacing w:val="9"/>
              </w:rPr>
              <w:t xml:space="preserve"> </w:t>
            </w:r>
            <w:r>
              <w:t>prepoznate</w:t>
            </w:r>
            <w:r>
              <w:rPr>
                <w:spacing w:val="26"/>
              </w:rPr>
              <w:t xml:space="preserve"> </w:t>
            </w:r>
            <w:r>
              <w:t>deficitarne</w:t>
            </w:r>
            <w:r>
              <w:rPr>
                <w:spacing w:val="26"/>
              </w:rPr>
              <w:t xml:space="preserve"> </w:t>
            </w:r>
            <w:r>
              <w:t>profesije</w:t>
            </w:r>
            <w:r>
              <w:rPr>
                <w:spacing w:val="36"/>
              </w:rPr>
              <w:t xml:space="preserve"> </w:t>
            </w:r>
            <w:r>
              <w:t>u</w:t>
            </w:r>
            <w:r>
              <w:rPr>
                <w:spacing w:val="32"/>
              </w:rPr>
              <w:t xml:space="preserve"> </w:t>
            </w:r>
            <w:r>
              <w:t>Mojkovcu,</w:t>
            </w:r>
            <w:r>
              <w:rPr>
                <w:spacing w:val="35"/>
              </w:rPr>
              <w:t xml:space="preserve"> </w:t>
            </w:r>
            <w:r>
              <w:t>kao</w:t>
            </w:r>
            <w:r>
              <w:rPr>
                <w:spacing w:val="29"/>
              </w:rPr>
              <w:t xml:space="preserve"> </w:t>
            </w:r>
            <w:r>
              <w:t>i</w:t>
            </w:r>
          </w:p>
          <w:p w14:paraId="3C1CAA00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djecu</w:t>
            </w:r>
            <w:r>
              <w:rPr>
                <w:spacing w:val="3"/>
              </w:rPr>
              <w:t xml:space="preserve"> </w:t>
            </w:r>
            <w:r>
              <w:t>koja</w:t>
            </w:r>
            <w:r>
              <w:rPr>
                <w:spacing w:val="1"/>
              </w:rPr>
              <w:t xml:space="preserve"> </w:t>
            </w:r>
            <w:r>
              <w:t>dolaze</w:t>
            </w:r>
            <w:r>
              <w:rPr>
                <w:spacing w:val="-8"/>
              </w:rPr>
              <w:t xml:space="preserve"> </w:t>
            </w:r>
            <w:r>
              <w:t>iz</w:t>
            </w:r>
            <w:r>
              <w:rPr>
                <w:spacing w:val="-4"/>
              </w:rPr>
              <w:t xml:space="preserve"> </w:t>
            </w:r>
            <w:r>
              <w:t>porodica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lošim</w:t>
            </w:r>
            <w:r>
              <w:rPr>
                <w:spacing w:val="-2"/>
              </w:rPr>
              <w:t xml:space="preserve"> </w:t>
            </w:r>
            <w:r>
              <w:t>materijalnim</w:t>
            </w:r>
            <w:r>
              <w:rPr>
                <w:spacing w:val="-10"/>
              </w:rPr>
              <w:t xml:space="preserve"> </w:t>
            </w:r>
            <w:r>
              <w:t>statusom.</w:t>
            </w:r>
          </w:p>
        </w:tc>
      </w:tr>
      <w:tr w:rsidR="005D44CE" w14:paraId="50A0CE27" w14:textId="77777777">
        <w:trPr>
          <w:trHeight w:val="834"/>
        </w:trPr>
        <w:tc>
          <w:tcPr>
            <w:tcW w:w="9373" w:type="dxa"/>
          </w:tcPr>
          <w:p w14:paraId="07428D9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1F3F0B4A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Projekat</w:t>
            </w:r>
            <w:r>
              <w:rPr>
                <w:spacing w:val="-1"/>
              </w:rPr>
              <w:t xml:space="preserve"> </w:t>
            </w:r>
            <w:r>
              <w:t>je</w:t>
            </w:r>
            <w:r>
              <w:rPr>
                <w:spacing w:val="-4"/>
              </w:rPr>
              <w:t xml:space="preserve"> </w:t>
            </w:r>
            <w:r>
              <w:t>namijenjen</w:t>
            </w:r>
            <w:r>
              <w:rPr>
                <w:spacing w:val="-2"/>
              </w:rPr>
              <w:t xml:space="preserve"> </w:t>
            </w:r>
            <w:r>
              <w:t>najboljim</w:t>
            </w:r>
            <w:r>
              <w:rPr>
                <w:spacing w:val="-10"/>
              </w:rPr>
              <w:t xml:space="preserve"> </w:t>
            </w:r>
            <w:r>
              <w:t>studentima,</w:t>
            </w:r>
            <w:r>
              <w:rPr>
                <w:spacing w:val="-1"/>
              </w:rPr>
              <w:t xml:space="preserve"> </w:t>
            </w:r>
            <w:r>
              <w:t>koji</w:t>
            </w:r>
            <w:r>
              <w:rPr>
                <w:spacing w:val="-5"/>
              </w:rPr>
              <w:t xml:space="preserve"> </w:t>
            </w:r>
            <w:r>
              <w:t>imaju</w:t>
            </w:r>
            <w:r>
              <w:rPr>
                <w:spacing w:val="3"/>
              </w:rPr>
              <w:t xml:space="preserve"> </w:t>
            </w:r>
            <w:r>
              <w:t>prosjek</w:t>
            </w:r>
            <w:r>
              <w:rPr>
                <w:spacing w:val="-7"/>
              </w:rPr>
              <w:t xml:space="preserve"> </w:t>
            </w:r>
            <w:r>
              <w:t>preko</w:t>
            </w:r>
            <w:r>
              <w:rPr>
                <w:spacing w:val="-7"/>
              </w:rPr>
              <w:t xml:space="preserve"> </w:t>
            </w:r>
            <w:r>
              <w:t>8,5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studentima</w:t>
            </w:r>
            <w:r>
              <w:rPr>
                <w:spacing w:val="1"/>
              </w:rPr>
              <w:t xml:space="preserve"> </w:t>
            </w:r>
            <w:r>
              <w:t>iz</w:t>
            </w:r>
            <w:r>
              <w:rPr>
                <w:spacing w:val="1"/>
              </w:rPr>
              <w:t xml:space="preserve"> </w:t>
            </w:r>
            <w:r>
              <w:t>deficitarnih</w:t>
            </w:r>
            <w:r>
              <w:rPr>
                <w:spacing w:val="-52"/>
              </w:rPr>
              <w:t xml:space="preserve"> </w:t>
            </w:r>
            <w:r>
              <w:t>oblastima</w:t>
            </w:r>
            <w:r>
              <w:rPr>
                <w:spacing w:val="4"/>
              </w:rPr>
              <w:t xml:space="preserve"> </w:t>
            </w:r>
            <w:r>
              <w:t>sa prosjekom</w:t>
            </w:r>
            <w:r>
              <w:rPr>
                <w:spacing w:val="-7"/>
              </w:rPr>
              <w:t xml:space="preserve"> </w:t>
            </w:r>
            <w:r>
              <w:t>7,5.</w:t>
            </w:r>
          </w:p>
        </w:tc>
      </w:tr>
      <w:tr w:rsidR="005D44CE" w14:paraId="682EA930" w14:textId="77777777">
        <w:trPr>
          <w:trHeight w:val="1670"/>
        </w:trPr>
        <w:tc>
          <w:tcPr>
            <w:tcW w:w="9373" w:type="dxa"/>
          </w:tcPr>
          <w:p w14:paraId="441197D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71FA0B1C" w14:textId="77777777" w:rsidR="005D44CE" w:rsidRDefault="00E72D1A">
            <w:pPr>
              <w:pStyle w:val="TableParagraph"/>
              <w:spacing w:before="21" w:line="264" w:lineRule="auto"/>
              <w:ind w:left="119" w:right="7072"/>
            </w:pPr>
            <w:r>
              <w:t>Formiranje komisije;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Raspisivanje</w:t>
            </w:r>
            <w:r>
              <w:rPr>
                <w:spacing w:val="-5"/>
              </w:rPr>
              <w:t xml:space="preserve"> </w:t>
            </w:r>
            <w:r>
              <w:t>konkursa;</w:t>
            </w:r>
          </w:p>
          <w:p w14:paraId="20891760" w14:textId="77777777" w:rsidR="005D44CE" w:rsidRDefault="00E72D1A">
            <w:pPr>
              <w:pStyle w:val="TableParagraph"/>
              <w:spacing w:line="264" w:lineRule="auto"/>
              <w:ind w:left="119" w:right="5792"/>
            </w:pPr>
            <w:r>
              <w:t>Evaluacija i</w:t>
            </w:r>
            <w:r>
              <w:rPr>
                <w:spacing w:val="-7"/>
              </w:rPr>
              <w:t xml:space="preserve"> </w:t>
            </w:r>
            <w:r>
              <w:t>odabir</w:t>
            </w:r>
            <w:r>
              <w:rPr>
                <w:spacing w:val="1"/>
              </w:rPr>
              <w:t xml:space="preserve"> </w:t>
            </w:r>
            <w:r>
              <w:t>najboljih</w:t>
            </w:r>
            <w:r>
              <w:rPr>
                <w:spacing w:val="-8"/>
              </w:rPr>
              <w:t xml:space="preserve"> </w:t>
            </w:r>
            <w:r>
              <w:t>studenata;</w:t>
            </w:r>
            <w:r>
              <w:rPr>
                <w:spacing w:val="-52"/>
              </w:rPr>
              <w:t xml:space="preserve"> </w:t>
            </w:r>
            <w:r>
              <w:t>Potpisivanje</w:t>
            </w:r>
            <w:r>
              <w:rPr>
                <w:spacing w:val="-5"/>
              </w:rPr>
              <w:t xml:space="preserve"> </w:t>
            </w:r>
            <w:r>
              <w:t>ugovora;</w:t>
            </w:r>
          </w:p>
          <w:p w14:paraId="46528E6C" w14:textId="77777777" w:rsidR="005D44CE" w:rsidRDefault="00E72D1A">
            <w:pPr>
              <w:pStyle w:val="TableParagraph"/>
              <w:ind w:left="119"/>
            </w:pPr>
            <w:r>
              <w:t>Mjesečna</w:t>
            </w:r>
            <w:r>
              <w:rPr>
                <w:spacing w:val="-1"/>
              </w:rPr>
              <w:t xml:space="preserve"> </w:t>
            </w:r>
            <w:r>
              <w:t>isplata.</w:t>
            </w:r>
          </w:p>
        </w:tc>
      </w:tr>
      <w:tr w:rsidR="005D44CE" w14:paraId="09447A59" w14:textId="77777777">
        <w:trPr>
          <w:trHeight w:val="532"/>
        </w:trPr>
        <w:tc>
          <w:tcPr>
            <w:tcW w:w="9373" w:type="dxa"/>
          </w:tcPr>
          <w:p w14:paraId="611D7C1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32F5108" w14:textId="77777777" w:rsidR="005D44CE" w:rsidRDefault="00E72D1A">
            <w:pPr>
              <w:pStyle w:val="TableParagraph"/>
              <w:spacing w:before="20"/>
              <w:ind w:left="163"/>
              <w:rPr>
                <w:sz w:val="20"/>
              </w:rPr>
            </w:pPr>
            <w:r>
              <w:rPr>
                <w:sz w:val="20"/>
              </w:rPr>
              <w:t>Afirmacija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najboljih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studenata</w:t>
            </w:r>
          </w:p>
        </w:tc>
      </w:tr>
      <w:tr w:rsidR="005D44CE" w14:paraId="729E4795" w14:textId="77777777">
        <w:trPr>
          <w:trHeight w:val="834"/>
        </w:trPr>
        <w:tc>
          <w:tcPr>
            <w:tcW w:w="9373" w:type="dxa"/>
          </w:tcPr>
          <w:p w14:paraId="2316650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2D2E75F7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8"/>
              </w:rPr>
              <w:t xml:space="preserve"> </w:t>
            </w:r>
            <w:r>
              <w:t>20</w:t>
            </w:r>
            <w:r>
              <w:rPr>
                <w:spacing w:val="2"/>
              </w:rPr>
              <w:t xml:space="preserve"> </w:t>
            </w:r>
            <w:r>
              <w:t>studenata</w:t>
            </w:r>
          </w:p>
          <w:p w14:paraId="6A7055F3" w14:textId="77777777" w:rsidR="005D44CE" w:rsidRDefault="00E72D1A">
            <w:pPr>
              <w:pStyle w:val="TableParagraph"/>
              <w:spacing w:before="26"/>
              <w:ind w:left="119"/>
            </w:pPr>
            <w:r>
              <w:t>Minimum</w:t>
            </w:r>
            <w:r>
              <w:rPr>
                <w:spacing w:val="-7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6"/>
              </w:rPr>
              <w:t xml:space="preserve"> </w:t>
            </w:r>
            <w:r>
              <w:t>prosjekom</w:t>
            </w:r>
            <w:r>
              <w:rPr>
                <w:spacing w:val="-7"/>
              </w:rPr>
              <w:t xml:space="preserve"> </w:t>
            </w:r>
            <w:r>
              <w:t>preko</w:t>
            </w:r>
            <w:r>
              <w:rPr>
                <w:spacing w:val="1"/>
              </w:rPr>
              <w:t xml:space="preserve"> </w:t>
            </w:r>
            <w:r>
              <w:t>7,00</w:t>
            </w:r>
          </w:p>
        </w:tc>
      </w:tr>
      <w:tr w:rsidR="005D44CE" w14:paraId="0D234234" w14:textId="77777777">
        <w:trPr>
          <w:trHeight w:val="556"/>
        </w:trPr>
        <w:tc>
          <w:tcPr>
            <w:tcW w:w="9373" w:type="dxa"/>
          </w:tcPr>
          <w:p w14:paraId="3D2D061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034F1D4A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46001A49" w14:textId="77777777">
        <w:trPr>
          <w:trHeight w:val="556"/>
        </w:trPr>
        <w:tc>
          <w:tcPr>
            <w:tcW w:w="9373" w:type="dxa"/>
          </w:tcPr>
          <w:p w14:paraId="1CAF7FB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3C34A25" w14:textId="77777777" w:rsidR="005D44CE" w:rsidRDefault="00E72D1A">
            <w:pPr>
              <w:pStyle w:val="TableParagraph"/>
              <w:spacing w:before="21"/>
              <w:ind w:left="177"/>
            </w:pPr>
            <w:r>
              <w:t>30.000,00€</w:t>
            </w:r>
            <w:r>
              <w:rPr>
                <w:spacing w:val="-4"/>
              </w:rPr>
              <w:t xml:space="preserve"> </w:t>
            </w:r>
            <w:r>
              <w:t>budžet Opštine</w:t>
            </w:r>
            <w:r>
              <w:rPr>
                <w:spacing w:val="-6"/>
              </w:rPr>
              <w:t xml:space="preserve"> </w:t>
            </w:r>
            <w:r>
              <w:t>Mojkovac</w:t>
            </w:r>
          </w:p>
        </w:tc>
      </w:tr>
      <w:tr w:rsidR="005D44CE" w14:paraId="0FB34E50" w14:textId="77777777">
        <w:trPr>
          <w:trHeight w:val="556"/>
        </w:trPr>
        <w:tc>
          <w:tcPr>
            <w:tcW w:w="9373" w:type="dxa"/>
          </w:tcPr>
          <w:p w14:paraId="0CFD447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6B394906" w14:textId="77777777" w:rsidR="005D44CE" w:rsidRDefault="00E72D1A">
            <w:pPr>
              <w:pStyle w:val="TableParagraph"/>
              <w:spacing w:before="20"/>
              <w:ind w:left="119"/>
            </w:pPr>
            <w:r>
              <w:t>Svi</w:t>
            </w:r>
            <w:r>
              <w:rPr>
                <w:spacing w:val="-4"/>
              </w:rPr>
              <w:t xml:space="preserve"> </w:t>
            </w:r>
            <w:r>
              <w:t>studenti</w:t>
            </w:r>
            <w:r>
              <w:rPr>
                <w:spacing w:val="-4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visokom</w:t>
            </w:r>
            <w:r>
              <w:rPr>
                <w:spacing w:val="-7"/>
              </w:rPr>
              <w:t xml:space="preserve"> </w:t>
            </w:r>
            <w:r>
              <w:t>prosječnom</w:t>
            </w:r>
            <w:r>
              <w:rPr>
                <w:spacing w:val="-4"/>
              </w:rPr>
              <w:t xml:space="preserve"> </w:t>
            </w:r>
            <w:r>
              <w:t>ocjenom</w:t>
            </w:r>
          </w:p>
        </w:tc>
      </w:tr>
      <w:tr w:rsidR="005D44CE" w14:paraId="58F5BFE1" w14:textId="77777777">
        <w:trPr>
          <w:trHeight w:val="556"/>
        </w:trPr>
        <w:tc>
          <w:tcPr>
            <w:tcW w:w="9373" w:type="dxa"/>
          </w:tcPr>
          <w:p w14:paraId="6CD0128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0563991E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10DCC33" w14:textId="77777777">
        <w:trPr>
          <w:trHeight w:val="557"/>
        </w:trPr>
        <w:tc>
          <w:tcPr>
            <w:tcW w:w="9373" w:type="dxa"/>
          </w:tcPr>
          <w:p w14:paraId="66CF0C7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301E9A2F" w14:textId="77777777" w:rsidR="005D44CE" w:rsidRDefault="00E72D1A">
            <w:pPr>
              <w:pStyle w:val="TableParagraph"/>
              <w:spacing w:before="21"/>
              <w:ind w:left="119"/>
            </w:pPr>
            <w:r>
              <w:t>Sekretarijat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opštu</w:t>
            </w:r>
            <w:r>
              <w:rPr>
                <w:spacing w:val="-7"/>
              </w:rPr>
              <w:t xml:space="preserve"> </w:t>
            </w:r>
            <w:r>
              <w:t>upravu</w:t>
            </w:r>
            <w:r>
              <w:rPr>
                <w:spacing w:val="-2"/>
              </w:rPr>
              <w:t xml:space="preserve"> </w:t>
            </w:r>
            <w:r>
              <w:t>društvene</w:t>
            </w:r>
            <w:r>
              <w:rPr>
                <w:spacing w:val="-4"/>
              </w:rPr>
              <w:t xml:space="preserve"> </w:t>
            </w:r>
            <w:r>
              <w:t>djelatnosti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kadrovska</w:t>
            </w:r>
            <w:r>
              <w:rPr>
                <w:spacing w:val="1"/>
              </w:rPr>
              <w:t xml:space="preserve"> </w:t>
            </w:r>
            <w:r>
              <w:t>pitanja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Opština Mojkovac</w:t>
            </w:r>
          </w:p>
        </w:tc>
      </w:tr>
    </w:tbl>
    <w:p w14:paraId="295F932D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529DE63C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3C809BF9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0E96712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5: Izgradnja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sportske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sale-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(I faza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projektna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dokumentacija)</w:t>
            </w:r>
          </w:p>
        </w:tc>
      </w:tr>
      <w:tr w:rsidR="005D44CE" w14:paraId="0741FCF4" w14:textId="77777777">
        <w:trPr>
          <w:trHeight w:val="1113"/>
        </w:trPr>
        <w:tc>
          <w:tcPr>
            <w:tcW w:w="9373" w:type="dxa"/>
          </w:tcPr>
          <w:p w14:paraId="2CEC6405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3C5CF04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12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opštih</w:t>
            </w:r>
            <w:r>
              <w:rPr>
                <w:spacing w:val="-6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</w:t>
            </w:r>
            <w:r>
              <w:rPr>
                <w:spacing w:val="2"/>
              </w:rPr>
              <w:t xml:space="preserve"> </w:t>
            </w:r>
            <w:r>
              <w:t>građana</w:t>
            </w:r>
          </w:p>
          <w:p w14:paraId="56A36C99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568A007F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</w:t>
            </w:r>
            <w:r>
              <w:rPr>
                <w:i/>
              </w:rPr>
              <w:t>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0D783EA4" w14:textId="77777777">
        <w:trPr>
          <w:trHeight w:val="2227"/>
        </w:trPr>
        <w:tc>
          <w:tcPr>
            <w:tcW w:w="9373" w:type="dxa"/>
          </w:tcPr>
          <w:p w14:paraId="0991D6F0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3AEF74CD" w14:textId="77777777" w:rsidR="005D44CE" w:rsidRDefault="00E72D1A">
            <w:pPr>
              <w:pStyle w:val="TableParagraph"/>
              <w:spacing w:before="20" w:line="264" w:lineRule="auto"/>
              <w:ind w:left="119" w:right="105"/>
              <w:jc w:val="both"/>
            </w:pPr>
            <w:r>
              <w:t xml:space="preserve">Mojkovac je iznjedrio veliki broj sportista iz različitih </w:t>
            </w:r>
            <w:r>
              <w:t>sportskih disciplina, koji su postali profesionalci</w:t>
            </w:r>
            <w:r>
              <w:rPr>
                <w:spacing w:val="1"/>
              </w:rPr>
              <w:t xml:space="preserve"> </w:t>
            </w:r>
            <w:r>
              <w:t>i koji su svoje prve korake pravili u vrlo nepristupačnim uslovima za održavanje treninga. Sa ciljem</w:t>
            </w:r>
            <w:r>
              <w:rPr>
                <w:spacing w:val="1"/>
              </w:rPr>
              <w:t xml:space="preserve"> </w:t>
            </w:r>
            <w:r>
              <w:t>pružanja</w:t>
            </w:r>
            <w:r>
              <w:rPr>
                <w:spacing w:val="1"/>
              </w:rPr>
              <w:t xml:space="preserve"> </w:t>
            </w:r>
            <w:r>
              <w:t>boljih</w:t>
            </w:r>
            <w:r>
              <w:rPr>
                <w:spacing w:val="1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podsticaja</w:t>
            </w:r>
            <w:r>
              <w:rPr>
                <w:spacing w:val="1"/>
              </w:rPr>
              <w:t xml:space="preserve"> </w:t>
            </w:r>
            <w:r>
              <w:t>mladih</w:t>
            </w:r>
            <w:r>
              <w:rPr>
                <w:spacing w:val="1"/>
              </w:rPr>
              <w:t xml:space="preserve"> </w:t>
            </w:r>
            <w:r>
              <w:t>talenata,</w:t>
            </w:r>
            <w:r>
              <w:rPr>
                <w:spacing w:val="1"/>
              </w:rPr>
              <w:t xml:space="preserve"> </w:t>
            </w:r>
            <w:r>
              <w:t>ovim</w:t>
            </w:r>
            <w:r>
              <w:rPr>
                <w:spacing w:val="1"/>
              </w:rPr>
              <w:t xml:space="preserve"> </w:t>
            </w:r>
            <w:r>
              <w:t>projektom</w:t>
            </w:r>
            <w:r>
              <w:rPr>
                <w:spacing w:val="1"/>
              </w:rPr>
              <w:t xml:space="preserve"> </w:t>
            </w:r>
            <w:r>
              <w:t>će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omogućiti</w:t>
            </w:r>
            <w:r>
              <w:rPr>
                <w:spacing w:val="1"/>
              </w:rPr>
              <w:t xml:space="preserve"> </w:t>
            </w:r>
            <w:r>
              <w:t>nesmetano</w:t>
            </w:r>
            <w:r>
              <w:rPr>
                <w:spacing w:val="1"/>
              </w:rPr>
              <w:t xml:space="preserve"> </w:t>
            </w:r>
            <w:r>
              <w:t>održavanje treninga</w:t>
            </w:r>
            <w:r>
              <w:rPr>
                <w:spacing w:val="1"/>
              </w:rPr>
              <w:t xml:space="preserve"> </w:t>
            </w:r>
            <w:r>
              <w:t>bez</w:t>
            </w:r>
            <w:r>
              <w:rPr>
                <w:spacing w:val="1"/>
              </w:rPr>
              <w:t xml:space="preserve"> </w:t>
            </w:r>
            <w:r>
              <w:t>obzira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vremenske prilike,</w:t>
            </w:r>
            <w:r>
              <w:rPr>
                <w:spacing w:val="1"/>
              </w:rPr>
              <w:t xml:space="preserve"> </w:t>
            </w:r>
            <w:r>
              <w:t>koje su</w:t>
            </w:r>
            <w:r>
              <w:rPr>
                <w:spacing w:val="1"/>
              </w:rPr>
              <w:t xml:space="preserve"> </w:t>
            </w:r>
            <w:r>
              <w:t>do sada</w:t>
            </w:r>
            <w:r>
              <w:rPr>
                <w:spacing w:val="1"/>
              </w:rPr>
              <w:t xml:space="preserve"> </w:t>
            </w:r>
            <w:r>
              <w:t>bile ograničavajući faktor.</w:t>
            </w:r>
            <w:r>
              <w:rPr>
                <w:spacing w:val="1"/>
              </w:rPr>
              <w:t xml:space="preserve"> </w:t>
            </w:r>
            <w:r>
              <w:t>Takođe, razvojem grada stvaraju se uslovi za dodatno uređenje javnih površina (u okruženju sadašnjeg</w:t>
            </w:r>
            <w:r>
              <w:rPr>
                <w:spacing w:val="1"/>
              </w:rPr>
              <w:t xml:space="preserve"> </w:t>
            </w:r>
            <w:r>
              <w:t>stadiona</w:t>
            </w:r>
            <w:r>
              <w:rPr>
                <w:spacing w:val="22"/>
              </w:rPr>
              <w:t xml:space="preserve"> </w:t>
            </w:r>
            <w:r>
              <w:t>Brskovo)</w:t>
            </w:r>
            <w:r>
              <w:rPr>
                <w:spacing w:val="21"/>
              </w:rPr>
              <w:t xml:space="preserve"> </w:t>
            </w:r>
            <w:r>
              <w:t>i</w:t>
            </w:r>
            <w:r>
              <w:rPr>
                <w:spacing w:val="17"/>
              </w:rPr>
              <w:t xml:space="preserve"> </w:t>
            </w:r>
            <w:r>
              <w:t>stvaraju</w:t>
            </w:r>
            <w:r>
              <w:rPr>
                <w:spacing w:val="19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uslovi</w:t>
            </w:r>
            <w:r>
              <w:rPr>
                <w:spacing w:val="16"/>
              </w:rPr>
              <w:t xml:space="preserve"> </w:t>
            </w:r>
            <w:r>
              <w:t>za</w:t>
            </w:r>
            <w:r>
              <w:rPr>
                <w:spacing w:val="22"/>
              </w:rPr>
              <w:t xml:space="preserve"> </w:t>
            </w:r>
            <w:r>
              <w:t>razvoj</w:t>
            </w:r>
            <w:r>
              <w:rPr>
                <w:spacing w:val="16"/>
              </w:rPr>
              <w:t xml:space="preserve"> </w:t>
            </w:r>
            <w:r>
              <w:t>profesion</w:t>
            </w:r>
            <w:r>
              <w:t>alnog</w:t>
            </w:r>
            <w:r>
              <w:rPr>
                <w:spacing w:val="15"/>
              </w:rPr>
              <w:t xml:space="preserve"> </w:t>
            </w:r>
            <w:r>
              <w:t>sporta</w:t>
            </w:r>
            <w:r>
              <w:rPr>
                <w:spacing w:val="22"/>
              </w:rPr>
              <w:t xml:space="preserve"> </w:t>
            </w:r>
            <w:r>
              <w:t>i</w:t>
            </w:r>
            <w:r>
              <w:rPr>
                <w:spacing w:val="12"/>
              </w:rPr>
              <w:t xml:space="preserve"> </w:t>
            </w:r>
            <w:r>
              <w:t>rekreaciju,</w:t>
            </w:r>
            <w:r>
              <w:rPr>
                <w:spacing w:val="22"/>
              </w:rPr>
              <w:t xml:space="preserve"> </w:t>
            </w:r>
            <w:r>
              <w:t>kako</w:t>
            </w:r>
            <w:r>
              <w:rPr>
                <w:spacing w:val="15"/>
              </w:rPr>
              <w:t xml:space="preserve"> </w:t>
            </w:r>
            <w:r>
              <w:t>stanovništva</w:t>
            </w:r>
          </w:p>
          <w:p w14:paraId="0F60BE7B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tako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svih</w:t>
            </w:r>
            <w:r>
              <w:rPr>
                <w:spacing w:val="-6"/>
              </w:rPr>
              <w:t xml:space="preserve"> </w:t>
            </w:r>
            <w:r>
              <w:t>sportskih</w:t>
            </w:r>
            <w:r>
              <w:rPr>
                <w:spacing w:val="-1"/>
              </w:rPr>
              <w:t xml:space="preserve"> </w:t>
            </w:r>
            <w:r>
              <w:t>klubova,</w:t>
            </w:r>
            <w:r>
              <w:rPr>
                <w:spacing w:val="1"/>
              </w:rPr>
              <w:t xml:space="preserve"> </w:t>
            </w:r>
            <w:r>
              <w:t>ljubitelja</w:t>
            </w:r>
            <w:r>
              <w:rPr>
                <w:spacing w:val="1"/>
              </w:rPr>
              <w:t xml:space="preserve"> </w:t>
            </w:r>
            <w:r>
              <w:t>sporta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rekreativaca, kako</w:t>
            </w:r>
            <w:r>
              <w:rPr>
                <w:spacing w:val="-6"/>
              </w:rPr>
              <w:t xml:space="preserve"> </w:t>
            </w:r>
            <w:r>
              <w:t>iz</w:t>
            </w:r>
            <w:r>
              <w:rPr>
                <w:spacing w:val="2"/>
              </w:rPr>
              <w:t xml:space="preserve"> </w:t>
            </w:r>
            <w:r>
              <w:t>države</w:t>
            </w:r>
            <w:r>
              <w:rPr>
                <w:spacing w:val="-8"/>
              </w:rPr>
              <w:t xml:space="preserve"> </w:t>
            </w:r>
            <w:r>
              <w:t>tako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iz</w:t>
            </w:r>
            <w:r>
              <w:rPr>
                <w:spacing w:val="-3"/>
              </w:rPr>
              <w:t xml:space="preserve"> </w:t>
            </w:r>
            <w:r>
              <w:t>inostranstva.</w:t>
            </w:r>
          </w:p>
        </w:tc>
      </w:tr>
      <w:tr w:rsidR="005D44CE" w14:paraId="2DB1F9DF" w14:textId="77777777">
        <w:trPr>
          <w:trHeight w:val="1113"/>
        </w:trPr>
        <w:tc>
          <w:tcPr>
            <w:tcW w:w="9373" w:type="dxa"/>
          </w:tcPr>
          <w:p w14:paraId="5907D7C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1CED7144" w14:textId="77777777" w:rsidR="005D44CE" w:rsidRDefault="00E72D1A">
            <w:pPr>
              <w:pStyle w:val="TableParagraph"/>
              <w:spacing w:before="20"/>
              <w:ind w:left="119"/>
            </w:pPr>
            <w:r>
              <w:t>Afirmacija</w:t>
            </w:r>
            <w:r>
              <w:rPr>
                <w:spacing w:val="1"/>
              </w:rPr>
              <w:t xml:space="preserve"> </w:t>
            </w:r>
            <w:r>
              <w:t>sportskih</w:t>
            </w:r>
            <w:r>
              <w:rPr>
                <w:spacing w:val="-5"/>
              </w:rPr>
              <w:t xml:space="preserve"> </w:t>
            </w:r>
            <w:r>
              <w:t>talenata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omogućavanje</w:t>
            </w:r>
            <w:r>
              <w:rPr>
                <w:spacing w:val="-2"/>
              </w:rPr>
              <w:t xml:space="preserve"> </w:t>
            </w:r>
            <w:r>
              <w:t>nesmetanih</w:t>
            </w:r>
            <w:r>
              <w:rPr>
                <w:spacing w:val="-5"/>
              </w:rPr>
              <w:t xml:space="preserve"> </w:t>
            </w:r>
            <w:r>
              <w:t>treninga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mlade</w:t>
            </w:r>
            <w:r>
              <w:rPr>
                <w:spacing w:val="-3"/>
              </w:rPr>
              <w:t xml:space="preserve"> </w:t>
            </w:r>
            <w:r>
              <w:t>koji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bave</w:t>
            </w:r>
            <w:r>
              <w:rPr>
                <w:spacing w:val="-8"/>
              </w:rPr>
              <w:t xml:space="preserve"> </w:t>
            </w:r>
            <w:r>
              <w:t>sportom</w:t>
            </w:r>
          </w:p>
          <w:p w14:paraId="5C1F093B" w14:textId="77777777" w:rsidR="005D44CE" w:rsidRDefault="00E72D1A">
            <w:pPr>
              <w:pStyle w:val="TableParagraph"/>
              <w:spacing w:line="280" w:lineRule="atLeast"/>
              <w:ind w:left="119" w:right="219"/>
            </w:pPr>
            <w:r>
              <w:t>kojima je zapravo namijenjen cijeli projekat. Cilj ovog projekta je unapređenje sportske</w:t>
            </w:r>
            <w:r>
              <w:rPr>
                <w:spacing w:val="1"/>
              </w:rPr>
              <w:t xml:space="preserve"> </w:t>
            </w:r>
            <w:r>
              <w:t>infrastrukture</w:t>
            </w:r>
            <w:r>
              <w:rPr>
                <w:spacing w:val="-5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uređenje</w:t>
            </w:r>
            <w:r>
              <w:rPr>
                <w:spacing w:val="-5"/>
              </w:rPr>
              <w:t xml:space="preserve"> </w:t>
            </w:r>
            <w:r>
              <w:t>prostora.</w:t>
            </w:r>
          </w:p>
        </w:tc>
      </w:tr>
      <w:tr w:rsidR="005D44CE" w14:paraId="18B8E752" w14:textId="77777777">
        <w:trPr>
          <w:trHeight w:val="1948"/>
        </w:trPr>
        <w:tc>
          <w:tcPr>
            <w:tcW w:w="9373" w:type="dxa"/>
          </w:tcPr>
          <w:p w14:paraId="1FCBA6E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62CE7296" w14:textId="77777777" w:rsidR="005D44CE" w:rsidRDefault="00E72D1A">
            <w:pPr>
              <w:pStyle w:val="TableParagraph"/>
              <w:spacing w:before="20" w:line="264" w:lineRule="auto"/>
              <w:ind w:left="119" w:right="4744"/>
            </w:pPr>
            <w:r>
              <w:t>Izrada projektne</w:t>
            </w:r>
            <w:r>
              <w:rPr>
                <w:spacing w:val="-10"/>
              </w:rPr>
              <w:t xml:space="preserve"> </w:t>
            </w:r>
            <w:r>
              <w:t>dokumentacije; -</w:t>
            </w:r>
            <w:r>
              <w:rPr>
                <w:spacing w:val="-5"/>
              </w:rPr>
              <w:t xml:space="preserve"> </w:t>
            </w:r>
            <w:r>
              <w:t>za 2024.</w:t>
            </w:r>
            <w:r>
              <w:rPr>
                <w:spacing w:val="-2"/>
              </w:rPr>
              <w:t xml:space="preserve"> </w:t>
            </w:r>
            <w:r>
              <w:t>godinu.</w:t>
            </w:r>
            <w:r>
              <w:rPr>
                <w:spacing w:val="-52"/>
              </w:rPr>
              <w:t xml:space="preserve"> </w:t>
            </w:r>
            <w:r>
              <w:t>Sprovođenje</w:t>
            </w:r>
            <w:r>
              <w:rPr>
                <w:spacing w:val="-6"/>
              </w:rPr>
              <w:t xml:space="preserve"> </w:t>
            </w:r>
            <w:r>
              <w:t>tenderske</w:t>
            </w:r>
            <w:r>
              <w:rPr>
                <w:spacing w:val="-5"/>
              </w:rPr>
              <w:t xml:space="preserve"> </w:t>
            </w:r>
            <w:r>
              <w:t>procedure;</w:t>
            </w:r>
          </w:p>
          <w:p w14:paraId="250EC4B4" w14:textId="77777777" w:rsidR="005D44CE" w:rsidRDefault="00E72D1A">
            <w:pPr>
              <w:pStyle w:val="TableParagraph"/>
              <w:spacing w:line="264" w:lineRule="auto"/>
              <w:ind w:left="119" w:right="7072"/>
            </w:pPr>
            <w:r>
              <w:t>Odabir</w:t>
            </w:r>
            <w:r>
              <w:rPr>
                <w:spacing w:val="-3"/>
              </w:rPr>
              <w:t xml:space="preserve"> </w:t>
            </w:r>
            <w:r>
              <w:t>izvođača</w:t>
            </w:r>
            <w:r>
              <w:rPr>
                <w:spacing w:val="-8"/>
              </w:rPr>
              <w:t xml:space="preserve"> </w:t>
            </w:r>
            <w:r>
              <w:t>rado</w:t>
            </w:r>
            <w:r>
              <w:t>va;</w:t>
            </w:r>
            <w:r>
              <w:rPr>
                <w:spacing w:val="-52"/>
              </w:rPr>
              <w:t xml:space="preserve"> </w:t>
            </w:r>
            <w:r>
              <w:t>Ugovaranje posla;</w:t>
            </w:r>
            <w:r>
              <w:rPr>
                <w:spacing w:val="1"/>
              </w:rPr>
              <w:t xml:space="preserve"> </w:t>
            </w:r>
            <w:r>
              <w:t>Izvođenje</w:t>
            </w:r>
            <w:r>
              <w:rPr>
                <w:spacing w:val="-6"/>
              </w:rPr>
              <w:t xml:space="preserve"> </w:t>
            </w:r>
            <w:r>
              <w:t>radova;</w:t>
            </w:r>
          </w:p>
          <w:p w14:paraId="429CE98F" w14:textId="77777777" w:rsidR="005D44CE" w:rsidRDefault="00E72D1A">
            <w:pPr>
              <w:pStyle w:val="TableParagraph"/>
              <w:spacing w:before="1"/>
              <w:ind w:left="119"/>
            </w:pPr>
            <w:r>
              <w:t>Tehnički</w:t>
            </w:r>
            <w:r>
              <w:rPr>
                <w:spacing w:val="-2"/>
              </w:rPr>
              <w:t xml:space="preserve"> </w:t>
            </w:r>
            <w:r>
              <w:t>prijem</w:t>
            </w:r>
            <w:r>
              <w:rPr>
                <w:spacing w:val="-7"/>
              </w:rPr>
              <w:t xml:space="preserve"> </w:t>
            </w:r>
            <w:r>
              <w:t>radova.</w:t>
            </w:r>
          </w:p>
        </w:tc>
      </w:tr>
      <w:tr w:rsidR="005D44CE" w14:paraId="40F57BC0" w14:textId="77777777">
        <w:trPr>
          <w:trHeight w:val="834"/>
        </w:trPr>
        <w:tc>
          <w:tcPr>
            <w:tcW w:w="9373" w:type="dxa"/>
          </w:tcPr>
          <w:p w14:paraId="088EFC8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70796774" w14:textId="77777777" w:rsidR="005D44CE" w:rsidRDefault="00E72D1A">
            <w:pPr>
              <w:pStyle w:val="TableParagraph"/>
              <w:spacing w:before="20"/>
              <w:ind w:left="119"/>
            </w:pPr>
            <w:r>
              <w:t>Izgrađena</w:t>
            </w:r>
            <w:r>
              <w:rPr>
                <w:spacing w:val="-2"/>
              </w:rPr>
              <w:t xml:space="preserve"> </w:t>
            </w:r>
            <w:r>
              <w:t>sportska</w:t>
            </w:r>
            <w:r>
              <w:rPr>
                <w:spacing w:val="-1"/>
              </w:rPr>
              <w:t xml:space="preserve"> </w:t>
            </w:r>
            <w:r>
              <w:t>sala.</w:t>
            </w:r>
          </w:p>
          <w:p w14:paraId="7C82CCBD" w14:textId="77777777" w:rsidR="005D44CE" w:rsidRDefault="00E72D1A">
            <w:pPr>
              <w:pStyle w:val="TableParagraph"/>
              <w:spacing w:before="26"/>
              <w:ind w:left="119"/>
            </w:pPr>
            <w:r>
              <w:t>Poboljšani</w:t>
            </w:r>
            <w:r>
              <w:rPr>
                <w:spacing w:val="-6"/>
              </w:rPr>
              <w:t xml:space="preserve"> </w:t>
            </w:r>
            <w:r>
              <w:t>uslovi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razvoj</w:t>
            </w:r>
            <w:r>
              <w:rPr>
                <w:spacing w:val="-5"/>
              </w:rPr>
              <w:t xml:space="preserve"> </w:t>
            </w:r>
            <w:r>
              <w:t>profesionalnog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rekreativnog</w:t>
            </w:r>
            <w:r>
              <w:rPr>
                <w:spacing w:val="-6"/>
              </w:rPr>
              <w:t xml:space="preserve"> </w:t>
            </w:r>
            <w:r>
              <w:t>bavljenja</w:t>
            </w:r>
            <w:r>
              <w:rPr>
                <w:spacing w:val="2"/>
              </w:rPr>
              <w:t xml:space="preserve"> </w:t>
            </w:r>
            <w:r>
              <w:t>sportom.</w:t>
            </w:r>
          </w:p>
        </w:tc>
      </w:tr>
      <w:tr w:rsidR="005D44CE" w14:paraId="3B485AAF" w14:textId="77777777">
        <w:trPr>
          <w:trHeight w:val="556"/>
        </w:trPr>
        <w:tc>
          <w:tcPr>
            <w:tcW w:w="9373" w:type="dxa"/>
          </w:tcPr>
          <w:p w14:paraId="24994FC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2896C676" w14:textId="77777777" w:rsidR="005D44CE" w:rsidRDefault="00E72D1A">
            <w:pPr>
              <w:pStyle w:val="TableParagraph"/>
              <w:spacing w:before="21"/>
              <w:ind w:left="119"/>
            </w:pPr>
            <w:r>
              <w:t>Pripremljena</w:t>
            </w:r>
            <w:r>
              <w:rPr>
                <w:spacing w:val="-2"/>
              </w:rPr>
              <w:t xml:space="preserve"> </w:t>
            </w:r>
            <w:r>
              <w:t>projektna</w:t>
            </w:r>
            <w:r>
              <w:rPr>
                <w:spacing w:val="-1"/>
              </w:rPr>
              <w:t xml:space="preserve"> </w:t>
            </w:r>
            <w:r>
              <w:t>dokumentacija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4"/>
              </w:rPr>
              <w:t xml:space="preserve"> </w:t>
            </w:r>
            <w:r>
              <w:t>toku</w:t>
            </w:r>
            <w:r>
              <w:rPr>
                <w:spacing w:val="-4"/>
              </w:rPr>
              <w:t xml:space="preserve"> </w:t>
            </w:r>
            <w:r>
              <w:t>2024.</w:t>
            </w:r>
            <w:r>
              <w:rPr>
                <w:spacing w:val="-2"/>
              </w:rPr>
              <w:t xml:space="preserve"> </w:t>
            </w:r>
            <w:r>
              <w:t>godine.</w:t>
            </w:r>
          </w:p>
        </w:tc>
      </w:tr>
      <w:tr w:rsidR="005D44CE" w14:paraId="1D06C94E" w14:textId="77777777">
        <w:trPr>
          <w:trHeight w:val="556"/>
        </w:trPr>
        <w:tc>
          <w:tcPr>
            <w:tcW w:w="9373" w:type="dxa"/>
          </w:tcPr>
          <w:p w14:paraId="61CBBFC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6089AEE1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6E11F627" w14:textId="77777777">
        <w:trPr>
          <w:trHeight w:val="556"/>
        </w:trPr>
        <w:tc>
          <w:tcPr>
            <w:tcW w:w="9373" w:type="dxa"/>
          </w:tcPr>
          <w:p w14:paraId="2865677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553F0790" w14:textId="77777777" w:rsidR="005D44CE" w:rsidRDefault="00E72D1A">
            <w:pPr>
              <w:pStyle w:val="TableParagraph"/>
              <w:spacing w:before="20"/>
              <w:ind w:left="119"/>
            </w:pPr>
            <w:r>
              <w:t>50.000,00€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326BC8FE" w14:textId="77777777">
        <w:trPr>
          <w:trHeight w:val="557"/>
        </w:trPr>
        <w:tc>
          <w:tcPr>
            <w:tcW w:w="9373" w:type="dxa"/>
          </w:tcPr>
          <w:p w14:paraId="421D240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72FB6C04" w14:textId="77777777" w:rsidR="005D44CE" w:rsidRDefault="00E72D1A">
            <w:pPr>
              <w:pStyle w:val="TableParagraph"/>
              <w:spacing w:before="21"/>
              <w:ind w:left="119"/>
            </w:pPr>
            <w:r>
              <w:t>Sportisti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rekreativci.</w:t>
            </w:r>
          </w:p>
        </w:tc>
      </w:tr>
      <w:tr w:rsidR="005D44CE" w14:paraId="39D7898C" w14:textId="77777777">
        <w:trPr>
          <w:trHeight w:val="556"/>
        </w:trPr>
        <w:tc>
          <w:tcPr>
            <w:tcW w:w="9373" w:type="dxa"/>
          </w:tcPr>
          <w:p w14:paraId="6C0A95B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6D1E2DFF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5B341BA8" w14:textId="77777777">
        <w:trPr>
          <w:trHeight w:val="556"/>
        </w:trPr>
        <w:tc>
          <w:tcPr>
            <w:tcW w:w="9373" w:type="dxa"/>
          </w:tcPr>
          <w:p w14:paraId="1CC487B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3A9758BD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7915E36E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57C2E646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2753587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6B08FA3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6: Izgradnja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replike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srednjovjekovnog grada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Brskovo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Izrada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idejnog rješenja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faza</w:t>
            </w:r>
          </w:p>
        </w:tc>
      </w:tr>
      <w:tr w:rsidR="005D44CE" w14:paraId="7B5329E6" w14:textId="77777777">
        <w:trPr>
          <w:trHeight w:val="1113"/>
        </w:trPr>
        <w:tc>
          <w:tcPr>
            <w:tcW w:w="9373" w:type="dxa"/>
          </w:tcPr>
          <w:p w14:paraId="75935295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FD41677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12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opštih</w:t>
            </w:r>
            <w:r>
              <w:rPr>
                <w:spacing w:val="-6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</w:t>
            </w:r>
            <w:r>
              <w:rPr>
                <w:spacing w:val="2"/>
              </w:rPr>
              <w:t xml:space="preserve"> </w:t>
            </w:r>
            <w:r>
              <w:t>građana</w:t>
            </w:r>
          </w:p>
          <w:p w14:paraId="766EA247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0D546FD6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1.3: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19BCFB49" w14:textId="77777777">
        <w:trPr>
          <w:trHeight w:val="2227"/>
        </w:trPr>
        <w:tc>
          <w:tcPr>
            <w:tcW w:w="9373" w:type="dxa"/>
          </w:tcPr>
          <w:p w14:paraId="407B4F7F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5A58730" w14:textId="77777777" w:rsidR="005D44CE" w:rsidRDefault="00E72D1A">
            <w:pPr>
              <w:pStyle w:val="TableParagraph"/>
              <w:spacing w:before="20" w:line="264" w:lineRule="auto"/>
              <w:ind w:left="119" w:right="102"/>
              <w:jc w:val="both"/>
            </w:pPr>
            <w:r>
              <w:t>Projekat se realizuje u cilju razvoja i unapređenja kulturne baštine Opštine Mojkovac, kao i očuvanju</w:t>
            </w:r>
            <w:r>
              <w:rPr>
                <w:spacing w:val="1"/>
              </w:rPr>
              <w:t xml:space="preserve"> </w:t>
            </w:r>
            <w:r>
              <w:t xml:space="preserve">znanja i kulture </w:t>
            </w:r>
            <w:r>
              <w:t>pamćenja istorijske linije postojanja i korjena današnjega gradskog naselja razvijenog u</w:t>
            </w:r>
            <w:r>
              <w:rPr>
                <w:spacing w:val="-52"/>
              </w:rPr>
              <w:t xml:space="preserve"> </w:t>
            </w:r>
            <w:r>
              <w:t>dolini Tare, a koje baštini spomeničko naljeđe nekada slavnog srednjovjekovnog kulturnog centra.</w:t>
            </w:r>
            <w:r>
              <w:rPr>
                <w:spacing w:val="1"/>
              </w:rPr>
              <w:t xml:space="preserve"> </w:t>
            </w:r>
            <w:r>
              <w:t xml:space="preserve">Izgradnjom nove tvrđave po uzoru na originalne ostake nekadašnjeg </w:t>
            </w:r>
            <w:r>
              <w:t>grada Brskova, na pristupačnijoj i</w:t>
            </w:r>
            <w:r>
              <w:rPr>
                <w:spacing w:val="1"/>
              </w:rPr>
              <w:t xml:space="preserve"> </w:t>
            </w:r>
            <w:r>
              <w:t>manje udaljenoj lokaciji se višestruko doprinosi razvoju kulture u Mojkovcu. Izgradnjom reinpretacije</w:t>
            </w:r>
            <w:r>
              <w:rPr>
                <w:spacing w:val="1"/>
              </w:rPr>
              <w:t xml:space="preserve"> </w:t>
            </w:r>
            <w:r>
              <w:t>starog</w:t>
            </w:r>
            <w:r>
              <w:rPr>
                <w:spacing w:val="-4"/>
              </w:rPr>
              <w:t xml:space="preserve"> </w:t>
            </w:r>
            <w:r>
              <w:t>Brskova</w:t>
            </w:r>
            <w:r>
              <w:rPr>
                <w:spacing w:val="3"/>
              </w:rPr>
              <w:t xml:space="preserve"> </w:t>
            </w:r>
            <w:r>
              <w:t>bi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formirao muzej</w:t>
            </w:r>
            <w:r>
              <w:rPr>
                <w:spacing w:val="-3"/>
              </w:rPr>
              <w:t xml:space="preserve"> </w:t>
            </w:r>
            <w:r>
              <w:t>„na</w:t>
            </w:r>
            <w:r>
              <w:rPr>
                <w:spacing w:val="4"/>
              </w:rPr>
              <w:t xml:space="preserve"> </w:t>
            </w:r>
            <w:r>
              <w:t>otvorenom“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realizovale</w:t>
            </w:r>
            <w:r>
              <w:rPr>
                <w:spacing w:val="-6"/>
              </w:rPr>
              <w:t xml:space="preserve"> </w:t>
            </w:r>
            <w:r>
              <w:t>bi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brojne</w:t>
            </w:r>
            <w:r>
              <w:rPr>
                <w:spacing w:val="-1"/>
              </w:rPr>
              <w:t xml:space="preserve"> </w:t>
            </w:r>
            <w:r>
              <w:t>kulturne</w:t>
            </w:r>
            <w:r>
              <w:rPr>
                <w:spacing w:val="-6"/>
              </w:rPr>
              <w:t xml:space="preserve"> </w:t>
            </w:r>
            <w:r>
              <w:t>aktivnosti.</w:t>
            </w:r>
            <w:r>
              <w:rPr>
                <w:spacing w:val="3"/>
              </w:rPr>
              <w:t xml:space="preserve"> </w:t>
            </w:r>
            <w:r>
              <w:t>Prva</w:t>
            </w:r>
          </w:p>
          <w:p w14:paraId="4A40244A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faza</w:t>
            </w:r>
            <w:r>
              <w:rPr>
                <w:spacing w:val="1"/>
              </w:rPr>
              <w:t xml:space="preserve"> </w:t>
            </w:r>
            <w:r>
              <w:t>izrade</w:t>
            </w:r>
            <w:r>
              <w:rPr>
                <w:spacing w:val="-8"/>
              </w:rPr>
              <w:t xml:space="preserve"> </w:t>
            </w:r>
            <w:r>
              <w:t>rep</w:t>
            </w:r>
            <w:r>
              <w:t>like</w:t>
            </w:r>
            <w:r>
              <w:rPr>
                <w:spacing w:val="-8"/>
              </w:rPr>
              <w:t xml:space="preserve"> </w:t>
            </w:r>
            <w:r>
              <w:t>srednjovjekovnog</w:t>
            </w:r>
            <w:r>
              <w:rPr>
                <w:spacing w:val="-1"/>
              </w:rPr>
              <w:t xml:space="preserve"> </w:t>
            </w:r>
            <w:r>
              <w:t>grada</w:t>
            </w:r>
            <w:r>
              <w:rPr>
                <w:spacing w:val="1"/>
              </w:rPr>
              <w:t xml:space="preserve"> </w:t>
            </w:r>
            <w:r>
              <w:t>Brskova,</w:t>
            </w:r>
            <w:r>
              <w:rPr>
                <w:spacing w:val="1"/>
              </w:rPr>
              <w:t xml:space="preserve"> </w:t>
            </w:r>
            <w:r>
              <w:t>imaće</w:t>
            </w:r>
            <w:r>
              <w:rPr>
                <w:spacing w:val="-8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cilj</w:t>
            </w:r>
            <w:r>
              <w:rPr>
                <w:spacing w:val="-5"/>
              </w:rPr>
              <w:t xml:space="preserve"> </w:t>
            </w:r>
            <w:r>
              <w:t>izradu</w:t>
            </w:r>
            <w:r>
              <w:rPr>
                <w:spacing w:val="-1"/>
              </w:rPr>
              <w:t xml:space="preserve"> </w:t>
            </w:r>
            <w:r>
              <w:t>idejnog</w:t>
            </w:r>
            <w:r>
              <w:rPr>
                <w:spacing w:val="-7"/>
              </w:rPr>
              <w:t xml:space="preserve"> </w:t>
            </w:r>
            <w:r>
              <w:t>rješenja.</w:t>
            </w:r>
          </w:p>
        </w:tc>
      </w:tr>
      <w:tr w:rsidR="005D44CE" w14:paraId="3901AF51" w14:textId="77777777">
        <w:trPr>
          <w:trHeight w:val="1113"/>
        </w:trPr>
        <w:tc>
          <w:tcPr>
            <w:tcW w:w="9373" w:type="dxa"/>
          </w:tcPr>
          <w:p w14:paraId="0200CF2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7418B8E7" w14:textId="77777777" w:rsidR="005D44CE" w:rsidRDefault="00E72D1A">
            <w:pPr>
              <w:pStyle w:val="TableParagraph"/>
              <w:spacing w:before="20"/>
              <w:ind w:left="119"/>
            </w:pPr>
            <w:r>
              <w:t>Izrada</w:t>
            </w:r>
            <w:r>
              <w:rPr>
                <w:spacing w:val="1"/>
              </w:rPr>
              <w:t xml:space="preserve"> </w:t>
            </w:r>
            <w:r>
              <w:t>idejnog</w:t>
            </w:r>
            <w:r>
              <w:rPr>
                <w:spacing w:val="-6"/>
              </w:rPr>
              <w:t xml:space="preserve"> </w:t>
            </w:r>
            <w:r>
              <w:t>reješenja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glavni</w:t>
            </w:r>
            <w:r>
              <w:rPr>
                <w:spacing w:val="-5"/>
              </w:rPr>
              <w:t xml:space="preserve"> </w:t>
            </w:r>
            <w:r>
              <w:t>projekat</w:t>
            </w:r>
            <w:r>
              <w:rPr>
                <w:spacing w:val="-1"/>
              </w:rPr>
              <w:t xml:space="preserve"> </w:t>
            </w:r>
            <w:r>
              <w:t>izgradnje</w:t>
            </w:r>
            <w:r>
              <w:rPr>
                <w:spacing w:val="-8"/>
              </w:rPr>
              <w:t xml:space="preserve"> </w:t>
            </w:r>
            <w:r>
              <w:t>replike</w:t>
            </w:r>
            <w:r>
              <w:rPr>
                <w:spacing w:val="-8"/>
              </w:rPr>
              <w:t xml:space="preserve"> </w:t>
            </w:r>
            <w:r>
              <w:t>srednjovjekovnog</w:t>
            </w:r>
            <w:r>
              <w:rPr>
                <w:spacing w:val="-1"/>
              </w:rPr>
              <w:t xml:space="preserve"> </w:t>
            </w:r>
            <w:r>
              <w:t>grada</w:t>
            </w:r>
            <w:r>
              <w:rPr>
                <w:spacing w:val="1"/>
              </w:rPr>
              <w:t xml:space="preserve"> </w:t>
            </w:r>
            <w:r>
              <w:t>Brskovo.</w:t>
            </w:r>
            <w:r>
              <w:rPr>
                <w:spacing w:val="1"/>
              </w:rPr>
              <w:t xml:space="preserve"> </w:t>
            </w:r>
            <w:r>
              <w:t>Projekat</w:t>
            </w:r>
          </w:p>
          <w:p w14:paraId="737A61AA" w14:textId="77777777" w:rsidR="005D44CE" w:rsidRDefault="00E72D1A">
            <w:pPr>
              <w:pStyle w:val="TableParagraph"/>
              <w:spacing w:line="280" w:lineRule="atLeast"/>
              <w:ind w:left="119"/>
            </w:pPr>
            <w:r>
              <w:t>je</w:t>
            </w:r>
            <w:r>
              <w:rPr>
                <w:spacing w:val="-8"/>
              </w:rPr>
              <w:t xml:space="preserve"> </w:t>
            </w:r>
            <w:r>
              <w:t>namijenjen</w:t>
            </w:r>
            <w:r>
              <w:rPr>
                <w:spacing w:val="-5"/>
              </w:rPr>
              <w:t xml:space="preserve"> </w:t>
            </w:r>
            <w:r>
              <w:t>očuvanju kulturnih</w:t>
            </w:r>
            <w:r>
              <w:rPr>
                <w:spacing w:val="-6"/>
              </w:rPr>
              <w:t xml:space="preserve"> </w:t>
            </w:r>
            <w:r>
              <w:t>vrijednosti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oživljavanju</w:t>
            </w:r>
            <w:r>
              <w:rPr>
                <w:spacing w:val="-1"/>
              </w:rPr>
              <w:t xml:space="preserve"> </w:t>
            </w:r>
            <w:r>
              <w:t>kulture</w:t>
            </w:r>
            <w:r>
              <w:rPr>
                <w:spacing w:val="-7"/>
              </w:rPr>
              <w:t xml:space="preserve"> </w:t>
            </w:r>
            <w:r>
              <w:t>pamćenja,</w:t>
            </w:r>
            <w:r>
              <w:rPr>
                <w:spacing w:val="1"/>
              </w:rPr>
              <w:t xml:space="preserve"> </w:t>
            </w:r>
            <w:r>
              <w:t>koja</w:t>
            </w:r>
            <w:r>
              <w:rPr>
                <w:spacing w:val="3"/>
              </w:rPr>
              <w:t xml:space="preserve"> </w:t>
            </w:r>
            <w:r>
              <w:t>će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koristiti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-52"/>
              </w:rPr>
              <w:t xml:space="preserve"> </w:t>
            </w:r>
            <w:r>
              <w:t>turističke</w:t>
            </w:r>
            <w:r>
              <w:rPr>
                <w:spacing w:val="-6"/>
              </w:rPr>
              <w:t xml:space="preserve"> </w:t>
            </w:r>
            <w:r>
              <w:t>svrhe.</w:t>
            </w:r>
          </w:p>
        </w:tc>
      </w:tr>
      <w:tr w:rsidR="005D44CE" w14:paraId="65652DA8" w14:textId="77777777">
        <w:trPr>
          <w:trHeight w:val="1392"/>
        </w:trPr>
        <w:tc>
          <w:tcPr>
            <w:tcW w:w="9373" w:type="dxa"/>
          </w:tcPr>
          <w:p w14:paraId="10AF9A4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3BBF810C" w14:textId="77777777" w:rsidR="005D44CE" w:rsidRDefault="00E72D1A">
            <w:pPr>
              <w:pStyle w:val="TableParagraph"/>
              <w:spacing w:before="20"/>
              <w:ind w:left="119"/>
            </w:pPr>
            <w:r>
              <w:t>Formiranje</w:t>
            </w:r>
            <w:r>
              <w:rPr>
                <w:spacing w:val="-6"/>
              </w:rPr>
              <w:t xml:space="preserve"> </w:t>
            </w:r>
            <w:r>
              <w:t>komisije;</w:t>
            </w:r>
          </w:p>
          <w:p w14:paraId="3CC6739D" w14:textId="77777777" w:rsidR="005D44CE" w:rsidRDefault="00E72D1A">
            <w:pPr>
              <w:pStyle w:val="TableParagraph"/>
              <w:spacing w:before="26"/>
              <w:ind w:left="119"/>
            </w:pPr>
            <w:r>
              <w:t>Priprema međunarodnog</w:t>
            </w:r>
            <w:r>
              <w:rPr>
                <w:spacing w:val="-2"/>
              </w:rPr>
              <w:t xml:space="preserve"> </w:t>
            </w:r>
            <w:r>
              <w:t>konkursa;</w:t>
            </w:r>
          </w:p>
          <w:p w14:paraId="244E281A" w14:textId="77777777" w:rsidR="005D44CE" w:rsidRDefault="00E72D1A">
            <w:pPr>
              <w:pStyle w:val="TableParagraph"/>
              <w:spacing w:before="8" w:line="278" w:lineRule="exact"/>
              <w:ind w:left="119" w:right="3438"/>
            </w:pPr>
            <w:r>
              <w:t>Objavljivanje</w:t>
            </w:r>
            <w:r>
              <w:rPr>
                <w:spacing w:val="-5"/>
              </w:rPr>
              <w:t xml:space="preserve"> </w:t>
            </w:r>
            <w:r>
              <w:t>međunarodnog</w:t>
            </w:r>
            <w:r>
              <w:rPr>
                <w:spacing w:val="-4"/>
              </w:rPr>
              <w:t xml:space="preserve"> </w:t>
            </w:r>
            <w:r>
              <w:t>konkursa za izradu</w:t>
            </w:r>
            <w:r>
              <w:rPr>
                <w:spacing w:val="-2"/>
              </w:rPr>
              <w:t xml:space="preserve"> </w:t>
            </w:r>
            <w:r>
              <w:t>idejnog</w:t>
            </w:r>
            <w:r>
              <w:rPr>
                <w:spacing w:val="-7"/>
              </w:rPr>
              <w:t xml:space="preserve"> </w:t>
            </w:r>
            <w:r>
              <w:t>rješenja;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4"/>
              </w:rPr>
              <w:t xml:space="preserve"> </w:t>
            </w:r>
            <w:r>
              <w:t>izvođača</w:t>
            </w:r>
            <w:r>
              <w:rPr>
                <w:spacing w:val="5"/>
              </w:rPr>
              <w:t xml:space="preserve"> </w:t>
            </w:r>
            <w:r>
              <w:t>idejnog</w:t>
            </w:r>
            <w:r>
              <w:rPr>
                <w:spacing w:val="-4"/>
              </w:rPr>
              <w:t xml:space="preserve"> </w:t>
            </w:r>
            <w:r>
              <w:t>rješenja.</w:t>
            </w:r>
          </w:p>
        </w:tc>
      </w:tr>
      <w:tr w:rsidR="005D44CE" w14:paraId="361082C1" w14:textId="77777777">
        <w:trPr>
          <w:trHeight w:val="556"/>
        </w:trPr>
        <w:tc>
          <w:tcPr>
            <w:tcW w:w="9373" w:type="dxa"/>
          </w:tcPr>
          <w:p w14:paraId="7595796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025FF396" w14:textId="77777777" w:rsidR="005D44CE" w:rsidRDefault="00E72D1A">
            <w:pPr>
              <w:pStyle w:val="TableParagraph"/>
              <w:spacing w:before="20"/>
              <w:ind w:left="172"/>
            </w:pPr>
            <w:r>
              <w:t>Promocija</w:t>
            </w:r>
            <w:r>
              <w:rPr>
                <w:spacing w:val="1"/>
              </w:rPr>
              <w:t xml:space="preserve"> </w:t>
            </w:r>
            <w:r>
              <w:t>kulturnih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arheoloških</w:t>
            </w:r>
            <w:r>
              <w:rPr>
                <w:spacing w:val="-6"/>
              </w:rPr>
              <w:t xml:space="preserve"> </w:t>
            </w:r>
            <w:r>
              <w:t>vrijednosti</w:t>
            </w:r>
          </w:p>
        </w:tc>
      </w:tr>
      <w:tr w:rsidR="005D44CE" w14:paraId="2A95620D" w14:textId="77777777">
        <w:trPr>
          <w:trHeight w:val="556"/>
        </w:trPr>
        <w:tc>
          <w:tcPr>
            <w:tcW w:w="9373" w:type="dxa"/>
          </w:tcPr>
          <w:p w14:paraId="327507F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4EBFAE7A" w14:textId="77777777" w:rsidR="005D44CE" w:rsidRDefault="00E72D1A">
            <w:pPr>
              <w:pStyle w:val="TableParagraph"/>
              <w:spacing w:before="20"/>
              <w:ind w:left="119"/>
            </w:pPr>
            <w:r>
              <w:t>Izrađeno</w:t>
            </w:r>
            <w:r>
              <w:rPr>
                <w:spacing w:val="-4"/>
              </w:rPr>
              <w:t xml:space="preserve"> </w:t>
            </w:r>
            <w:r>
              <w:t>idejno</w:t>
            </w:r>
            <w:r>
              <w:rPr>
                <w:spacing w:val="-3"/>
              </w:rPr>
              <w:t xml:space="preserve"> </w:t>
            </w:r>
            <w:r>
              <w:t>rješenje</w:t>
            </w:r>
          </w:p>
        </w:tc>
      </w:tr>
      <w:tr w:rsidR="005D44CE" w14:paraId="211C572B" w14:textId="77777777">
        <w:trPr>
          <w:trHeight w:val="556"/>
        </w:trPr>
        <w:tc>
          <w:tcPr>
            <w:tcW w:w="9373" w:type="dxa"/>
          </w:tcPr>
          <w:p w14:paraId="3FDF5D7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7712A3A1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C0A08A4" w14:textId="77777777">
        <w:trPr>
          <w:trHeight w:val="556"/>
        </w:trPr>
        <w:tc>
          <w:tcPr>
            <w:tcW w:w="9373" w:type="dxa"/>
          </w:tcPr>
          <w:p w14:paraId="5748D3E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FF52E9D" w14:textId="77777777" w:rsidR="005D44CE" w:rsidRDefault="00E72D1A">
            <w:pPr>
              <w:pStyle w:val="TableParagraph"/>
              <w:spacing w:before="20"/>
              <w:ind w:left="119"/>
            </w:pPr>
            <w:r>
              <w:t>70.000,00€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2C3B2773" w14:textId="77777777">
        <w:trPr>
          <w:trHeight w:val="556"/>
        </w:trPr>
        <w:tc>
          <w:tcPr>
            <w:tcW w:w="9373" w:type="dxa"/>
          </w:tcPr>
          <w:p w14:paraId="47FA399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65814B85" w14:textId="77777777" w:rsidR="005D44CE" w:rsidRDefault="00E72D1A">
            <w:pPr>
              <w:pStyle w:val="TableParagraph"/>
              <w:spacing w:before="20"/>
              <w:ind w:left="119"/>
            </w:pPr>
            <w:r>
              <w:t>Svi</w:t>
            </w:r>
            <w:r>
              <w:rPr>
                <w:spacing w:val="-3"/>
              </w:rPr>
              <w:t xml:space="preserve"> </w:t>
            </w:r>
            <w:r>
              <w:t>građa</w:t>
            </w:r>
            <w:r>
              <w:t>ni</w:t>
            </w:r>
            <w:r>
              <w:rPr>
                <w:spacing w:val="-8"/>
              </w:rPr>
              <w:t xml:space="preserve"> </w:t>
            </w:r>
            <w:r>
              <w:t>Mojkovca,</w:t>
            </w:r>
            <w:r>
              <w:rPr>
                <w:spacing w:val="-1"/>
              </w:rPr>
              <w:t xml:space="preserve"> </w:t>
            </w:r>
            <w:r>
              <w:t>turisti,</w:t>
            </w:r>
            <w:r>
              <w:rPr>
                <w:spacing w:val="-2"/>
              </w:rPr>
              <w:t xml:space="preserve"> </w:t>
            </w:r>
            <w:r>
              <w:t>ljubitelji</w:t>
            </w:r>
            <w:r>
              <w:rPr>
                <w:spacing w:val="-3"/>
              </w:rPr>
              <w:t xml:space="preserve"> </w:t>
            </w:r>
            <w:r>
              <w:t>kulture.</w:t>
            </w:r>
          </w:p>
        </w:tc>
      </w:tr>
      <w:tr w:rsidR="005D44CE" w14:paraId="245EA6C7" w14:textId="77777777">
        <w:trPr>
          <w:trHeight w:val="557"/>
        </w:trPr>
        <w:tc>
          <w:tcPr>
            <w:tcW w:w="9373" w:type="dxa"/>
          </w:tcPr>
          <w:p w14:paraId="7465437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6BD9FA27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3165279D" w14:textId="77777777">
        <w:trPr>
          <w:trHeight w:val="556"/>
        </w:trPr>
        <w:tc>
          <w:tcPr>
            <w:tcW w:w="9373" w:type="dxa"/>
          </w:tcPr>
          <w:p w14:paraId="5E30D67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12A07996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10AD8DC0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D23BED0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305688B" w14:textId="77777777">
        <w:trPr>
          <w:trHeight w:val="556"/>
        </w:trPr>
        <w:tc>
          <w:tcPr>
            <w:tcW w:w="9373" w:type="dxa"/>
            <w:shd w:val="clear" w:color="auto" w:fill="4471C4"/>
          </w:tcPr>
          <w:p w14:paraId="0F5C170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7: Izgradnja memorijalnog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centra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Mojkovačkoj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bici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Bojna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Njiva-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Izrada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idejnog</w:t>
            </w:r>
          </w:p>
          <w:p w14:paraId="5AEBCC31" w14:textId="77777777" w:rsidR="005D44CE" w:rsidRDefault="00E72D1A">
            <w:pPr>
              <w:pStyle w:val="TableParagraph"/>
              <w:spacing w:before="25"/>
              <w:ind w:left="119"/>
              <w:rPr>
                <w:b/>
              </w:rPr>
            </w:pPr>
            <w:r>
              <w:rPr>
                <w:b/>
              </w:rPr>
              <w:t>rješenja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 faza</w:t>
            </w:r>
          </w:p>
        </w:tc>
      </w:tr>
      <w:tr w:rsidR="005D44CE" w14:paraId="1F291966" w14:textId="77777777">
        <w:trPr>
          <w:trHeight w:val="1113"/>
        </w:trPr>
        <w:tc>
          <w:tcPr>
            <w:tcW w:w="9373" w:type="dxa"/>
          </w:tcPr>
          <w:p w14:paraId="21884FD3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56B1564" w14:textId="77777777" w:rsidR="005D44CE" w:rsidRDefault="00E72D1A">
            <w:pPr>
              <w:pStyle w:val="TableParagraph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8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 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78205898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0BF3B310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1.3: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59580B2A" w14:textId="77777777">
        <w:trPr>
          <w:trHeight w:val="2784"/>
        </w:trPr>
        <w:tc>
          <w:tcPr>
            <w:tcW w:w="9373" w:type="dxa"/>
          </w:tcPr>
          <w:p w14:paraId="06C01475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11DD7B0A" w14:textId="77777777" w:rsidR="005D44CE" w:rsidRDefault="00E72D1A">
            <w:pPr>
              <w:pStyle w:val="TableParagraph"/>
              <w:spacing w:before="20" w:line="264" w:lineRule="auto"/>
              <w:ind w:left="119" w:right="107"/>
              <w:jc w:val="both"/>
            </w:pPr>
            <w:r>
              <w:t xml:space="preserve">Mojkovačka bitka vođena je od 6. do 7. januara 1916. godine na Bojnoj Njivi </w:t>
            </w:r>
            <w:r>
              <w:t>nedaleko od samog</w:t>
            </w:r>
            <w:r>
              <w:rPr>
                <w:spacing w:val="1"/>
              </w:rPr>
              <w:t xml:space="preserve"> </w:t>
            </w:r>
            <w:r>
              <w:t>gradskog jezgra. Crnogorskom vojskom u pomenutoj bici rukovodio je serdar Janko Vukotić, simbol</w:t>
            </w:r>
            <w:r>
              <w:rPr>
                <w:spacing w:val="1"/>
              </w:rPr>
              <w:t xml:space="preserve"> </w:t>
            </w:r>
            <w:r>
              <w:t>grada Mojkovca, junak čiji se spomenik i nalazi u samom centru grada. Pomenuta bitka vrijedna je</w:t>
            </w:r>
            <w:r>
              <w:rPr>
                <w:spacing w:val="1"/>
              </w:rPr>
              <w:t xml:space="preserve"> </w:t>
            </w:r>
            <w:r>
              <w:t>sjećanja iz razloga jer je u tom vremu crnogo</w:t>
            </w:r>
            <w:r>
              <w:t>rska vojska uspjela da pobijedi trostruko jačeg neprijatelja</w:t>
            </w:r>
            <w:r>
              <w:rPr>
                <w:spacing w:val="-52"/>
              </w:rPr>
              <w:t xml:space="preserve"> </w:t>
            </w:r>
            <w:r>
              <w:t>i da zaustavi prodor Austrougraskih snaga ka Srbiji. U cilju unapređenja kulturne baštine</w:t>
            </w:r>
            <w:r>
              <w:rPr>
                <w:spacing w:val="1"/>
              </w:rPr>
              <w:t xml:space="preserve"> </w:t>
            </w:r>
            <w:r>
              <w:t>i budućem</w:t>
            </w:r>
            <w:r>
              <w:rPr>
                <w:spacing w:val="1"/>
              </w:rPr>
              <w:t xml:space="preserve"> </w:t>
            </w:r>
            <w:r>
              <w:t>razvoju</w:t>
            </w:r>
            <w:r>
              <w:rPr>
                <w:spacing w:val="1"/>
              </w:rPr>
              <w:t xml:space="preserve"> </w:t>
            </w:r>
            <w:r>
              <w:t>kulturnog</w:t>
            </w:r>
            <w:r>
              <w:rPr>
                <w:spacing w:val="1"/>
              </w:rPr>
              <w:t xml:space="preserve"> </w:t>
            </w:r>
            <w:r>
              <w:t>turizma</w:t>
            </w:r>
            <w:r>
              <w:rPr>
                <w:spacing w:val="1"/>
              </w:rPr>
              <w:t xml:space="preserve"> </w:t>
            </w: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</w:t>
            </w:r>
            <w:r>
              <w:rPr>
                <w:spacing w:val="1"/>
              </w:rPr>
              <w:t xml:space="preserve"> </w:t>
            </w:r>
            <w:r>
              <w:t>radi</w:t>
            </w:r>
            <w:r>
              <w:rPr>
                <w:spacing w:val="1"/>
              </w:rPr>
              <w:t xml:space="preserve"> </w:t>
            </w:r>
            <w:r>
              <w:t>otvaranju</w:t>
            </w:r>
            <w:r>
              <w:rPr>
                <w:spacing w:val="1"/>
              </w:rPr>
              <w:t xml:space="preserve"> </w:t>
            </w:r>
            <w:r>
              <w:t>memorijalnog</w:t>
            </w:r>
            <w:r>
              <w:rPr>
                <w:spacing w:val="1"/>
              </w:rPr>
              <w:t xml:space="preserve"> </w:t>
            </w:r>
            <w:r>
              <w:t>centra.</w:t>
            </w:r>
            <w:r>
              <w:rPr>
                <w:spacing w:val="1"/>
              </w:rPr>
              <w:t xml:space="preserve"> </w:t>
            </w:r>
            <w:r>
              <w:t>Cilj</w:t>
            </w:r>
            <w:r>
              <w:rPr>
                <w:spacing w:val="1"/>
              </w:rPr>
              <w:t xml:space="preserve"> </w:t>
            </w:r>
            <w:r>
              <w:t>cjelovitog</w:t>
            </w:r>
            <w:r>
              <w:rPr>
                <w:spacing w:val="1"/>
              </w:rPr>
              <w:t xml:space="preserve"> </w:t>
            </w:r>
            <w:r>
              <w:t>projekta je izgradnja memorijalnog centra posvećenog Mojkovačkoj bici na Bojnoj Njivi na parceli</w:t>
            </w:r>
            <w:r>
              <w:rPr>
                <w:spacing w:val="1"/>
              </w:rPr>
              <w:t xml:space="preserve"> </w:t>
            </w:r>
            <w:r>
              <w:t>ukupne</w:t>
            </w:r>
            <w:r>
              <w:rPr>
                <w:spacing w:val="8"/>
              </w:rPr>
              <w:t xml:space="preserve"> </w:t>
            </w:r>
            <w:r>
              <w:t>površine</w:t>
            </w:r>
            <w:r>
              <w:rPr>
                <w:spacing w:val="8"/>
              </w:rPr>
              <w:t xml:space="preserve"> </w:t>
            </w:r>
            <w:r>
              <w:t>3189,30m</w:t>
            </w:r>
            <w:r>
              <w:rPr>
                <w:vertAlign w:val="superscript"/>
              </w:rPr>
              <w:t>2</w:t>
            </w:r>
            <w:r>
              <w:rPr>
                <w:spacing w:val="-10"/>
              </w:rPr>
              <w:t xml:space="preserve"> </w:t>
            </w:r>
            <w:r>
              <w:t>.</w:t>
            </w:r>
            <w:r>
              <w:rPr>
                <w:spacing w:val="22"/>
              </w:rPr>
              <w:t xml:space="preserve"> </w:t>
            </w:r>
            <w:r>
              <w:t>U</w:t>
            </w:r>
            <w:r>
              <w:rPr>
                <w:spacing w:val="11"/>
              </w:rPr>
              <w:t xml:space="preserve"> </w:t>
            </w:r>
            <w:r>
              <w:t>prvoj</w:t>
            </w:r>
            <w:r>
              <w:rPr>
                <w:spacing w:val="12"/>
              </w:rPr>
              <w:t xml:space="preserve"> </w:t>
            </w:r>
            <w:r>
              <w:t>fazi</w:t>
            </w:r>
            <w:r>
              <w:rPr>
                <w:spacing w:val="13"/>
              </w:rPr>
              <w:t xml:space="preserve"> </w:t>
            </w:r>
            <w:r>
              <w:t>realizacije</w:t>
            </w:r>
            <w:r>
              <w:rPr>
                <w:spacing w:val="13"/>
              </w:rPr>
              <w:t xml:space="preserve"> </w:t>
            </w:r>
            <w:r>
              <w:t>planirana</w:t>
            </w:r>
            <w:r>
              <w:rPr>
                <w:spacing w:val="18"/>
              </w:rPr>
              <w:t xml:space="preserve"> </w:t>
            </w:r>
            <w:r>
              <w:t>je</w:t>
            </w:r>
            <w:r>
              <w:rPr>
                <w:spacing w:val="14"/>
              </w:rPr>
              <w:t xml:space="preserve"> </w:t>
            </w:r>
            <w:r>
              <w:t>izrada</w:t>
            </w:r>
            <w:r>
              <w:rPr>
                <w:spacing w:val="18"/>
              </w:rPr>
              <w:t xml:space="preserve"> </w:t>
            </w:r>
            <w:r>
              <w:t>idejnog</w:t>
            </w:r>
            <w:r>
              <w:rPr>
                <w:spacing w:val="11"/>
              </w:rPr>
              <w:t xml:space="preserve"> </w:t>
            </w:r>
            <w:r>
              <w:t>rješenja</w:t>
            </w:r>
            <w:r>
              <w:rPr>
                <w:spacing w:val="18"/>
              </w:rPr>
              <w:t xml:space="preserve"> </w:t>
            </w:r>
            <w:r>
              <w:t>za</w:t>
            </w:r>
            <w:r>
              <w:rPr>
                <w:spacing w:val="18"/>
              </w:rPr>
              <w:t xml:space="preserve"> </w:t>
            </w:r>
            <w:r>
              <w:t>pomenuti</w:t>
            </w:r>
          </w:p>
          <w:p w14:paraId="78C5DA63" w14:textId="77777777" w:rsidR="005D44CE" w:rsidRDefault="00E72D1A">
            <w:pPr>
              <w:pStyle w:val="TableParagraph"/>
              <w:spacing w:before="2"/>
              <w:ind w:left="119"/>
              <w:jc w:val="both"/>
            </w:pPr>
            <w:r>
              <w:t>Memorijalni</w:t>
            </w:r>
            <w:r>
              <w:rPr>
                <w:spacing w:val="-4"/>
              </w:rPr>
              <w:t xml:space="preserve"> </w:t>
            </w:r>
            <w:r>
              <w:t>centar.</w:t>
            </w:r>
          </w:p>
        </w:tc>
      </w:tr>
      <w:tr w:rsidR="005D44CE" w14:paraId="0CEAEE72" w14:textId="77777777">
        <w:trPr>
          <w:trHeight w:val="1113"/>
        </w:trPr>
        <w:tc>
          <w:tcPr>
            <w:tcW w:w="9373" w:type="dxa"/>
          </w:tcPr>
          <w:p w14:paraId="21B1263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24132123" w14:textId="77777777" w:rsidR="005D44CE" w:rsidRDefault="00E72D1A">
            <w:pPr>
              <w:pStyle w:val="TableParagraph"/>
              <w:spacing w:before="3" w:line="278" w:lineRule="exact"/>
              <w:ind w:left="119" w:right="219"/>
            </w:pPr>
            <w:r>
              <w:t xml:space="preserve">Izrada </w:t>
            </w:r>
            <w:r>
              <w:t>idejnog reješenja za glavni projekat memorijalnog centra Mojkovačkoj bici Bojna Njiva. Cilj je</w:t>
            </w:r>
            <w:r>
              <w:rPr>
                <w:spacing w:val="-52"/>
              </w:rPr>
              <w:t xml:space="preserve"> </w:t>
            </w:r>
            <w:r>
              <w:t>čuvanje ove važne bitke od zaborava i aktivacija kolektivne memorije, kao i njegovanja kulture</w:t>
            </w:r>
            <w:r>
              <w:rPr>
                <w:spacing w:val="1"/>
              </w:rPr>
              <w:t xml:space="preserve"> </w:t>
            </w:r>
            <w:r>
              <w:t>sjećanja.</w:t>
            </w:r>
          </w:p>
        </w:tc>
      </w:tr>
      <w:tr w:rsidR="005D44CE" w14:paraId="0AD2C462" w14:textId="77777777">
        <w:trPr>
          <w:trHeight w:val="1391"/>
        </w:trPr>
        <w:tc>
          <w:tcPr>
            <w:tcW w:w="9373" w:type="dxa"/>
          </w:tcPr>
          <w:p w14:paraId="2BCA3DC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08B06472" w14:textId="77777777" w:rsidR="005D44CE" w:rsidRDefault="00E72D1A">
            <w:pPr>
              <w:pStyle w:val="TableParagraph"/>
              <w:spacing w:before="21"/>
              <w:ind w:left="119"/>
            </w:pPr>
            <w:r>
              <w:t>Formiranje</w:t>
            </w:r>
            <w:r>
              <w:rPr>
                <w:spacing w:val="-6"/>
              </w:rPr>
              <w:t xml:space="preserve"> </w:t>
            </w:r>
            <w:r>
              <w:t>komisije;</w:t>
            </w:r>
          </w:p>
          <w:p w14:paraId="720A0D87" w14:textId="77777777" w:rsidR="005D44CE" w:rsidRDefault="00E72D1A">
            <w:pPr>
              <w:pStyle w:val="TableParagraph"/>
              <w:spacing w:before="25"/>
              <w:ind w:left="119"/>
            </w:pPr>
            <w:r>
              <w:t>Priprema međunarodnog</w:t>
            </w:r>
            <w:r>
              <w:rPr>
                <w:spacing w:val="-2"/>
              </w:rPr>
              <w:t xml:space="preserve"> </w:t>
            </w:r>
            <w:r>
              <w:t>konkursa;</w:t>
            </w:r>
          </w:p>
          <w:p w14:paraId="06B5E304" w14:textId="77777777" w:rsidR="005D44CE" w:rsidRDefault="00E72D1A">
            <w:pPr>
              <w:pStyle w:val="TableParagraph"/>
              <w:spacing w:line="280" w:lineRule="atLeast"/>
              <w:ind w:left="119" w:right="3441"/>
            </w:pPr>
            <w:r>
              <w:t>Objavljivanje</w:t>
            </w:r>
            <w:r>
              <w:rPr>
                <w:spacing w:val="-5"/>
              </w:rPr>
              <w:t xml:space="preserve"> </w:t>
            </w:r>
            <w:r>
              <w:t>međunarodnog</w:t>
            </w:r>
            <w:r>
              <w:rPr>
                <w:spacing w:val="-7"/>
              </w:rPr>
              <w:t xml:space="preserve"> </w:t>
            </w:r>
            <w:r>
              <w:t>konkursa za</w:t>
            </w:r>
            <w:r>
              <w:rPr>
                <w:spacing w:val="1"/>
              </w:rPr>
              <w:t xml:space="preserve"> </w:t>
            </w:r>
            <w:r>
              <w:t>izradu</w:t>
            </w:r>
            <w:r>
              <w:rPr>
                <w:spacing w:val="-3"/>
              </w:rPr>
              <w:t xml:space="preserve"> </w:t>
            </w:r>
            <w:r>
              <w:t>idejnog</w:t>
            </w:r>
            <w:r>
              <w:rPr>
                <w:spacing w:val="-7"/>
              </w:rPr>
              <w:t xml:space="preserve"> </w:t>
            </w:r>
            <w:r>
              <w:t>rješenja;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4"/>
              </w:rPr>
              <w:t xml:space="preserve"> </w:t>
            </w:r>
            <w:r>
              <w:t>izvođača</w:t>
            </w:r>
            <w:r>
              <w:rPr>
                <w:spacing w:val="5"/>
              </w:rPr>
              <w:t xml:space="preserve"> </w:t>
            </w:r>
            <w:r>
              <w:t>idejnog</w:t>
            </w:r>
            <w:r>
              <w:rPr>
                <w:spacing w:val="-4"/>
              </w:rPr>
              <w:t xml:space="preserve"> </w:t>
            </w:r>
            <w:r>
              <w:t>rješenja.</w:t>
            </w:r>
          </w:p>
        </w:tc>
      </w:tr>
      <w:tr w:rsidR="005D44CE" w14:paraId="6E50E076" w14:textId="77777777">
        <w:trPr>
          <w:trHeight w:val="556"/>
        </w:trPr>
        <w:tc>
          <w:tcPr>
            <w:tcW w:w="9373" w:type="dxa"/>
          </w:tcPr>
          <w:p w14:paraId="52C4925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5A2F9415" w14:textId="77777777" w:rsidR="005D44CE" w:rsidRDefault="00E72D1A">
            <w:pPr>
              <w:pStyle w:val="TableParagraph"/>
              <w:spacing w:before="20"/>
              <w:ind w:left="177"/>
            </w:pPr>
            <w:r>
              <w:t>Promocija i</w:t>
            </w:r>
            <w:r>
              <w:rPr>
                <w:spacing w:val="-5"/>
              </w:rPr>
              <w:t xml:space="preserve"> </w:t>
            </w:r>
            <w:r>
              <w:t>zaštita</w:t>
            </w:r>
            <w:r>
              <w:rPr>
                <w:spacing w:val="3"/>
              </w:rPr>
              <w:t xml:space="preserve"> </w:t>
            </w:r>
            <w:r>
              <w:t>sjećanja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junake</w:t>
            </w:r>
            <w:r>
              <w:rPr>
                <w:spacing w:val="-9"/>
              </w:rPr>
              <w:t xml:space="preserve"> </w:t>
            </w:r>
            <w:r>
              <w:t>Mojkovačke</w:t>
            </w:r>
            <w:r>
              <w:rPr>
                <w:spacing w:val="-8"/>
              </w:rPr>
              <w:t xml:space="preserve"> </w:t>
            </w:r>
            <w:r>
              <w:t>bitke</w:t>
            </w:r>
          </w:p>
        </w:tc>
      </w:tr>
      <w:tr w:rsidR="005D44CE" w14:paraId="4EBEEB49" w14:textId="77777777">
        <w:trPr>
          <w:trHeight w:val="556"/>
        </w:trPr>
        <w:tc>
          <w:tcPr>
            <w:tcW w:w="9373" w:type="dxa"/>
          </w:tcPr>
          <w:p w14:paraId="2FC0123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7687B1DA" w14:textId="77777777" w:rsidR="005D44CE" w:rsidRDefault="00E72D1A">
            <w:pPr>
              <w:pStyle w:val="TableParagraph"/>
              <w:spacing w:before="21"/>
              <w:ind w:left="119"/>
            </w:pPr>
            <w:r>
              <w:t>Izrađeno</w:t>
            </w:r>
            <w:r>
              <w:rPr>
                <w:spacing w:val="-3"/>
              </w:rPr>
              <w:t xml:space="preserve"> </w:t>
            </w:r>
            <w:r>
              <w:t>idejno</w:t>
            </w:r>
            <w:r>
              <w:rPr>
                <w:spacing w:val="-3"/>
              </w:rPr>
              <w:t xml:space="preserve"> </w:t>
            </w:r>
            <w:r>
              <w:t>rješenje</w:t>
            </w:r>
          </w:p>
        </w:tc>
      </w:tr>
      <w:tr w:rsidR="005D44CE" w14:paraId="54DEF21B" w14:textId="77777777">
        <w:trPr>
          <w:trHeight w:val="556"/>
        </w:trPr>
        <w:tc>
          <w:tcPr>
            <w:tcW w:w="9373" w:type="dxa"/>
          </w:tcPr>
          <w:p w14:paraId="0D55295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17208019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381ACF2D" w14:textId="77777777">
        <w:trPr>
          <w:trHeight w:val="556"/>
        </w:trPr>
        <w:tc>
          <w:tcPr>
            <w:tcW w:w="9373" w:type="dxa"/>
          </w:tcPr>
          <w:p w14:paraId="07FAEA6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3FFF16CF" w14:textId="77777777" w:rsidR="005D44CE" w:rsidRDefault="00E72D1A">
            <w:pPr>
              <w:pStyle w:val="TableParagraph"/>
              <w:spacing w:before="20"/>
              <w:ind w:left="119"/>
            </w:pPr>
            <w:r>
              <w:t>30.000,00€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307B6749" w14:textId="77777777">
        <w:trPr>
          <w:trHeight w:val="557"/>
        </w:trPr>
        <w:tc>
          <w:tcPr>
            <w:tcW w:w="9373" w:type="dxa"/>
          </w:tcPr>
          <w:p w14:paraId="778AD23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3AFF5F4" w14:textId="77777777" w:rsidR="005D44CE" w:rsidRDefault="00E72D1A">
            <w:pPr>
              <w:pStyle w:val="TableParagraph"/>
              <w:spacing w:before="21"/>
              <w:ind w:left="119"/>
            </w:pPr>
            <w:r>
              <w:t>Svi</w:t>
            </w:r>
            <w:r>
              <w:rPr>
                <w:spacing w:val="-5"/>
              </w:rPr>
              <w:t xml:space="preserve"> </w:t>
            </w:r>
            <w:r>
              <w:t>ljubitelji</w:t>
            </w:r>
            <w:r>
              <w:rPr>
                <w:spacing w:val="-5"/>
              </w:rPr>
              <w:t xml:space="preserve"> </w:t>
            </w:r>
            <w:r>
              <w:t>istorije, kulture</w:t>
            </w:r>
            <w:r>
              <w:rPr>
                <w:spacing w:val="-3"/>
              </w:rPr>
              <w:t xml:space="preserve"> </w:t>
            </w:r>
            <w:r>
              <w:t>i turizma</w:t>
            </w:r>
            <w:r>
              <w:rPr>
                <w:spacing w:val="2"/>
              </w:rPr>
              <w:t xml:space="preserve"> </w:t>
            </w:r>
            <w:r>
              <w:t>bitaka.</w:t>
            </w:r>
          </w:p>
        </w:tc>
      </w:tr>
      <w:tr w:rsidR="005D44CE" w14:paraId="563DE1A6" w14:textId="77777777">
        <w:trPr>
          <w:trHeight w:val="556"/>
        </w:trPr>
        <w:tc>
          <w:tcPr>
            <w:tcW w:w="9373" w:type="dxa"/>
          </w:tcPr>
          <w:p w14:paraId="0936269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7D739591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1D916E9C" w14:textId="77777777">
        <w:trPr>
          <w:trHeight w:val="556"/>
        </w:trPr>
        <w:tc>
          <w:tcPr>
            <w:tcW w:w="9373" w:type="dxa"/>
          </w:tcPr>
          <w:p w14:paraId="1F066E7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54C8271D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6F4D1FCD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CC9E019" w14:textId="77777777" w:rsidR="005D44CE" w:rsidRDefault="005D44CE">
      <w:pPr>
        <w:pStyle w:val="BodyText"/>
        <w:rPr>
          <w:b/>
          <w:sz w:val="20"/>
        </w:rPr>
      </w:pPr>
    </w:p>
    <w:p w14:paraId="67A71D2F" w14:textId="77777777" w:rsidR="005D44CE" w:rsidRDefault="005D44CE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4EEB4D1F" w14:textId="77777777">
        <w:trPr>
          <w:trHeight w:val="278"/>
        </w:trPr>
        <w:tc>
          <w:tcPr>
            <w:tcW w:w="9373" w:type="dxa"/>
            <w:shd w:val="clear" w:color="auto" w:fill="4471C4"/>
          </w:tcPr>
          <w:p w14:paraId="111788E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8: Izgradnja muzeja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rudarstva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izrada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idejnog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rešenja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nabavka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eksponata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(I-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faza)</w:t>
            </w:r>
          </w:p>
        </w:tc>
      </w:tr>
      <w:tr w:rsidR="005D44CE" w14:paraId="082B1BDB" w14:textId="77777777">
        <w:trPr>
          <w:trHeight w:val="1113"/>
        </w:trPr>
        <w:tc>
          <w:tcPr>
            <w:tcW w:w="9373" w:type="dxa"/>
          </w:tcPr>
          <w:p w14:paraId="33FA843D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CAFFA2B" w14:textId="77777777" w:rsidR="005D44CE" w:rsidRDefault="00E72D1A">
            <w:pPr>
              <w:pStyle w:val="TableParagraph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7"/>
              </w:rPr>
              <w:t xml:space="preserve"> </w:t>
            </w:r>
            <w:r>
              <w:t>Unapređenje</w:t>
            </w:r>
            <w:r>
              <w:rPr>
                <w:spacing w:val="-4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761D0D93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539EA4F5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</w:t>
            </w:r>
            <w:r>
              <w:rPr>
                <w:i/>
              </w:rPr>
              <w:t>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7D82BE16" w14:textId="77777777">
        <w:trPr>
          <w:trHeight w:val="2784"/>
        </w:trPr>
        <w:tc>
          <w:tcPr>
            <w:tcW w:w="9373" w:type="dxa"/>
          </w:tcPr>
          <w:p w14:paraId="78D853A8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1E0E4F97" w14:textId="77777777" w:rsidR="005D44CE" w:rsidRDefault="00E72D1A">
            <w:pPr>
              <w:pStyle w:val="TableParagraph"/>
              <w:spacing w:before="20" w:line="264" w:lineRule="auto"/>
              <w:ind w:left="119" w:right="110"/>
              <w:jc w:val="both"/>
            </w:pPr>
            <w:r>
              <w:t>Još iz perioda XIII vijeka na prostorima danšnjeg Mojkovca u tadašnjem gradu Brskovo razvijalo se</w:t>
            </w:r>
            <w:r>
              <w:rPr>
                <w:spacing w:val="1"/>
              </w:rPr>
              <w:t xml:space="preserve"> </w:t>
            </w:r>
            <w:r>
              <w:t>industrijsko (rudarsko) nasljeđe. Po dokumentima koja datiraju još iz tog vremena smatra se da su prvi</w:t>
            </w:r>
            <w:r>
              <w:rPr>
                <w:spacing w:val="1"/>
              </w:rPr>
              <w:t xml:space="preserve"> </w:t>
            </w:r>
            <w:r>
              <w:t>rudar</w:t>
            </w:r>
            <w:r>
              <w:t>i koji su harali ovim područjem bili Sasi. Istorijske činjenice povezuju i sam naziv grada sa</w:t>
            </w:r>
            <w:r>
              <w:rPr>
                <w:spacing w:val="1"/>
              </w:rPr>
              <w:t xml:space="preserve"> </w:t>
            </w:r>
            <w:r>
              <w:t>rudarstvom, pa tako u vremenu Nemanjića se i kuje prvi novac u Mojkovcu po kom grad i dobija ime.</w:t>
            </w:r>
            <w:r>
              <w:rPr>
                <w:spacing w:val="1"/>
              </w:rPr>
              <w:t xml:space="preserve"> </w:t>
            </w:r>
            <w:r>
              <w:t>Takođe,</w:t>
            </w:r>
            <w:r>
              <w:rPr>
                <w:spacing w:val="5"/>
              </w:rPr>
              <w:t xml:space="preserve"> </w:t>
            </w:r>
            <w:r>
              <w:t>rudnik</w:t>
            </w:r>
            <w:r>
              <w:rPr>
                <w:spacing w:val="-1"/>
              </w:rPr>
              <w:t xml:space="preserve"> </w:t>
            </w:r>
            <w:r>
              <w:t>olova</w:t>
            </w:r>
            <w:r>
              <w:rPr>
                <w:spacing w:val="5"/>
              </w:rPr>
              <w:t xml:space="preserve"> </w:t>
            </w:r>
            <w:r>
              <w:t>i cinka</w:t>
            </w:r>
            <w:r>
              <w:rPr>
                <w:spacing w:val="6"/>
              </w:rPr>
              <w:t xml:space="preserve"> </w:t>
            </w:r>
            <w:r>
              <w:t>čija</w:t>
            </w:r>
            <w:r>
              <w:rPr>
                <w:spacing w:val="5"/>
              </w:rPr>
              <w:t xml:space="preserve"> </w:t>
            </w:r>
            <w:r>
              <w:t>nalazišta</w:t>
            </w:r>
            <w:r>
              <w:rPr>
                <w:spacing w:val="6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nadomak</w:t>
            </w:r>
            <w:r>
              <w:rPr>
                <w:spacing w:val="-1"/>
              </w:rPr>
              <w:t xml:space="preserve"> </w:t>
            </w:r>
            <w:r>
              <w:t>Mojk</w:t>
            </w:r>
            <w:r>
              <w:t>ovca</w:t>
            </w:r>
            <w:r>
              <w:rPr>
                <w:spacing w:val="6"/>
              </w:rPr>
              <w:t xml:space="preserve"> </w:t>
            </w:r>
            <w:r>
              <w:t>radio</w:t>
            </w:r>
            <w:r>
              <w:rPr>
                <w:spacing w:val="3"/>
              </w:rPr>
              <w:t xml:space="preserve"> </w:t>
            </w:r>
            <w:r>
              <w:t>je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početka</w:t>
            </w:r>
            <w:r>
              <w:rPr>
                <w:spacing w:val="6"/>
              </w:rPr>
              <w:t xml:space="preserve"> </w:t>
            </w:r>
            <w:r>
              <w:t>70. do</w:t>
            </w:r>
            <w:r>
              <w:rPr>
                <w:spacing w:val="-1"/>
              </w:rPr>
              <w:t xml:space="preserve"> </w:t>
            </w:r>
            <w:r>
              <w:t>kraja</w:t>
            </w:r>
          </w:p>
          <w:p w14:paraId="26101B90" w14:textId="77777777" w:rsidR="005D44CE" w:rsidRDefault="00E72D1A">
            <w:pPr>
              <w:pStyle w:val="TableParagraph"/>
              <w:spacing w:before="1" w:line="264" w:lineRule="auto"/>
              <w:ind w:left="119" w:right="115"/>
              <w:jc w:val="both"/>
            </w:pPr>
            <w:r>
              <w:t>80. godina, kada je zatvoren. Cijeneći rudarsku tradiciju koja datira još iz srednjeg vijeka, Opština</w:t>
            </w:r>
            <w:r>
              <w:rPr>
                <w:spacing w:val="1"/>
              </w:rPr>
              <w:t xml:space="preserve"> </w:t>
            </w:r>
            <w:r>
              <w:t>Mojkovac ponosno štiti nasljeđa iz oblasti kulture i ulaže napore da ostatke iz oblasti rudarstva iskoristi</w:t>
            </w:r>
            <w:r>
              <w:rPr>
                <w:spacing w:val="-52"/>
              </w:rPr>
              <w:t xml:space="preserve"> </w:t>
            </w:r>
            <w:r>
              <w:t>u</w:t>
            </w:r>
            <w:r>
              <w:rPr>
                <w:spacing w:val="13"/>
              </w:rPr>
              <w:t xml:space="preserve"> </w:t>
            </w:r>
            <w:r>
              <w:t>turističke</w:t>
            </w:r>
            <w:r>
              <w:rPr>
                <w:spacing w:val="6"/>
              </w:rPr>
              <w:t xml:space="preserve"> </w:t>
            </w:r>
            <w:r>
              <w:t>svrhe</w:t>
            </w:r>
            <w:r>
              <w:rPr>
                <w:spacing w:val="6"/>
              </w:rPr>
              <w:t xml:space="preserve"> 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osnaži</w:t>
            </w:r>
            <w:r>
              <w:rPr>
                <w:spacing w:val="11"/>
              </w:rPr>
              <w:t xml:space="preserve"> </w:t>
            </w:r>
            <w:r>
              <w:t>industrijski</w:t>
            </w:r>
            <w:r>
              <w:rPr>
                <w:spacing w:val="10"/>
              </w:rPr>
              <w:t xml:space="preserve"> </w:t>
            </w:r>
            <w:r>
              <w:t>turizam,</w:t>
            </w:r>
            <w:r>
              <w:rPr>
                <w:spacing w:val="15"/>
              </w:rPr>
              <w:t xml:space="preserve"> </w:t>
            </w:r>
            <w:r>
              <w:t>po</w:t>
            </w:r>
            <w:r>
              <w:rPr>
                <w:spacing w:val="8"/>
              </w:rPr>
              <w:t xml:space="preserve"> </w:t>
            </w:r>
            <w:r>
              <w:t>uvidu</w:t>
            </w:r>
            <w:r>
              <w:rPr>
                <w:spacing w:val="13"/>
              </w:rPr>
              <w:t xml:space="preserve"> </w:t>
            </w:r>
            <w:r>
              <w:t>na</w:t>
            </w:r>
            <w:r>
              <w:rPr>
                <w:spacing w:val="16"/>
              </w:rPr>
              <w:t xml:space="preserve"> </w:t>
            </w:r>
            <w:r>
              <w:t>velike</w:t>
            </w:r>
            <w:r>
              <w:rPr>
                <w:spacing w:val="6"/>
              </w:rPr>
              <w:t xml:space="preserve"> </w:t>
            </w:r>
            <w:r>
              <w:t>centre.</w:t>
            </w:r>
            <w:r>
              <w:rPr>
                <w:spacing w:val="15"/>
              </w:rPr>
              <w:t xml:space="preserve"> </w:t>
            </w:r>
            <w:r>
              <w:t>U</w:t>
            </w:r>
            <w:r>
              <w:rPr>
                <w:spacing w:val="9"/>
              </w:rPr>
              <w:t xml:space="preserve"> </w:t>
            </w:r>
            <w:r>
              <w:t>prvoj</w:t>
            </w:r>
            <w:r>
              <w:rPr>
                <w:spacing w:val="10"/>
              </w:rPr>
              <w:t xml:space="preserve"> </w:t>
            </w:r>
            <w:r>
              <w:t>fazi</w:t>
            </w:r>
            <w:r>
              <w:rPr>
                <w:spacing w:val="10"/>
              </w:rPr>
              <w:t xml:space="preserve"> </w:t>
            </w:r>
            <w:r>
              <w:t>implementacije</w:t>
            </w:r>
          </w:p>
          <w:p w14:paraId="52FE36A2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projekta izgradnje</w:t>
            </w:r>
            <w:r>
              <w:rPr>
                <w:spacing w:val="-4"/>
              </w:rPr>
              <w:t xml:space="preserve"> </w:t>
            </w:r>
            <w:r>
              <w:t>muzeja</w:t>
            </w:r>
            <w:r>
              <w:rPr>
                <w:spacing w:val="1"/>
              </w:rPr>
              <w:t xml:space="preserve"> </w:t>
            </w:r>
            <w:r>
              <w:t>rudarstva</w:t>
            </w:r>
            <w:r>
              <w:rPr>
                <w:spacing w:val="-4"/>
              </w:rPr>
              <w:t xml:space="preserve"> </w:t>
            </w:r>
            <w:r>
              <w:t>planirana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-8"/>
              </w:rPr>
              <w:t xml:space="preserve"> </w:t>
            </w:r>
            <w:r>
              <w:t>izrada</w:t>
            </w:r>
            <w:r>
              <w:rPr>
                <w:spacing w:val="-4"/>
              </w:rPr>
              <w:t xml:space="preserve"> </w:t>
            </w:r>
            <w:r>
              <w:t>idejnog</w:t>
            </w:r>
            <w:r>
              <w:rPr>
                <w:spacing w:val="-7"/>
              </w:rPr>
              <w:t xml:space="preserve"> </w:t>
            </w:r>
            <w:r>
              <w:t>rješenja.</w:t>
            </w:r>
          </w:p>
        </w:tc>
      </w:tr>
      <w:tr w:rsidR="005D44CE" w14:paraId="4C3B7B2D" w14:textId="77777777">
        <w:trPr>
          <w:trHeight w:val="834"/>
        </w:trPr>
        <w:tc>
          <w:tcPr>
            <w:tcW w:w="9373" w:type="dxa"/>
          </w:tcPr>
          <w:p w14:paraId="1BC35F0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3120A3DF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Izrada</w:t>
            </w:r>
            <w:r>
              <w:rPr>
                <w:spacing w:val="1"/>
              </w:rPr>
              <w:t xml:space="preserve"> </w:t>
            </w:r>
            <w:r>
              <w:t>idejnog</w:t>
            </w:r>
            <w:r>
              <w:rPr>
                <w:spacing w:val="-6"/>
              </w:rPr>
              <w:t xml:space="preserve"> </w:t>
            </w:r>
            <w:r>
              <w:t>reješenja</w:t>
            </w:r>
            <w:r>
              <w:rPr>
                <w:spacing w:val="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glavni</w:t>
            </w:r>
            <w:r>
              <w:rPr>
                <w:spacing w:val="-5"/>
              </w:rPr>
              <w:t xml:space="preserve"> </w:t>
            </w:r>
            <w:r>
              <w:t>projekat muzeja</w:t>
            </w:r>
            <w:r>
              <w:rPr>
                <w:spacing w:val="2"/>
              </w:rPr>
              <w:t xml:space="preserve"> </w:t>
            </w:r>
            <w:r>
              <w:t>rudarstva,</w:t>
            </w:r>
            <w:r>
              <w:rPr>
                <w:spacing w:val="-4"/>
              </w:rPr>
              <w:t xml:space="preserve"> </w:t>
            </w:r>
            <w:r>
              <w:t>koji</w:t>
            </w:r>
            <w:r>
              <w:rPr>
                <w:spacing w:val="-5"/>
              </w:rPr>
              <w:t xml:space="preserve"> </w:t>
            </w:r>
            <w:r>
              <w:t>bi</w:t>
            </w:r>
            <w:r>
              <w:rPr>
                <w:spacing w:val="-1"/>
              </w:rPr>
              <w:t xml:space="preserve"> </w:t>
            </w:r>
            <w:r>
              <w:t>omogućio</w:t>
            </w:r>
            <w:r>
              <w:rPr>
                <w:spacing w:val="-6"/>
              </w:rPr>
              <w:t xml:space="preserve"> </w:t>
            </w:r>
            <w:r>
              <w:t>upotpunjenje</w:t>
            </w:r>
            <w:r>
              <w:rPr>
                <w:spacing w:val="-8"/>
              </w:rPr>
              <w:t xml:space="preserve"> </w:t>
            </w:r>
            <w:r>
              <w:t>turističke</w:t>
            </w:r>
            <w:r>
              <w:rPr>
                <w:spacing w:val="-52"/>
              </w:rPr>
              <w:t xml:space="preserve"> </w:t>
            </w:r>
            <w:r>
              <w:t>ponude,</w:t>
            </w:r>
            <w:r>
              <w:rPr>
                <w:spacing w:val="3"/>
              </w:rPr>
              <w:t xml:space="preserve"> </w:t>
            </w:r>
            <w:r>
              <w:t>kao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veliki</w:t>
            </w:r>
            <w:r>
              <w:rPr>
                <w:spacing w:val="-2"/>
              </w:rPr>
              <w:t xml:space="preserve"> </w:t>
            </w:r>
            <w:r>
              <w:t>broj</w:t>
            </w:r>
            <w:r>
              <w:rPr>
                <w:spacing w:val="3"/>
              </w:rPr>
              <w:t xml:space="preserve"> </w:t>
            </w:r>
            <w:r>
              <w:t>novih</w:t>
            </w:r>
            <w:r>
              <w:rPr>
                <w:spacing w:val="-3"/>
              </w:rPr>
              <w:t xml:space="preserve"> </w:t>
            </w:r>
            <w:r>
              <w:t>turista.</w:t>
            </w:r>
          </w:p>
        </w:tc>
      </w:tr>
      <w:tr w:rsidR="005D44CE" w14:paraId="1BF55BD2" w14:textId="77777777">
        <w:trPr>
          <w:trHeight w:val="1391"/>
        </w:trPr>
        <w:tc>
          <w:tcPr>
            <w:tcW w:w="9373" w:type="dxa"/>
          </w:tcPr>
          <w:p w14:paraId="20F14D0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64250405" w14:textId="77777777" w:rsidR="005D44CE" w:rsidRDefault="00E72D1A">
            <w:pPr>
              <w:pStyle w:val="TableParagraph"/>
              <w:spacing w:before="20"/>
              <w:ind w:left="119"/>
            </w:pPr>
            <w:r>
              <w:t>Formiranje</w:t>
            </w:r>
            <w:r>
              <w:rPr>
                <w:spacing w:val="-6"/>
              </w:rPr>
              <w:t xml:space="preserve"> </w:t>
            </w:r>
            <w:r>
              <w:t>komisije;</w:t>
            </w:r>
          </w:p>
          <w:p w14:paraId="7B182508" w14:textId="77777777" w:rsidR="005D44CE" w:rsidRDefault="00E72D1A">
            <w:pPr>
              <w:pStyle w:val="TableParagraph"/>
              <w:spacing w:before="26"/>
              <w:ind w:left="119"/>
            </w:pPr>
            <w:r>
              <w:t>Priprema međunarodnog</w:t>
            </w:r>
            <w:r>
              <w:rPr>
                <w:spacing w:val="-2"/>
              </w:rPr>
              <w:t xml:space="preserve"> </w:t>
            </w:r>
            <w:r>
              <w:t>konkursa;</w:t>
            </w:r>
          </w:p>
          <w:p w14:paraId="68518F5A" w14:textId="77777777" w:rsidR="005D44CE" w:rsidRDefault="00E72D1A">
            <w:pPr>
              <w:pStyle w:val="TableParagraph"/>
              <w:spacing w:line="280" w:lineRule="atLeast"/>
              <w:ind w:left="119" w:right="3439"/>
            </w:pPr>
            <w:r>
              <w:t>Objavljivanje</w:t>
            </w:r>
            <w:r>
              <w:rPr>
                <w:spacing w:val="-3"/>
              </w:rPr>
              <w:t xml:space="preserve"> </w:t>
            </w:r>
            <w:r>
              <w:t>međunarodnog</w:t>
            </w:r>
            <w:r>
              <w:rPr>
                <w:spacing w:val="-7"/>
              </w:rPr>
              <w:t xml:space="preserve"> </w:t>
            </w:r>
            <w:r>
              <w:t>konkursa za izradu</w:t>
            </w:r>
            <w:r>
              <w:rPr>
                <w:spacing w:val="-2"/>
              </w:rPr>
              <w:t xml:space="preserve"> </w:t>
            </w:r>
            <w:r>
              <w:t>idejnog</w:t>
            </w:r>
            <w:r>
              <w:rPr>
                <w:spacing w:val="-7"/>
              </w:rPr>
              <w:t xml:space="preserve"> </w:t>
            </w:r>
            <w:r>
              <w:t>rješenja;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4"/>
              </w:rPr>
              <w:t xml:space="preserve"> </w:t>
            </w:r>
            <w:r>
              <w:t>izvođača</w:t>
            </w:r>
            <w:r>
              <w:rPr>
                <w:spacing w:val="5"/>
              </w:rPr>
              <w:t xml:space="preserve"> </w:t>
            </w:r>
            <w:r>
              <w:t>idejnog</w:t>
            </w:r>
            <w:r>
              <w:rPr>
                <w:spacing w:val="-4"/>
              </w:rPr>
              <w:t xml:space="preserve"> </w:t>
            </w:r>
            <w:r>
              <w:t>rješenja.</w:t>
            </w:r>
          </w:p>
        </w:tc>
      </w:tr>
      <w:tr w:rsidR="005D44CE" w14:paraId="301224C1" w14:textId="77777777">
        <w:trPr>
          <w:trHeight w:val="556"/>
        </w:trPr>
        <w:tc>
          <w:tcPr>
            <w:tcW w:w="9373" w:type="dxa"/>
          </w:tcPr>
          <w:p w14:paraId="2ED03EE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06095BC4" w14:textId="77777777" w:rsidR="005D44CE" w:rsidRDefault="00E72D1A">
            <w:pPr>
              <w:pStyle w:val="TableParagraph"/>
              <w:spacing w:before="20"/>
              <w:ind w:left="119"/>
            </w:pPr>
            <w:r>
              <w:t>Zaštita</w:t>
            </w:r>
            <w:r>
              <w:rPr>
                <w:spacing w:val="-8"/>
              </w:rPr>
              <w:t xml:space="preserve"> </w:t>
            </w:r>
            <w:r>
              <w:t>rudarske</w:t>
            </w:r>
            <w:r>
              <w:rPr>
                <w:spacing w:val="-7"/>
              </w:rPr>
              <w:t xml:space="preserve"> </w:t>
            </w:r>
            <w:r>
              <w:t>tradicije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svrhu</w:t>
            </w:r>
            <w:r>
              <w:rPr>
                <w:spacing w:val="4"/>
              </w:rPr>
              <w:t xml:space="preserve"> </w:t>
            </w:r>
            <w:r>
              <w:t>kulturnog</w:t>
            </w:r>
            <w:r>
              <w:rPr>
                <w:spacing w:val="-5"/>
              </w:rPr>
              <w:t xml:space="preserve"> </w:t>
            </w:r>
            <w:r>
              <w:t>turizma</w:t>
            </w:r>
          </w:p>
        </w:tc>
      </w:tr>
      <w:tr w:rsidR="005D44CE" w14:paraId="627AAC4F" w14:textId="77777777">
        <w:trPr>
          <w:trHeight w:val="556"/>
        </w:trPr>
        <w:tc>
          <w:tcPr>
            <w:tcW w:w="9373" w:type="dxa"/>
          </w:tcPr>
          <w:p w14:paraId="4318BC9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27076A03" w14:textId="77777777" w:rsidR="005D44CE" w:rsidRDefault="00E72D1A">
            <w:pPr>
              <w:pStyle w:val="TableParagraph"/>
              <w:spacing w:before="21"/>
              <w:ind w:left="119"/>
            </w:pPr>
            <w:r>
              <w:t>Izrađeno</w:t>
            </w:r>
            <w:r>
              <w:rPr>
                <w:spacing w:val="-4"/>
              </w:rPr>
              <w:t xml:space="preserve"> </w:t>
            </w:r>
            <w:r>
              <w:t>idejno</w:t>
            </w:r>
            <w:r>
              <w:rPr>
                <w:spacing w:val="-3"/>
              </w:rPr>
              <w:t xml:space="preserve"> </w:t>
            </w:r>
            <w:r>
              <w:t>rješenje</w:t>
            </w:r>
          </w:p>
        </w:tc>
      </w:tr>
      <w:tr w:rsidR="005D44CE" w14:paraId="76AE7891" w14:textId="77777777">
        <w:trPr>
          <w:trHeight w:val="556"/>
        </w:trPr>
        <w:tc>
          <w:tcPr>
            <w:tcW w:w="9373" w:type="dxa"/>
          </w:tcPr>
          <w:p w14:paraId="17314DE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5985A241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 Mojkovac</w:t>
            </w:r>
          </w:p>
        </w:tc>
      </w:tr>
      <w:tr w:rsidR="005D44CE" w14:paraId="1C28B600" w14:textId="77777777">
        <w:trPr>
          <w:trHeight w:val="556"/>
        </w:trPr>
        <w:tc>
          <w:tcPr>
            <w:tcW w:w="9373" w:type="dxa"/>
          </w:tcPr>
          <w:p w14:paraId="1E54548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243B90A4" w14:textId="77777777" w:rsidR="005D44CE" w:rsidRDefault="00E72D1A">
            <w:pPr>
              <w:pStyle w:val="TableParagraph"/>
              <w:spacing w:before="20"/>
              <w:ind w:left="119"/>
            </w:pPr>
            <w:r>
              <w:t>30.000,00€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13A2829E" w14:textId="77777777">
        <w:trPr>
          <w:trHeight w:val="556"/>
        </w:trPr>
        <w:tc>
          <w:tcPr>
            <w:tcW w:w="9373" w:type="dxa"/>
          </w:tcPr>
          <w:p w14:paraId="60DAF05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4A4351B6" w14:textId="77777777" w:rsidR="005D44CE" w:rsidRDefault="00E72D1A">
            <w:pPr>
              <w:pStyle w:val="TableParagraph"/>
              <w:spacing w:before="21"/>
              <w:ind w:left="119"/>
            </w:pPr>
            <w:r>
              <w:t>Svi</w:t>
            </w:r>
            <w:r>
              <w:rPr>
                <w:spacing w:val="-7"/>
              </w:rPr>
              <w:t xml:space="preserve"> </w:t>
            </w:r>
            <w:r>
              <w:t>ljubitelji</w:t>
            </w:r>
            <w:r>
              <w:rPr>
                <w:spacing w:val="-6"/>
              </w:rPr>
              <w:t xml:space="preserve"> </w:t>
            </w:r>
            <w:r>
              <w:t>kulture,</w:t>
            </w:r>
            <w:r>
              <w:rPr>
                <w:spacing w:val="-1"/>
              </w:rPr>
              <w:t xml:space="preserve"> </w:t>
            </w:r>
            <w:r>
              <w:t>industrijskog</w:t>
            </w:r>
            <w:r>
              <w:rPr>
                <w:spacing w:val="-8"/>
              </w:rPr>
              <w:t xml:space="preserve"> </w:t>
            </w:r>
            <w:r>
              <w:t>turizma,</w:t>
            </w:r>
            <w:r>
              <w:rPr>
                <w:spacing w:val="-1"/>
              </w:rPr>
              <w:t xml:space="preserve"> </w:t>
            </w:r>
            <w:r>
              <w:t>djeca, mladi.</w:t>
            </w:r>
          </w:p>
        </w:tc>
      </w:tr>
      <w:tr w:rsidR="005D44CE" w14:paraId="19452868" w14:textId="77777777">
        <w:trPr>
          <w:trHeight w:val="556"/>
        </w:trPr>
        <w:tc>
          <w:tcPr>
            <w:tcW w:w="9373" w:type="dxa"/>
          </w:tcPr>
          <w:p w14:paraId="5C79B68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445C0553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475346DB" w14:textId="77777777">
        <w:trPr>
          <w:trHeight w:val="556"/>
        </w:trPr>
        <w:tc>
          <w:tcPr>
            <w:tcW w:w="9373" w:type="dxa"/>
          </w:tcPr>
          <w:p w14:paraId="0D2BDCC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66C24EBB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60D2211D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84D4267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68E5AF7A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46F966B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Valorizacija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arheološkog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lokaliteta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Brskovo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(nastavak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faza)</w:t>
            </w:r>
          </w:p>
        </w:tc>
      </w:tr>
      <w:tr w:rsidR="005D44CE" w14:paraId="137142C1" w14:textId="77777777">
        <w:trPr>
          <w:trHeight w:val="1113"/>
        </w:trPr>
        <w:tc>
          <w:tcPr>
            <w:tcW w:w="9373" w:type="dxa"/>
          </w:tcPr>
          <w:p w14:paraId="4E89BBFA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4FD4BCD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8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 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5451B31D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5D514FDA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1.3: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5290D0F5" w14:textId="77777777">
        <w:trPr>
          <w:trHeight w:val="1392"/>
        </w:trPr>
        <w:tc>
          <w:tcPr>
            <w:tcW w:w="9373" w:type="dxa"/>
          </w:tcPr>
          <w:p w14:paraId="7B1A907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4524574E" w14:textId="77777777" w:rsidR="005D44CE" w:rsidRDefault="00E72D1A">
            <w:pPr>
              <w:pStyle w:val="TableParagraph"/>
              <w:spacing w:before="20"/>
              <w:ind w:left="119"/>
            </w:pPr>
            <w:r>
              <w:t>Već</w:t>
            </w:r>
            <w:r>
              <w:rPr>
                <w:spacing w:val="105"/>
              </w:rPr>
              <w:t xml:space="preserve"> </w:t>
            </w:r>
            <w:r>
              <w:t>započeto</w:t>
            </w:r>
            <w:r>
              <w:rPr>
                <w:spacing w:val="103"/>
              </w:rPr>
              <w:t xml:space="preserve"> </w:t>
            </w:r>
            <w:r>
              <w:t>arheloško</w:t>
            </w:r>
            <w:r>
              <w:rPr>
                <w:spacing w:val="107"/>
              </w:rPr>
              <w:t xml:space="preserve"> </w:t>
            </w:r>
            <w:r>
              <w:t>istraživanje</w:t>
            </w:r>
            <w:r>
              <w:rPr>
                <w:spacing w:val="105"/>
              </w:rPr>
              <w:t xml:space="preserve"> </w:t>
            </w:r>
            <w:r>
              <w:t>na</w:t>
            </w:r>
            <w:r>
              <w:rPr>
                <w:spacing w:val="110"/>
              </w:rPr>
              <w:t xml:space="preserve"> </w:t>
            </w:r>
            <w:r>
              <w:t>dva</w:t>
            </w:r>
            <w:r>
              <w:rPr>
                <w:spacing w:val="110"/>
              </w:rPr>
              <w:t xml:space="preserve"> </w:t>
            </w:r>
            <w:r>
              <w:t>lokaliteta</w:t>
            </w:r>
            <w:r>
              <w:rPr>
                <w:spacing w:val="110"/>
              </w:rPr>
              <w:t xml:space="preserve"> </w:t>
            </w:r>
            <w:r>
              <w:t>nadomak</w:t>
            </w:r>
            <w:r>
              <w:rPr>
                <w:spacing w:val="107"/>
              </w:rPr>
              <w:t xml:space="preserve"> </w:t>
            </w:r>
            <w:r>
              <w:t>gradskoj</w:t>
            </w:r>
            <w:r>
              <w:rPr>
                <w:spacing w:val="109"/>
              </w:rPr>
              <w:t xml:space="preserve"> </w:t>
            </w:r>
            <w:r>
              <w:t>grezgra</w:t>
            </w:r>
            <w:r>
              <w:rPr>
                <w:spacing w:val="110"/>
              </w:rPr>
              <w:t xml:space="preserve"> </w:t>
            </w:r>
            <w:r>
              <w:t>Mojkovca</w:t>
            </w:r>
          </w:p>
          <w:p w14:paraId="1E3628C6" w14:textId="77777777" w:rsidR="005D44CE" w:rsidRDefault="00E72D1A">
            <w:pPr>
              <w:pStyle w:val="TableParagraph"/>
              <w:spacing w:before="26" w:line="264" w:lineRule="auto"/>
              <w:ind w:left="119"/>
            </w:pPr>
            <w:r>
              <w:t>„Doganjice“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„Gradina“</w:t>
            </w:r>
            <w:r>
              <w:rPr>
                <w:spacing w:val="1"/>
              </w:rPr>
              <w:t xml:space="preserve"> </w:t>
            </w:r>
            <w:r>
              <w:t>potrebno je dodatno valorizovati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isporomovisati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turističke svrhe.</w:t>
            </w:r>
            <w:r>
              <w:rPr>
                <w:spacing w:val="1"/>
              </w:rPr>
              <w:t xml:space="preserve"> </w:t>
            </w:r>
            <w:r>
              <w:t>Ovaj</w:t>
            </w:r>
            <w:r>
              <w:rPr>
                <w:spacing w:val="-52"/>
              </w:rPr>
              <w:t xml:space="preserve"> </w:t>
            </w:r>
            <w:r>
              <w:t>projekat</w:t>
            </w:r>
            <w:r>
              <w:rPr>
                <w:spacing w:val="47"/>
              </w:rPr>
              <w:t xml:space="preserve"> </w:t>
            </w:r>
            <w:r>
              <w:t>je</w:t>
            </w:r>
            <w:r>
              <w:rPr>
                <w:spacing w:val="40"/>
              </w:rPr>
              <w:t xml:space="preserve"> </w:t>
            </w:r>
            <w:r>
              <w:t>nastavak</w:t>
            </w:r>
            <w:r>
              <w:rPr>
                <w:spacing w:val="42"/>
              </w:rPr>
              <w:t xml:space="preserve"> </w:t>
            </w:r>
            <w:r>
              <w:t>započetih</w:t>
            </w:r>
            <w:r>
              <w:rPr>
                <w:spacing w:val="42"/>
              </w:rPr>
              <w:t xml:space="preserve"> </w:t>
            </w:r>
            <w:r>
              <w:t>aktivnosti</w:t>
            </w:r>
            <w:r>
              <w:rPr>
                <w:spacing w:val="42"/>
              </w:rPr>
              <w:t xml:space="preserve"> </w:t>
            </w:r>
            <w:r>
              <w:t>u</w:t>
            </w:r>
            <w:r>
              <w:rPr>
                <w:spacing w:val="53"/>
              </w:rPr>
              <w:t xml:space="preserve"> </w:t>
            </w:r>
            <w:r>
              <w:t>pogledu</w:t>
            </w:r>
            <w:r>
              <w:rPr>
                <w:spacing w:val="47"/>
              </w:rPr>
              <w:t xml:space="preserve"> </w:t>
            </w:r>
            <w:r>
              <w:t>valorizacije</w:t>
            </w:r>
            <w:r>
              <w:rPr>
                <w:spacing w:val="44"/>
              </w:rPr>
              <w:t xml:space="preserve"> </w:t>
            </w:r>
            <w:r>
              <w:t>i</w:t>
            </w:r>
            <w:r>
              <w:rPr>
                <w:spacing w:val="43"/>
              </w:rPr>
              <w:t xml:space="preserve"> </w:t>
            </w:r>
            <w:r>
              <w:t>promocije</w:t>
            </w:r>
            <w:r>
              <w:rPr>
                <w:spacing w:val="40"/>
              </w:rPr>
              <w:t xml:space="preserve"> </w:t>
            </w:r>
            <w:r>
              <w:t>arheološkog</w:t>
            </w:r>
            <w:r>
              <w:rPr>
                <w:spacing w:val="47"/>
              </w:rPr>
              <w:t xml:space="preserve"> </w:t>
            </w:r>
            <w:r>
              <w:t>nalazišta</w:t>
            </w:r>
          </w:p>
          <w:p w14:paraId="1EC6FAD0" w14:textId="77777777" w:rsidR="005D44CE" w:rsidRDefault="00E72D1A">
            <w:pPr>
              <w:pStyle w:val="TableParagraph"/>
              <w:ind w:left="119"/>
            </w:pPr>
            <w:r>
              <w:t>nekadašnjeg</w:t>
            </w:r>
            <w:r>
              <w:rPr>
                <w:spacing w:val="-9"/>
              </w:rPr>
              <w:t xml:space="preserve"> </w:t>
            </w:r>
            <w:r>
              <w:t>srednjovjekovnog</w:t>
            </w:r>
            <w:r>
              <w:rPr>
                <w:spacing w:val="-4"/>
              </w:rPr>
              <w:t xml:space="preserve"> </w:t>
            </w:r>
            <w:r>
              <w:t>grada</w:t>
            </w:r>
            <w:r>
              <w:rPr>
                <w:spacing w:val="-1"/>
              </w:rPr>
              <w:t xml:space="preserve"> </w:t>
            </w:r>
            <w:r>
              <w:t>Brskovo.</w:t>
            </w:r>
          </w:p>
        </w:tc>
      </w:tr>
      <w:tr w:rsidR="005D44CE" w14:paraId="5D8BF72C" w14:textId="77777777">
        <w:trPr>
          <w:trHeight w:val="556"/>
        </w:trPr>
        <w:tc>
          <w:tcPr>
            <w:tcW w:w="9373" w:type="dxa"/>
          </w:tcPr>
          <w:p w14:paraId="18AD273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</w:t>
            </w:r>
            <w:r>
              <w:rPr>
                <w:b/>
              </w:rPr>
              <w:t>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45C62526" w14:textId="77777777" w:rsidR="005D44CE" w:rsidRDefault="00E72D1A">
            <w:pPr>
              <w:pStyle w:val="TableParagraph"/>
              <w:spacing w:before="20"/>
              <w:ind w:left="119"/>
            </w:pPr>
            <w:r>
              <w:t>Promocija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valorizacija</w:t>
            </w:r>
            <w:r>
              <w:rPr>
                <w:spacing w:val="-1"/>
              </w:rPr>
              <w:t xml:space="preserve"> </w:t>
            </w:r>
            <w:r>
              <w:t>lokaliteta Doganjica i</w:t>
            </w:r>
            <w:r>
              <w:rPr>
                <w:spacing w:val="-7"/>
              </w:rPr>
              <w:t xml:space="preserve"> </w:t>
            </w:r>
            <w:r>
              <w:t>Gradina</w:t>
            </w:r>
            <w:r>
              <w:rPr>
                <w:spacing w:val="7"/>
              </w:rPr>
              <w:t xml:space="preserve"> </w:t>
            </w:r>
            <w:r>
              <w:t>u</w:t>
            </w:r>
            <w:r>
              <w:rPr>
                <w:spacing w:val="-3"/>
              </w:rPr>
              <w:t xml:space="preserve"> </w:t>
            </w:r>
            <w:r>
              <w:t>turističke</w:t>
            </w:r>
            <w:r>
              <w:rPr>
                <w:spacing w:val="-10"/>
              </w:rPr>
              <w:t xml:space="preserve"> </w:t>
            </w:r>
            <w:r>
              <w:t>svrhe</w:t>
            </w:r>
          </w:p>
        </w:tc>
      </w:tr>
      <w:tr w:rsidR="005D44CE" w14:paraId="4D868A78" w14:textId="77777777">
        <w:trPr>
          <w:trHeight w:val="1113"/>
        </w:trPr>
        <w:tc>
          <w:tcPr>
            <w:tcW w:w="9373" w:type="dxa"/>
          </w:tcPr>
          <w:p w14:paraId="5D96410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684A8967" w14:textId="77777777" w:rsidR="005D44CE" w:rsidRDefault="00E72D1A">
            <w:pPr>
              <w:pStyle w:val="TableParagraph"/>
              <w:spacing w:before="20" w:line="264" w:lineRule="auto"/>
              <w:ind w:left="119"/>
            </w:pPr>
            <w:r>
              <w:t>Postavljanje instalacije ,, Rudar” na platou bivšeg jalovišta u okviru relizacije projekta ,,Valorizacija</w:t>
            </w:r>
            <w:r>
              <w:rPr>
                <w:spacing w:val="1"/>
              </w:rPr>
              <w:t xml:space="preserve"> </w:t>
            </w:r>
            <w:r>
              <w:t>arheološkog</w:t>
            </w:r>
            <w:r>
              <w:rPr>
                <w:spacing w:val="-5"/>
              </w:rPr>
              <w:t xml:space="preserve"> </w:t>
            </w:r>
            <w:r>
              <w:t>lokaliteta</w:t>
            </w:r>
            <w:r>
              <w:rPr>
                <w:spacing w:val="1"/>
              </w:rPr>
              <w:t xml:space="preserve"> </w:t>
            </w:r>
            <w:r>
              <w:t>Brskovo“</w:t>
            </w:r>
            <w:r>
              <w:rPr>
                <w:spacing w:val="1"/>
              </w:rPr>
              <w:t xml:space="preserve"> </w:t>
            </w:r>
            <w:r>
              <w:t>koji</w:t>
            </w:r>
            <w:r>
              <w:rPr>
                <w:spacing w:val="-6"/>
              </w:rPr>
              <w:t xml:space="preserve"> </w:t>
            </w:r>
            <w:r>
              <w:t>predstavlja</w:t>
            </w:r>
            <w:r>
              <w:rPr>
                <w:spacing w:val="1"/>
              </w:rPr>
              <w:t xml:space="preserve"> </w:t>
            </w:r>
            <w:r>
              <w:t>dio</w:t>
            </w:r>
            <w:r>
              <w:rPr>
                <w:spacing w:val="-2"/>
              </w:rPr>
              <w:t xml:space="preserve"> </w:t>
            </w:r>
            <w:r>
              <w:t>kulturne</w:t>
            </w:r>
            <w:r>
              <w:rPr>
                <w:spacing w:val="-4"/>
              </w:rPr>
              <w:t xml:space="preserve"> </w:t>
            </w:r>
            <w:r>
              <w:t>edukativne</w:t>
            </w:r>
            <w:r>
              <w:rPr>
                <w:spacing w:val="-8"/>
              </w:rPr>
              <w:t xml:space="preserve"> </w:t>
            </w:r>
            <w:r>
              <w:t>staze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samog</w:t>
            </w:r>
            <w:r>
              <w:rPr>
                <w:spacing w:val="-7"/>
              </w:rPr>
              <w:t xml:space="preserve"> </w:t>
            </w:r>
            <w:r>
              <w:t>arheološkog</w:t>
            </w:r>
          </w:p>
          <w:p w14:paraId="0E863406" w14:textId="77777777" w:rsidR="005D44CE" w:rsidRDefault="00E72D1A">
            <w:pPr>
              <w:pStyle w:val="TableParagraph"/>
              <w:spacing w:before="1"/>
              <w:ind w:left="119"/>
            </w:pPr>
            <w:r>
              <w:t>lokaliteta</w:t>
            </w:r>
            <w:r>
              <w:rPr>
                <w:spacing w:val="-5"/>
              </w:rPr>
              <w:t xml:space="preserve"> </w:t>
            </w:r>
            <w:r>
              <w:t>Doganjice.</w:t>
            </w:r>
          </w:p>
        </w:tc>
      </w:tr>
      <w:tr w:rsidR="005D44CE" w14:paraId="116A828F" w14:textId="77777777">
        <w:trPr>
          <w:trHeight w:val="556"/>
        </w:trPr>
        <w:tc>
          <w:tcPr>
            <w:tcW w:w="9373" w:type="dxa"/>
          </w:tcPr>
          <w:p w14:paraId="3D7AF19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3092F916" w14:textId="77777777" w:rsidR="005D44CE" w:rsidRDefault="00E72D1A">
            <w:pPr>
              <w:pStyle w:val="TableParagraph"/>
              <w:spacing w:before="20"/>
              <w:ind w:left="119"/>
            </w:pPr>
            <w:r>
              <w:t>Kompletirana</w:t>
            </w:r>
            <w:r>
              <w:rPr>
                <w:spacing w:val="-1"/>
              </w:rPr>
              <w:t xml:space="preserve"> </w:t>
            </w:r>
            <w:r>
              <w:t>edukativna staza</w:t>
            </w:r>
            <w:r>
              <w:rPr>
                <w:spacing w:val="-5"/>
              </w:rPr>
              <w:t xml:space="preserve"> </w:t>
            </w:r>
            <w:r>
              <w:t>u</w:t>
            </w:r>
            <w:r>
              <w:rPr>
                <w:spacing w:val="-8"/>
              </w:rPr>
              <w:t xml:space="preserve"> </w:t>
            </w:r>
            <w:r>
              <w:t>okviru</w:t>
            </w:r>
            <w:r>
              <w:rPr>
                <w:spacing w:val="-3"/>
              </w:rPr>
              <w:t xml:space="preserve"> </w:t>
            </w:r>
            <w:r>
              <w:t>projekta</w:t>
            </w:r>
            <w:r>
              <w:rPr>
                <w:spacing w:val="-5"/>
              </w:rPr>
              <w:t xml:space="preserve"> </w:t>
            </w:r>
            <w:r>
              <w:t>,,Valorizacija arheološkog</w:t>
            </w:r>
            <w:r>
              <w:rPr>
                <w:spacing w:val="-7"/>
              </w:rPr>
              <w:t xml:space="preserve"> </w:t>
            </w:r>
            <w:r>
              <w:t>lokaliteta Brskovo”</w:t>
            </w:r>
          </w:p>
        </w:tc>
      </w:tr>
      <w:tr w:rsidR="005D44CE" w14:paraId="63322810" w14:textId="77777777">
        <w:trPr>
          <w:trHeight w:val="834"/>
        </w:trPr>
        <w:tc>
          <w:tcPr>
            <w:tcW w:w="9373" w:type="dxa"/>
          </w:tcPr>
          <w:p w14:paraId="3E1F58F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53A45A89" w14:textId="77777777" w:rsidR="005D44CE" w:rsidRDefault="00E72D1A">
            <w:pPr>
              <w:pStyle w:val="TableParagraph"/>
              <w:spacing w:before="3" w:line="278" w:lineRule="exact"/>
              <w:ind w:left="119" w:right="597"/>
            </w:pPr>
            <w:r>
              <w:t>Formirana</w:t>
            </w:r>
            <w:r>
              <w:rPr>
                <w:spacing w:val="1"/>
              </w:rPr>
              <w:t xml:space="preserve"> </w:t>
            </w:r>
            <w:r>
              <w:t>staza</w:t>
            </w:r>
            <w:r>
              <w:rPr>
                <w:spacing w:val="-4"/>
              </w:rPr>
              <w:t xml:space="preserve"> </w:t>
            </w:r>
            <w:r>
              <w:t>dužine</w:t>
            </w:r>
            <w:r>
              <w:rPr>
                <w:spacing w:val="-4"/>
              </w:rPr>
              <w:t xml:space="preserve"> </w:t>
            </w:r>
            <w:r>
              <w:t>oko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km</w:t>
            </w:r>
            <w:r>
              <w:rPr>
                <w:spacing w:val="-10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pratećim</w:t>
            </w:r>
            <w:r>
              <w:rPr>
                <w:spacing w:val="-6"/>
              </w:rPr>
              <w:t xml:space="preserve"> </w:t>
            </w:r>
            <w:r>
              <w:t>mobilijarom, klupama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tablama, umjetničkom</w:t>
            </w:r>
            <w:r>
              <w:rPr>
                <w:spacing w:val="-52"/>
              </w:rPr>
              <w:t xml:space="preserve"> </w:t>
            </w:r>
            <w:r>
              <w:t>instalacijom,</w:t>
            </w:r>
            <w:r>
              <w:rPr>
                <w:spacing w:val="10"/>
              </w:rPr>
              <w:t xml:space="preserve"> </w:t>
            </w:r>
            <w:r>
              <w:t>vidikovcem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dokumentarnim</w:t>
            </w:r>
            <w:r>
              <w:rPr>
                <w:spacing w:val="-3"/>
              </w:rPr>
              <w:t xml:space="preserve"> </w:t>
            </w:r>
            <w:r>
              <w:t>filmom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Brskovu.</w:t>
            </w:r>
          </w:p>
        </w:tc>
      </w:tr>
      <w:tr w:rsidR="005D44CE" w14:paraId="636F0500" w14:textId="77777777">
        <w:trPr>
          <w:trHeight w:val="556"/>
        </w:trPr>
        <w:tc>
          <w:tcPr>
            <w:tcW w:w="9373" w:type="dxa"/>
          </w:tcPr>
          <w:p w14:paraId="1637D60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771B0A82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3B19068A" w14:textId="77777777">
        <w:trPr>
          <w:trHeight w:val="556"/>
        </w:trPr>
        <w:tc>
          <w:tcPr>
            <w:tcW w:w="9373" w:type="dxa"/>
          </w:tcPr>
          <w:p w14:paraId="351FC0D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E36E5C2" w14:textId="77777777" w:rsidR="005D44CE" w:rsidRDefault="00E72D1A">
            <w:pPr>
              <w:pStyle w:val="TableParagraph"/>
              <w:spacing w:before="20"/>
              <w:ind w:left="119"/>
            </w:pPr>
            <w:r>
              <w:t>3.500,00€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27B5D88B" w14:textId="77777777">
        <w:trPr>
          <w:trHeight w:val="556"/>
        </w:trPr>
        <w:tc>
          <w:tcPr>
            <w:tcW w:w="9373" w:type="dxa"/>
          </w:tcPr>
          <w:p w14:paraId="4A1CA56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48029FB6" w14:textId="77777777" w:rsidR="005D44CE" w:rsidRDefault="00E72D1A">
            <w:pPr>
              <w:pStyle w:val="TableParagraph"/>
              <w:spacing w:before="20"/>
              <w:ind w:left="119"/>
            </w:pPr>
            <w:r>
              <w:t>Lokalno</w:t>
            </w:r>
            <w:r>
              <w:rPr>
                <w:spacing w:val="-4"/>
              </w:rPr>
              <w:t xml:space="preserve"> </w:t>
            </w:r>
            <w:r>
              <w:t>stanovništvo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turisti</w:t>
            </w:r>
          </w:p>
        </w:tc>
      </w:tr>
      <w:tr w:rsidR="005D44CE" w14:paraId="77898633" w14:textId="77777777">
        <w:trPr>
          <w:trHeight w:val="556"/>
        </w:trPr>
        <w:tc>
          <w:tcPr>
            <w:tcW w:w="9373" w:type="dxa"/>
          </w:tcPr>
          <w:p w14:paraId="064114A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09C22170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601ECC7" w14:textId="77777777">
        <w:trPr>
          <w:trHeight w:val="556"/>
        </w:trPr>
        <w:tc>
          <w:tcPr>
            <w:tcW w:w="9373" w:type="dxa"/>
          </w:tcPr>
          <w:p w14:paraId="71EE3B6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5B6AA9D3" w14:textId="77777777" w:rsidR="005D44CE" w:rsidRDefault="00E72D1A">
            <w:pPr>
              <w:pStyle w:val="TableParagraph"/>
              <w:spacing w:before="20"/>
              <w:ind w:left="119"/>
            </w:pPr>
            <w:r>
              <w:t>Služba menadžera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</w:t>
            </w:r>
          </w:p>
        </w:tc>
      </w:tr>
    </w:tbl>
    <w:p w14:paraId="32E56210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24EFDC80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6EE373D6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20EAE86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10: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Sportske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manifestacije</w:t>
            </w:r>
          </w:p>
        </w:tc>
      </w:tr>
      <w:tr w:rsidR="005D44CE" w14:paraId="23399C55" w14:textId="77777777">
        <w:trPr>
          <w:trHeight w:val="1113"/>
        </w:trPr>
        <w:tc>
          <w:tcPr>
            <w:tcW w:w="9373" w:type="dxa"/>
          </w:tcPr>
          <w:p w14:paraId="26DFDB92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4F72935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8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 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48F4C6CC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717B535A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1.3: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7C3E0F59" w14:textId="77777777">
        <w:trPr>
          <w:trHeight w:val="1670"/>
        </w:trPr>
        <w:tc>
          <w:tcPr>
            <w:tcW w:w="9373" w:type="dxa"/>
          </w:tcPr>
          <w:p w14:paraId="742F2D6F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0EF033E" w14:textId="77777777" w:rsidR="005D44CE" w:rsidRDefault="00E72D1A">
            <w:pPr>
              <w:pStyle w:val="TableParagraph"/>
              <w:spacing w:before="20" w:line="264" w:lineRule="auto"/>
              <w:ind w:left="119" w:right="105"/>
              <w:jc w:val="both"/>
            </w:pPr>
            <w:r>
              <w:t>U cilju razvoja sporta u Mojkovcu, Opština Mojkovac budžetom izdvaja sredstva za</w:t>
            </w:r>
            <w:r>
              <w:rPr>
                <w:spacing w:val="1"/>
              </w:rPr>
              <w:t xml:space="preserve"> </w:t>
            </w:r>
            <w:r>
              <w:t>organizaciju</w:t>
            </w:r>
            <w:r>
              <w:rPr>
                <w:spacing w:val="1"/>
              </w:rPr>
              <w:t xml:space="preserve"> </w:t>
            </w:r>
            <w:r>
              <w:t xml:space="preserve">sljedećih manifestacija: </w:t>
            </w:r>
            <w:r>
              <w:t>Novogodišnji turnir u malom fudbalu, Razvoj sporta u školama, Vaskršnji</w:t>
            </w:r>
            <w:r>
              <w:rPr>
                <w:spacing w:val="1"/>
              </w:rPr>
              <w:t xml:space="preserve"> </w:t>
            </w:r>
            <w:r>
              <w:t>turnir u malom fudbalu, Memorijalni turniri u košarci i</w:t>
            </w:r>
            <w:r>
              <w:rPr>
                <w:spacing w:val="55"/>
              </w:rPr>
              <w:t xml:space="preserve"> </w:t>
            </w:r>
            <w:r>
              <w:t>fudbalu i druge. Sportskim manifestacijama</w:t>
            </w:r>
            <w:r>
              <w:rPr>
                <w:spacing w:val="1"/>
              </w:rPr>
              <w:t xml:space="preserve"> </w:t>
            </w:r>
            <w:r>
              <w:t>koje</w:t>
            </w:r>
            <w:r>
              <w:rPr>
                <w:spacing w:val="28"/>
              </w:rPr>
              <w:t xml:space="preserve"> </w:t>
            </w:r>
            <w:r>
              <w:t>se</w:t>
            </w:r>
            <w:r>
              <w:rPr>
                <w:spacing w:val="28"/>
              </w:rPr>
              <w:t xml:space="preserve"> </w:t>
            </w:r>
            <w:r>
              <w:t>sada</w:t>
            </w:r>
            <w:r>
              <w:rPr>
                <w:spacing w:val="37"/>
              </w:rPr>
              <w:t xml:space="preserve"> </w:t>
            </w:r>
            <w:r>
              <w:t>već</w:t>
            </w:r>
            <w:r>
              <w:rPr>
                <w:spacing w:val="34"/>
              </w:rPr>
              <w:t xml:space="preserve"> </w:t>
            </w:r>
            <w:r>
              <w:t>i</w:t>
            </w:r>
            <w:r>
              <w:rPr>
                <w:spacing w:val="31"/>
              </w:rPr>
              <w:t xml:space="preserve"> </w:t>
            </w:r>
            <w:r>
              <w:t>tradicionalno</w:t>
            </w:r>
            <w:r>
              <w:rPr>
                <w:spacing w:val="30"/>
              </w:rPr>
              <w:t xml:space="preserve"> </w:t>
            </w:r>
            <w:r>
              <w:t>obilježavaju</w:t>
            </w:r>
            <w:r>
              <w:rPr>
                <w:spacing w:val="35"/>
              </w:rPr>
              <w:t xml:space="preserve"> </w:t>
            </w:r>
            <w:r>
              <w:t>u</w:t>
            </w:r>
            <w:r>
              <w:rPr>
                <w:spacing w:val="34"/>
              </w:rPr>
              <w:t xml:space="preserve"> </w:t>
            </w:r>
            <w:r>
              <w:t>Mojkovcu</w:t>
            </w:r>
            <w:r>
              <w:rPr>
                <w:spacing w:val="41"/>
              </w:rPr>
              <w:t xml:space="preserve"> </w:t>
            </w:r>
            <w:r>
              <w:t>tokom</w:t>
            </w:r>
            <w:r>
              <w:rPr>
                <w:spacing w:val="32"/>
              </w:rPr>
              <w:t xml:space="preserve"> </w:t>
            </w:r>
            <w:r>
              <w:t>cijele</w:t>
            </w:r>
            <w:r>
              <w:rPr>
                <w:spacing w:val="34"/>
              </w:rPr>
              <w:t xml:space="preserve"> </w:t>
            </w:r>
            <w:r>
              <w:t>godine</w:t>
            </w:r>
            <w:r>
              <w:rPr>
                <w:spacing w:val="29"/>
              </w:rPr>
              <w:t xml:space="preserve"> </w:t>
            </w:r>
            <w:r>
              <w:t>promoviš</w:t>
            </w:r>
            <w:r>
              <w:t>u</w:t>
            </w:r>
            <w:r>
              <w:rPr>
                <w:spacing w:val="36"/>
              </w:rPr>
              <w:t xml:space="preserve"> </w:t>
            </w:r>
            <w:r>
              <w:t>se</w:t>
            </w:r>
            <w:r>
              <w:rPr>
                <w:spacing w:val="28"/>
              </w:rPr>
              <w:t xml:space="preserve"> </w:t>
            </w:r>
            <w:r>
              <w:t>zdravi</w:t>
            </w:r>
          </w:p>
          <w:p w14:paraId="7C5C4E8A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stilovi</w:t>
            </w:r>
            <w:r>
              <w:rPr>
                <w:spacing w:val="-5"/>
              </w:rPr>
              <w:t xml:space="preserve"> </w:t>
            </w:r>
            <w:r>
              <w:t>života,</w:t>
            </w:r>
            <w:r>
              <w:rPr>
                <w:spacing w:val="1"/>
              </w:rPr>
              <w:t xml:space="preserve"> </w:t>
            </w:r>
            <w:r>
              <w:t>podstiče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bavljenje</w:t>
            </w:r>
            <w:r>
              <w:rPr>
                <w:spacing w:val="-7"/>
              </w:rPr>
              <w:t xml:space="preserve"> </w:t>
            </w:r>
            <w:r>
              <w:t>sportom</w:t>
            </w:r>
            <w:r>
              <w:rPr>
                <w:spacing w:val="-2"/>
              </w:rPr>
              <w:t xml:space="preserve"> </w:t>
            </w:r>
            <w:r>
              <w:t>i mladima</w:t>
            </w:r>
            <w:r>
              <w:rPr>
                <w:spacing w:val="6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pružaja</w:t>
            </w:r>
            <w:r>
              <w:rPr>
                <w:spacing w:val="2"/>
              </w:rPr>
              <w:t xml:space="preserve"> </w:t>
            </w:r>
            <w:r>
              <w:t>mogućnost za</w:t>
            </w:r>
            <w:r>
              <w:rPr>
                <w:spacing w:val="2"/>
              </w:rPr>
              <w:t xml:space="preserve"> </w:t>
            </w:r>
            <w:r>
              <w:t>iskazivanje</w:t>
            </w:r>
            <w:r>
              <w:rPr>
                <w:spacing w:val="-8"/>
              </w:rPr>
              <w:t xml:space="preserve"> </w:t>
            </w:r>
            <w:r>
              <w:t>talenata.</w:t>
            </w:r>
          </w:p>
        </w:tc>
      </w:tr>
      <w:tr w:rsidR="005D44CE" w14:paraId="130A42D1" w14:textId="77777777">
        <w:trPr>
          <w:trHeight w:val="834"/>
        </w:trPr>
        <w:tc>
          <w:tcPr>
            <w:tcW w:w="9373" w:type="dxa"/>
          </w:tcPr>
          <w:p w14:paraId="73DFB60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68580024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Stvaranje</w:t>
            </w:r>
            <w:r>
              <w:rPr>
                <w:spacing w:val="-8"/>
              </w:rPr>
              <w:t xml:space="preserve"> </w:t>
            </w:r>
            <w:r>
              <w:t>uslova</w:t>
            </w:r>
            <w:r>
              <w:rPr>
                <w:spacing w:val="3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zdravo</w:t>
            </w:r>
            <w:r>
              <w:rPr>
                <w:spacing w:val="-5"/>
              </w:rPr>
              <w:t xml:space="preserve"> </w:t>
            </w:r>
            <w:r>
              <w:t>bezbijedno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slobodno</w:t>
            </w:r>
            <w:r>
              <w:rPr>
                <w:spacing w:val="-6"/>
              </w:rPr>
              <w:t xml:space="preserve"> </w:t>
            </w:r>
            <w:r>
              <w:t>bavljenje</w:t>
            </w:r>
            <w:r>
              <w:rPr>
                <w:spacing w:val="-7"/>
              </w:rPr>
              <w:t xml:space="preserve"> </w:t>
            </w:r>
            <w:r>
              <w:t>sportom</w:t>
            </w:r>
            <w:r>
              <w:rPr>
                <w:spacing w:val="-4"/>
              </w:rPr>
              <w:t xml:space="preserve"> </w:t>
            </w:r>
            <w:r>
              <w:t>kroz</w:t>
            </w:r>
            <w:r>
              <w:rPr>
                <w:spacing w:val="-2"/>
              </w:rPr>
              <w:t xml:space="preserve"> </w:t>
            </w:r>
            <w:r>
              <w:t>kontinuiranu</w:t>
            </w:r>
            <w:r>
              <w:rPr>
                <w:spacing w:val="-1"/>
              </w:rPr>
              <w:t xml:space="preserve"> </w:t>
            </w:r>
            <w:r>
              <w:t>podršku</w:t>
            </w:r>
            <w:r>
              <w:rPr>
                <w:spacing w:val="-52"/>
              </w:rPr>
              <w:t xml:space="preserve"> </w:t>
            </w:r>
            <w:r>
              <w:t>unapređenju</w:t>
            </w:r>
            <w:r>
              <w:rPr>
                <w:spacing w:val="1"/>
              </w:rPr>
              <w:t xml:space="preserve"> </w:t>
            </w:r>
            <w:r>
              <w:t>stanja</w:t>
            </w:r>
            <w:r>
              <w:rPr>
                <w:spacing w:val="5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oblasti</w:t>
            </w:r>
            <w:r>
              <w:rPr>
                <w:spacing w:val="-2"/>
              </w:rPr>
              <w:t xml:space="preserve"> </w:t>
            </w:r>
            <w:r>
              <w:t>sporta.</w:t>
            </w:r>
          </w:p>
        </w:tc>
      </w:tr>
      <w:tr w:rsidR="005D44CE" w14:paraId="278C5FB3" w14:textId="77777777">
        <w:trPr>
          <w:trHeight w:val="1392"/>
        </w:trPr>
        <w:tc>
          <w:tcPr>
            <w:tcW w:w="9373" w:type="dxa"/>
          </w:tcPr>
          <w:p w14:paraId="0BB2085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47F5F4B3" w14:textId="77777777" w:rsidR="005D44CE" w:rsidRDefault="00E72D1A">
            <w:pPr>
              <w:pStyle w:val="TableParagraph"/>
              <w:spacing w:before="21" w:line="264" w:lineRule="auto"/>
              <w:ind w:left="119" w:right="6705"/>
            </w:pPr>
            <w:r>
              <w:t>Organizacija manifestacija;</w:t>
            </w:r>
            <w:r>
              <w:rPr>
                <w:spacing w:val="1"/>
              </w:rPr>
              <w:t xml:space="preserve"> </w:t>
            </w:r>
            <w:r>
              <w:t>Podsticaj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promocija</w:t>
            </w:r>
            <w:r>
              <w:rPr>
                <w:spacing w:val="3"/>
              </w:rPr>
              <w:t xml:space="preserve"> </w:t>
            </w:r>
            <w:r>
              <w:t>sporta;</w:t>
            </w:r>
          </w:p>
          <w:p w14:paraId="41B958BC" w14:textId="77777777" w:rsidR="005D44CE" w:rsidRDefault="00E72D1A">
            <w:pPr>
              <w:pStyle w:val="TableParagraph"/>
              <w:ind w:left="119"/>
            </w:pPr>
            <w:r>
              <w:t>Razvoj</w:t>
            </w:r>
            <w:r>
              <w:rPr>
                <w:spacing w:val="-6"/>
              </w:rPr>
              <w:t xml:space="preserve"> </w:t>
            </w:r>
            <w:r>
              <w:t>sporta</w:t>
            </w:r>
            <w:r>
              <w:rPr>
                <w:spacing w:val="1"/>
              </w:rPr>
              <w:t xml:space="preserve"> </w:t>
            </w:r>
            <w:r>
              <w:t>kod</w:t>
            </w:r>
            <w:r>
              <w:rPr>
                <w:spacing w:val="-2"/>
              </w:rPr>
              <w:t xml:space="preserve"> </w:t>
            </w:r>
            <w:r>
              <w:t>djece, omladine,</w:t>
            </w:r>
            <w:r>
              <w:rPr>
                <w:spacing w:val="5"/>
              </w:rPr>
              <w:t xml:space="preserve"> </w:t>
            </w:r>
            <w:r>
              <w:t>đaka;</w:t>
            </w:r>
          </w:p>
          <w:p w14:paraId="7E8DF8BD" w14:textId="77777777" w:rsidR="005D44CE" w:rsidRDefault="00E72D1A">
            <w:pPr>
              <w:pStyle w:val="TableParagraph"/>
              <w:spacing w:before="25"/>
              <w:ind w:left="119"/>
            </w:pPr>
            <w:r>
              <w:t>Promocija</w:t>
            </w:r>
            <w:r>
              <w:rPr>
                <w:spacing w:val="2"/>
              </w:rPr>
              <w:t xml:space="preserve"> </w:t>
            </w:r>
            <w:r>
              <w:t>opštine</w:t>
            </w:r>
            <w:r>
              <w:rPr>
                <w:spacing w:val="-4"/>
              </w:rPr>
              <w:t xml:space="preserve"> </w:t>
            </w:r>
            <w:r>
              <w:t>kroz</w:t>
            </w:r>
            <w:r>
              <w:rPr>
                <w:spacing w:val="-3"/>
              </w:rPr>
              <w:t xml:space="preserve"> </w:t>
            </w:r>
            <w:r>
              <w:t>aktivnosti</w:t>
            </w:r>
            <w:r>
              <w:rPr>
                <w:spacing w:val="-1"/>
              </w:rPr>
              <w:t xml:space="preserve"> </w:t>
            </w:r>
            <w:r>
              <w:t>koje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tiču</w:t>
            </w:r>
            <w:r>
              <w:rPr>
                <w:spacing w:val="-1"/>
              </w:rPr>
              <w:t xml:space="preserve"> </w:t>
            </w:r>
            <w:r>
              <w:t>sporta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sportskih</w:t>
            </w:r>
            <w:r>
              <w:rPr>
                <w:spacing w:val="-2"/>
              </w:rPr>
              <w:t xml:space="preserve"> </w:t>
            </w:r>
            <w:r>
              <w:t>djelatnosti.</w:t>
            </w:r>
          </w:p>
        </w:tc>
      </w:tr>
      <w:tr w:rsidR="005D44CE" w14:paraId="30B11F7D" w14:textId="77777777">
        <w:trPr>
          <w:trHeight w:val="556"/>
        </w:trPr>
        <w:tc>
          <w:tcPr>
            <w:tcW w:w="9373" w:type="dxa"/>
          </w:tcPr>
          <w:p w14:paraId="4F40256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6AE6BB6C" w14:textId="77777777" w:rsidR="005D44CE" w:rsidRDefault="00E72D1A">
            <w:pPr>
              <w:pStyle w:val="TableParagraph"/>
              <w:spacing w:before="20"/>
              <w:ind w:left="119"/>
            </w:pPr>
            <w:r>
              <w:t>Realizovane</w:t>
            </w:r>
            <w:r>
              <w:rPr>
                <w:spacing w:val="-4"/>
              </w:rPr>
              <w:t xml:space="preserve"> </w:t>
            </w:r>
            <w:r>
              <w:t>manifestacije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7"/>
              </w:rPr>
              <w:t xml:space="preserve"> </w:t>
            </w:r>
            <w:r>
              <w:t>značaja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promocija</w:t>
            </w:r>
            <w:r>
              <w:rPr>
                <w:spacing w:val="1"/>
              </w:rPr>
              <w:t xml:space="preserve"> </w:t>
            </w:r>
            <w:r>
              <w:t>sporta</w:t>
            </w:r>
          </w:p>
        </w:tc>
      </w:tr>
      <w:tr w:rsidR="005D44CE" w14:paraId="1C2D2085" w14:textId="77777777">
        <w:trPr>
          <w:trHeight w:val="556"/>
        </w:trPr>
        <w:tc>
          <w:tcPr>
            <w:tcW w:w="9373" w:type="dxa"/>
          </w:tcPr>
          <w:p w14:paraId="1611BEA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41CACD27" w14:textId="77777777" w:rsidR="005D44CE" w:rsidRDefault="00E72D1A">
            <w:pPr>
              <w:pStyle w:val="TableParagraph"/>
              <w:spacing w:before="21"/>
              <w:ind w:left="119"/>
            </w:pP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>5 organizovanih</w:t>
            </w:r>
            <w:r>
              <w:rPr>
                <w:spacing w:val="-1"/>
              </w:rPr>
              <w:t xml:space="preserve"> </w:t>
            </w:r>
            <w:r>
              <w:t>manifestacija</w:t>
            </w:r>
          </w:p>
        </w:tc>
      </w:tr>
      <w:tr w:rsidR="005D44CE" w14:paraId="6992C640" w14:textId="77777777">
        <w:trPr>
          <w:trHeight w:val="556"/>
        </w:trPr>
        <w:tc>
          <w:tcPr>
            <w:tcW w:w="9373" w:type="dxa"/>
          </w:tcPr>
          <w:p w14:paraId="0A454F8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2007E2C1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 Mojkovac</w:t>
            </w:r>
          </w:p>
        </w:tc>
      </w:tr>
      <w:tr w:rsidR="005D44CE" w14:paraId="3FDEC5D1" w14:textId="77777777">
        <w:trPr>
          <w:trHeight w:val="556"/>
        </w:trPr>
        <w:tc>
          <w:tcPr>
            <w:tcW w:w="9373" w:type="dxa"/>
          </w:tcPr>
          <w:p w14:paraId="3ECC71A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4431A6F4" w14:textId="77777777" w:rsidR="005D44CE" w:rsidRDefault="00E72D1A">
            <w:pPr>
              <w:pStyle w:val="TableParagraph"/>
              <w:spacing w:before="20"/>
              <w:ind w:left="119"/>
            </w:pPr>
            <w:r>
              <w:t>24.500,00€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3217B219" w14:textId="77777777">
        <w:trPr>
          <w:trHeight w:val="556"/>
        </w:trPr>
        <w:tc>
          <w:tcPr>
            <w:tcW w:w="9373" w:type="dxa"/>
          </w:tcPr>
          <w:p w14:paraId="6057C15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1A0D4FD" w14:textId="77777777" w:rsidR="005D44CE" w:rsidRDefault="00E72D1A">
            <w:pPr>
              <w:pStyle w:val="TableParagraph"/>
              <w:spacing w:before="21"/>
              <w:ind w:left="119"/>
            </w:pPr>
            <w:r>
              <w:t>Ljubitelji</w:t>
            </w:r>
            <w:r>
              <w:rPr>
                <w:spacing w:val="-6"/>
              </w:rPr>
              <w:t xml:space="preserve"> </w:t>
            </w:r>
            <w:r>
              <w:t>sporta,</w:t>
            </w:r>
            <w:r>
              <w:rPr>
                <w:spacing w:val="1"/>
              </w:rPr>
              <w:t xml:space="preserve"> </w:t>
            </w:r>
            <w:r>
              <w:t>sportisti.</w:t>
            </w:r>
          </w:p>
        </w:tc>
      </w:tr>
      <w:tr w:rsidR="005D44CE" w14:paraId="4ECB97C0" w14:textId="77777777">
        <w:trPr>
          <w:trHeight w:val="556"/>
        </w:trPr>
        <w:tc>
          <w:tcPr>
            <w:tcW w:w="9373" w:type="dxa"/>
          </w:tcPr>
          <w:p w14:paraId="521827C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03BB983A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36C49D6F" w14:textId="77777777">
        <w:trPr>
          <w:trHeight w:val="556"/>
        </w:trPr>
        <w:tc>
          <w:tcPr>
            <w:tcW w:w="9373" w:type="dxa"/>
          </w:tcPr>
          <w:p w14:paraId="738980C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7D1F59CA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2FD8795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EB3425E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1DF52563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5E05C22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11: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Izgradnja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bacališta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Sportsko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rekreativnoj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zoni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(kugla, disk)</w:t>
            </w:r>
          </w:p>
        </w:tc>
      </w:tr>
      <w:tr w:rsidR="005D44CE" w14:paraId="0DD61FEF" w14:textId="77777777">
        <w:trPr>
          <w:trHeight w:val="1113"/>
        </w:trPr>
        <w:tc>
          <w:tcPr>
            <w:tcW w:w="9373" w:type="dxa"/>
          </w:tcPr>
          <w:p w14:paraId="60A7FFAF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808C9AC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8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7"/>
              </w:rPr>
              <w:t xml:space="preserve"> </w:t>
            </w:r>
            <w:r>
              <w:t>servisa 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7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 građana</w:t>
            </w:r>
          </w:p>
          <w:p w14:paraId="742D90F1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31E5601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</w:t>
            </w:r>
            <w:r>
              <w:rPr>
                <w:i/>
              </w:rPr>
              <w:t>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69F02213" w14:textId="77777777">
        <w:trPr>
          <w:trHeight w:val="1670"/>
        </w:trPr>
        <w:tc>
          <w:tcPr>
            <w:tcW w:w="9373" w:type="dxa"/>
          </w:tcPr>
          <w:p w14:paraId="6A93D6CF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44A4ABE0" w14:textId="77777777" w:rsidR="005D44CE" w:rsidRDefault="00E72D1A">
            <w:pPr>
              <w:pStyle w:val="TableParagraph"/>
              <w:spacing w:before="20" w:line="264" w:lineRule="auto"/>
              <w:ind w:left="119" w:right="104"/>
              <w:jc w:val="both"/>
            </w:pPr>
            <w:r>
              <w:t>U dijelu</w:t>
            </w:r>
            <w:r>
              <w:rPr>
                <w:spacing w:val="1"/>
              </w:rPr>
              <w:t xml:space="preserve"> </w:t>
            </w:r>
            <w:r>
              <w:t>sportsko rekreativne zone predviđena</w:t>
            </w:r>
            <w:r>
              <w:rPr>
                <w:spacing w:val="1"/>
              </w:rPr>
              <w:t xml:space="preserve"> </w:t>
            </w:r>
            <w:r>
              <w:t>je izgradnja</w:t>
            </w:r>
            <w:r>
              <w:rPr>
                <w:spacing w:val="1"/>
              </w:rPr>
              <w:t xml:space="preserve"> </w:t>
            </w:r>
            <w:r>
              <w:t>bacališta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kuglu</w:t>
            </w:r>
            <w:r>
              <w:rPr>
                <w:spacing w:val="1"/>
              </w:rPr>
              <w:t xml:space="preserve"> </w:t>
            </w:r>
            <w:r>
              <w:t>i disk.</w:t>
            </w:r>
            <w:r>
              <w:rPr>
                <w:spacing w:val="1"/>
              </w:rPr>
              <w:t xml:space="preserve"> </w:t>
            </w:r>
            <w:r>
              <w:t>Izgradnjom</w:t>
            </w:r>
            <w:r>
              <w:rPr>
                <w:spacing w:val="1"/>
              </w:rPr>
              <w:t xml:space="preserve"> </w:t>
            </w:r>
            <w:r>
              <w:t xml:space="preserve">pomenutog bacališta </w:t>
            </w:r>
            <w:r>
              <w:t>poboljšaće se uslovi za treniranje Altletskog kluba„Tara“, koji u kontinuitetu</w:t>
            </w:r>
            <w:r>
              <w:rPr>
                <w:spacing w:val="1"/>
              </w:rPr>
              <w:t xml:space="preserve"> </w:t>
            </w:r>
            <w:r>
              <w:t>ostvaruje inzvaredne rezultate iako do sada treninge obavlja u dosta lošim uslovima. Osim toga, ovim</w:t>
            </w:r>
            <w:r>
              <w:rPr>
                <w:spacing w:val="1"/>
              </w:rPr>
              <w:t xml:space="preserve"> </w:t>
            </w:r>
            <w:r>
              <w:t>projektom</w:t>
            </w:r>
            <w:r>
              <w:rPr>
                <w:spacing w:val="49"/>
              </w:rPr>
              <w:t xml:space="preserve"> </w:t>
            </w:r>
            <w:r>
              <w:t>obezbjeđuju</w:t>
            </w:r>
            <w:r>
              <w:rPr>
                <w:spacing w:val="54"/>
              </w:rPr>
              <w:t xml:space="preserve"> </w:t>
            </w:r>
            <w:r>
              <w:t>se</w:t>
            </w:r>
            <w:r>
              <w:rPr>
                <w:spacing w:val="46"/>
              </w:rPr>
              <w:t xml:space="preserve"> </w:t>
            </w:r>
            <w:r>
              <w:t>uslovi</w:t>
            </w:r>
            <w:r>
              <w:rPr>
                <w:spacing w:val="50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pripreme</w:t>
            </w:r>
            <w:r>
              <w:rPr>
                <w:spacing w:val="46"/>
              </w:rPr>
              <w:t xml:space="preserve"> </w:t>
            </w:r>
            <w:r>
              <w:t>i  drugih</w:t>
            </w:r>
            <w:r>
              <w:rPr>
                <w:spacing w:val="49"/>
              </w:rPr>
              <w:t xml:space="preserve"> </w:t>
            </w:r>
            <w:r>
              <w:t>atletskih</w:t>
            </w:r>
            <w:r>
              <w:rPr>
                <w:spacing w:val="48"/>
              </w:rPr>
              <w:t xml:space="preserve"> </w:t>
            </w:r>
            <w:r>
              <w:t>klubova,</w:t>
            </w:r>
            <w:r>
              <w:rPr>
                <w:spacing w:val="1"/>
              </w:rPr>
              <w:t xml:space="preserve"> </w:t>
            </w:r>
            <w:r>
              <w:t>kao</w:t>
            </w:r>
            <w:r>
              <w:rPr>
                <w:spacing w:val="49"/>
              </w:rPr>
              <w:t xml:space="preserve"> </w:t>
            </w:r>
            <w:r>
              <w:t>i</w:t>
            </w:r>
            <w:r>
              <w:rPr>
                <w:spacing w:val="49"/>
              </w:rPr>
              <w:t xml:space="preserve"> </w:t>
            </w:r>
            <w:r>
              <w:t>kreiranje</w:t>
            </w:r>
            <w:r>
              <w:rPr>
                <w:spacing w:val="47"/>
              </w:rPr>
              <w:t xml:space="preserve"> </w:t>
            </w:r>
            <w:r>
              <w:t>sportsko</w:t>
            </w:r>
          </w:p>
          <w:p w14:paraId="7C6280B2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rekreativne</w:t>
            </w:r>
            <w:r>
              <w:rPr>
                <w:spacing w:val="-7"/>
              </w:rPr>
              <w:t xml:space="preserve"> </w:t>
            </w:r>
            <w:r>
              <w:t>turističke</w:t>
            </w:r>
            <w:r>
              <w:rPr>
                <w:spacing w:val="-6"/>
              </w:rPr>
              <w:t xml:space="preserve"> </w:t>
            </w:r>
            <w:r>
              <w:t>ponude</w:t>
            </w:r>
            <w:r>
              <w:rPr>
                <w:spacing w:val="-1"/>
              </w:rPr>
              <w:t xml:space="preserve"> </w:t>
            </w:r>
            <w:r>
              <w:t>grada</w:t>
            </w:r>
            <w:r>
              <w:rPr>
                <w:spacing w:val="4"/>
              </w:rPr>
              <w:t xml:space="preserve"> </w:t>
            </w:r>
            <w:r>
              <w:t>Mojkovca.</w:t>
            </w:r>
          </w:p>
        </w:tc>
      </w:tr>
      <w:tr w:rsidR="005D44CE" w14:paraId="013ED8A2" w14:textId="77777777">
        <w:trPr>
          <w:trHeight w:val="834"/>
        </w:trPr>
        <w:tc>
          <w:tcPr>
            <w:tcW w:w="9373" w:type="dxa"/>
          </w:tcPr>
          <w:p w14:paraId="3C58250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1C90FCCC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Unapređenje</w:t>
            </w:r>
            <w:r>
              <w:rPr>
                <w:spacing w:val="-7"/>
              </w:rPr>
              <w:t xml:space="preserve"> </w:t>
            </w:r>
            <w:r>
              <w:t>sportske</w:t>
            </w:r>
            <w:r>
              <w:rPr>
                <w:spacing w:val="-7"/>
              </w:rPr>
              <w:t xml:space="preserve"> </w:t>
            </w:r>
            <w:r>
              <w:t>infrastrukture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stvaranje</w:t>
            </w:r>
            <w:r>
              <w:rPr>
                <w:spacing w:val="-6"/>
              </w:rPr>
              <w:t xml:space="preserve"> </w:t>
            </w:r>
            <w:r>
              <w:t>adekvatnih</w:t>
            </w:r>
            <w:r>
              <w:rPr>
                <w:spacing w:val="-5"/>
              </w:rPr>
              <w:t xml:space="preserve"> </w:t>
            </w:r>
            <w:r>
              <w:t>uslova</w:t>
            </w:r>
            <w:r>
              <w:rPr>
                <w:spacing w:val="3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bavljenje</w:t>
            </w:r>
            <w:r>
              <w:rPr>
                <w:spacing w:val="-7"/>
              </w:rPr>
              <w:t xml:space="preserve"> </w:t>
            </w:r>
            <w:r>
              <w:t>atletikom</w:t>
            </w:r>
            <w:r>
              <w:rPr>
                <w:spacing w:val="-9"/>
              </w:rPr>
              <w:t xml:space="preserve"> </w:t>
            </w:r>
            <w:r>
              <w:t>(bacačkim</w:t>
            </w:r>
            <w:r>
              <w:rPr>
                <w:spacing w:val="-52"/>
              </w:rPr>
              <w:t xml:space="preserve"> </w:t>
            </w:r>
            <w:r>
              <w:t>disciplinama),</w:t>
            </w:r>
            <w:r>
              <w:rPr>
                <w:spacing w:val="4"/>
              </w:rPr>
              <w:t xml:space="preserve"> </w:t>
            </w:r>
            <w:r>
              <w:t>kao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razvoj</w:t>
            </w:r>
            <w:r>
              <w:rPr>
                <w:spacing w:val="-2"/>
              </w:rPr>
              <w:t xml:space="preserve"> </w:t>
            </w:r>
            <w:r>
              <w:t>sportsko</w:t>
            </w:r>
            <w:r>
              <w:rPr>
                <w:spacing w:val="-4"/>
              </w:rPr>
              <w:t xml:space="preserve"> </w:t>
            </w:r>
            <w:r>
              <w:t>rekreativnog</w:t>
            </w:r>
            <w:r>
              <w:rPr>
                <w:spacing w:val="-3"/>
              </w:rPr>
              <w:t xml:space="preserve"> </w:t>
            </w:r>
            <w:r>
              <w:t>turizma.</w:t>
            </w:r>
          </w:p>
        </w:tc>
      </w:tr>
      <w:tr w:rsidR="005D44CE" w14:paraId="2E06DF4C" w14:textId="77777777">
        <w:trPr>
          <w:trHeight w:val="2227"/>
        </w:trPr>
        <w:tc>
          <w:tcPr>
            <w:tcW w:w="9373" w:type="dxa"/>
          </w:tcPr>
          <w:p w14:paraId="63096D0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7BA7BB5E" w14:textId="77777777" w:rsidR="005D44CE" w:rsidRDefault="00E72D1A">
            <w:pPr>
              <w:pStyle w:val="TableParagraph"/>
              <w:spacing w:before="21" w:line="264" w:lineRule="auto"/>
              <w:ind w:left="119" w:right="6221"/>
            </w:pPr>
            <w:r>
              <w:t>Priorema</w:t>
            </w:r>
            <w:r>
              <w:rPr>
                <w:spacing w:val="-6"/>
              </w:rPr>
              <w:t xml:space="preserve"> </w:t>
            </w:r>
            <w:r>
              <w:t>tehničke</w:t>
            </w:r>
            <w:r>
              <w:rPr>
                <w:spacing w:val="-9"/>
              </w:rPr>
              <w:t xml:space="preserve"> </w:t>
            </w:r>
            <w:r>
              <w:t>dokumentacije;</w:t>
            </w:r>
            <w:r>
              <w:rPr>
                <w:spacing w:val="-52"/>
              </w:rPr>
              <w:t xml:space="preserve"> </w:t>
            </w:r>
            <w:r>
              <w:t>Pokretanje tenderske procedure;</w:t>
            </w:r>
            <w:r>
              <w:rPr>
                <w:spacing w:val="1"/>
              </w:rPr>
              <w:t xml:space="preserve"> </w:t>
            </w:r>
            <w:r>
              <w:t>Odabir</w:t>
            </w:r>
            <w:r>
              <w:rPr>
                <w:spacing w:val="3"/>
              </w:rPr>
              <w:t xml:space="preserve"> </w:t>
            </w:r>
            <w:r>
              <w:t>izvođača radova;</w:t>
            </w:r>
            <w:r>
              <w:rPr>
                <w:spacing w:val="1"/>
              </w:rPr>
              <w:t xml:space="preserve"> </w:t>
            </w:r>
            <w:r>
              <w:t>Izvođenje</w:t>
            </w:r>
            <w:r>
              <w:rPr>
                <w:spacing w:val="-6"/>
              </w:rPr>
              <w:t xml:space="preserve"> </w:t>
            </w:r>
            <w:r>
              <w:t>radova;</w:t>
            </w:r>
          </w:p>
          <w:p w14:paraId="6CCC020D" w14:textId="77777777" w:rsidR="005D44CE" w:rsidRDefault="00E72D1A">
            <w:pPr>
              <w:pStyle w:val="TableParagraph"/>
              <w:spacing w:line="264" w:lineRule="auto"/>
              <w:ind w:left="119" w:right="5768"/>
            </w:pPr>
            <w:r>
              <w:t>Pokretanje</w:t>
            </w:r>
            <w:r>
              <w:rPr>
                <w:spacing w:val="-10"/>
              </w:rPr>
              <w:t xml:space="preserve"> </w:t>
            </w:r>
            <w:r>
              <w:t>tendera</w:t>
            </w:r>
            <w:r>
              <w:rPr>
                <w:spacing w:val="-1"/>
              </w:rPr>
              <w:t xml:space="preserve"> </w:t>
            </w:r>
            <w:r>
              <w:t>za nabavku</w:t>
            </w:r>
            <w:r>
              <w:rPr>
                <w:spacing w:val="-3"/>
              </w:rPr>
              <w:t xml:space="preserve"> </w:t>
            </w:r>
            <w:r>
              <w:t>opreme;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-1"/>
              </w:rPr>
              <w:t xml:space="preserve"> </w:t>
            </w:r>
            <w:r>
              <w:t>ponuđača</w:t>
            </w:r>
            <w:r>
              <w:rPr>
                <w:spacing w:val="-1"/>
              </w:rPr>
              <w:t xml:space="preserve"> </w:t>
            </w:r>
            <w:r>
              <w:t>za nabavku</w:t>
            </w:r>
            <w:r>
              <w:rPr>
                <w:spacing w:val="1"/>
              </w:rPr>
              <w:t xml:space="preserve"> </w:t>
            </w:r>
            <w:r>
              <w:t>opreme;</w:t>
            </w:r>
          </w:p>
          <w:p w14:paraId="6977A521" w14:textId="77777777" w:rsidR="005D44CE" w:rsidRDefault="00E72D1A">
            <w:pPr>
              <w:pStyle w:val="TableParagraph"/>
              <w:spacing w:before="1"/>
              <w:ind w:left="119"/>
            </w:pPr>
            <w:r>
              <w:t>Tehnički</w:t>
            </w:r>
            <w:r>
              <w:rPr>
                <w:spacing w:val="-2"/>
              </w:rPr>
              <w:t xml:space="preserve"> </w:t>
            </w:r>
            <w:r>
              <w:t>prijem</w:t>
            </w:r>
            <w:r>
              <w:rPr>
                <w:spacing w:val="-7"/>
              </w:rPr>
              <w:t xml:space="preserve"> </w:t>
            </w:r>
            <w:r>
              <w:t>radova.</w:t>
            </w:r>
          </w:p>
        </w:tc>
      </w:tr>
      <w:tr w:rsidR="005D44CE" w14:paraId="7FB0A902" w14:textId="77777777">
        <w:trPr>
          <w:trHeight w:val="556"/>
        </w:trPr>
        <w:tc>
          <w:tcPr>
            <w:tcW w:w="9373" w:type="dxa"/>
          </w:tcPr>
          <w:p w14:paraId="58B1273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1F399909" w14:textId="77777777" w:rsidR="005D44CE" w:rsidRDefault="00E72D1A">
            <w:pPr>
              <w:pStyle w:val="TableParagraph"/>
              <w:spacing w:before="20"/>
              <w:ind w:left="119"/>
            </w:pPr>
            <w:r>
              <w:t>Izgrađen</w:t>
            </w:r>
            <w:r>
              <w:rPr>
                <w:spacing w:val="-6"/>
              </w:rPr>
              <w:t xml:space="preserve"> </w:t>
            </w:r>
            <w:r>
              <w:t>atletski</w:t>
            </w:r>
            <w:r>
              <w:rPr>
                <w:spacing w:val="-3"/>
              </w:rPr>
              <w:t xml:space="preserve"> </w:t>
            </w:r>
            <w:r>
              <w:t>teren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bacačke</w:t>
            </w:r>
            <w:r>
              <w:rPr>
                <w:spacing w:val="-2"/>
              </w:rPr>
              <w:t xml:space="preserve"> </w:t>
            </w:r>
            <w:r>
              <w:t>discipline</w:t>
            </w:r>
          </w:p>
        </w:tc>
      </w:tr>
      <w:tr w:rsidR="005D44CE" w14:paraId="5757DFDE" w14:textId="77777777">
        <w:trPr>
          <w:trHeight w:val="556"/>
        </w:trPr>
        <w:tc>
          <w:tcPr>
            <w:tcW w:w="9373" w:type="dxa"/>
          </w:tcPr>
          <w:p w14:paraId="3750C18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301CAE4F" w14:textId="77777777" w:rsidR="005D44CE" w:rsidRDefault="00E72D1A">
            <w:pPr>
              <w:pStyle w:val="TableParagraph"/>
              <w:spacing w:before="20"/>
              <w:ind w:left="119"/>
            </w:pPr>
            <w:r>
              <w:t>Izgrađen</w:t>
            </w:r>
            <w:r>
              <w:rPr>
                <w:spacing w:val="-4"/>
              </w:rPr>
              <w:t xml:space="preserve"> </w:t>
            </w:r>
            <w:r>
              <w:t>jedan</w:t>
            </w:r>
            <w:r>
              <w:rPr>
                <w:spacing w:val="-4"/>
              </w:rPr>
              <w:t xml:space="preserve"> </w:t>
            </w:r>
            <w:r>
              <w:t>atletski</w:t>
            </w:r>
            <w:r>
              <w:rPr>
                <w:spacing w:val="-2"/>
              </w:rPr>
              <w:t xml:space="preserve"> </w:t>
            </w:r>
            <w:r>
              <w:t>teren</w:t>
            </w:r>
          </w:p>
        </w:tc>
      </w:tr>
      <w:tr w:rsidR="005D44CE" w14:paraId="0D36AA41" w14:textId="77777777">
        <w:trPr>
          <w:trHeight w:val="556"/>
        </w:trPr>
        <w:tc>
          <w:tcPr>
            <w:tcW w:w="9373" w:type="dxa"/>
          </w:tcPr>
          <w:p w14:paraId="6134395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2B87A0F5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233DDFB" w14:textId="77777777">
        <w:trPr>
          <w:trHeight w:val="556"/>
        </w:trPr>
        <w:tc>
          <w:tcPr>
            <w:tcW w:w="9373" w:type="dxa"/>
          </w:tcPr>
          <w:p w14:paraId="052E2B8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57487817" w14:textId="77777777" w:rsidR="005D44CE" w:rsidRDefault="00E72D1A">
            <w:pPr>
              <w:pStyle w:val="TableParagraph"/>
              <w:spacing w:before="20"/>
              <w:ind w:left="119"/>
            </w:pPr>
            <w:r>
              <w:t>40.000,00€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16EFBFE6" w14:textId="77777777">
        <w:trPr>
          <w:trHeight w:val="556"/>
        </w:trPr>
        <w:tc>
          <w:tcPr>
            <w:tcW w:w="9373" w:type="dxa"/>
          </w:tcPr>
          <w:p w14:paraId="6AD78E9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6A854D34" w14:textId="77777777" w:rsidR="005D44CE" w:rsidRDefault="00E72D1A">
            <w:pPr>
              <w:pStyle w:val="TableParagraph"/>
              <w:spacing w:before="20"/>
              <w:ind w:left="119"/>
            </w:pPr>
            <w:r>
              <w:t>Profesionalni</w:t>
            </w:r>
            <w:r>
              <w:rPr>
                <w:spacing w:val="-7"/>
              </w:rPr>
              <w:t xml:space="preserve"> </w:t>
            </w:r>
            <w:r>
              <w:t xml:space="preserve">sportisti, </w:t>
            </w:r>
            <w:r>
              <w:t>amaterski</w:t>
            </w:r>
            <w:r>
              <w:rPr>
                <w:spacing w:val="-5"/>
              </w:rPr>
              <w:t xml:space="preserve"> </w:t>
            </w:r>
            <w:r>
              <w:t>sportisti</w:t>
            </w:r>
          </w:p>
        </w:tc>
      </w:tr>
      <w:tr w:rsidR="005D44CE" w14:paraId="212544B7" w14:textId="77777777">
        <w:trPr>
          <w:trHeight w:val="557"/>
        </w:trPr>
        <w:tc>
          <w:tcPr>
            <w:tcW w:w="9373" w:type="dxa"/>
          </w:tcPr>
          <w:p w14:paraId="06A1A5A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025C11D8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4FF11E3C" w14:textId="77777777">
        <w:trPr>
          <w:trHeight w:val="556"/>
        </w:trPr>
        <w:tc>
          <w:tcPr>
            <w:tcW w:w="9373" w:type="dxa"/>
          </w:tcPr>
          <w:p w14:paraId="2DC9F1A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37479377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7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7021D41D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5CD34116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31CA045B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2F74E03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12: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Implementacija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Lokalnog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akcionog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mlade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2024. godinu</w:t>
            </w:r>
          </w:p>
        </w:tc>
      </w:tr>
      <w:tr w:rsidR="005D44CE" w14:paraId="18F65B99" w14:textId="77777777">
        <w:trPr>
          <w:trHeight w:val="1392"/>
        </w:trPr>
        <w:tc>
          <w:tcPr>
            <w:tcW w:w="9373" w:type="dxa"/>
          </w:tcPr>
          <w:p w14:paraId="2E15EC41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A15413F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STRATEŠKI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7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6"/>
              </w:rPr>
              <w:t xml:space="preserve"> </w:t>
            </w:r>
            <w:r>
              <w:t>servisa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6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</w:t>
            </w:r>
            <w:r>
              <w:rPr>
                <w:spacing w:val="-52"/>
              </w:rPr>
              <w:t xml:space="preserve"> </w:t>
            </w:r>
            <w:r>
              <w:t>građana</w:t>
            </w:r>
          </w:p>
          <w:p w14:paraId="3C74DA3D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9E53385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1.3: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208FAD9C" w14:textId="77777777">
        <w:trPr>
          <w:trHeight w:val="1948"/>
        </w:trPr>
        <w:tc>
          <w:tcPr>
            <w:tcW w:w="9373" w:type="dxa"/>
          </w:tcPr>
          <w:p w14:paraId="3E24ADBC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2029E522" w14:textId="77777777" w:rsidR="005D44CE" w:rsidRDefault="00E72D1A">
            <w:pPr>
              <w:pStyle w:val="TableParagraph"/>
              <w:spacing w:before="20" w:line="264" w:lineRule="auto"/>
              <w:ind w:left="119" w:right="107"/>
              <w:jc w:val="both"/>
            </w:pPr>
            <w:r>
              <w:t xml:space="preserve">U skladu sa Zakonom o mladima i Nacionalnom </w:t>
            </w:r>
            <w:r>
              <w:t>Strategijom za</w:t>
            </w:r>
            <w:r>
              <w:rPr>
                <w:spacing w:val="55"/>
              </w:rPr>
              <w:t xml:space="preserve"> </w:t>
            </w:r>
            <w:r>
              <w:t>mlade 2023-2029, Opština Mojkovac</w:t>
            </w:r>
            <w:r>
              <w:rPr>
                <w:spacing w:val="1"/>
              </w:rPr>
              <w:t xml:space="preserve"> </w:t>
            </w:r>
            <w:r>
              <w:t>je 4. aprila 2024. godine usvojila Lokalni akcioni plan za mlade za 2024. godinu, koji definiše osnovne</w:t>
            </w:r>
            <w:r>
              <w:rPr>
                <w:spacing w:val="1"/>
              </w:rPr>
              <w:t xml:space="preserve"> </w:t>
            </w:r>
            <w:r>
              <w:t>probleme</w:t>
            </w:r>
            <w:r>
              <w:rPr>
                <w:spacing w:val="1"/>
              </w:rPr>
              <w:t xml:space="preserve"> </w:t>
            </w:r>
            <w:r>
              <w:t>mladih u opštini Mojkovac,</w:t>
            </w:r>
            <w:r>
              <w:rPr>
                <w:spacing w:val="1"/>
              </w:rPr>
              <w:t xml:space="preserve"> </w:t>
            </w:r>
            <w:r>
              <w:t>kao i konkretne mjere i aktivnosti za</w:t>
            </w:r>
            <w:r>
              <w:rPr>
                <w:spacing w:val="55"/>
              </w:rPr>
              <w:t xml:space="preserve"> </w:t>
            </w:r>
            <w:r>
              <w:t>njihovo prevazilaženje a</w:t>
            </w:r>
            <w:r>
              <w:rPr>
                <w:spacing w:val="1"/>
              </w:rPr>
              <w:t xml:space="preserve"> </w:t>
            </w:r>
            <w:r>
              <w:t xml:space="preserve">sve </w:t>
            </w:r>
            <w:r>
              <w:t>u cilju stvaranja preduslova kvaliteta života mladih. Lokalnim akcionim planom su definisane i</w:t>
            </w:r>
            <w:r>
              <w:rPr>
                <w:spacing w:val="1"/>
              </w:rPr>
              <w:t xml:space="preserve"> </w:t>
            </w:r>
            <w:r>
              <w:t>aktivnosti</w:t>
            </w:r>
            <w:r>
              <w:rPr>
                <w:spacing w:val="43"/>
              </w:rPr>
              <w:t xml:space="preserve"> </w:t>
            </w:r>
            <w:r>
              <w:t>koje</w:t>
            </w:r>
            <w:r>
              <w:rPr>
                <w:spacing w:val="41"/>
              </w:rPr>
              <w:t xml:space="preserve"> </w:t>
            </w:r>
            <w:r>
              <w:t>će</w:t>
            </w:r>
            <w:r>
              <w:rPr>
                <w:spacing w:val="41"/>
              </w:rPr>
              <w:t xml:space="preserve"> </w:t>
            </w:r>
            <w:r>
              <w:t>upotpuniti</w:t>
            </w:r>
            <w:r>
              <w:rPr>
                <w:spacing w:val="43"/>
              </w:rPr>
              <w:t xml:space="preserve"> </w:t>
            </w:r>
            <w:r>
              <w:t>program</w:t>
            </w:r>
            <w:r>
              <w:rPr>
                <w:spacing w:val="39"/>
              </w:rPr>
              <w:t xml:space="preserve"> </w:t>
            </w:r>
            <w:r>
              <w:t>za</w:t>
            </w:r>
            <w:r>
              <w:rPr>
                <w:spacing w:val="51"/>
              </w:rPr>
              <w:t xml:space="preserve"> </w:t>
            </w:r>
            <w:r>
              <w:t>mlade</w:t>
            </w:r>
            <w:r>
              <w:rPr>
                <w:spacing w:val="40"/>
              </w:rPr>
              <w:t xml:space="preserve"> </w:t>
            </w:r>
            <w:r>
              <w:t>u</w:t>
            </w:r>
            <w:r>
              <w:rPr>
                <w:spacing w:val="48"/>
              </w:rPr>
              <w:t xml:space="preserve"> </w:t>
            </w:r>
            <w:r>
              <w:t>Mojkovcu</w:t>
            </w:r>
            <w:r>
              <w:rPr>
                <w:spacing w:val="54"/>
              </w:rPr>
              <w:t xml:space="preserve"> </w:t>
            </w:r>
            <w:r>
              <w:t>u</w:t>
            </w:r>
            <w:r>
              <w:rPr>
                <w:spacing w:val="48"/>
              </w:rPr>
              <w:t xml:space="preserve"> </w:t>
            </w:r>
            <w:r>
              <w:t>toku</w:t>
            </w:r>
            <w:r>
              <w:rPr>
                <w:spacing w:val="48"/>
              </w:rPr>
              <w:t xml:space="preserve"> </w:t>
            </w:r>
            <w:r>
              <w:t>2024.</w:t>
            </w:r>
            <w:r>
              <w:rPr>
                <w:spacing w:val="49"/>
              </w:rPr>
              <w:t xml:space="preserve"> </w:t>
            </w:r>
            <w:r>
              <w:t>godine.</w:t>
            </w:r>
            <w:r>
              <w:rPr>
                <w:spacing w:val="50"/>
              </w:rPr>
              <w:t xml:space="preserve"> </w:t>
            </w:r>
            <w:r>
              <w:t>Uključivanjem</w:t>
            </w:r>
          </w:p>
          <w:p w14:paraId="0248090B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mladih</w:t>
            </w:r>
            <w:r>
              <w:rPr>
                <w:spacing w:val="-1"/>
              </w:rPr>
              <w:t xml:space="preserve"> </w:t>
            </w:r>
            <w:r>
              <w:t>kao</w:t>
            </w:r>
            <w:r>
              <w:rPr>
                <w:spacing w:val="-6"/>
              </w:rPr>
              <w:t xml:space="preserve"> </w:t>
            </w:r>
            <w:r>
              <w:t>glavnih</w:t>
            </w:r>
            <w:r>
              <w:rPr>
                <w:spacing w:val="-5"/>
              </w:rPr>
              <w:t xml:space="preserve"> </w:t>
            </w:r>
            <w:r>
              <w:t>aktera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-6"/>
              </w:rPr>
              <w:t xml:space="preserve"> </w:t>
            </w:r>
            <w:r>
              <w:t>lokalnoj</w:t>
            </w:r>
            <w:r>
              <w:rPr>
                <w:spacing w:val="-4"/>
              </w:rPr>
              <w:t xml:space="preserve"> </w:t>
            </w:r>
            <w:r>
              <w:t>zajednici</w:t>
            </w:r>
            <w:r>
              <w:rPr>
                <w:spacing w:val="-5"/>
              </w:rPr>
              <w:t xml:space="preserve"> </w:t>
            </w:r>
            <w:r>
              <w:t>osnažuje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budućnost</w:t>
            </w:r>
            <w:r>
              <w:t xml:space="preserve"> grada</w:t>
            </w:r>
            <w:r>
              <w:rPr>
                <w:spacing w:val="2"/>
              </w:rPr>
              <w:t xml:space="preserve"> </w:t>
            </w:r>
            <w:r>
              <w:t>Mojkovca.</w:t>
            </w:r>
          </w:p>
        </w:tc>
      </w:tr>
      <w:tr w:rsidR="005D44CE" w14:paraId="142E9D39" w14:textId="77777777">
        <w:trPr>
          <w:trHeight w:val="835"/>
        </w:trPr>
        <w:tc>
          <w:tcPr>
            <w:tcW w:w="9373" w:type="dxa"/>
          </w:tcPr>
          <w:p w14:paraId="4303FF8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0B6DF3CC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Razvoj</w:t>
            </w:r>
            <w:r>
              <w:rPr>
                <w:spacing w:val="-6"/>
              </w:rPr>
              <w:t xml:space="preserve"> </w:t>
            </w:r>
            <w:r>
              <w:t>omladinskih</w:t>
            </w:r>
            <w:r>
              <w:rPr>
                <w:spacing w:val="-6"/>
              </w:rPr>
              <w:t xml:space="preserve"> </w:t>
            </w:r>
            <w:r>
              <w:t>politika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poboljšanje</w:t>
            </w:r>
            <w:r>
              <w:rPr>
                <w:spacing w:val="-8"/>
              </w:rPr>
              <w:t xml:space="preserve"> </w:t>
            </w:r>
            <w:r>
              <w:t>položaja</w:t>
            </w:r>
            <w:r>
              <w:rPr>
                <w:spacing w:val="1"/>
              </w:rPr>
              <w:t xml:space="preserve"> </w:t>
            </w:r>
            <w:r>
              <w:t>mladih</w:t>
            </w:r>
            <w:r>
              <w:rPr>
                <w:spacing w:val="-6"/>
              </w:rPr>
              <w:t xml:space="preserve"> </w:t>
            </w:r>
            <w:r>
              <w:t>kroz</w:t>
            </w:r>
            <w:r>
              <w:rPr>
                <w:spacing w:val="-4"/>
              </w:rPr>
              <w:t xml:space="preserve"> </w:t>
            </w:r>
            <w:r>
              <w:t>realizaciju</w:t>
            </w:r>
            <w:r>
              <w:rPr>
                <w:spacing w:val="-2"/>
              </w:rPr>
              <w:t xml:space="preserve"> </w:t>
            </w:r>
            <w:r>
              <w:t>aktivnosti</w:t>
            </w:r>
            <w:r>
              <w:rPr>
                <w:spacing w:val="-5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skladu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52"/>
              </w:rPr>
              <w:t xml:space="preserve"> </w:t>
            </w:r>
            <w:r>
              <w:t>prepoznatim</w:t>
            </w:r>
            <w:r>
              <w:rPr>
                <w:spacing w:val="-6"/>
              </w:rPr>
              <w:t xml:space="preserve"> </w:t>
            </w:r>
            <w:r>
              <w:t>potrebama</w:t>
            </w:r>
            <w:r>
              <w:rPr>
                <w:spacing w:val="5"/>
              </w:rPr>
              <w:t xml:space="preserve"> </w:t>
            </w:r>
            <w:r>
              <w:t>mladih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okviru</w:t>
            </w:r>
            <w:r>
              <w:rPr>
                <w:spacing w:val="2"/>
              </w:rPr>
              <w:t xml:space="preserve"> </w:t>
            </w:r>
            <w:r>
              <w:t>LAPM.</w:t>
            </w:r>
          </w:p>
        </w:tc>
      </w:tr>
      <w:tr w:rsidR="005D44CE" w14:paraId="211218F8" w14:textId="77777777">
        <w:trPr>
          <w:trHeight w:val="2227"/>
        </w:trPr>
        <w:tc>
          <w:tcPr>
            <w:tcW w:w="9373" w:type="dxa"/>
          </w:tcPr>
          <w:p w14:paraId="5B524B7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7F25805F" w14:textId="77777777" w:rsidR="005D44CE" w:rsidRDefault="00E72D1A">
            <w:pPr>
              <w:pStyle w:val="TableParagraph"/>
              <w:spacing w:before="20" w:line="264" w:lineRule="auto"/>
              <w:ind w:left="119" w:right="6294"/>
            </w:pPr>
            <w:r>
              <w:t>Održavanje radionica i obuka;</w:t>
            </w:r>
            <w:r>
              <w:rPr>
                <w:spacing w:val="1"/>
              </w:rPr>
              <w:t xml:space="preserve"> </w:t>
            </w:r>
            <w:r>
              <w:t>Sprovođenje</w:t>
            </w:r>
            <w:r>
              <w:rPr>
                <w:spacing w:val="-9"/>
              </w:rPr>
              <w:t xml:space="preserve"> </w:t>
            </w:r>
            <w:r>
              <w:t>zabavnih</w:t>
            </w:r>
            <w:r>
              <w:rPr>
                <w:spacing w:val="-6"/>
              </w:rPr>
              <w:t xml:space="preserve"> </w:t>
            </w:r>
            <w:r>
              <w:t>aktivnosti;</w:t>
            </w:r>
          </w:p>
          <w:p w14:paraId="5CBAB78B" w14:textId="77777777" w:rsidR="005D44CE" w:rsidRDefault="00E72D1A">
            <w:pPr>
              <w:pStyle w:val="TableParagraph"/>
              <w:spacing w:line="264" w:lineRule="auto"/>
              <w:ind w:left="119" w:right="4358"/>
            </w:pPr>
            <w:r>
              <w:t>Konkurs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studentske</w:t>
            </w:r>
            <w:r>
              <w:rPr>
                <w:spacing w:val="-7"/>
              </w:rPr>
              <w:t xml:space="preserve"> </w:t>
            </w:r>
            <w:r>
              <w:t>stipendije</w:t>
            </w:r>
            <w:r>
              <w:rPr>
                <w:spacing w:val="-3"/>
              </w:rPr>
              <w:t xml:space="preserve"> </w:t>
            </w:r>
            <w:r>
              <w:t>iz</w:t>
            </w:r>
            <w:r>
              <w:rPr>
                <w:spacing w:val="-3"/>
              </w:rPr>
              <w:t xml:space="preserve"> </w:t>
            </w:r>
            <w:r>
              <w:t>deficitarnih</w:t>
            </w:r>
            <w:r>
              <w:rPr>
                <w:spacing w:val="-5"/>
              </w:rPr>
              <w:t xml:space="preserve"> </w:t>
            </w:r>
            <w:r>
              <w:t>oblasti;</w:t>
            </w:r>
            <w:r>
              <w:rPr>
                <w:spacing w:val="-52"/>
              </w:rPr>
              <w:t xml:space="preserve"> </w:t>
            </w:r>
            <w:r>
              <w:t>Afirmacija</w:t>
            </w:r>
            <w:r>
              <w:rPr>
                <w:spacing w:val="4"/>
              </w:rPr>
              <w:t xml:space="preserve"> </w:t>
            </w:r>
            <w:r>
              <w:t>najboljih</w:t>
            </w:r>
            <w:r>
              <w:rPr>
                <w:spacing w:val="-3"/>
              </w:rPr>
              <w:t xml:space="preserve"> </w:t>
            </w:r>
            <w:r>
              <w:t>studenata;</w:t>
            </w:r>
          </w:p>
          <w:p w14:paraId="0220333B" w14:textId="77777777" w:rsidR="005D44CE" w:rsidRDefault="00E72D1A">
            <w:pPr>
              <w:pStyle w:val="TableParagraph"/>
              <w:spacing w:before="1" w:line="264" w:lineRule="auto"/>
              <w:ind w:left="119" w:right="3823"/>
            </w:pPr>
            <w:r>
              <w:t>Informisanje mladih o aktivnostima i mjerama zapošljavanja;</w:t>
            </w:r>
            <w:r>
              <w:rPr>
                <w:spacing w:val="-53"/>
              </w:rPr>
              <w:t xml:space="preserve"> </w:t>
            </w:r>
            <w:r>
              <w:t>Uključivanje</w:t>
            </w:r>
            <w:r>
              <w:rPr>
                <w:spacing w:val="-1"/>
              </w:rPr>
              <w:t xml:space="preserve"> </w:t>
            </w:r>
            <w:r>
              <w:t>mladih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pozorište;</w:t>
            </w:r>
          </w:p>
          <w:p w14:paraId="285A08D8" w14:textId="77777777" w:rsidR="005D44CE" w:rsidRDefault="00E72D1A">
            <w:pPr>
              <w:pStyle w:val="TableParagraph"/>
              <w:ind w:left="119"/>
            </w:pPr>
            <w:r>
              <w:t>Uključivanje</w:t>
            </w:r>
            <w:r>
              <w:rPr>
                <w:spacing w:val="-3"/>
              </w:rPr>
              <w:t xml:space="preserve"> </w:t>
            </w:r>
            <w:r>
              <w:t>mladih</w:t>
            </w:r>
            <w:r>
              <w:rPr>
                <w:spacing w:val="-6"/>
              </w:rPr>
              <w:t xml:space="preserve"> </w:t>
            </w:r>
            <w:r>
              <w:t>u sport.</w:t>
            </w:r>
          </w:p>
        </w:tc>
      </w:tr>
      <w:tr w:rsidR="005D44CE" w14:paraId="751CDDB4" w14:textId="77777777">
        <w:trPr>
          <w:trHeight w:val="556"/>
        </w:trPr>
        <w:tc>
          <w:tcPr>
            <w:tcW w:w="9373" w:type="dxa"/>
          </w:tcPr>
          <w:p w14:paraId="4E54AC0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21592CEA" w14:textId="77777777" w:rsidR="005D44CE" w:rsidRDefault="00E72D1A">
            <w:pPr>
              <w:pStyle w:val="TableParagraph"/>
              <w:spacing w:before="20"/>
              <w:ind w:left="119"/>
            </w:pPr>
            <w:r>
              <w:t>Poboljšanje</w:t>
            </w:r>
            <w:r>
              <w:rPr>
                <w:spacing w:val="-10"/>
              </w:rPr>
              <w:t xml:space="preserve"> </w:t>
            </w:r>
            <w:r>
              <w:t>položaja</w:t>
            </w:r>
            <w:r>
              <w:rPr>
                <w:spacing w:val="3"/>
              </w:rPr>
              <w:t xml:space="preserve"> </w:t>
            </w:r>
            <w:r>
              <w:t>mladih</w:t>
            </w:r>
          </w:p>
        </w:tc>
      </w:tr>
      <w:tr w:rsidR="005D44CE" w14:paraId="54CA51B6" w14:textId="77777777">
        <w:trPr>
          <w:trHeight w:val="835"/>
        </w:trPr>
        <w:tc>
          <w:tcPr>
            <w:tcW w:w="9373" w:type="dxa"/>
          </w:tcPr>
          <w:p w14:paraId="6F72344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0B4C8B98" w14:textId="77777777" w:rsidR="005D44CE" w:rsidRDefault="00E72D1A">
            <w:pPr>
              <w:pStyle w:val="TableParagraph"/>
              <w:spacing w:before="21"/>
              <w:ind w:left="119"/>
            </w:pPr>
            <w:r>
              <w:t>Broj</w:t>
            </w:r>
            <w:r>
              <w:rPr>
                <w:spacing w:val="-4"/>
              </w:rPr>
              <w:t xml:space="preserve"> </w:t>
            </w:r>
            <w:r>
              <w:t>realizovanih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  <w:p w14:paraId="12940D2E" w14:textId="77777777" w:rsidR="005D44CE" w:rsidRDefault="00E72D1A">
            <w:pPr>
              <w:pStyle w:val="TableParagraph"/>
              <w:spacing w:before="25"/>
              <w:ind w:left="119"/>
            </w:pPr>
            <w:r>
              <w:t>Broj</w:t>
            </w:r>
            <w:r>
              <w:rPr>
                <w:spacing w:val="-1"/>
              </w:rPr>
              <w:t xml:space="preserve"> </w:t>
            </w:r>
            <w:r>
              <w:t>mladih</w:t>
            </w:r>
            <w:r>
              <w:rPr>
                <w:spacing w:val="-1"/>
              </w:rPr>
              <w:t xml:space="preserve"> </w:t>
            </w:r>
            <w:r>
              <w:t>obuhvaćen</w:t>
            </w:r>
            <w:r>
              <w:rPr>
                <w:spacing w:val="-5"/>
              </w:rPr>
              <w:t xml:space="preserve"> </w:t>
            </w:r>
            <w:r>
              <w:t>realizacijom</w:t>
            </w:r>
            <w:r>
              <w:rPr>
                <w:spacing w:val="-5"/>
              </w:rPr>
              <w:t xml:space="preserve"> </w:t>
            </w:r>
            <w:r>
              <w:t>LAPM</w:t>
            </w:r>
          </w:p>
        </w:tc>
      </w:tr>
      <w:tr w:rsidR="005D44CE" w14:paraId="4F3482F5" w14:textId="77777777">
        <w:trPr>
          <w:trHeight w:val="556"/>
        </w:trPr>
        <w:tc>
          <w:tcPr>
            <w:tcW w:w="9373" w:type="dxa"/>
          </w:tcPr>
          <w:p w14:paraId="70AD8F3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4D5BA0CC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210D3704" w14:textId="77777777">
        <w:trPr>
          <w:trHeight w:val="556"/>
        </w:trPr>
        <w:tc>
          <w:tcPr>
            <w:tcW w:w="9373" w:type="dxa"/>
          </w:tcPr>
          <w:p w14:paraId="2C90CA7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49B432C9" w14:textId="77777777" w:rsidR="005D44CE" w:rsidRDefault="00E72D1A">
            <w:pPr>
              <w:pStyle w:val="TableParagraph"/>
              <w:spacing w:before="20"/>
              <w:ind w:left="119"/>
            </w:pPr>
            <w:r>
              <w:t>1.000,00€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412F1071" w14:textId="77777777">
        <w:trPr>
          <w:trHeight w:val="557"/>
        </w:trPr>
        <w:tc>
          <w:tcPr>
            <w:tcW w:w="9373" w:type="dxa"/>
          </w:tcPr>
          <w:p w14:paraId="130460C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A029C33" w14:textId="77777777" w:rsidR="005D44CE" w:rsidRDefault="00E72D1A">
            <w:pPr>
              <w:pStyle w:val="TableParagraph"/>
              <w:spacing w:before="21"/>
              <w:ind w:left="119"/>
            </w:pPr>
            <w:r>
              <w:t>Svi</w:t>
            </w:r>
            <w:r>
              <w:rPr>
                <w:spacing w:val="-1"/>
              </w:rPr>
              <w:t xml:space="preserve"> </w:t>
            </w:r>
            <w:r>
              <w:t>mladi</w:t>
            </w:r>
            <w:r>
              <w:rPr>
                <w:spacing w:val="-6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Mojkovcu</w:t>
            </w:r>
          </w:p>
        </w:tc>
      </w:tr>
      <w:tr w:rsidR="005D44CE" w14:paraId="53881947" w14:textId="77777777">
        <w:trPr>
          <w:trHeight w:val="556"/>
        </w:trPr>
        <w:tc>
          <w:tcPr>
            <w:tcW w:w="9373" w:type="dxa"/>
          </w:tcPr>
          <w:p w14:paraId="4596969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3D1B1882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6CA4D5FB" w14:textId="77777777">
        <w:trPr>
          <w:trHeight w:val="556"/>
        </w:trPr>
        <w:tc>
          <w:tcPr>
            <w:tcW w:w="9373" w:type="dxa"/>
          </w:tcPr>
          <w:p w14:paraId="273EA1C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28D0C867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opštu</w:t>
            </w:r>
            <w:r>
              <w:rPr>
                <w:spacing w:val="-7"/>
              </w:rPr>
              <w:t xml:space="preserve"> </w:t>
            </w:r>
            <w:r>
              <w:t>upravu</w:t>
            </w:r>
            <w:r>
              <w:rPr>
                <w:spacing w:val="-2"/>
              </w:rPr>
              <w:t xml:space="preserve"> </w:t>
            </w:r>
            <w:r>
              <w:t>društvene</w:t>
            </w:r>
            <w:r>
              <w:rPr>
                <w:spacing w:val="-4"/>
              </w:rPr>
              <w:t xml:space="preserve"> </w:t>
            </w:r>
            <w:r>
              <w:t>djelatnosti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kadrovska</w:t>
            </w:r>
            <w:r>
              <w:rPr>
                <w:spacing w:val="1"/>
              </w:rPr>
              <w:t xml:space="preserve"> </w:t>
            </w:r>
            <w:r>
              <w:t>pitanja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Opština Mojkovac</w:t>
            </w:r>
          </w:p>
        </w:tc>
      </w:tr>
    </w:tbl>
    <w:p w14:paraId="0AB1F1BA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79323A4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19296D0D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12CB37D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13: Kulturno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umjetničke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aktivnosti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skladu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programom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Centra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kulturu</w:t>
            </w:r>
          </w:p>
        </w:tc>
      </w:tr>
      <w:tr w:rsidR="005D44CE" w14:paraId="44D5EEB3" w14:textId="77777777">
        <w:trPr>
          <w:trHeight w:val="1392"/>
        </w:trPr>
        <w:tc>
          <w:tcPr>
            <w:tcW w:w="9373" w:type="dxa"/>
          </w:tcPr>
          <w:p w14:paraId="65494591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6FEAE35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STRATEŠKI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7"/>
              </w:rPr>
              <w:t xml:space="preserve"> </w:t>
            </w:r>
            <w:r>
              <w:t>Unapređenje</w:t>
            </w:r>
            <w:r>
              <w:rPr>
                <w:spacing w:val="-3"/>
              </w:rPr>
              <w:t xml:space="preserve"> </w:t>
            </w:r>
            <w:r>
              <w:t>društvenih</w:t>
            </w:r>
            <w:r>
              <w:rPr>
                <w:spacing w:val="-6"/>
              </w:rPr>
              <w:t xml:space="preserve"> </w:t>
            </w:r>
            <w:r>
              <w:t>servisa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opštih</w:t>
            </w:r>
            <w:r>
              <w:rPr>
                <w:spacing w:val="-6"/>
              </w:rPr>
              <w:t xml:space="preserve"> </w:t>
            </w:r>
            <w:r>
              <w:t>uslova</w:t>
            </w:r>
            <w:r>
              <w:rPr>
                <w:spacing w:val="1"/>
              </w:rPr>
              <w:t xml:space="preserve"> </w:t>
            </w:r>
            <w:r>
              <w:t>života</w:t>
            </w:r>
            <w:r>
              <w:rPr>
                <w:spacing w:val="-52"/>
              </w:rPr>
              <w:t xml:space="preserve"> </w:t>
            </w:r>
            <w:r>
              <w:t>građana</w:t>
            </w:r>
          </w:p>
          <w:p w14:paraId="336DFBA0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D5AF0D5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1.3: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uslova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za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sporta,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položaja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mladih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kulture</w:t>
            </w:r>
          </w:p>
        </w:tc>
      </w:tr>
      <w:tr w:rsidR="005D44CE" w14:paraId="2B01D851" w14:textId="77777777">
        <w:trPr>
          <w:trHeight w:val="2227"/>
        </w:trPr>
        <w:tc>
          <w:tcPr>
            <w:tcW w:w="9373" w:type="dxa"/>
          </w:tcPr>
          <w:p w14:paraId="5E332244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6AB6715A" w14:textId="77777777" w:rsidR="005D44CE" w:rsidRDefault="00E72D1A">
            <w:pPr>
              <w:pStyle w:val="TableParagraph"/>
              <w:spacing w:before="20" w:line="264" w:lineRule="auto"/>
              <w:ind w:left="119" w:right="104"/>
              <w:jc w:val="both"/>
            </w:pPr>
            <w:r>
              <w:t xml:space="preserve">Centar za </w:t>
            </w:r>
            <w:r>
              <w:t>kulturu je organizator najznačajnijih kulturno-umjetničkih aktivnosti na području opštine</w:t>
            </w:r>
            <w:r>
              <w:rPr>
                <w:spacing w:val="1"/>
              </w:rPr>
              <w:t xml:space="preserve"> </w:t>
            </w:r>
            <w:r>
              <w:t>Mojkovac. Jedna od najvažnijih i najboljih aktivnosti koju sprovodi ova</w:t>
            </w:r>
            <w:r>
              <w:rPr>
                <w:spacing w:val="1"/>
              </w:rPr>
              <w:t xml:space="preserve"> </w:t>
            </w:r>
            <w:r>
              <w:t>ustanova je Mojkovačka</w:t>
            </w:r>
            <w:r>
              <w:rPr>
                <w:spacing w:val="1"/>
              </w:rPr>
              <w:t xml:space="preserve"> </w:t>
            </w:r>
            <w:r>
              <w:t>filmska jesen, festival koji traje već 49 godina. Pored toga, Centar za</w:t>
            </w:r>
            <w:r>
              <w:t xml:space="preserve"> kulturu ulaže napore u pogledu</w:t>
            </w:r>
            <w:r>
              <w:rPr>
                <w:spacing w:val="1"/>
              </w:rPr>
              <w:t xml:space="preserve"> </w:t>
            </w:r>
            <w:r>
              <w:t>podsticaja kulturnih manifestacija i aktivnosti kao što su: likovna kolonija, veliki broj samostalnih i</w:t>
            </w:r>
            <w:r>
              <w:rPr>
                <w:spacing w:val="1"/>
              </w:rPr>
              <w:t xml:space="preserve"> </w:t>
            </w:r>
            <w:r>
              <w:t>grupnih izložbi, likovni salon sjevera, dani fankofonije, Zlatni ćemer i druge.</w:t>
            </w:r>
            <w:r>
              <w:rPr>
                <w:spacing w:val="1"/>
              </w:rPr>
              <w:t xml:space="preserve"> </w:t>
            </w:r>
            <w:r>
              <w:t>Ovim projektom se</w:t>
            </w:r>
            <w:r>
              <w:rPr>
                <w:spacing w:val="1"/>
              </w:rPr>
              <w:t xml:space="preserve"> </w:t>
            </w:r>
            <w:r>
              <w:t>afirmiše</w:t>
            </w:r>
            <w:r>
              <w:rPr>
                <w:spacing w:val="47"/>
              </w:rPr>
              <w:t xml:space="preserve"> </w:t>
            </w:r>
            <w:r>
              <w:t>kulturno</w:t>
            </w:r>
            <w:r>
              <w:rPr>
                <w:spacing w:val="44"/>
              </w:rPr>
              <w:t xml:space="preserve"> </w:t>
            </w:r>
            <w:r>
              <w:t>stva</w:t>
            </w:r>
            <w:r>
              <w:t>ralaštvo</w:t>
            </w:r>
            <w:r>
              <w:rPr>
                <w:spacing w:val="50"/>
              </w:rPr>
              <w:t xml:space="preserve"> </w:t>
            </w:r>
            <w:r>
              <w:t>iz</w:t>
            </w:r>
            <w:r>
              <w:rPr>
                <w:spacing w:val="52"/>
              </w:rPr>
              <w:t xml:space="preserve"> </w:t>
            </w:r>
            <w:r>
              <w:t>mnogih</w:t>
            </w:r>
            <w:r>
              <w:rPr>
                <w:spacing w:val="50"/>
              </w:rPr>
              <w:t xml:space="preserve"> </w:t>
            </w:r>
            <w:r>
              <w:t>oblasti</w:t>
            </w:r>
            <w:r>
              <w:rPr>
                <w:spacing w:val="45"/>
              </w:rPr>
              <w:t xml:space="preserve"> </w:t>
            </w:r>
            <w:r>
              <w:t>i</w:t>
            </w:r>
            <w:r>
              <w:rPr>
                <w:spacing w:val="45"/>
              </w:rPr>
              <w:t xml:space="preserve"> </w:t>
            </w:r>
            <w:r>
              <w:t>baštine</w:t>
            </w:r>
            <w:r>
              <w:rPr>
                <w:spacing w:val="43"/>
              </w:rPr>
              <w:t xml:space="preserve"> </w:t>
            </w:r>
            <w:r>
              <w:t>se</w:t>
            </w:r>
            <w:r>
              <w:rPr>
                <w:spacing w:val="42"/>
              </w:rPr>
              <w:t xml:space="preserve"> </w:t>
            </w:r>
            <w:r>
              <w:t>umjetničke</w:t>
            </w:r>
            <w:r>
              <w:rPr>
                <w:spacing w:val="48"/>
              </w:rPr>
              <w:t xml:space="preserve"> </w:t>
            </w:r>
            <w:r>
              <w:t>vrijednosti.</w:t>
            </w:r>
            <w:r>
              <w:rPr>
                <w:spacing w:val="52"/>
              </w:rPr>
              <w:t xml:space="preserve"> </w:t>
            </w:r>
            <w:r>
              <w:t>Takođe,</w:t>
            </w:r>
            <w:r>
              <w:rPr>
                <w:spacing w:val="3"/>
              </w:rPr>
              <w:t xml:space="preserve"> </w:t>
            </w:r>
            <w:r>
              <w:t>ovaj</w:t>
            </w:r>
          </w:p>
          <w:p w14:paraId="7427840D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projekat</w:t>
            </w:r>
            <w:r>
              <w:rPr>
                <w:spacing w:val="-2"/>
              </w:rPr>
              <w:t xml:space="preserve"> </w:t>
            </w:r>
            <w:r>
              <w:t>privlači</w:t>
            </w:r>
            <w:r>
              <w:rPr>
                <w:spacing w:val="-7"/>
              </w:rPr>
              <w:t xml:space="preserve"> </w:t>
            </w:r>
            <w:r>
              <w:t>veliki</w:t>
            </w:r>
            <w:r>
              <w:rPr>
                <w:spacing w:val="-6"/>
              </w:rPr>
              <w:t xml:space="preserve"> </w:t>
            </w:r>
            <w:r>
              <w:t>broj</w:t>
            </w:r>
            <w:r>
              <w:rPr>
                <w:spacing w:val="-7"/>
              </w:rPr>
              <w:t xml:space="preserve"> </w:t>
            </w:r>
            <w:r>
              <w:t>ljubitelja filmske,</w:t>
            </w:r>
            <w:r>
              <w:rPr>
                <w:spacing w:val="-1"/>
              </w:rPr>
              <w:t xml:space="preserve"> </w:t>
            </w:r>
            <w:r>
              <w:t>likovne,</w:t>
            </w:r>
            <w:r>
              <w:rPr>
                <w:spacing w:val="-1"/>
              </w:rPr>
              <w:t xml:space="preserve"> </w:t>
            </w:r>
            <w:r>
              <w:t>stvaralačke</w:t>
            </w:r>
            <w:r>
              <w:rPr>
                <w:spacing w:val="-9"/>
              </w:rPr>
              <w:t xml:space="preserve"> </w:t>
            </w:r>
            <w:r>
              <w:t>umjetnosti.</w:t>
            </w:r>
          </w:p>
        </w:tc>
      </w:tr>
      <w:tr w:rsidR="005D44CE" w14:paraId="17D5CEB2" w14:textId="77777777">
        <w:trPr>
          <w:trHeight w:val="835"/>
        </w:trPr>
        <w:tc>
          <w:tcPr>
            <w:tcW w:w="9373" w:type="dxa"/>
          </w:tcPr>
          <w:p w14:paraId="00D45CF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6E002D46" w14:textId="77777777" w:rsidR="005D44CE" w:rsidRDefault="00E72D1A">
            <w:pPr>
              <w:pStyle w:val="TableParagraph"/>
              <w:spacing w:before="4" w:line="278" w:lineRule="exact"/>
              <w:ind w:left="119" w:right="219"/>
            </w:pPr>
            <w:r>
              <w:t>Projekat</w:t>
            </w:r>
            <w:r>
              <w:rPr>
                <w:spacing w:val="-2"/>
              </w:rPr>
              <w:t xml:space="preserve"> </w:t>
            </w:r>
            <w:r>
              <w:t>je</w:t>
            </w:r>
            <w:r>
              <w:rPr>
                <w:spacing w:val="-4"/>
              </w:rPr>
              <w:t xml:space="preserve"> </w:t>
            </w:r>
            <w:r>
              <w:t>namijenjen</w:t>
            </w:r>
            <w:r>
              <w:rPr>
                <w:spacing w:val="-7"/>
              </w:rPr>
              <w:t xml:space="preserve"> </w:t>
            </w:r>
            <w:r>
              <w:t>svim</w:t>
            </w:r>
            <w:r>
              <w:rPr>
                <w:spacing w:val="-6"/>
              </w:rPr>
              <w:t xml:space="preserve"> </w:t>
            </w:r>
            <w:r>
              <w:t>ljubiteljima</w:t>
            </w:r>
            <w:r>
              <w:rPr>
                <w:spacing w:val="1"/>
              </w:rPr>
              <w:t xml:space="preserve"> </w:t>
            </w:r>
            <w:r>
              <w:t>umjetnosti,</w:t>
            </w:r>
            <w:r>
              <w:rPr>
                <w:spacing w:val="-1"/>
              </w:rPr>
              <w:t xml:space="preserve"> </w:t>
            </w:r>
            <w:r>
              <w:t>počevši</w:t>
            </w:r>
            <w:r>
              <w:rPr>
                <w:spacing w:val="-1"/>
              </w:rPr>
              <w:t xml:space="preserve"> </w:t>
            </w:r>
            <w:r>
              <w:t>od</w:t>
            </w:r>
            <w:r>
              <w:rPr>
                <w:spacing w:val="-7"/>
              </w:rPr>
              <w:t xml:space="preserve"> </w:t>
            </w:r>
            <w:r>
              <w:t>filmske</w:t>
            </w:r>
            <w:r>
              <w:rPr>
                <w:spacing w:val="-9"/>
              </w:rPr>
              <w:t xml:space="preserve"> 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sve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likovne.</w:t>
            </w:r>
            <w:r>
              <w:rPr>
                <w:spacing w:val="14"/>
              </w:rPr>
              <w:t xml:space="preserve"> </w:t>
            </w:r>
            <w:r>
              <w:t>Aktivnosti</w:t>
            </w:r>
            <w:r>
              <w:rPr>
                <w:spacing w:val="-52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realizuju</w:t>
            </w:r>
            <w:r>
              <w:rPr>
                <w:spacing w:val="3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cilju</w:t>
            </w:r>
            <w:r>
              <w:rPr>
                <w:spacing w:val="5"/>
              </w:rPr>
              <w:t xml:space="preserve"> </w:t>
            </w:r>
            <w:r>
              <w:t>obogaćivanja</w:t>
            </w:r>
            <w:r>
              <w:rPr>
                <w:spacing w:val="4"/>
              </w:rPr>
              <w:t xml:space="preserve"> </w:t>
            </w:r>
            <w:r>
              <w:t>kulturne</w:t>
            </w:r>
            <w:r>
              <w:rPr>
                <w:spacing w:val="-6"/>
              </w:rPr>
              <w:t xml:space="preserve"> </w:t>
            </w:r>
            <w:r>
              <w:t>ponude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promocije</w:t>
            </w:r>
            <w:r>
              <w:rPr>
                <w:spacing w:val="-6"/>
              </w:rPr>
              <w:t xml:space="preserve"> </w:t>
            </w:r>
            <w:r>
              <w:t>Mojkovca</w:t>
            </w:r>
            <w:r>
              <w:rPr>
                <w:spacing w:val="3"/>
              </w:rPr>
              <w:t xml:space="preserve"> </w:t>
            </w:r>
            <w:r>
              <w:t>kao</w:t>
            </w:r>
            <w:r>
              <w:rPr>
                <w:spacing w:val="-4"/>
              </w:rPr>
              <w:t xml:space="preserve"> </w:t>
            </w:r>
            <w:r>
              <w:t>kulturnog</w:t>
            </w:r>
            <w:r>
              <w:rPr>
                <w:spacing w:val="-4"/>
              </w:rPr>
              <w:t xml:space="preserve"> </w:t>
            </w:r>
            <w:r>
              <w:t>centra.</w:t>
            </w:r>
          </w:p>
        </w:tc>
      </w:tr>
      <w:tr w:rsidR="005D44CE" w14:paraId="4397E453" w14:textId="77777777">
        <w:trPr>
          <w:trHeight w:val="1113"/>
        </w:trPr>
        <w:tc>
          <w:tcPr>
            <w:tcW w:w="9373" w:type="dxa"/>
          </w:tcPr>
          <w:p w14:paraId="00672FD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11A35F9E" w14:textId="77777777" w:rsidR="005D44CE" w:rsidRDefault="00E72D1A">
            <w:pPr>
              <w:pStyle w:val="TableParagraph"/>
              <w:spacing w:before="3" w:line="278" w:lineRule="exact"/>
              <w:ind w:left="119" w:right="6832"/>
              <w:jc w:val="both"/>
            </w:pPr>
            <w:r>
              <w:t>Organizacija</w:t>
            </w:r>
            <w:r>
              <w:rPr>
                <w:spacing w:val="-11"/>
              </w:rPr>
              <w:t xml:space="preserve"> </w:t>
            </w:r>
            <w:r>
              <w:t>manifestacija;</w:t>
            </w:r>
            <w:r>
              <w:rPr>
                <w:spacing w:val="-52"/>
              </w:rPr>
              <w:t xml:space="preserve"> </w:t>
            </w:r>
            <w:r>
              <w:t>Sprovođenje manifestacije;</w:t>
            </w:r>
            <w:r>
              <w:rPr>
                <w:spacing w:val="-52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promocija.</w:t>
            </w:r>
          </w:p>
        </w:tc>
      </w:tr>
      <w:tr w:rsidR="005D44CE" w14:paraId="50D418B2" w14:textId="77777777">
        <w:trPr>
          <w:trHeight w:val="556"/>
        </w:trPr>
        <w:tc>
          <w:tcPr>
            <w:tcW w:w="9373" w:type="dxa"/>
          </w:tcPr>
          <w:p w14:paraId="351F27A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07408251" w14:textId="77777777" w:rsidR="005D44CE" w:rsidRDefault="00E72D1A">
            <w:pPr>
              <w:pStyle w:val="TableParagraph"/>
              <w:spacing w:before="21"/>
              <w:ind w:left="119"/>
            </w:pPr>
            <w:r>
              <w:t>Organizacija i</w:t>
            </w:r>
            <w:r>
              <w:rPr>
                <w:spacing w:val="-5"/>
              </w:rPr>
              <w:t xml:space="preserve"> </w:t>
            </w:r>
            <w:r>
              <w:t>promocija</w:t>
            </w:r>
            <w:r>
              <w:rPr>
                <w:spacing w:val="1"/>
              </w:rPr>
              <w:t xml:space="preserve"> </w:t>
            </w:r>
            <w:r>
              <w:t>kulturnih</w:t>
            </w:r>
            <w:r>
              <w:rPr>
                <w:spacing w:val="-7"/>
              </w:rPr>
              <w:t xml:space="preserve"> </w:t>
            </w:r>
            <w:r>
              <w:t>događaja</w:t>
            </w:r>
          </w:p>
        </w:tc>
      </w:tr>
      <w:tr w:rsidR="005D44CE" w14:paraId="30EB9D47" w14:textId="77777777">
        <w:trPr>
          <w:trHeight w:val="556"/>
        </w:trPr>
        <w:tc>
          <w:tcPr>
            <w:tcW w:w="9373" w:type="dxa"/>
          </w:tcPr>
          <w:p w14:paraId="73C4322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48C461E0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4"/>
              </w:rPr>
              <w:t xml:space="preserve"> </w:t>
            </w:r>
            <w:r>
              <w:t>izložbi,</w:t>
            </w:r>
            <w:r>
              <w:rPr>
                <w:spacing w:val="-3"/>
              </w:rPr>
              <w:t xml:space="preserve"> </w:t>
            </w:r>
            <w:r>
              <w:t>radionica,</w:t>
            </w:r>
            <w:r>
              <w:rPr>
                <w:spacing w:val="-2"/>
              </w:rPr>
              <w:t xml:space="preserve"> </w:t>
            </w:r>
            <w:r>
              <w:t>projekcija</w:t>
            </w:r>
            <w:r>
              <w:rPr>
                <w:spacing w:val="-2"/>
              </w:rPr>
              <w:t xml:space="preserve"> </w:t>
            </w:r>
            <w:r>
              <w:t>filmova</w:t>
            </w:r>
          </w:p>
        </w:tc>
      </w:tr>
      <w:tr w:rsidR="005D44CE" w14:paraId="3E01BF12" w14:textId="77777777">
        <w:trPr>
          <w:trHeight w:val="556"/>
        </w:trPr>
        <w:tc>
          <w:tcPr>
            <w:tcW w:w="9373" w:type="dxa"/>
          </w:tcPr>
          <w:p w14:paraId="59FD6A8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69ECD705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 Mojkovac</w:t>
            </w:r>
          </w:p>
        </w:tc>
      </w:tr>
      <w:tr w:rsidR="005D44CE" w14:paraId="72408F10" w14:textId="77777777">
        <w:trPr>
          <w:trHeight w:val="556"/>
        </w:trPr>
        <w:tc>
          <w:tcPr>
            <w:tcW w:w="9373" w:type="dxa"/>
          </w:tcPr>
          <w:p w14:paraId="640BF0B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391EEB95" w14:textId="77777777" w:rsidR="005D44CE" w:rsidRDefault="00E72D1A">
            <w:pPr>
              <w:pStyle w:val="TableParagraph"/>
              <w:spacing w:before="21"/>
              <w:ind w:left="119"/>
            </w:pPr>
            <w:r>
              <w:t>32.000,00€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2C5841DD" w14:textId="77777777">
        <w:trPr>
          <w:trHeight w:val="556"/>
        </w:trPr>
        <w:tc>
          <w:tcPr>
            <w:tcW w:w="9373" w:type="dxa"/>
          </w:tcPr>
          <w:p w14:paraId="31BD542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4751E8AE" w14:textId="77777777" w:rsidR="005D44CE" w:rsidRDefault="00E72D1A">
            <w:pPr>
              <w:pStyle w:val="TableParagraph"/>
              <w:spacing w:before="20"/>
              <w:ind w:left="119"/>
            </w:pPr>
            <w:r>
              <w:t>Građani</w:t>
            </w:r>
            <w:r>
              <w:rPr>
                <w:spacing w:val="-6"/>
              </w:rPr>
              <w:t xml:space="preserve"> </w:t>
            </w:r>
            <w:r>
              <w:t>opštine</w:t>
            </w:r>
            <w:r>
              <w:rPr>
                <w:spacing w:val="-8"/>
              </w:rPr>
              <w:t xml:space="preserve"> </w:t>
            </w:r>
            <w:r>
              <w:t>Mojkovac, ljubitelji</w:t>
            </w:r>
            <w:r>
              <w:rPr>
                <w:spacing w:val="-6"/>
              </w:rPr>
              <w:t xml:space="preserve"> </w:t>
            </w:r>
            <w:r>
              <w:t>kulture.</w:t>
            </w:r>
          </w:p>
        </w:tc>
      </w:tr>
      <w:tr w:rsidR="005D44CE" w14:paraId="2708FF87" w14:textId="77777777">
        <w:trPr>
          <w:trHeight w:val="556"/>
        </w:trPr>
        <w:tc>
          <w:tcPr>
            <w:tcW w:w="9373" w:type="dxa"/>
          </w:tcPr>
          <w:p w14:paraId="50E38F4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44FC8862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4E2820ED" w14:textId="77777777">
        <w:trPr>
          <w:trHeight w:val="556"/>
        </w:trPr>
        <w:tc>
          <w:tcPr>
            <w:tcW w:w="9373" w:type="dxa"/>
          </w:tcPr>
          <w:p w14:paraId="1F3FB56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6A1F4F0A" w14:textId="77777777" w:rsidR="005D44CE" w:rsidRDefault="00E72D1A">
            <w:pPr>
              <w:pStyle w:val="TableParagraph"/>
              <w:spacing w:before="21"/>
              <w:ind w:left="119"/>
            </w:pPr>
            <w:r>
              <w:t>Centar za</w:t>
            </w:r>
            <w:r>
              <w:rPr>
                <w:spacing w:val="1"/>
              </w:rPr>
              <w:t xml:space="preserve"> </w:t>
            </w:r>
            <w:r>
              <w:t>kulturu</w:t>
            </w:r>
            <w:r>
              <w:rPr>
                <w:spacing w:val="-7"/>
              </w:rPr>
              <w:t xml:space="preserve"> </w:t>
            </w:r>
            <w:r>
              <w:t>„Nenad</w:t>
            </w:r>
            <w:r>
              <w:rPr>
                <w:spacing w:val="-5"/>
              </w:rPr>
              <w:t xml:space="preserve"> </w:t>
            </w:r>
            <w:r>
              <w:t>Rakočević“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Opština Mojkovac</w:t>
            </w:r>
          </w:p>
        </w:tc>
      </w:tr>
    </w:tbl>
    <w:p w14:paraId="74840C52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08D99908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413697F6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1ED0897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14: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Izgradnja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obaloutvrde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Zelenog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mosta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Starog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mosta</w:t>
            </w:r>
          </w:p>
        </w:tc>
      </w:tr>
      <w:tr w:rsidR="005D44CE" w14:paraId="2795D1DB" w14:textId="77777777">
        <w:trPr>
          <w:trHeight w:val="1392"/>
        </w:trPr>
        <w:tc>
          <w:tcPr>
            <w:tcW w:w="9373" w:type="dxa"/>
          </w:tcPr>
          <w:p w14:paraId="66708A43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6751AA3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558BA113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8AF4924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2.1: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saobraćajne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infrastrukture</w:t>
            </w:r>
          </w:p>
        </w:tc>
      </w:tr>
      <w:tr w:rsidR="005D44CE" w14:paraId="7F29492F" w14:textId="77777777">
        <w:trPr>
          <w:trHeight w:val="1670"/>
        </w:trPr>
        <w:tc>
          <w:tcPr>
            <w:tcW w:w="9373" w:type="dxa"/>
          </w:tcPr>
          <w:p w14:paraId="39A087FD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E8DCF0C" w14:textId="77777777" w:rsidR="005D44CE" w:rsidRDefault="00E72D1A">
            <w:pPr>
              <w:pStyle w:val="TableParagraph"/>
              <w:spacing w:before="20" w:line="264" w:lineRule="auto"/>
              <w:ind w:left="119" w:right="106"/>
              <w:jc w:val="both"/>
            </w:pPr>
            <w:r>
              <w:t xml:space="preserve">Kroz teritoriju Opštine Mojkovac rijeka </w:t>
            </w:r>
            <w:r>
              <w:t>Tara protiče u dužini od oko 20km, koja u zimskom periodu</w:t>
            </w:r>
            <w:r>
              <w:rPr>
                <w:spacing w:val="1"/>
              </w:rPr>
              <w:t xml:space="preserve"> </w:t>
            </w:r>
            <w:r>
              <w:t>ima bujični karakter i visoki vodostaj praveći štetu na imanjima sa obje obale. Projektom izgradnje</w:t>
            </w:r>
            <w:r>
              <w:rPr>
                <w:spacing w:val="1"/>
              </w:rPr>
              <w:t xml:space="preserve"> </w:t>
            </w:r>
            <w:r>
              <w:t>obaloutvrde od Zelenog mosta do Starog mosta se štiti prije svega rijeka Tara koja je pod zaštitom</w:t>
            </w:r>
            <w:r>
              <w:rPr>
                <w:spacing w:val="1"/>
              </w:rPr>
              <w:t xml:space="preserve"> </w:t>
            </w:r>
            <w:r>
              <w:t>UNESCO-a</w:t>
            </w:r>
            <w:r>
              <w:rPr>
                <w:spacing w:val="5"/>
              </w:rPr>
              <w:t xml:space="preserve"> </w:t>
            </w:r>
            <w:r>
              <w:t>od</w:t>
            </w:r>
            <w:r>
              <w:rPr>
                <w:spacing w:val="51"/>
              </w:rPr>
              <w:t xml:space="preserve"> </w:t>
            </w:r>
            <w:r>
              <w:t>zagađenja.</w:t>
            </w:r>
            <w:r>
              <w:rPr>
                <w:spacing w:val="54"/>
              </w:rPr>
              <w:t xml:space="preserve"> </w:t>
            </w:r>
            <w:r>
              <w:t>Takođe,</w:t>
            </w:r>
            <w:r>
              <w:rPr>
                <w:spacing w:val="4"/>
              </w:rPr>
              <w:t xml:space="preserve"> </w:t>
            </w:r>
            <w:r>
              <w:t>obezbjeđuje</w:t>
            </w:r>
            <w:r>
              <w:rPr>
                <w:spacing w:val="50"/>
              </w:rPr>
              <w:t xml:space="preserve"> </w:t>
            </w:r>
            <w:r>
              <w:t>se</w:t>
            </w:r>
            <w:r>
              <w:rPr>
                <w:spacing w:val="54"/>
              </w:rPr>
              <w:t xml:space="preserve"> </w:t>
            </w:r>
            <w:r>
              <w:t>zaštita</w:t>
            </w:r>
            <w:r>
              <w:rPr>
                <w:spacing w:val="4"/>
              </w:rPr>
              <w:t xml:space="preserve"> </w:t>
            </w:r>
            <w:r>
              <w:t>privatnih</w:t>
            </w:r>
            <w:r>
              <w:rPr>
                <w:spacing w:val="1"/>
              </w:rPr>
              <w:t xml:space="preserve"> </w:t>
            </w:r>
            <w:r>
              <w:t>imanja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52"/>
              </w:rPr>
              <w:t xml:space="preserve"> </w:t>
            </w:r>
            <w:r>
              <w:t>imanja</w:t>
            </w:r>
            <w:r>
              <w:rPr>
                <w:spacing w:val="4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državnom</w:t>
            </w:r>
          </w:p>
          <w:p w14:paraId="014CECE9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vlasništvu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3"/>
              </w:rPr>
              <w:t xml:space="preserve"> </w:t>
            </w:r>
            <w:r>
              <w:t>oštećenja koje</w:t>
            </w:r>
            <w:r>
              <w:rPr>
                <w:spacing w:val="-4"/>
              </w:rPr>
              <w:t xml:space="preserve"> </w:t>
            </w:r>
            <w:r>
              <w:t>nekontrolisano</w:t>
            </w:r>
            <w:r>
              <w:rPr>
                <w:spacing w:val="-7"/>
              </w:rPr>
              <w:t xml:space="preserve"> </w:t>
            </w:r>
            <w:r>
              <w:t>izaziva rijeka</w:t>
            </w:r>
            <w:r>
              <w:rPr>
                <w:spacing w:val="5"/>
              </w:rPr>
              <w:t xml:space="preserve"> </w:t>
            </w:r>
            <w:r>
              <w:t>koja se</w:t>
            </w:r>
            <w:r>
              <w:rPr>
                <w:spacing w:val="-7"/>
              </w:rPr>
              <w:t xml:space="preserve"> </w:t>
            </w:r>
            <w:r>
              <w:t>javljaju</w:t>
            </w:r>
            <w:r>
              <w:rPr>
                <w:spacing w:val="-2"/>
              </w:rPr>
              <w:t xml:space="preserve"> </w:t>
            </w:r>
            <w:r>
              <w:t>u</w:t>
            </w:r>
            <w:r>
              <w:rPr>
                <w:spacing w:val="-3"/>
              </w:rPr>
              <w:t xml:space="preserve"> </w:t>
            </w:r>
            <w:r>
              <w:t>toku</w:t>
            </w:r>
            <w:r>
              <w:rPr>
                <w:spacing w:val="-2"/>
              </w:rPr>
              <w:t xml:space="preserve"> </w:t>
            </w:r>
            <w:r>
              <w:t>zimskih</w:t>
            </w:r>
            <w:r>
              <w:rPr>
                <w:spacing w:val="-3"/>
              </w:rPr>
              <w:t xml:space="preserve"> </w:t>
            </w:r>
            <w:r>
              <w:t>mjeseci.</w:t>
            </w:r>
          </w:p>
        </w:tc>
      </w:tr>
      <w:tr w:rsidR="005D44CE" w14:paraId="744D1489" w14:textId="77777777">
        <w:trPr>
          <w:trHeight w:val="834"/>
        </w:trPr>
        <w:tc>
          <w:tcPr>
            <w:tcW w:w="9373" w:type="dxa"/>
          </w:tcPr>
          <w:p w14:paraId="6DE9862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32CCC277" w14:textId="77777777" w:rsidR="005D44CE" w:rsidRDefault="00E72D1A">
            <w:pPr>
              <w:pStyle w:val="TableParagraph"/>
              <w:spacing w:before="3" w:line="278" w:lineRule="exact"/>
              <w:ind w:left="119" w:right="102"/>
            </w:pP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obaloutvrde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dužini</w:t>
            </w:r>
            <w:r>
              <w:rPr>
                <w:spacing w:val="-4"/>
              </w:rPr>
              <w:t xml:space="preserve"> </w:t>
            </w:r>
            <w:r>
              <w:t>od</w:t>
            </w:r>
            <w:r>
              <w:rPr>
                <w:spacing w:val="-5"/>
              </w:rPr>
              <w:t xml:space="preserve"> </w:t>
            </w:r>
            <w:r>
              <w:t>oko</w:t>
            </w:r>
            <w:r>
              <w:rPr>
                <w:spacing w:val="-6"/>
              </w:rPr>
              <w:t xml:space="preserve"> </w:t>
            </w:r>
            <w:r>
              <w:t>1 km,</w:t>
            </w:r>
            <w:r>
              <w:rPr>
                <w:spacing w:val="1"/>
              </w:rPr>
              <w:t xml:space="preserve"> </w:t>
            </w:r>
            <w:r>
              <w:t>kojom</w:t>
            </w:r>
            <w:r>
              <w:rPr>
                <w:spacing w:val="-8"/>
              </w:rPr>
              <w:t xml:space="preserve"> </w:t>
            </w:r>
            <w:r>
              <w:t>će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obezbijediti</w:t>
            </w:r>
            <w:r>
              <w:rPr>
                <w:spacing w:val="-4"/>
              </w:rPr>
              <w:t xml:space="preserve"> </w:t>
            </w:r>
            <w:r>
              <w:t>adekvatna</w:t>
            </w:r>
            <w:r>
              <w:rPr>
                <w:spacing w:val="2"/>
              </w:rPr>
              <w:t xml:space="preserve"> </w:t>
            </w:r>
            <w:r>
              <w:t>zaštita</w:t>
            </w:r>
            <w:r>
              <w:rPr>
                <w:spacing w:val="1"/>
              </w:rPr>
              <w:t xml:space="preserve"> </w:t>
            </w:r>
            <w:r>
              <w:t>vlasnika</w:t>
            </w:r>
            <w:r>
              <w:rPr>
                <w:spacing w:val="2"/>
              </w:rPr>
              <w:t xml:space="preserve"> </w:t>
            </w:r>
            <w:r>
              <w:t>imanja</w:t>
            </w:r>
            <w:r>
              <w:rPr>
                <w:spacing w:val="-52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neposrednoj</w:t>
            </w:r>
            <w:r>
              <w:rPr>
                <w:spacing w:val="-2"/>
              </w:rPr>
              <w:t xml:space="preserve"> </w:t>
            </w:r>
            <w:r>
              <w:t>blizini</w:t>
            </w:r>
            <w:r>
              <w:rPr>
                <w:spacing w:val="-2"/>
              </w:rPr>
              <w:t xml:space="preserve"> </w:t>
            </w:r>
            <w:r>
              <w:t>rijeke</w:t>
            </w:r>
            <w:r>
              <w:rPr>
                <w:spacing w:val="-2"/>
              </w:rPr>
              <w:t xml:space="preserve"> </w:t>
            </w:r>
            <w:r>
              <w:t>Tare</w:t>
            </w:r>
            <w:r>
              <w:rPr>
                <w:spacing w:val="-5"/>
              </w:rPr>
              <w:t xml:space="preserve"> </w:t>
            </w:r>
            <w:r>
              <w:t>od</w:t>
            </w:r>
            <w:r>
              <w:rPr>
                <w:spacing w:val="-3"/>
              </w:rPr>
              <w:t xml:space="preserve"> </w:t>
            </w:r>
            <w:r>
              <w:t>štetnog</w:t>
            </w:r>
            <w:r>
              <w:rPr>
                <w:spacing w:val="2"/>
              </w:rPr>
              <w:t xml:space="preserve"> </w:t>
            </w:r>
            <w:r>
              <w:t>djestva</w:t>
            </w:r>
            <w:r>
              <w:rPr>
                <w:spacing w:val="5"/>
              </w:rPr>
              <w:t xml:space="preserve"> </w:t>
            </w:r>
            <w:r>
              <w:t>voda.</w:t>
            </w:r>
          </w:p>
        </w:tc>
      </w:tr>
      <w:tr w:rsidR="005D44CE" w14:paraId="31BC964E" w14:textId="77777777">
        <w:trPr>
          <w:trHeight w:val="1949"/>
        </w:trPr>
        <w:tc>
          <w:tcPr>
            <w:tcW w:w="9373" w:type="dxa"/>
          </w:tcPr>
          <w:p w14:paraId="4C19CCA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14CCBFF8" w14:textId="77777777" w:rsidR="005D44CE" w:rsidRDefault="00E72D1A">
            <w:pPr>
              <w:pStyle w:val="TableParagraph"/>
              <w:spacing w:before="21" w:line="264" w:lineRule="auto"/>
              <w:ind w:left="119" w:right="5677"/>
            </w:pPr>
            <w:r>
              <w:t>Pravna</w:t>
            </w:r>
            <w:r>
              <w:rPr>
                <w:spacing w:val="-3"/>
              </w:rPr>
              <w:t xml:space="preserve"> </w:t>
            </w:r>
            <w:r>
              <w:t>procedura</w:t>
            </w:r>
            <w:r>
              <w:rPr>
                <w:spacing w:val="-2"/>
              </w:rPr>
              <w:t xml:space="preserve"> </w:t>
            </w:r>
            <w:r>
              <w:t>pripremnih</w:t>
            </w:r>
            <w:r>
              <w:rPr>
                <w:spacing w:val="-10"/>
              </w:rPr>
              <w:t xml:space="preserve"> </w:t>
            </w:r>
            <w:r>
              <w:t>aktivnosti;</w:t>
            </w:r>
            <w:r>
              <w:rPr>
                <w:spacing w:val="-52"/>
              </w:rPr>
              <w:t xml:space="preserve"> </w:t>
            </w:r>
            <w:r>
              <w:t>Izrada</w:t>
            </w:r>
            <w:r>
              <w:rPr>
                <w:spacing w:val="3"/>
              </w:rPr>
              <w:t xml:space="preserve"> </w:t>
            </w:r>
            <w:r>
              <w:t>glavnog</w:t>
            </w:r>
            <w:r>
              <w:rPr>
                <w:spacing w:val="-4"/>
              </w:rPr>
              <w:t xml:space="preserve"> </w:t>
            </w:r>
            <w:r>
              <w:t>projekta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revizija;</w:t>
            </w:r>
            <w:r>
              <w:rPr>
                <w:spacing w:val="1"/>
              </w:rPr>
              <w:t xml:space="preserve"> </w:t>
            </w:r>
            <w:r>
              <w:t>Sprovođenje</w:t>
            </w:r>
            <w:r>
              <w:rPr>
                <w:spacing w:val="-6"/>
              </w:rPr>
              <w:t xml:space="preserve"> </w:t>
            </w:r>
            <w:r>
              <w:t>tenderske</w:t>
            </w:r>
            <w:r>
              <w:rPr>
                <w:spacing w:val="-6"/>
              </w:rPr>
              <w:t xml:space="preserve"> </w:t>
            </w:r>
            <w:r>
              <w:t>procedure;</w:t>
            </w:r>
          </w:p>
          <w:p w14:paraId="0DED4166" w14:textId="77777777" w:rsidR="005D44CE" w:rsidRDefault="00E72D1A">
            <w:pPr>
              <w:pStyle w:val="TableParagraph"/>
              <w:spacing w:line="264" w:lineRule="auto"/>
              <w:ind w:left="119" w:right="5406"/>
            </w:pPr>
            <w:r>
              <w:t>Odabir</w:t>
            </w:r>
            <w:r>
              <w:rPr>
                <w:spacing w:val="1"/>
              </w:rPr>
              <w:t xml:space="preserve"> </w:t>
            </w:r>
            <w:r>
              <w:t>izvođača</w:t>
            </w:r>
            <w:r>
              <w:rPr>
                <w:spacing w:val="-3"/>
              </w:rPr>
              <w:t xml:space="preserve"> </w:t>
            </w:r>
            <w:r>
              <w:t>radova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ugovaranje</w:t>
            </w:r>
            <w:r>
              <w:rPr>
                <w:spacing w:val="-8"/>
              </w:rPr>
              <w:t xml:space="preserve"> </w:t>
            </w:r>
            <w:r>
              <w:t>posla;</w:t>
            </w:r>
            <w:r>
              <w:rPr>
                <w:spacing w:val="-52"/>
              </w:rPr>
              <w:t xml:space="preserve"> </w:t>
            </w:r>
            <w:r>
              <w:t>Izvođenje</w:t>
            </w:r>
            <w:r>
              <w:rPr>
                <w:spacing w:val="-6"/>
              </w:rPr>
              <w:t xml:space="preserve"> </w:t>
            </w:r>
            <w:r>
              <w:t>radova;</w:t>
            </w:r>
          </w:p>
          <w:p w14:paraId="61F29149" w14:textId="77777777" w:rsidR="005D44CE" w:rsidRDefault="00E72D1A">
            <w:pPr>
              <w:pStyle w:val="TableParagraph"/>
              <w:spacing w:before="1"/>
              <w:ind w:left="119"/>
            </w:pPr>
            <w:r>
              <w:t>Tehnički</w:t>
            </w:r>
            <w:r>
              <w:rPr>
                <w:spacing w:val="-2"/>
              </w:rPr>
              <w:t xml:space="preserve"> </w:t>
            </w:r>
            <w:r>
              <w:t>prijem</w:t>
            </w:r>
            <w:r>
              <w:rPr>
                <w:spacing w:val="-7"/>
              </w:rPr>
              <w:t xml:space="preserve"> </w:t>
            </w:r>
            <w:r>
              <w:t>radova.</w:t>
            </w:r>
          </w:p>
        </w:tc>
      </w:tr>
      <w:tr w:rsidR="005D44CE" w14:paraId="0F0CD425" w14:textId="77777777">
        <w:trPr>
          <w:trHeight w:val="556"/>
        </w:trPr>
        <w:tc>
          <w:tcPr>
            <w:tcW w:w="9373" w:type="dxa"/>
          </w:tcPr>
          <w:p w14:paraId="2ADF00A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82A04F4" w14:textId="77777777" w:rsidR="005D44CE" w:rsidRDefault="00E72D1A">
            <w:pPr>
              <w:pStyle w:val="TableParagraph"/>
              <w:spacing w:before="20"/>
              <w:ind w:left="119"/>
            </w:pPr>
            <w:r>
              <w:t>Izgrađena obaloutvrda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zaštita</w:t>
            </w:r>
            <w:r>
              <w:rPr>
                <w:spacing w:val="-4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štetnog</w:t>
            </w:r>
            <w:r>
              <w:rPr>
                <w:spacing w:val="-7"/>
              </w:rPr>
              <w:t xml:space="preserve"> </w:t>
            </w:r>
            <w:r>
              <w:t>djestva</w:t>
            </w:r>
            <w:r>
              <w:rPr>
                <w:spacing w:val="1"/>
              </w:rPr>
              <w:t xml:space="preserve"> </w:t>
            </w:r>
            <w:r>
              <w:t>voda</w:t>
            </w:r>
          </w:p>
        </w:tc>
      </w:tr>
      <w:tr w:rsidR="005D44CE" w14:paraId="0B7B7019" w14:textId="77777777">
        <w:trPr>
          <w:trHeight w:val="556"/>
        </w:trPr>
        <w:tc>
          <w:tcPr>
            <w:tcW w:w="9373" w:type="dxa"/>
          </w:tcPr>
          <w:p w14:paraId="7A33383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19FFF58A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km</w:t>
            </w:r>
            <w:r>
              <w:rPr>
                <w:spacing w:val="-2"/>
              </w:rPr>
              <w:t xml:space="preserve"> </w:t>
            </w:r>
            <w:r>
              <w:t>obaloutvrde</w:t>
            </w:r>
          </w:p>
        </w:tc>
      </w:tr>
      <w:tr w:rsidR="005D44CE" w14:paraId="5CDC6D25" w14:textId="77777777">
        <w:trPr>
          <w:trHeight w:val="556"/>
        </w:trPr>
        <w:tc>
          <w:tcPr>
            <w:tcW w:w="9373" w:type="dxa"/>
          </w:tcPr>
          <w:p w14:paraId="1988351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196899AE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20A18549" w14:textId="77777777">
        <w:trPr>
          <w:trHeight w:val="556"/>
        </w:trPr>
        <w:tc>
          <w:tcPr>
            <w:tcW w:w="9373" w:type="dxa"/>
          </w:tcPr>
          <w:p w14:paraId="0F54027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24EFDA96" w14:textId="77777777" w:rsidR="005D44CE" w:rsidRDefault="00E72D1A">
            <w:pPr>
              <w:pStyle w:val="TableParagraph"/>
              <w:spacing w:before="20"/>
              <w:ind w:left="119"/>
            </w:pPr>
            <w:r>
              <w:t>15.000,00€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3029E07F" w14:textId="77777777">
        <w:trPr>
          <w:trHeight w:val="556"/>
        </w:trPr>
        <w:tc>
          <w:tcPr>
            <w:tcW w:w="9373" w:type="dxa"/>
          </w:tcPr>
          <w:p w14:paraId="6F82FE5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0F64FC25" w14:textId="77777777" w:rsidR="005D44CE" w:rsidRDefault="00E72D1A">
            <w:pPr>
              <w:pStyle w:val="TableParagraph"/>
              <w:spacing w:before="20"/>
              <w:ind w:left="119"/>
            </w:pPr>
            <w:r>
              <w:t>Stanovnici</w:t>
            </w:r>
            <w:r>
              <w:rPr>
                <w:spacing w:val="-3"/>
              </w:rPr>
              <w:t xml:space="preserve"> </w:t>
            </w:r>
            <w:r>
              <w:t>naselja</w:t>
            </w:r>
            <w:r>
              <w:rPr>
                <w:spacing w:val="2"/>
              </w:rPr>
              <w:t xml:space="preserve"> </w:t>
            </w:r>
            <w:r>
              <w:t>Ambarine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Donjeg</w:t>
            </w:r>
            <w:r>
              <w:rPr>
                <w:spacing w:val="-6"/>
              </w:rPr>
              <w:t xml:space="preserve"> </w:t>
            </w:r>
            <w:r>
              <w:t>Podbišća</w:t>
            </w:r>
          </w:p>
        </w:tc>
      </w:tr>
      <w:tr w:rsidR="005D44CE" w14:paraId="67110496" w14:textId="77777777">
        <w:trPr>
          <w:trHeight w:val="557"/>
        </w:trPr>
        <w:tc>
          <w:tcPr>
            <w:tcW w:w="9373" w:type="dxa"/>
          </w:tcPr>
          <w:p w14:paraId="519645C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0D007EE6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7C35F5AD" w14:textId="77777777">
        <w:trPr>
          <w:trHeight w:val="556"/>
        </w:trPr>
        <w:tc>
          <w:tcPr>
            <w:tcW w:w="9373" w:type="dxa"/>
          </w:tcPr>
          <w:p w14:paraId="12E9CFD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2ED6A99F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3D1EE18A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4BF2FFD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BB0B7FE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15A0FA5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15: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Sanacija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gradskih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saobraćajnica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 asfaltiranje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lokalnih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puteva</w:t>
            </w:r>
          </w:p>
        </w:tc>
      </w:tr>
      <w:tr w:rsidR="005D44CE" w14:paraId="68448A5C" w14:textId="77777777">
        <w:trPr>
          <w:trHeight w:val="1392"/>
        </w:trPr>
        <w:tc>
          <w:tcPr>
            <w:tcW w:w="9373" w:type="dxa"/>
          </w:tcPr>
          <w:p w14:paraId="258F63B1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8F03DAB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037A7DBA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D35E951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2.1: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saobraćajne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infrastrukture</w:t>
            </w:r>
          </w:p>
        </w:tc>
      </w:tr>
      <w:tr w:rsidR="005D44CE" w14:paraId="65B9C580" w14:textId="77777777">
        <w:trPr>
          <w:trHeight w:val="1670"/>
        </w:trPr>
        <w:tc>
          <w:tcPr>
            <w:tcW w:w="9373" w:type="dxa"/>
          </w:tcPr>
          <w:p w14:paraId="287CE5A2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A823524" w14:textId="77777777" w:rsidR="005D44CE" w:rsidRDefault="00E72D1A">
            <w:pPr>
              <w:pStyle w:val="TableParagraph"/>
              <w:spacing w:before="20" w:line="264" w:lineRule="auto"/>
              <w:ind w:left="119" w:right="103"/>
              <w:jc w:val="both"/>
            </w:pPr>
            <w:r>
              <w:t>Na teritoriji opštine Mojkovac postoji oko 494 km lokalnih puteva u koje spadaju: kategorizovani i</w:t>
            </w:r>
            <w:r>
              <w:rPr>
                <w:spacing w:val="1"/>
              </w:rPr>
              <w:t xml:space="preserve"> </w:t>
            </w:r>
            <w:r>
              <w:t>nekategorizovani putevi, od čega je asfaltirano oko 95km.</w:t>
            </w:r>
            <w:r>
              <w:t xml:space="preserve"> Opština Mojkovac svake godine u sklopu</w:t>
            </w:r>
            <w:r>
              <w:rPr>
                <w:spacing w:val="1"/>
              </w:rPr>
              <w:t xml:space="preserve"> </w:t>
            </w:r>
            <w:r>
              <w:t>budžeta opredjeljuje sredstva za sanaciju postojećih saobraćanica kako u gradskom jezgru tako i u</w:t>
            </w:r>
            <w:r>
              <w:rPr>
                <w:spacing w:val="1"/>
              </w:rPr>
              <w:t xml:space="preserve"> </w:t>
            </w:r>
            <w:r>
              <w:t>ruralnim</w:t>
            </w:r>
            <w:r>
              <w:rPr>
                <w:spacing w:val="10"/>
              </w:rPr>
              <w:t xml:space="preserve"> </w:t>
            </w:r>
            <w:r>
              <w:t>područima.</w:t>
            </w:r>
            <w:r>
              <w:rPr>
                <w:spacing w:val="21"/>
              </w:rPr>
              <w:t xml:space="preserve"> </w:t>
            </w:r>
            <w:r>
              <w:t>Sanacijom</w:t>
            </w:r>
            <w:r>
              <w:rPr>
                <w:spacing w:val="10"/>
              </w:rPr>
              <w:t xml:space="preserve"> </w:t>
            </w:r>
            <w:r>
              <w:t>se</w:t>
            </w:r>
            <w:r>
              <w:rPr>
                <w:spacing w:val="12"/>
              </w:rPr>
              <w:t xml:space="preserve"> </w:t>
            </w:r>
            <w:r>
              <w:t>obuhvataju</w:t>
            </w:r>
            <w:r>
              <w:rPr>
                <w:spacing w:val="19"/>
              </w:rPr>
              <w:t xml:space="preserve"> </w:t>
            </w:r>
            <w:r>
              <w:t>putni</w:t>
            </w:r>
            <w:r>
              <w:rPr>
                <w:spacing w:val="14"/>
              </w:rPr>
              <w:t xml:space="preserve"> </w:t>
            </w:r>
            <w:r>
              <w:t>pravci</w:t>
            </w:r>
            <w:r>
              <w:rPr>
                <w:spacing w:val="15"/>
              </w:rPr>
              <w:t xml:space="preserve"> </w:t>
            </w:r>
            <w:r>
              <w:t>koji</w:t>
            </w:r>
            <w:r>
              <w:rPr>
                <w:spacing w:val="17"/>
              </w:rPr>
              <w:t xml:space="preserve"> </w:t>
            </w:r>
            <w:r>
              <w:t>se</w:t>
            </w:r>
            <w:r>
              <w:rPr>
                <w:spacing w:val="13"/>
              </w:rPr>
              <w:t xml:space="preserve"> </w:t>
            </w:r>
            <w:r>
              <w:t>odlukom</w:t>
            </w:r>
            <w:r>
              <w:rPr>
                <w:spacing w:val="15"/>
              </w:rPr>
              <w:t xml:space="preserve"> </w:t>
            </w:r>
            <w:r>
              <w:t>nadležnog</w:t>
            </w:r>
            <w:r>
              <w:rPr>
                <w:spacing w:val="34"/>
              </w:rPr>
              <w:t xml:space="preserve"> </w:t>
            </w:r>
            <w:r>
              <w:t>sekretarijata</w:t>
            </w:r>
            <w:r>
              <w:rPr>
                <w:spacing w:val="21"/>
              </w:rPr>
              <w:t xml:space="preserve"> </w:t>
            </w:r>
            <w:r>
              <w:t>i</w:t>
            </w:r>
          </w:p>
          <w:p w14:paraId="503D963F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stručnog</w:t>
            </w:r>
            <w:r>
              <w:rPr>
                <w:spacing w:val="-6"/>
              </w:rPr>
              <w:t xml:space="preserve"> </w:t>
            </w:r>
            <w:r>
              <w:t>tima</w:t>
            </w:r>
            <w:r>
              <w:rPr>
                <w:spacing w:val="3"/>
              </w:rPr>
              <w:t xml:space="preserve"> </w:t>
            </w:r>
            <w:r>
              <w:t>odrede</w:t>
            </w:r>
            <w:r>
              <w:rPr>
                <w:spacing w:val="-6"/>
              </w:rPr>
              <w:t xml:space="preserve"> </w:t>
            </w:r>
            <w:r>
              <w:t>kao</w:t>
            </w:r>
            <w:r>
              <w:rPr>
                <w:spacing w:val="-6"/>
              </w:rPr>
              <w:t xml:space="preserve"> </w:t>
            </w:r>
            <w:r>
              <w:t>prioritetni.</w:t>
            </w:r>
          </w:p>
        </w:tc>
      </w:tr>
      <w:tr w:rsidR="005D44CE" w14:paraId="131BFE84" w14:textId="77777777">
        <w:trPr>
          <w:trHeight w:val="834"/>
        </w:trPr>
        <w:tc>
          <w:tcPr>
            <w:tcW w:w="9373" w:type="dxa"/>
          </w:tcPr>
          <w:p w14:paraId="22DABEC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3CD6AF9D" w14:textId="77777777" w:rsidR="005D44CE" w:rsidRDefault="00E72D1A">
            <w:pPr>
              <w:pStyle w:val="TableParagraph"/>
              <w:spacing w:before="3" w:line="278" w:lineRule="exact"/>
              <w:ind w:left="119" w:right="537"/>
            </w:pPr>
            <w:r>
              <w:t>Poboljšanje bezbijednosti saobraćaja, unapređenje tehničkih karakteristika puta i bolja saobraćajna</w:t>
            </w:r>
            <w:r>
              <w:rPr>
                <w:spacing w:val="-52"/>
              </w:rPr>
              <w:t xml:space="preserve"> </w:t>
            </w:r>
            <w:r>
              <w:t>povezanost</w:t>
            </w:r>
          </w:p>
        </w:tc>
      </w:tr>
      <w:tr w:rsidR="005D44CE" w14:paraId="605417D5" w14:textId="77777777">
        <w:trPr>
          <w:trHeight w:val="1392"/>
        </w:trPr>
        <w:tc>
          <w:tcPr>
            <w:tcW w:w="9373" w:type="dxa"/>
          </w:tcPr>
          <w:p w14:paraId="33FFD7A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79022438" w14:textId="77777777" w:rsidR="005D44CE" w:rsidRDefault="00E72D1A">
            <w:pPr>
              <w:pStyle w:val="TableParagraph"/>
              <w:spacing w:before="21"/>
              <w:ind w:left="119"/>
            </w:pPr>
            <w:r>
              <w:t>Raspisivanje</w:t>
            </w:r>
            <w:r>
              <w:rPr>
                <w:spacing w:val="-7"/>
              </w:rPr>
              <w:t xml:space="preserve"> </w:t>
            </w:r>
            <w:r>
              <w:t>tendera</w:t>
            </w:r>
          </w:p>
          <w:p w14:paraId="62347BC4" w14:textId="77777777" w:rsidR="005D44CE" w:rsidRDefault="00E72D1A">
            <w:pPr>
              <w:pStyle w:val="TableParagraph"/>
              <w:spacing w:before="25" w:line="264" w:lineRule="auto"/>
              <w:ind w:left="119" w:right="6265"/>
            </w:pPr>
            <w:r>
              <w:t>Odabir</w:t>
            </w:r>
            <w:r>
              <w:rPr>
                <w:spacing w:val="-2"/>
              </w:rPr>
              <w:t xml:space="preserve"> </w:t>
            </w:r>
            <w:r>
              <w:t>najpovoljnijeg</w:t>
            </w:r>
            <w:r>
              <w:rPr>
                <w:spacing w:val="-9"/>
              </w:rPr>
              <w:t xml:space="preserve"> </w:t>
            </w:r>
            <w:r>
              <w:t>pronuđača;</w:t>
            </w:r>
            <w:r>
              <w:rPr>
                <w:spacing w:val="-52"/>
              </w:rPr>
              <w:t xml:space="preserve"> </w:t>
            </w:r>
            <w:r>
              <w:t>Izvođenje</w:t>
            </w:r>
            <w:r>
              <w:rPr>
                <w:spacing w:val="-6"/>
              </w:rPr>
              <w:t xml:space="preserve"> </w:t>
            </w:r>
            <w:r>
              <w:t>radova;</w:t>
            </w:r>
          </w:p>
          <w:p w14:paraId="127CFF20" w14:textId="77777777" w:rsidR="005D44CE" w:rsidRDefault="00E72D1A">
            <w:pPr>
              <w:pStyle w:val="TableParagraph"/>
              <w:ind w:left="119"/>
            </w:pPr>
            <w:r>
              <w:t>Nadzor.</w:t>
            </w:r>
          </w:p>
        </w:tc>
      </w:tr>
      <w:tr w:rsidR="005D44CE" w14:paraId="020D4A55" w14:textId="77777777">
        <w:trPr>
          <w:trHeight w:val="556"/>
        </w:trPr>
        <w:tc>
          <w:tcPr>
            <w:tcW w:w="9373" w:type="dxa"/>
          </w:tcPr>
          <w:p w14:paraId="152342D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04C7DA45" w14:textId="77777777" w:rsidR="005D44CE" w:rsidRDefault="00E72D1A">
            <w:pPr>
              <w:pStyle w:val="TableParagraph"/>
              <w:spacing w:before="21"/>
              <w:ind w:left="119"/>
            </w:pPr>
            <w:r>
              <w:t>Rekonstruisane</w:t>
            </w:r>
            <w:r>
              <w:rPr>
                <w:spacing w:val="-5"/>
              </w:rPr>
              <w:t xml:space="preserve"> </w:t>
            </w:r>
            <w:r>
              <w:t>gradske</w:t>
            </w:r>
            <w:r>
              <w:rPr>
                <w:spacing w:val="-3"/>
              </w:rPr>
              <w:t xml:space="preserve"> </w:t>
            </w:r>
            <w:r>
              <w:t>ulice</w:t>
            </w:r>
          </w:p>
        </w:tc>
      </w:tr>
      <w:tr w:rsidR="005D44CE" w14:paraId="0126BEA2" w14:textId="77777777">
        <w:trPr>
          <w:trHeight w:val="556"/>
        </w:trPr>
        <w:tc>
          <w:tcPr>
            <w:tcW w:w="9373" w:type="dxa"/>
          </w:tcPr>
          <w:p w14:paraId="52E95A5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5D3CD0E5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ulice</w:t>
            </w:r>
          </w:p>
        </w:tc>
      </w:tr>
      <w:tr w:rsidR="005D44CE" w14:paraId="43F437F4" w14:textId="77777777">
        <w:trPr>
          <w:trHeight w:val="556"/>
        </w:trPr>
        <w:tc>
          <w:tcPr>
            <w:tcW w:w="9373" w:type="dxa"/>
          </w:tcPr>
          <w:p w14:paraId="466BED5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357E28E9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5839C276" w14:textId="77777777">
        <w:trPr>
          <w:trHeight w:val="556"/>
        </w:trPr>
        <w:tc>
          <w:tcPr>
            <w:tcW w:w="9373" w:type="dxa"/>
          </w:tcPr>
          <w:p w14:paraId="0B13662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0242D032" w14:textId="77777777" w:rsidR="005D44CE" w:rsidRDefault="00E72D1A">
            <w:pPr>
              <w:pStyle w:val="TableParagraph"/>
              <w:spacing w:before="21"/>
              <w:ind w:left="119"/>
            </w:pPr>
            <w:r>
              <w:t>100.000,00€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8"/>
              </w:rPr>
              <w:t xml:space="preserve"> </w:t>
            </w:r>
            <w:r>
              <w:t>Mojkovac</w:t>
            </w:r>
          </w:p>
        </w:tc>
      </w:tr>
      <w:tr w:rsidR="005D44CE" w14:paraId="207C0E55" w14:textId="77777777">
        <w:trPr>
          <w:trHeight w:val="556"/>
        </w:trPr>
        <w:tc>
          <w:tcPr>
            <w:tcW w:w="9373" w:type="dxa"/>
          </w:tcPr>
          <w:p w14:paraId="3AE620D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9864E71" w14:textId="77777777" w:rsidR="005D44CE" w:rsidRDefault="00E72D1A">
            <w:pPr>
              <w:pStyle w:val="TableParagraph"/>
              <w:spacing w:before="20"/>
              <w:ind w:left="119"/>
            </w:pPr>
            <w:r>
              <w:t>Građani</w:t>
            </w:r>
            <w:r>
              <w:rPr>
                <w:spacing w:val="-5"/>
              </w:rPr>
              <w:t xml:space="preserve"> </w:t>
            </w:r>
            <w:r>
              <w:t>Mojkovca.</w:t>
            </w:r>
          </w:p>
        </w:tc>
      </w:tr>
      <w:tr w:rsidR="005D44CE" w14:paraId="3DC6B93E" w14:textId="77777777">
        <w:trPr>
          <w:trHeight w:val="556"/>
        </w:trPr>
        <w:tc>
          <w:tcPr>
            <w:tcW w:w="9373" w:type="dxa"/>
          </w:tcPr>
          <w:p w14:paraId="523E9F1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4769B80E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C956A61" w14:textId="77777777">
        <w:trPr>
          <w:trHeight w:val="556"/>
        </w:trPr>
        <w:tc>
          <w:tcPr>
            <w:tcW w:w="9373" w:type="dxa"/>
          </w:tcPr>
          <w:p w14:paraId="0BBD564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79A43BC2" w14:textId="77777777" w:rsidR="005D44CE" w:rsidRDefault="00E72D1A">
            <w:pPr>
              <w:pStyle w:val="TableParagraph"/>
              <w:spacing w:before="21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7B1ECA1A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73C307E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99656F8" w14:textId="77777777">
        <w:trPr>
          <w:trHeight w:val="556"/>
        </w:trPr>
        <w:tc>
          <w:tcPr>
            <w:tcW w:w="9373" w:type="dxa"/>
            <w:shd w:val="clear" w:color="auto" w:fill="4471C4"/>
          </w:tcPr>
          <w:p w14:paraId="0B1D451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16: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Izgradnja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mostova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Polja-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naselje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Lijevak, Štitarica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naselje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Baltići, </w:t>
            </w:r>
            <w:r>
              <w:rPr>
                <w:b/>
              </w:rPr>
              <w:t>Lepenac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kod</w:t>
            </w:r>
          </w:p>
          <w:p w14:paraId="7CF04BBC" w14:textId="77777777" w:rsidR="005D44CE" w:rsidRDefault="00E72D1A">
            <w:pPr>
              <w:pStyle w:val="TableParagraph"/>
              <w:spacing w:before="25"/>
              <w:ind w:left="119"/>
              <w:rPr>
                <w:b/>
              </w:rPr>
            </w:pPr>
            <w:r>
              <w:rPr>
                <w:b/>
              </w:rPr>
              <w:t>škole</w:t>
            </w:r>
          </w:p>
        </w:tc>
      </w:tr>
      <w:tr w:rsidR="005D44CE" w14:paraId="6EBCB582" w14:textId="77777777">
        <w:trPr>
          <w:trHeight w:val="1392"/>
        </w:trPr>
        <w:tc>
          <w:tcPr>
            <w:tcW w:w="9373" w:type="dxa"/>
          </w:tcPr>
          <w:p w14:paraId="079342B0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771FE34" w14:textId="77777777" w:rsidR="005D44CE" w:rsidRDefault="00E72D1A">
            <w:pPr>
              <w:pStyle w:val="TableParagraph"/>
              <w:spacing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2B31E76F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4885F4C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2.1: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saobraćajne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infrastrukture</w:t>
            </w:r>
          </w:p>
        </w:tc>
      </w:tr>
      <w:tr w:rsidR="005D44CE" w14:paraId="4200DDB6" w14:textId="77777777">
        <w:trPr>
          <w:trHeight w:val="1948"/>
        </w:trPr>
        <w:tc>
          <w:tcPr>
            <w:tcW w:w="9373" w:type="dxa"/>
          </w:tcPr>
          <w:p w14:paraId="588C2054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12C12A22" w14:textId="77777777" w:rsidR="005D44CE" w:rsidRDefault="00E72D1A">
            <w:pPr>
              <w:pStyle w:val="TableParagraph"/>
              <w:spacing w:before="20" w:line="264" w:lineRule="auto"/>
              <w:ind w:left="119" w:right="103"/>
              <w:jc w:val="both"/>
            </w:pPr>
            <w:r>
              <w:t xml:space="preserve">Na pojedinim lokacijama u Mojkovcu ne </w:t>
            </w:r>
            <w:r>
              <w:t>postoje mostovi koji bi spajali dvije obale rijeka, dok su</w:t>
            </w:r>
            <w:r>
              <w:rPr>
                <w:spacing w:val="1"/>
              </w:rPr>
              <w:t xml:space="preserve"> </w:t>
            </w:r>
            <w:r>
              <w:t>mnogi postojeći mostovi u lokalnim zaseocima koji su u oštećeni od vremenskih nepogoda, pogotovo</w:t>
            </w:r>
            <w:r>
              <w:rPr>
                <w:spacing w:val="1"/>
              </w:rPr>
              <w:t xml:space="preserve"> </w:t>
            </w:r>
            <w:r>
              <w:t>posljednjoj</w:t>
            </w:r>
            <w:r>
              <w:rPr>
                <w:spacing w:val="1"/>
              </w:rPr>
              <w:t xml:space="preserve"> </w:t>
            </w:r>
            <w:r>
              <w:t>nepogodi</w:t>
            </w:r>
            <w:r>
              <w:rPr>
                <w:spacing w:val="1"/>
              </w:rPr>
              <w:t xml:space="preserve"> </w:t>
            </w:r>
            <w:r>
              <w:t>koja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zadesila</w:t>
            </w:r>
            <w:r>
              <w:rPr>
                <w:spacing w:val="1"/>
              </w:rPr>
              <w:t xml:space="preserve"> </w:t>
            </w:r>
            <w:r>
              <w:t>Mojkovac</w:t>
            </w:r>
            <w:r>
              <w:rPr>
                <w:spacing w:val="1"/>
              </w:rPr>
              <w:t xml:space="preserve"> </w:t>
            </w:r>
            <w:r>
              <w:t>početkom</w:t>
            </w:r>
            <w:r>
              <w:rPr>
                <w:spacing w:val="1"/>
              </w:rPr>
              <w:t xml:space="preserve"> </w:t>
            </w:r>
            <w:r>
              <w:t>2023.</w:t>
            </w:r>
            <w:r>
              <w:rPr>
                <w:spacing w:val="1"/>
              </w:rPr>
              <w:t xml:space="preserve"> </w:t>
            </w:r>
            <w:r>
              <w:t>godine.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cilju</w:t>
            </w:r>
            <w:r>
              <w:rPr>
                <w:spacing w:val="1"/>
              </w:rPr>
              <w:t xml:space="preserve"> </w:t>
            </w:r>
            <w:r>
              <w:t>unapređenja</w:t>
            </w:r>
            <w:r>
              <w:rPr>
                <w:spacing w:val="1"/>
              </w:rPr>
              <w:t xml:space="preserve"> </w:t>
            </w:r>
            <w:r>
              <w:t>saobraćajn</w:t>
            </w:r>
            <w:r>
              <w:t>e infrastrukture,</w:t>
            </w:r>
            <w:r>
              <w:rPr>
                <w:spacing w:val="1"/>
              </w:rPr>
              <w:t xml:space="preserve"> </w:t>
            </w:r>
            <w:r>
              <w:t>povezanosti</w:t>
            </w:r>
            <w:r>
              <w:rPr>
                <w:spacing w:val="1"/>
              </w:rPr>
              <w:t xml:space="preserve"> </w:t>
            </w:r>
            <w:r>
              <w:t>naselja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eliminisanja</w:t>
            </w:r>
            <w:r>
              <w:rPr>
                <w:spacing w:val="1"/>
              </w:rPr>
              <w:t xml:space="preserve"> </w:t>
            </w:r>
            <w:r>
              <w:t>prepoznatih</w:t>
            </w:r>
            <w:r>
              <w:rPr>
                <w:spacing w:val="1"/>
              </w:rPr>
              <w:t xml:space="preserve"> </w:t>
            </w:r>
            <w:r>
              <w:t>problema</w:t>
            </w:r>
            <w:r>
              <w:rPr>
                <w:spacing w:val="1"/>
              </w:rPr>
              <w:t xml:space="preserve"> </w:t>
            </w:r>
            <w:r>
              <w:t>pristupiće se</w:t>
            </w:r>
            <w:r>
              <w:rPr>
                <w:spacing w:val="1"/>
              </w:rPr>
              <w:t xml:space="preserve"> </w:t>
            </w:r>
            <w:r>
              <w:t>izgradnji</w:t>
            </w:r>
            <w:r>
              <w:rPr>
                <w:spacing w:val="-1"/>
              </w:rPr>
              <w:t xml:space="preserve"> </w:t>
            </w:r>
            <w:r>
              <w:t>mostova</w:t>
            </w:r>
            <w:r>
              <w:rPr>
                <w:spacing w:val="2"/>
              </w:rPr>
              <w:t xml:space="preserve"> </w:t>
            </w:r>
            <w:r>
              <w:t>Polja-</w:t>
            </w:r>
            <w:r>
              <w:rPr>
                <w:spacing w:val="-2"/>
              </w:rPr>
              <w:t xml:space="preserve"> </w:t>
            </w:r>
            <w:r>
              <w:t>naselje</w:t>
            </w:r>
            <w:r>
              <w:rPr>
                <w:spacing w:val="-7"/>
              </w:rPr>
              <w:t xml:space="preserve"> </w:t>
            </w:r>
            <w:r>
              <w:t>Lijevak,</w:t>
            </w:r>
            <w:r>
              <w:rPr>
                <w:spacing w:val="1"/>
              </w:rPr>
              <w:t xml:space="preserve"> </w:t>
            </w:r>
            <w:r>
              <w:t>Štitarica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naselje</w:t>
            </w:r>
            <w:r>
              <w:rPr>
                <w:spacing w:val="-7"/>
              </w:rPr>
              <w:t xml:space="preserve"> </w:t>
            </w:r>
            <w:r>
              <w:t>Baltići,</w:t>
            </w:r>
            <w:r>
              <w:rPr>
                <w:spacing w:val="1"/>
              </w:rPr>
              <w:t xml:space="preserve"> </w:t>
            </w:r>
            <w:r>
              <w:t>Lepenac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kod</w:t>
            </w:r>
            <w:r>
              <w:rPr>
                <w:spacing w:val="-6"/>
              </w:rPr>
              <w:t xml:space="preserve"> </w:t>
            </w:r>
            <w:r>
              <w:t>škole,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koje</w:t>
            </w:r>
            <w:r>
              <w:rPr>
                <w:spacing w:val="-6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prvo</w:t>
            </w:r>
          </w:p>
          <w:p w14:paraId="177A183F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neophodno</w:t>
            </w:r>
            <w:r>
              <w:rPr>
                <w:spacing w:val="-7"/>
              </w:rPr>
              <w:t xml:space="preserve"> </w:t>
            </w:r>
            <w:r>
              <w:t>pripremiti</w:t>
            </w:r>
            <w:r>
              <w:rPr>
                <w:spacing w:val="-6"/>
              </w:rPr>
              <w:t xml:space="preserve"> </w:t>
            </w:r>
            <w:r>
              <w:t>tehničku</w:t>
            </w:r>
            <w:r>
              <w:rPr>
                <w:spacing w:val="-3"/>
              </w:rPr>
              <w:t xml:space="preserve"> </w:t>
            </w:r>
            <w:r>
              <w:t>dokumentaciju.</w:t>
            </w:r>
          </w:p>
        </w:tc>
      </w:tr>
      <w:tr w:rsidR="005D44CE" w14:paraId="045ED512" w14:textId="77777777">
        <w:trPr>
          <w:trHeight w:val="835"/>
        </w:trPr>
        <w:tc>
          <w:tcPr>
            <w:tcW w:w="9373" w:type="dxa"/>
          </w:tcPr>
          <w:p w14:paraId="36466B2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4688ACED" w14:textId="77777777" w:rsidR="005D44CE" w:rsidRDefault="00E72D1A">
            <w:pPr>
              <w:pStyle w:val="TableParagraph"/>
              <w:spacing w:before="4" w:line="278" w:lineRule="exact"/>
              <w:ind w:left="119" w:right="689"/>
            </w:pPr>
            <w:r>
              <w:t>Eliminisanju problema i bolja saobraćajna povezanost lokalnog stanovništva zaseoka u kojima je</w:t>
            </w:r>
            <w:r>
              <w:rPr>
                <w:spacing w:val="-52"/>
              </w:rPr>
              <w:t xml:space="preserve"> </w:t>
            </w:r>
            <w:r>
              <w:t>planirana</w:t>
            </w:r>
            <w:r>
              <w:rPr>
                <w:spacing w:val="4"/>
              </w:rPr>
              <w:t xml:space="preserve"> </w:t>
            </w:r>
            <w:r>
              <w:t>izgradnja</w:t>
            </w:r>
            <w:r>
              <w:rPr>
                <w:spacing w:val="5"/>
              </w:rPr>
              <w:t xml:space="preserve"> </w:t>
            </w:r>
            <w:r>
              <w:t>pomenutih</w:t>
            </w:r>
            <w:r>
              <w:rPr>
                <w:spacing w:val="2"/>
              </w:rPr>
              <w:t xml:space="preserve"> </w:t>
            </w:r>
            <w:r>
              <w:t>mostova.</w:t>
            </w:r>
          </w:p>
        </w:tc>
      </w:tr>
      <w:tr w:rsidR="005D44CE" w14:paraId="629D1CA6" w14:textId="77777777">
        <w:trPr>
          <w:trHeight w:val="1670"/>
        </w:trPr>
        <w:tc>
          <w:tcPr>
            <w:tcW w:w="9373" w:type="dxa"/>
          </w:tcPr>
          <w:p w14:paraId="4520C64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1562F76C" w14:textId="77777777" w:rsidR="005D44CE" w:rsidRDefault="00E72D1A">
            <w:pPr>
              <w:pStyle w:val="TableParagraph"/>
              <w:spacing w:before="20" w:line="264" w:lineRule="auto"/>
              <w:ind w:left="119" w:right="6235"/>
            </w:pPr>
            <w:r>
              <w:t>Izrada projektne dokumentacije;</w:t>
            </w:r>
            <w:r>
              <w:rPr>
                <w:spacing w:val="1"/>
              </w:rPr>
              <w:t xml:space="preserve"> </w:t>
            </w:r>
            <w:r>
              <w:t>Sprovođenje</w:t>
            </w:r>
            <w:r>
              <w:rPr>
                <w:spacing w:val="-9"/>
              </w:rPr>
              <w:t xml:space="preserve"> </w:t>
            </w:r>
            <w:r>
              <w:t>tenderske</w:t>
            </w:r>
            <w:r>
              <w:rPr>
                <w:spacing w:val="-8"/>
              </w:rPr>
              <w:t xml:space="preserve"> </w:t>
            </w:r>
            <w:r>
              <w:t>procedure;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3"/>
              </w:rPr>
              <w:t xml:space="preserve"> </w:t>
            </w:r>
            <w:r>
              <w:t>izvođača radova;</w:t>
            </w:r>
            <w:r>
              <w:rPr>
                <w:spacing w:val="1"/>
              </w:rPr>
              <w:t xml:space="preserve"> </w:t>
            </w:r>
            <w:r>
              <w:t>Izvođenje</w:t>
            </w:r>
            <w:r>
              <w:rPr>
                <w:spacing w:val="-6"/>
              </w:rPr>
              <w:t xml:space="preserve"> </w:t>
            </w:r>
            <w:r>
              <w:t>radova;</w:t>
            </w:r>
          </w:p>
          <w:p w14:paraId="10BAA01C" w14:textId="77777777" w:rsidR="005D44CE" w:rsidRDefault="00E72D1A">
            <w:pPr>
              <w:pStyle w:val="TableParagraph"/>
              <w:spacing w:before="1"/>
              <w:ind w:left="119"/>
            </w:pPr>
            <w:r>
              <w:t>Tehnički</w:t>
            </w:r>
            <w:r>
              <w:rPr>
                <w:spacing w:val="-3"/>
              </w:rPr>
              <w:t xml:space="preserve"> </w:t>
            </w:r>
            <w:r>
              <w:t>prijem</w:t>
            </w:r>
            <w:r>
              <w:rPr>
                <w:spacing w:val="-7"/>
              </w:rPr>
              <w:t xml:space="preserve"> </w:t>
            </w:r>
            <w:r>
              <w:t>radova</w:t>
            </w:r>
          </w:p>
        </w:tc>
      </w:tr>
      <w:tr w:rsidR="005D44CE" w14:paraId="53FE3617" w14:textId="77777777">
        <w:trPr>
          <w:trHeight w:val="556"/>
        </w:trPr>
        <w:tc>
          <w:tcPr>
            <w:tcW w:w="9373" w:type="dxa"/>
          </w:tcPr>
          <w:p w14:paraId="4060FB4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639486A4" w14:textId="77777777" w:rsidR="005D44CE" w:rsidRDefault="00E72D1A">
            <w:pPr>
              <w:pStyle w:val="TableParagraph"/>
              <w:spacing w:before="20"/>
              <w:ind w:left="119"/>
            </w:pPr>
            <w:r>
              <w:t>Rekonstruisani</w:t>
            </w:r>
            <w:r>
              <w:rPr>
                <w:spacing w:val="-1"/>
              </w:rPr>
              <w:t xml:space="preserve"> </w:t>
            </w:r>
            <w:r>
              <w:t>mostovi</w:t>
            </w:r>
          </w:p>
        </w:tc>
      </w:tr>
      <w:tr w:rsidR="005D44CE" w14:paraId="32DFE4E0" w14:textId="77777777">
        <w:trPr>
          <w:trHeight w:val="556"/>
        </w:trPr>
        <w:tc>
          <w:tcPr>
            <w:tcW w:w="9373" w:type="dxa"/>
          </w:tcPr>
          <w:p w14:paraId="5A6DFB8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485653F6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5"/>
              </w:rPr>
              <w:t xml:space="preserve"> </w:t>
            </w:r>
            <w:r>
              <w:t>mosta</w:t>
            </w:r>
          </w:p>
        </w:tc>
      </w:tr>
      <w:tr w:rsidR="005D44CE" w14:paraId="015CDCB0" w14:textId="77777777">
        <w:trPr>
          <w:trHeight w:val="556"/>
        </w:trPr>
        <w:tc>
          <w:tcPr>
            <w:tcW w:w="9373" w:type="dxa"/>
          </w:tcPr>
          <w:p w14:paraId="525C3D6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37ACF5C2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FFAA4A1" w14:textId="77777777">
        <w:trPr>
          <w:trHeight w:val="556"/>
        </w:trPr>
        <w:tc>
          <w:tcPr>
            <w:tcW w:w="9373" w:type="dxa"/>
          </w:tcPr>
          <w:p w14:paraId="628AEAC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065EDAC0" w14:textId="77777777" w:rsidR="005D44CE" w:rsidRDefault="00E72D1A">
            <w:pPr>
              <w:pStyle w:val="TableParagraph"/>
              <w:spacing w:before="20"/>
              <w:ind w:left="119"/>
            </w:pPr>
            <w:r>
              <w:t>200.000,00€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8"/>
              </w:rPr>
              <w:t xml:space="preserve"> </w:t>
            </w:r>
            <w:r>
              <w:t>Mojkovac</w:t>
            </w:r>
          </w:p>
        </w:tc>
      </w:tr>
      <w:tr w:rsidR="005D44CE" w14:paraId="627011A1" w14:textId="77777777">
        <w:trPr>
          <w:trHeight w:val="556"/>
        </w:trPr>
        <w:tc>
          <w:tcPr>
            <w:tcW w:w="9373" w:type="dxa"/>
          </w:tcPr>
          <w:p w14:paraId="4D8AAD1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5C20692F" w14:textId="77777777" w:rsidR="005D44CE" w:rsidRDefault="00E72D1A">
            <w:pPr>
              <w:pStyle w:val="TableParagraph"/>
              <w:spacing w:before="20"/>
              <w:ind w:left="119"/>
            </w:pPr>
            <w:r>
              <w:t>Svi</w:t>
            </w:r>
            <w:r>
              <w:rPr>
                <w:spacing w:val="-6"/>
              </w:rPr>
              <w:t xml:space="preserve"> </w:t>
            </w:r>
            <w:r>
              <w:t>stanovnici</w:t>
            </w:r>
            <w:r>
              <w:rPr>
                <w:spacing w:val="-5"/>
              </w:rPr>
              <w:t xml:space="preserve"> </w:t>
            </w:r>
            <w:r>
              <w:t>naselja</w:t>
            </w:r>
            <w:r>
              <w:rPr>
                <w:spacing w:val="1"/>
              </w:rPr>
              <w:t xml:space="preserve"> </w:t>
            </w:r>
            <w:r>
              <w:t>Lijevak,</w:t>
            </w:r>
            <w:r>
              <w:rPr>
                <w:spacing w:val="1"/>
              </w:rPr>
              <w:t xml:space="preserve"> </w:t>
            </w:r>
            <w:r>
              <w:t>Štitarica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Lepenac, kao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drugi.</w:t>
            </w:r>
          </w:p>
        </w:tc>
      </w:tr>
      <w:tr w:rsidR="005D44CE" w14:paraId="41AE820F" w14:textId="77777777">
        <w:trPr>
          <w:trHeight w:val="556"/>
        </w:trPr>
        <w:tc>
          <w:tcPr>
            <w:tcW w:w="9373" w:type="dxa"/>
          </w:tcPr>
          <w:p w14:paraId="00613A5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2D08B257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98CDB04" w14:textId="77777777">
        <w:trPr>
          <w:trHeight w:val="556"/>
        </w:trPr>
        <w:tc>
          <w:tcPr>
            <w:tcW w:w="9373" w:type="dxa"/>
          </w:tcPr>
          <w:p w14:paraId="5EC0422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10B5CD2C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1BBAED9D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D3A6C9C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3680908" w14:textId="77777777">
        <w:trPr>
          <w:trHeight w:val="556"/>
        </w:trPr>
        <w:tc>
          <w:tcPr>
            <w:tcW w:w="9373" w:type="dxa"/>
            <w:shd w:val="clear" w:color="auto" w:fill="4471C4"/>
          </w:tcPr>
          <w:p w14:paraId="75658EE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17: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Unapređenje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postrojenja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tretman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upravljanja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otpadnim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vodama-</w:t>
            </w:r>
          </w:p>
          <w:p w14:paraId="5429672D" w14:textId="77777777" w:rsidR="005D44CE" w:rsidRDefault="00E72D1A">
            <w:pPr>
              <w:pStyle w:val="TableParagraph"/>
              <w:spacing w:before="25"/>
              <w:ind w:left="119"/>
              <w:rPr>
                <w:b/>
              </w:rPr>
            </w:pPr>
            <w:r>
              <w:rPr>
                <w:b/>
              </w:rPr>
              <w:t>razdvajanje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fekalne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 atmosferske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kanalizacije-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faza</w:t>
            </w:r>
          </w:p>
        </w:tc>
      </w:tr>
      <w:tr w:rsidR="005D44CE" w14:paraId="60C68B25" w14:textId="77777777">
        <w:trPr>
          <w:trHeight w:val="1392"/>
        </w:trPr>
        <w:tc>
          <w:tcPr>
            <w:tcW w:w="9373" w:type="dxa"/>
          </w:tcPr>
          <w:p w14:paraId="592F5005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71DC109" w14:textId="77777777" w:rsidR="005D44CE" w:rsidRDefault="00E72D1A">
            <w:pPr>
              <w:pStyle w:val="TableParagraph"/>
              <w:spacing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1B833B5B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488D7AC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2.2: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vodosnabdijevanja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otpadnim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vodama;</w:t>
            </w:r>
          </w:p>
        </w:tc>
      </w:tr>
      <w:tr w:rsidR="005D44CE" w14:paraId="4DD4B045" w14:textId="77777777">
        <w:trPr>
          <w:trHeight w:val="2784"/>
        </w:trPr>
        <w:tc>
          <w:tcPr>
            <w:tcW w:w="9373" w:type="dxa"/>
          </w:tcPr>
          <w:p w14:paraId="3BD4E3FB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713AF058" w14:textId="77777777" w:rsidR="005D44CE" w:rsidRDefault="00E72D1A">
            <w:pPr>
              <w:pStyle w:val="TableParagraph"/>
              <w:spacing w:before="20" w:line="264" w:lineRule="auto"/>
              <w:ind w:left="119" w:right="102"/>
              <w:jc w:val="both"/>
            </w:pPr>
            <w:r>
              <w:t>Projekat</w:t>
            </w:r>
            <w:r>
              <w:rPr>
                <w:spacing w:val="1"/>
              </w:rPr>
              <w:t xml:space="preserve"> </w:t>
            </w:r>
            <w:r>
              <w:t>unapređenja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upravljanje</w:t>
            </w:r>
            <w:r>
              <w:rPr>
                <w:spacing w:val="1"/>
              </w:rPr>
              <w:t xml:space="preserve"> </w:t>
            </w:r>
            <w:r>
              <w:t>otpadnim</w:t>
            </w:r>
            <w:r>
              <w:rPr>
                <w:spacing w:val="1"/>
              </w:rPr>
              <w:t xml:space="preserve"> </w:t>
            </w:r>
            <w:r>
              <w:t>vodama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opštini</w:t>
            </w:r>
            <w:r>
              <w:rPr>
                <w:spacing w:val="1"/>
              </w:rPr>
              <w:t xml:space="preserve"> </w:t>
            </w:r>
            <w:r>
              <w:t>Mojkovac</w:t>
            </w:r>
            <w:r>
              <w:rPr>
                <w:spacing w:val="1"/>
              </w:rPr>
              <w:t xml:space="preserve"> </w:t>
            </w:r>
            <w:r>
              <w:t>jedan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najznačajnih</w:t>
            </w:r>
            <w:r>
              <w:rPr>
                <w:spacing w:val="1"/>
              </w:rPr>
              <w:t xml:space="preserve"> </w:t>
            </w:r>
            <w:r>
              <w:t>komunalnih</w:t>
            </w:r>
            <w:r>
              <w:rPr>
                <w:spacing w:val="1"/>
              </w:rPr>
              <w:t xml:space="preserve"> </w:t>
            </w:r>
            <w:r>
              <w:t>ekoloških</w:t>
            </w:r>
            <w:r>
              <w:rPr>
                <w:spacing w:val="1"/>
              </w:rPr>
              <w:t xml:space="preserve"> </w:t>
            </w:r>
            <w:r>
              <w:t>projekata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1"/>
              </w:rPr>
              <w:t xml:space="preserve"> </w:t>
            </w:r>
            <w:r>
              <w:t>Mojkovac,</w:t>
            </w:r>
            <w:r>
              <w:rPr>
                <w:spacing w:val="1"/>
              </w:rPr>
              <w:t xml:space="preserve"> </w:t>
            </w:r>
            <w:r>
              <w:t>ko</w:t>
            </w:r>
            <w:r>
              <w:t>ji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realizuje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saradnji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PROCON-om i jos tri opštine (Kolašin, Bijelo Polje i Rožaje), a koji se kofinansira od strane EU. U</w:t>
            </w:r>
            <w:r>
              <w:rPr>
                <w:spacing w:val="1"/>
              </w:rPr>
              <w:t xml:space="preserve"> </w:t>
            </w:r>
            <w:r>
              <w:t>cilju</w:t>
            </w:r>
            <w:r>
              <w:rPr>
                <w:spacing w:val="1"/>
              </w:rPr>
              <w:t xml:space="preserve"> </w:t>
            </w:r>
            <w:r>
              <w:t>optimalnog rada postojećeg</w:t>
            </w:r>
            <w:r>
              <w:rPr>
                <w:spacing w:val="1"/>
              </w:rPr>
              <w:t xml:space="preserve"> </w:t>
            </w:r>
            <w:r>
              <w:t>postrojenja za prečišćavanje fekalne i atmosferske kanalizacije,</w:t>
            </w:r>
            <w:r>
              <w:rPr>
                <w:spacing w:val="1"/>
              </w:rPr>
              <w:t xml:space="preserve"> </w:t>
            </w:r>
            <w:r>
              <w:t xml:space="preserve">Opština Mojkovac pristupa </w:t>
            </w:r>
            <w:r>
              <w:t>realizaciji projekta razdvajanja fekalne i atmosferske kanalizacije, kao i</w:t>
            </w:r>
            <w:r>
              <w:rPr>
                <w:spacing w:val="1"/>
              </w:rPr>
              <w:t xml:space="preserve"> </w:t>
            </w:r>
            <w:r>
              <w:t>rekonstrukciji postojećeg kolektora. Ovim projektom se obuhvatju područja ne samo užeg gradskog</w:t>
            </w:r>
            <w:r>
              <w:rPr>
                <w:spacing w:val="1"/>
              </w:rPr>
              <w:t xml:space="preserve"> </w:t>
            </w:r>
            <w:r>
              <w:t>jezgra nego već i područje prigradskih naselja: Podbišće, Ambarine, Juškovića potok i</w:t>
            </w:r>
            <w:r>
              <w:t xml:space="preserve"> Tutiće. Trenutno</w:t>
            </w:r>
            <w:r>
              <w:rPr>
                <w:spacing w:val="-52"/>
              </w:rPr>
              <w:t xml:space="preserve"> </w:t>
            </w:r>
            <w:r>
              <w:t>za</w:t>
            </w:r>
            <w:r>
              <w:rPr>
                <w:spacing w:val="16"/>
              </w:rPr>
              <w:t xml:space="preserve"> </w:t>
            </w:r>
            <w:r>
              <w:t>ovaj</w:t>
            </w:r>
            <w:r>
              <w:rPr>
                <w:spacing w:val="10"/>
              </w:rPr>
              <w:t xml:space="preserve"> </w:t>
            </w:r>
            <w:r>
              <w:t>projekat</w:t>
            </w:r>
            <w:r>
              <w:rPr>
                <w:spacing w:val="15"/>
              </w:rPr>
              <w:t xml:space="preserve"> </w:t>
            </w:r>
            <w:r>
              <w:t>je</w:t>
            </w:r>
            <w:r>
              <w:rPr>
                <w:spacing w:val="6"/>
              </w:rPr>
              <w:t xml:space="preserve"> </w:t>
            </w:r>
            <w:r>
              <w:t>urađena</w:t>
            </w:r>
            <w:r>
              <w:rPr>
                <w:spacing w:val="17"/>
              </w:rPr>
              <w:t xml:space="preserve"> </w:t>
            </w:r>
            <w:r>
              <w:t>tehnička</w:t>
            </w:r>
            <w:r>
              <w:rPr>
                <w:spacing w:val="16"/>
              </w:rPr>
              <w:t xml:space="preserve"> </w:t>
            </w:r>
            <w:r>
              <w:t>dokumentacija</w:t>
            </w:r>
            <w:r>
              <w:rPr>
                <w:spacing w:val="16"/>
              </w:rPr>
              <w:t xml:space="preserve"> </w:t>
            </w:r>
            <w:r>
              <w:t>koja</w:t>
            </w:r>
            <w:r>
              <w:rPr>
                <w:spacing w:val="17"/>
              </w:rPr>
              <w:t xml:space="preserve"> </w:t>
            </w:r>
            <w:r>
              <w:t>je</w:t>
            </w:r>
            <w:r>
              <w:rPr>
                <w:spacing w:val="6"/>
              </w:rPr>
              <w:t xml:space="preserve"> </w:t>
            </w:r>
            <w:r>
              <w:t>revidovana</w:t>
            </w:r>
            <w:r>
              <w:rPr>
                <w:spacing w:val="17"/>
              </w:rPr>
              <w:t xml:space="preserve"> </w:t>
            </w:r>
            <w:r>
              <w:t>i</w:t>
            </w:r>
            <w:r>
              <w:rPr>
                <w:spacing w:val="14"/>
              </w:rPr>
              <w:t xml:space="preserve"> </w:t>
            </w:r>
            <w:r>
              <w:t>odobrena.</w:t>
            </w:r>
            <w:r>
              <w:rPr>
                <w:spacing w:val="25"/>
              </w:rPr>
              <w:t xml:space="preserve"> </w:t>
            </w:r>
            <w:r>
              <w:t>Pomenuti</w:t>
            </w:r>
            <w:r>
              <w:rPr>
                <w:spacing w:val="11"/>
              </w:rPr>
              <w:t xml:space="preserve"> </w:t>
            </w:r>
            <w:r>
              <w:t>projekat</w:t>
            </w:r>
          </w:p>
          <w:p w14:paraId="7D2349D7" w14:textId="77777777" w:rsidR="005D44CE" w:rsidRDefault="00E72D1A">
            <w:pPr>
              <w:pStyle w:val="TableParagraph"/>
              <w:spacing w:before="2"/>
              <w:ind w:left="119"/>
              <w:jc w:val="both"/>
            </w:pPr>
            <w:r>
              <w:t>će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realizovati</w:t>
            </w:r>
            <w:r>
              <w:rPr>
                <w:spacing w:val="-4"/>
              </w:rPr>
              <w:t xml:space="preserve"> </w:t>
            </w:r>
            <w:r>
              <w:t>fazno.</w:t>
            </w:r>
          </w:p>
        </w:tc>
      </w:tr>
      <w:tr w:rsidR="005D44CE" w14:paraId="7BBF8CC0" w14:textId="77777777">
        <w:trPr>
          <w:trHeight w:val="834"/>
        </w:trPr>
        <w:tc>
          <w:tcPr>
            <w:tcW w:w="9373" w:type="dxa"/>
          </w:tcPr>
          <w:p w14:paraId="737B27F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56B869CC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Unapređenje</w:t>
            </w:r>
            <w:r>
              <w:rPr>
                <w:spacing w:val="-9"/>
              </w:rPr>
              <w:t xml:space="preserve"> </w:t>
            </w:r>
            <w:r>
              <w:t>rada</w:t>
            </w:r>
            <w:r>
              <w:rPr>
                <w:spacing w:val="1"/>
              </w:rPr>
              <w:t xml:space="preserve"> </w:t>
            </w:r>
            <w:r>
              <w:t>postojenja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upravljanje</w:t>
            </w:r>
            <w:r>
              <w:rPr>
                <w:spacing w:val="-9"/>
              </w:rPr>
              <w:t xml:space="preserve"> </w:t>
            </w:r>
            <w:r>
              <w:t>otpadnim</w:t>
            </w:r>
            <w:r>
              <w:rPr>
                <w:spacing w:val="-5"/>
              </w:rPr>
              <w:t xml:space="preserve"> </w:t>
            </w:r>
            <w:r>
              <w:t>vodama,</w:t>
            </w:r>
            <w:r>
              <w:rPr>
                <w:spacing w:val="-1"/>
              </w:rPr>
              <w:t xml:space="preserve"> </w:t>
            </w:r>
            <w:r>
              <w:t>kao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unapređenje</w:t>
            </w:r>
            <w:r>
              <w:rPr>
                <w:spacing w:val="-4"/>
              </w:rPr>
              <w:t xml:space="preserve"> </w:t>
            </w:r>
            <w:r>
              <w:t>kvaliteta</w:t>
            </w:r>
            <w:r>
              <w:rPr>
                <w:spacing w:val="1"/>
              </w:rPr>
              <w:t xml:space="preserve"> </w:t>
            </w:r>
            <w:r>
              <w:t>komunalne</w:t>
            </w:r>
            <w:r>
              <w:rPr>
                <w:spacing w:val="-52"/>
              </w:rPr>
              <w:t xml:space="preserve"> </w:t>
            </w:r>
            <w:r>
              <w:t>infrastrukture</w:t>
            </w:r>
            <w:r>
              <w:rPr>
                <w:spacing w:val="54"/>
              </w:rPr>
              <w:t xml:space="preserve"> </w:t>
            </w:r>
            <w:r>
              <w:t>namijenjen</w:t>
            </w:r>
            <w:r>
              <w:rPr>
                <w:spacing w:val="-3"/>
              </w:rPr>
              <w:t xml:space="preserve"> </w:t>
            </w:r>
            <w:r>
              <w:t>poboljšanju</w:t>
            </w:r>
            <w:r>
              <w:rPr>
                <w:spacing w:val="8"/>
              </w:rPr>
              <w:t xml:space="preserve"> </w:t>
            </w:r>
            <w:r>
              <w:t>kvaliteta</w:t>
            </w:r>
            <w:r>
              <w:rPr>
                <w:spacing w:val="5"/>
              </w:rPr>
              <w:t xml:space="preserve"> </w:t>
            </w:r>
            <w:r>
              <w:t>voda.</w:t>
            </w:r>
          </w:p>
        </w:tc>
      </w:tr>
      <w:tr w:rsidR="005D44CE" w14:paraId="72D20181" w14:textId="77777777">
        <w:trPr>
          <w:trHeight w:val="1670"/>
        </w:trPr>
        <w:tc>
          <w:tcPr>
            <w:tcW w:w="9373" w:type="dxa"/>
          </w:tcPr>
          <w:p w14:paraId="7E87933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322698F1" w14:textId="77777777" w:rsidR="005D44CE" w:rsidRDefault="00E72D1A">
            <w:pPr>
              <w:pStyle w:val="TableParagraph"/>
              <w:spacing w:before="21" w:line="264" w:lineRule="auto"/>
              <w:ind w:left="119" w:right="3231"/>
            </w:pPr>
            <w:r>
              <w:t>Pokretanje tenderske procedure (Prag procedura) za odabir nadzora;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4"/>
              </w:rPr>
              <w:t xml:space="preserve"> </w:t>
            </w:r>
            <w:r>
              <w:t>nadzornog</w:t>
            </w:r>
            <w:r>
              <w:rPr>
                <w:spacing w:val="-3"/>
              </w:rPr>
              <w:t xml:space="preserve"> </w:t>
            </w:r>
            <w:r>
              <w:t>organa;</w:t>
            </w:r>
          </w:p>
          <w:p w14:paraId="0DC61CD0" w14:textId="77777777" w:rsidR="005D44CE" w:rsidRDefault="00E72D1A">
            <w:pPr>
              <w:pStyle w:val="TableParagraph"/>
              <w:spacing w:line="264" w:lineRule="auto"/>
              <w:ind w:left="119" w:right="2342"/>
            </w:pPr>
            <w:r>
              <w:t>Pokretanje</w:t>
            </w:r>
            <w:r>
              <w:rPr>
                <w:spacing w:val="-8"/>
              </w:rPr>
              <w:t xml:space="preserve"> </w:t>
            </w:r>
            <w:r>
              <w:t>tenderske</w:t>
            </w:r>
            <w:r>
              <w:rPr>
                <w:spacing w:val="-7"/>
              </w:rPr>
              <w:t xml:space="preserve"> </w:t>
            </w:r>
            <w:r>
              <w:t>procedure</w:t>
            </w:r>
            <w:r>
              <w:rPr>
                <w:spacing w:val="-7"/>
              </w:rPr>
              <w:t xml:space="preserve"> </w:t>
            </w:r>
            <w:r>
              <w:t>(Prag</w:t>
            </w:r>
            <w:r>
              <w:rPr>
                <w:spacing w:val="-6"/>
              </w:rPr>
              <w:t xml:space="preserve"> </w:t>
            </w:r>
            <w:r>
              <w:t>procedura)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odabir</w:t>
            </w:r>
            <w:r>
              <w:rPr>
                <w:spacing w:val="2"/>
              </w:rPr>
              <w:t xml:space="preserve"> </w:t>
            </w:r>
            <w:r>
              <w:t>izvođača</w:t>
            </w:r>
            <w:r>
              <w:rPr>
                <w:spacing w:val="-2"/>
              </w:rPr>
              <w:t xml:space="preserve"> </w:t>
            </w:r>
            <w:r>
              <w:t>radova;</w:t>
            </w:r>
            <w:r>
              <w:rPr>
                <w:spacing w:val="-52"/>
              </w:rPr>
              <w:t xml:space="preserve"> </w:t>
            </w:r>
            <w:r>
              <w:t>Odbair</w:t>
            </w:r>
            <w:r>
              <w:rPr>
                <w:spacing w:val="4"/>
              </w:rPr>
              <w:t xml:space="preserve"> </w:t>
            </w:r>
            <w:r>
              <w:t>izvođača radova;</w:t>
            </w:r>
          </w:p>
          <w:p w14:paraId="044C0114" w14:textId="77777777" w:rsidR="005D44CE" w:rsidRDefault="00E72D1A">
            <w:pPr>
              <w:pStyle w:val="TableParagraph"/>
              <w:ind w:left="119"/>
            </w:pPr>
            <w:r>
              <w:t>Izrada</w:t>
            </w:r>
            <w:r>
              <w:rPr>
                <w:spacing w:val="-1"/>
              </w:rPr>
              <w:t xml:space="preserve"> </w:t>
            </w:r>
            <w:r>
              <w:t>projekta,</w:t>
            </w:r>
            <w:r>
              <w:rPr>
                <w:spacing w:val="-2"/>
              </w:rPr>
              <w:t xml:space="preserve"> </w:t>
            </w:r>
            <w:r>
              <w:t>nadzor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tehnički</w:t>
            </w:r>
            <w:r>
              <w:rPr>
                <w:spacing w:val="-7"/>
              </w:rPr>
              <w:t xml:space="preserve"> </w:t>
            </w:r>
            <w:r>
              <w:t>prijem.</w:t>
            </w:r>
          </w:p>
        </w:tc>
      </w:tr>
      <w:tr w:rsidR="005D44CE" w14:paraId="1F8A73DD" w14:textId="77777777">
        <w:trPr>
          <w:trHeight w:val="556"/>
        </w:trPr>
        <w:tc>
          <w:tcPr>
            <w:tcW w:w="9373" w:type="dxa"/>
          </w:tcPr>
          <w:p w14:paraId="7D90964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2EE197D4" w14:textId="77777777" w:rsidR="005D44CE" w:rsidRDefault="00E72D1A">
            <w:pPr>
              <w:pStyle w:val="TableParagraph"/>
              <w:spacing w:before="21"/>
              <w:ind w:left="119"/>
            </w:pPr>
            <w:r>
              <w:t>Unapređenje</w:t>
            </w:r>
            <w:r>
              <w:rPr>
                <w:spacing w:val="-10"/>
              </w:rPr>
              <w:t xml:space="preserve"> </w:t>
            </w:r>
            <w:r>
              <w:t>rada postrojenja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statusa</w:t>
            </w:r>
            <w:r>
              <w:rPr>
                <w:spacing w:val="-3"/>
              </w:rPr>
              <w:t xml:space="preserve"> </w:t>
            </w:r>
            <w:r>
              <w:t>kvaliteta</w:t>
            </w:r>
            <w:r>
              <w:rPr>
                <w:spacing w:val="-1"/>
              </w:rPr>
              <w:t xml:space="preserve"> </w:t>
            </w:r>
            <w:r>
              <w:t>voda</w:t>
            </w:r>
          </w:p>
        </w:tc>
      </w:tr>
      <w:tr w:rsidR="005D44CE" w14:paraId="4EBCA4A8" w14:textId="77777777">
        <w:trPr>
          <w:trHeight w:val="556"/>
        </w:trPr>
        <w:tc>
          <w:tcPr>
            <w:tcW w:w="9373" w:type="dxa"/>
          </w:tcPr>
          <w:p w14:paraId="1D8BA29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10E8D193" w14:textId="77777777" w:rsidR="005D44CE" w:rsidRDefault="00E72D1A">
            <w:pPr>
              <w:pStyle w:val="TableParagraph"/>
              <w:spacing w:before="20"/>
              <w:ind w:left="119"/>
            </w:pPr>
            <w:r>
              <w:t>Razdvojena</w:t>
            </w:r>
            <w:r>
              <w:rPr>
                <w:spacing w:val="1"/>
              </w:rPr>
              <w:t xml:space="preserve"> </w:t>
            </w:r>
            <w:r>
              <w:t>atmosferska</w:t>
            </w:r>
            <w:r>
              <w:rPr>
                <w:spacing w:val="2"/>
              </w:rPr>
              <w:t xml:space="preserve"> </w:t>
            </w:r>
            <w:r>
              <w:t>od</w:t>
            </w:r>
            <w:r>
              <w:rPr>
                <w:spacing w:val="-6"/>
              </w:rPr>
              <w:t xml:space="preserve"> </w:t>
            </w:r>
            <w:r>
              <w:t>fekalne</w:t>
            </w:r>
            <w:r>
              <w:rPr>
                <w:spacing w:val="-4"/>
              </w:rPr>
              <w:t xml:space="preserve"> </w:t>
            </w:r>
            <w:r>
              <w:t>kanalizacije</w:t>
            </w:r>
            <w:r>
              <w:rPr>
                <w:spacing w:val="-3"/>
              </w:rPr>
              <w:t xml:space="preserve"> </w:t>
            </w: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gradsko</w:t>
            </w:r>
            <w:r>
              <w:rPr>
                <w:spacing w:val="-6"/>
              </w:rPr>
              <w:t xml:space="preserve"> </w:t>
            </w:r>
            <w:r>
              <w:t>jezgro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dobar</w:t>
            </w:r>
            <w:r>
              <w:rPr>
                <w:spacing w:val="-3"/>
              </w:rPr>
              <w:t xml:space="preserve"> </w:t>
            </w:r>
            <w:r>
              <w:t>status</w:t>
            </w:r>
            <w:r>
              <w:rPr>
                <w:spacing w:val="-5"/>
              </w:rPr>
              <w:t xml:space="preserve"> </w:t>
            </w:r>
            <w:r>
              <w:t>voda</w:t>
            </w:r>
          </w:p>
        </w:tc>
      </w:tr>
      <w:tr w:rsidR="005D44CE" w14:paraId="1FA5D247" w14:textId="77777777">
        <w:trPr>
          <w:trHeight w:val="556"/>
        </w:trPr>
        <w:tc>
          <w:tcPr>
            <w:tcW w:w="9373" w:type="dxa"/>
          </w:tcPr>
          <w:p w14:paraId="360599F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0FF0B03D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C0EF693" w14:textId="77777777">
        <w:trPr>
          <w:trHeight w:val="557"/>
        </w:trPr>
        <w:tc>
          <w:tcPr>
            <w:tcW w:w="9373" w:type="dxa"/>
          </w:tcPr>
          <w:p w14:paraId="3780B78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600D5F54" w14:textId="77777777" w:rsidR="005D44CE" w:rsidRDefault="00E72D1A">
            <w:pPr>
              <w:pStyle w:val="TableParagraph"/>
              <w:spacing w:before="21"/>
              <w:ind w:left="119"/>
            </w:pPr>
            <w:r>
              <w:t>1.500.000,00€</w:t>
            </w:r>
            <w:r>
              <w:rPr>
                <w:spacing w:val="-5"/>
              </w:rPr>
              <w:t xml:space="preserve"> </w:t>
            </w:r>
            <w:r>
              <w:t>budžet</w:t>
            </w:r>
            <w:r>
              <w:rPr>
                <w:spacing w:val="2"/>
              </w:rPr>
              <w:t xml:space="preserve"> </w:t>
            </w:r>
            <w:r>
              <w:t>Opštine</w:t>
            </w:r>
            <w:r>
              <w:rPr>
                <w:spacing w:val="-6"/>
              </w:rPr>
              <w:t xml:space="preserve"> </w:t>
            </w:r>
            <w:r>
              <w:t>Mojkovac</w:t>
            </w:r>
          </w:p>
        </w:tc>
      </w:tr>
      <w:tr w:rsidR="005D44CE" w14:paraId="566C6CF7" w14:textId="77777777">
        <w:trPr>
          <w:trHeight w:val="556"/>
        </w:trPr>
        <w:tc>
          <w:tcPr>
            <w:tcW w:w="9373" w:type="dxa"/>
          </w:tcPr>
          <w:p w14:paraId="6516562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4F497B3" w14:textId="77777777" w:rsidR="005D44CE" w:rsidRDefault="00E72D1A">
            <w:pPr>
              <w:pStyle w:val="TableParagraph"/>
              <w:spacing w:before="20"/>
              <w:ind w:left="119"/>
            </w:pPr>
            <w:r>
              <w:t>Svi</w:t>
            </w:r>
            <w:r>
              <w:rPr>
                <w:spacing w:val="-1"/>
              </w:rPr>
              <w:t xml:space="preserve"> </w:t>
            </w:r>
            <w:r>
              <w:t>građani</w:t>
            </w:r>
            <w:r>
              <w:rPr>
                <w:spacing w:val="-5"/>
              </w:rPr>
              <w:t xml:space="preserve"> </w:t>
            </w:r>
            <w:r>
              <w:t>Mojkovca.</w:t>
            </w:r>
          </w:p>
        </w:tc>
      </w:tr>
      <w:tr w:rsidR="005D44CE" w14:paraId="1466DA25" w14:textId="77777777">
        <w:trPr>
          <w:trHeight w:val="556"/>
        </w:trPr>
        <w:tc>
          <w:tcPr>
            <w:tcW w:w="9373" w:type="dxa"/>
          </w:tcPr>
          <w:p w14:paraId="189D2FC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613DA16E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F0D357A" w14:textId="77777777">
        <w:trPr>
          <w:trHeight w:val="556"/>
        </w:trPr>
        <w:tc>
          <w:tcPr>
            <w:tcW w:w="9373" w:type="dxa"/>
          </w:tcPr>
          <w:p w14:paraId="48CB877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4318F21E" w14:textId="77777777" w:rsidR="005D44CE" w:rsidRDefault="00E72D1A">
            <w:pPr>
              <w:pStyle w:val="TableParagraph"/>
              <w:spacing w:before="21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28C95539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ED7459F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38ECEDB0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3396BD6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Regulacija atmosferskih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voda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preliva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gradskog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vodovoda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Gornjem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Mojkovcu</w:t>
            </w:r>
          </w:p>
        </w:tc>
      </w:tr>
      <w:tr w:rsidR="005D44CE" w14:paraId="3D1EC2D0" w14:textId="77777777">
        <w:trPr>
          <w:trHeight w:val="1392"/>
        </w:trPr>
        <w:tc>
          <w:tcPr>
            <w:tcW w:w="9373" w:type="dxa"/>
          </w:tcPr>
          <w:p w14:paraId="74674789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930415D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0B486A86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742B5312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2.2</w:t>
            </w:r>
            <w:r>
              <w:rPr>
                <w:i/>
              </w:rPr>
              <w:t>: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vodosnabdijevanja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otpadnim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vodama</w:t>
            </w:r>
          </w:p>
        </w:tc>
      </w:tr>
      <w:tr w:rsidR="005D44CE" w14:paraId="6DEA662D" w14:textId="77777777">
        <w:trPr>
          <w:trHeight w:val="1670"/>
        </w:trPr>
        <w:tc>
          <w:tcPr>
            <w:tcW w:w="9373" w:type="dxa"/>
          </w:tcPr>
          <w:p w14:paraId="60248758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74691661" w14:textId="77777777" w:rsidR="005D44CE" w:rsidRDefault="00E72D1A">
            <w:pPr>
              <w:pStyle w:val="TableParagraph"/>
              <w:spacing w:before="20" w:line="264" w:lineRule="auto"/>
              <w:ind w:left="119" w:right="103"/>
              <w:jc w:val="both"/>
            </w:pPr>
            <w:r>
              <w:t>Stara atmosferska mreža je protokom vremena dotrajala i izgrađena starim metodama Trenutno su</w:t>
            </w:r>
            <w:r>
              <w:rPr>
                <w:spacing w:val="1"/>
              </w:rPr>
              <w:t xml:space="preserve"> </w:t>
            </w:r>
            <w:r>
              <w:t xml:space="preserve">kanali otvoreni i u </w:t>
            </w:r>
            <w:r>
              <w:t>toku loših vremenskih uslova i obilnih padavina izazivaju probleme u vidu poplava.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ovaj</w:t>
            </w:r>
            <w:r>
              <w:rPr>
                <w:spacing w:val="1"/>
              </w:rPr>
              <w:t xml:space="preserve"> </w:t>
            </w:r>
            <w:r>
              <w:t>način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otežava</w:t>
            </w:r>
            <w:r>
              <w:rPr>
                <w:spacing w:val="1"/>
              </w:rPr>
              <w:t xml:space="preserve"> </w:t>
            </w:r>
            <w:r>
              <w:t>normalni</w:t>
            </w:r>
            <w:r>
              <w:rPr>
                <w:spacing w:val="1"/>
              </w:rPr>
              <w:t xml:space="preserve"> </w:t>
            </w:r>
            <w:r>
              <w:t>život</w:t>
            </w:r>
            <w:r>
              <w:rPr>
                <w:spacing w:val="1"/>
              </w:rPr>
              <w:t xml:space="preserve"> </w:t>
            </w:r>
            <w:r>
              <w:t>stanovništva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ovom</w:t>
            </w:r>
            <w:r>
              <w:rPr>
                <w:spacing w:val="1"/>
              </w:rPr>
              <w:t xml:space="preserve"> </w:t>
            </w:r>
            <w:r>
              <w:t>području.</w:t>
            </w:r>
            <w:r>
              <w:rPr>
                <w:spacing w:val="1"/>
              </w:rPr>
              <w:t xml:space="preserve"> </w:t>
            </w:r>
            <w:r>
              <w:t>Projektom</w:t>
            </w:r>
            <w:r>
              <w:rPr>
                <w:spacing w:val="1"/>
              </w:rPr>
              <w:t xml:space="preserve"> </w:t>
            </w:r>
            <w:r>
              <w:t>regulacije</w:t>
            </w:r>
            <w:r>
              <w:rPr>
                <w:spacing w:val="1"/>
              </w:rPr>
              <w:t xml:space="preserve"> </w:t>
            </w:r>
            <w:r>
              <w:t>atmosferskih</w:t>
            </w:r>
            <w:r>
              <w:rPr>
                <w:spacing w:val="16"/>
              </w:rPr>
              <w:t xml:space="preserve"> </w:t>
            </w:r>
            <w:r>
              <w:t>voda</w:t>
            </w:r>
            <w:r>
              <w:rPr>
                <w:spacing w:val="23"/>
              </w:rPr>
              <w:t xml:space="preserve"> </w:t>
            </w:r>
            <w:r>
              <w:t>i</w:t>
            </w:r>
            <w:r>
              <w:rPr>
                <w:spacing w:val="17"/>
              </w:rPr>
              <w:t xml:space="preserve"> </w:t>
            </w:r>
            <w:r>
              <w:t>preliva</w:t>
            </w:r>
            <w:r>
              <w:rPr>
                <w:spacing w:val="23"/>
              </w:rPr>
              <w:t xml:space="preserve"> </w:t>
            </w:r>
            <w:r>
              <w:t>gradskog</w:t>
            </w:r>
            <w:r>
              <w:rPr>
                <w:spacing w:val="21"/>
              </w:rPr>
              <w:t xml:space="preserve"> </w:t>
            </w:r>
            <w:r>
              <w:t>vodovoda</w:t>
            </w:r>
            <w:r>
              <w:rPr>
                <w:spacing w:val="23"/>
              </w:rPr>
              <w:t xml:space="preserve"> </w:t>
            </w:r>
            <w:r>
              <w:t>na</w:t>
            </w:r>
            <w:r>
              <w:rPr>
                <w:spacing w:val="23"/>
              </w:rPr>
              <w:t xml:space="preserve"> </w:t>
            </w:r>
            <w:r>
              <w:t>Gornjem</w:t>
            </w:r>
            <w:r>
              <w:rPr>
                <w:spacing w:val="17"/>
              </w:rPr>
              <w:t xml:space="preserve"> </w:t>
            </w:r>
            <w:r>
              <w:t>Mojkovcu</w:t>
            </w:r>
            <w:r>
              <w:rPr>
                <w:spacing w:val="21"/>
              </w:rPr>
              <w:t xml:space="preserve"> </w:t>
            </w:r>
            <w:r>
              <w:t>predviđena</w:t>
            </w:r>
            <w:r>
              <w:rPr>
                <w:spacing w:val="23"/>
              </w:rPr>
              <w:t xml:space="preserve"> </w:t>
            </w:r>
            <w:r>
              <w:t>je</w:t>
            </w:r>
            <w:r>
              <w:rPr>
                <w:spacing w:val="14"/>
              </w:rPr>
              <w:t xml:space="preserve"> </w:t>
            </w:r>
            <w:r>
              <w:t>zamjena</w:t>
            </w:r>
          </w:p>
          <w:p w14:paraId="7E8C7827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vodovodnih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kanalizacionih</w:t>
            </w:r>
            <w:r>
              <w:rPr>
                <w:spacing w:val="-4"/>
              </w:rPr>
              <w:t xml:space="preserve"> </w:t>
            </w:r>
            <w:r>
              <w:t>cijevi</w:t>
            </w:r>
            <w:r>
              <w:rPr>
                <w:spacing w:val="-3"/>
              </w:rPr>
              <w:t xml:space="preserve"> </w:t>
            </w:r>
            <w:r>
              <w:t>koje</w:t>
            </w:r>
            <w:r>
              <w:rPr>
                <w:spacing w:val="-6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dotrajale,</w:t>
            </w:r>
            <w:r>
              <w:rPr>
                <w:spacing w:val="3"/>
              </w:rPr>
              <w:t xml:space="preserve"> </w:t>
            </w:r>
            <w:r>
              <w:t>kao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zatvaranje</w:t>
            </w:r>
            <w:r>
              <w:rPr>
                <w:spacing w:val="-6"/>
              </w:rPr>
              <w:t xml:space="preserve"> </w:t>
            </w:r>
            <w:r>
              <w:t>otvorenih</w:t>
            </w:r>
            <w:r>
              <w:rPr>
                <w:spacing w:val="-4"/>
              </w:rPr>
              <w:t xml:space="preserve"> </w:t>
            </w:r>
            <w:r>
              <w:t>kanala.</w:t>
            </w:r>
          </w:p>
        </w:tc>
      </w:tr>
      <w:tr w:rsidR="005D44CE" w14:paraId="639753A4" w14:textId="77777777">
        <w:trPr>
          <w:trHeight w:val="834"/>
        </w:trPr>
        <w:tc>
          <w:tcPr>
            <w:tcW w:w="9373" w:type="dxa"/>
          </w:tcPr>
          <w:p w14:paraId="545ECFD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54588947" w14:textId="77777777" w:rsidR="005D44CE" w:rsidRDefault="00E72D1A">
            <w:pPr>
              <w:pStyle w:val="TableParagraph"/>
              <w:spacing w:before="3" w:line="278" w:lineRule="exact"/>
              <w:ind w:left="119" w:right="597"/>
            </w:pPr>
            <w:r>
              <w:t>Poboljšanje</w:t>
            </w:r>
            <w:r>
              <w:rPr>
                <w:spacing w:val="-6"/>
              </w:rPr>
              <w:t xml:space="preserve"> </w:t>
            </w:r>
            <w:r>
              <w:t>kanalizacione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atmosferske mreže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Gornjem</w:t>
            </w:r>
            <w:r>
              <w:rPr>
                <w:spacing w:val="-9"/>
              </w:rPr>
              <w:t xml:space="preserve"> </w:t>
            </w:r>
            <w:r>
              <w:t>Mojkovcu,</w:t>
            </w:r>
            <w:r>
              <w:rPr>
                <w:spacing w:val="1"/>
              </w:rPr>
              <w:t xml:space="preserve"> </w:t>
            </w:r>
            <w:r>
              <w:t>kao</w:t>
            </w:r>
            <w:r>
              <w:rPr>
                <w:spacing w:val="-3"/>
              </w:rPr>
              <w:t xml:space="preserve"> </w:t>
            </w:r>
            <w:r>
              <w:t>zaštita</w:t>
            </w:r>
            <w:r>
              <w:rPr>
                <w:spacing w:val="2"/>
              </w:rPr>
              <w:t xml:space="preserve"> </w:t>
            </w:r>
            <w:r>
              <w:t>stanovništva</w:t>
            </w:r>
            <w:r>
              <w:rPr>
                <w:spacing w:val="2"/>
              </w:rPr>
              <w:t xml:space="preserve"> </w:t>
            </w:r>
            <w:r>
              <w:t>od</w:t>
            </w:r>
            <w:r>
              <w:rPr>
                <w:spacing w:val="-52"/>
              </w:rPr>
              <w:t xml:space="preserve"> </w:t>
            </w:r>
            <w:r>
              <w:t>štetnog</w:t>
            </w:r>
            <w:r>
              <w:rPr>
                <w:spacing w:val="1"/>
              </w:rPr>
              <w:t xml:space="preserve"> </w:t>
            </w:r>
            <w:r>
              <w:t>dejstva</w:t>
            </w:r>
            <w:r>
              <w:rPr>
                <w:spacing w:val="5"/>
              </w:rPr>
              <w:t xml:space="preserve"> </w:t>
            </w:r>
            <w:r>
              <w:t>voda.</w:t>
            </w:r>
          </w:p>
        </w:tc>
      </w:tr>
      <w:tr w:rsidR="005D44CE" w14:paraId="646136CA" w14:textId="77777777">
        <w:trPr>
          <w:trHeight w:val="1113"/>
        </w:trPr>
        <w:tc>
          <w:tcPr>
            <w:tcW w:w="9373" w:type="dxa"/>
          </w:tcPr>
          <w:p w14:paraId="3F70952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5D175D40" w14:textId="77777777" w:rsidR="005D44CE" w:rsidRDefault="00E72D1A">
            <w:pPr>
              <w:pStyle w:val="TableParagraph"/>
              <w:spacing w:before="4" w:line="278" w:lineRule="exact"/>
              <w:ind w:left="119" w:right="6907"/>
            </w:pPr>
            <w:r>
              <w:t>Lociranje</w:t>
            </w:r>
            <w:r>
              <w:rPr>
                <w:spacing w:val="-7"/>
              </w:rPr>
              <w:t xml:space="preserve"> </w:t>
            </w:r>
            <w:r>
              <w:t>oštećenih</w:t>
            </w:r>
            <w:r>
              <w:rPr>
                <w:spacing w:val="-10"/>
              </w:rPr>
              <w:t xml:space="preserve"> </w:t>
            </w:r>
            <w:r>
              <w:t>cijevi;</w:t>
            </w:r>
            <w:r>
              <w:rPr>
                <w:spacing w:val="-52"/>
              </w:rPr>
              <w:t xml:space="preserve"> </w:t>
            </w:r>
            <w:r>
              <w:t>Nabavka</w:t>
            </w:r>
            <w:r>
              <w:rPr>
                <w:spacing w:val="3"/>
              </w:rPr>
              <w:t xml:space="preserve"> </w:t>
            </w:r>
            <w:r>
              <w:t>materijala;</w:t>
            </w:r>
            <w:r>
              <w:rPr>
                <w:spacing w:val="1"/>
              </w:rPr>
              <w:t xml:space="preserve"> </w:t>
            </w:r>
            <w:r>
              <w:t>Zamjena</w:t>
            </w:r>
            <w:r>
              <w:rPr>
                <w:spacing w:val="4"/>
              </w:rPr>
              <w:t xml:space="preserve"> </w:t>
            </w:r>
            <w:r>
              <w:t>cijevi.</w:t>
            </w:r>
          </w:p>
        </w:tc>
      </w:tr>
      <w:tr w:rsidR="005D44CE" w14:paraId="254C8D21" w14:textId="77777777">
        <w:trPr>
          <w:trHeight w:val="556"/>
        </w:trPr>
        <w:tc>
          <w:tcPr>
            <w:tcW w:w="9373" w:type="dxa"/>
          </w:tcPr>
          <w:p w14:paraId="007FDBB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41CF0BE" w14:textId="77777777" w:rsidR="005D44CE" w:rsidRDefault="00E72D1A">
            <w:pPr>
              <w:pStyle w:val="TableParagraph"/>
              <w:spacing w:before="20"/>
              <w:ind w:left="119"/>
            </w:pPr>
            <w:r>
              <w:t>Zamjena</w:t>
            </w:r>
            <w:r>
              <w:rPr>
                <w:spacing w:val="1"/>
              </w:rPr>
              <w:t xml:space="preserve"> </w:t>
            </w:r>
            <w:r>
              <w:t>dotrajalih</w:t>
            </w:r>
            <w:r>
              <w:rPr>
                <w:spacing w:val="-6"/>
              </w:rPr>
              <w:t xml:space="preserve"> </w:t>
            </w:r>
            <w:r>
              <w:t>cijevi</w:t>
            </w:r>
          </w:p>
        </w:tc>
      </w:tr>
      <w:tr w:rsidR="005D44CE" w14:paraId="3AFBA6F8" w14:textId="77777777">
        <w:trPr>
          <w:trHeight w:val="556"/>
        </w:trPr>
        <w:tc>
          <w:tcPr>
            <w:tcW w:w="9373" w:type="dxa"/>
          </w:tcPr>
          <w:p w14:paraId="04CF03B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14CDECA1" w14:textId="77777777" w:rsidR="005D44CE" w:rsidRDefault="00E72D1A">
            <w:pPr>
              <w:pStyle w:val="TableParagraph"/>
              <w:spacing w:before="21"/>
              <w:ind w:left="119"/>
            </w:pP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>50 korisnika</w:t>
            </w:r>
          </w:p>
        </w:tc>
      </w:tr>
      <w:tr w:rsidR="005D44CE" w14:paraId="36A931AD" w14:textId="77777777">
        <w:trPr>
          <w:trHeight w:val="556"/>
        </w:trPr>
        <w:tc>
          <w:tcPr>
            <w:tcW w:w="9373" w:type="dxa"/>
          </w:tcPr>
          <w:p w14:paraId="634140B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595BED3D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0C9236CA" w14:textId="77777777">
        <w:trPr>
          <w:trHeight w:val="556"/>
        </w:trPr>
        <w:tc>
          <w:tcPr>
            <w:tcW w:w="9373" w:type="dxa"/>
          </w:tcPr>
          <w:p w14:paraId="13E37EA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97DDCF4" w14:textId="77777777" w:rsidR="005D44CE" w:rsidRDefault="00E72D1A">
            <w:pPr>
              <w:pStyle w:val="TableParagraph"/>
              <w:spacing w:before="20"/>
              <w:ind w:left="119"/>
            </w:pPr>
            <w:r>
              <w:t>10.000,00€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00E17E3D" w14:textId="77777777">
        <w:trPr>
          <w:trHeight w:val="556"/>
        </w:trPr>
        <w:tc>
          <w:tcPr>
            <w:tcW w:w="9373" w:type="dxa"/>
          </w:tcPr>
          <w:p w14:paraId="604C950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74FF4AB2" w14:textId="77777777" w:rsidR="005D44CE" w:rsidRDefault="00E72D1A">
            <w:pPr>
              <w:pStyle w:val="TableParagraph"/>
              <w:spacing w:before="21"/>
              <w:ind w:left="119"/>
            </w:pPr>
            <w:r>
              <w:t>Stanovnici</w:t>
            </w:r>
            <w:r>
              <w:rPr>
                <w:spacing w:val="-6"/>
              </w:rPr>
              <w:t xml:space="preserve"> </w:t>
            </w:r>
            <w:r>
              <w:t>naselja Gornji</w:t>
            </w:r>
            <w:r>
              <w:rPr>
                <w:spacing w:val="-5"/>
              </w:rPr>
              <w:t xml:space="preserve"> </w:t>
            </w:r>
            <w:r>
              <w:t>Mojkovac</w:t>
            </w:r>
          </w:p>
        </w:tc>
      </w:tr>
      <w:tr w:rsidR="005D44CE" w14:paraId="4D455E47" w14:textId="77777777">
        <w:trPr>
          <w:trHeight w:val="556"/>
        </w:trPr>
        <w:tc>
          <w:tcPr>
            <w:tcW w:w="9373" w:type="dxa"/>
          </w:tcPr>
          <w:p w14:paraId="65B4891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59FCAB52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C47EBB8" w14:textId="77777777">
        <w:trPr>
          <w:trHeight w:val="556"/>
        </w:trPr>
        <w:tc>
          <w:tcPr>
            <w:tcW w:w="9373" w:type="dxa"/>
          </w:tcPr>
          <w:p w14:paraId="793E9C7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72045BF0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5E2AAA1D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25CD0430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6BD4932D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45265D4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</w:t>
            </w:r>
            <w:r>
              <w:rPr>
                <w:b/>
              </w:rPr>
              <w:t>rojekat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Izgradnja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vodovoda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Štitarica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Rudnica</w:t>
            </w:r>
          </w:p>
        </w:tc>
      </w:tr>
      <w:tr w:rsidR="005D44CE" w14:paraId="2461B043" w14:textId="77777777">
        <w:trPr>
          <w:trHeight w:val="1392"/>
        </w:trPr>
        <w:tc>
          <w:tcPr>
            <w:tcW w:w="9373" w:type="dxa"/>
          </w:tcPr>
          <w:p w14:paraId="551F1C42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58BF402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1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051CB703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9A5B01A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2.2: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vodosnabdijevanja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otpadnim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vodama;</w:t>
            </w:r>
          </w:p>
        </w:tc>
      </w:tr>
      <w:tr w:rsidR="005D44CE" w14:paraId="5D65B817" w14:textId="77777777">
        <w:trPr>
          <w:trHeight w:val="1948"/>
        </w:trPr>
        <w:tc>
          <w:tcPr>
            <w:tcW w:w="9373" w:type="dxa"/>
          </w:tcPr>
          <w:p w14:paraId="52B3B382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2FA72C5" w14:textId="77777777" w:rsidR="005D44CE" w:rsidRDefault="00E72D1A">
            <w:pPr>
              <w:pStyle w:val="TableParagraph"/>
              <w:spacing w:before="20" w:line="264" w:lineRule="auto"/>
              <w:ind w:left="119" w:right="105"/>
              <w:jc w:val="both"/>
            </w:pPr>
            <w:r>
              <w:t>Snabdijevanje vodom predstavlja primarnu potrebu građana. Najveći dio populacije koji nema sistem</w:t>
            </w:r>
            <w:r>
              <w:rPr>
                <w:spacing w:val="1"/>
              </w:rPr>
              <w:t xml:space="preserve"> </w:t>
            </w:r>
            <w:r>
              <w:t>organizovanog vodosnabdijevanja nalazi se u ruralnom podrjučjui koristi sesoske bazene koji nijesu</w:t>
            </w:r>
            <w:r>
              <w:rPr>
                <w:spacing w:val="1"/>
              </w:rPr>
              <w:t xml:space="preserve"> </w:t>
            </w:r>
            <w:r>
              <w:t xml:space="preserve">urađeni po standardima kako bi pratili </w:t>
            </w:r>
            <w:r>
              <w:t>ispravnost vode. Cilj ovog projekta je obezbjeđenje tehnički</w:t>
            </w:r>
            <w:r>
              <w:rPr>
                <w:spacing w:val="1"/>
              </w:rPr>
              <w:t xml:space="preserve"> </w:t>
            </w:r>
            <w:r>
              <w:t>ispravne vode za stanovništvo iz ruralnog područja. Svjesni primarne potrebe stanovništva sa ovog</w:t>
            </w:r>
            <w:r>
              <w:rPr>
                <w:spacing w:val="1"/>
              </w:rPr>
              <w:t xml:space="preserve"> </w:t>
            </w:r>
            <w:r>
              <w:t>podučja</w:t>
            </w:r>
            <w:r>
              <w:rPr>
                <w:spacing w:val="11"/>
              </w:rPr>
              <w:t xml:space="preserve"> </w:t>
            </w:r>
            <w:r>
              <w:t>neophodno</w:t>
            </w:r>
            <w:r>
              <w:rPr>
                <w:spacing w:val="3"/>
              </w:rPr>
              <w:t xml:space="preserve"> </w:t>
            </w:r>
            <w:r>
              <w:t>je</w:t>
            </w:r>
            <w:r>
              <w:rPr>
                <w:spacing w:val="2"/>
              </w:rPr>
              <w:t xml:space="preserve"> </w:t>
            </w:r>
            <w:r>
              <w:t>izgraditi</w:t>
            </w:r>
            <w:r>
              <w:rPr>
                <w:spacing w:val="9"/>
              </w:rPr>
              <w:t xml:space="preserve"> </w:t>
            </w:r>
            <w:r>
              <w:t>vodovodne</w:t>
            </w:r>
            <w:r>
              <w:rPr>
                <w:spacing w:val="6"/>
              </w:rPr>
              <w:t xml:space="preserve"> </w:t>
            </w:r>
            <w:r>
              <w:t>mreže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omogućiti</w:t>
            </w:r>
            <w:r>
              <w:rPr>
                <w:spacing w:val="10"/>
              </w:rPr>
              <w:t xml:space="preserve"> </w:t>
            </w:r>
            <w:r>
              <w:t>dostupnost</w:t>
            </w:r>
            <w:r>
              <w:rPr>
                <w:spacing w:val="9"/>
              </w:rPr>
              <w:t xml:space="preserve"> </w:t>
            </w:r>
            <w:r>
              <w:t>ispravnevode</w:t>
            </w:r>
            <w:r>
              <w:rPr>
                <w:spacing w:val="4"/>
              </w:rPr>
              <w:t xml:space="preserve"> </w:t>
            </w:r>
            <w:r>
              <w:t>za</w:t>
            </w:r>
            <w:r>
              <w:rPr>
                <w:spacing w:val="10"/>
              </w:rPr>
              <w:t xml:space="preserve"> </w:t>
            </w:r>
            <w:r>
              <w:t>piće,</w:t>
            </w:r>
            <w:r>
              <w:rPr>
                <w:spacing w:val="11"/>
              </w:rPr>
              <w:t xml:space="preserve"> </w:t>
            </w:r>
            <w:r>
              <w:t>za</w:t>
            </w:r>
            <w:r>
              <w:rPr>
                <w:spacing w:val="5"/>
              </w:rPr>
              <w:t xml:space="preserve"> </w:t>
            </w:r>
            <w:r>
              <w:t>či</w:t>
            </w:r>
            <w:r>
              <w:t>ju</w:t>
            </w:r>
          </w:p>
          <w:p w14:paraId="6D11C2A9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ispravnost i</w:t>
            </w:r>
            <w:r>
              <w:rPr>
                <w:spacing w:val="-5"/>
              </w:rPr>
              <w:t xml:space="preserve"> </w:t>
            </w:r>
            <w:r>
              <w:t>kontrolu</w:t>
            </w:r>
            <w:r>
              <w:rPr>
                <w:spacing w:val="3"/>
              </w:rPr>
              <w:t xml:space="preserve"> </w:t>
            </w:r>
            <w:r>
              <w:t>kvaliteta</w:t>
            </w:r>
            <w:r>
              <w:rPr>
                <w:spacing w:val="3"/>
              </w:rPr>
              <w:t xml:space="preserve"> </w:t>
            </w:r>
            <w:r>
              <w:t>će</w:t>
            </w:r>
            <w:r>
              <w:rPr>
                <w:spacing w:val="-8"/>
              </w:rPr>
              <w:t xml:space="preserve"> </w:t>
            </w:r>
            <w:r>
              <w:t>biti</w:t>
            </w:r>
            <w:r>
              <w:rPr>
                <w:spacing w:val="-5"/>
              </w:rPr>
              <w:t xml:space="preserve"> </w:t>
            </w:r>
            <w:r>
              <w:t>zadužene</w:t>
            </w:r>
            <w:r>
              <w:rPr>
                <w:spacing w:val="-3"/>
              </w:rPr>
              <w:t xml:space="preserve"> </w:t>
            </w:r>
            <w:r>
              <w:t>nadležne</w:t>
            </w:r>
            <w:r>
              <w:rPr>
                <w:spacing w:val="-8"/>
              </w:rPr>
              <w:t xml:space="preserve"> </w:t>
            </w:r>
            <w:r>
              <w:t>službe.</w:t>
            </w:r>
          </w:p>
        </w:tc>
      </w:tr>
      <w:tr w:rsidR="005D44CE" w14:paraId="2056DD66" w14:textId="77777777">
        <w:trPr>
          <w:trHeight w:val="835"/>
        </w:trPr>
        <w:tc>
          <w:tcPr>
            <w:tcW w:w="9373" w:type="dxa"/>
          </w:tcPr>
          <w:p w14:paraId="22543D5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14C33863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Projekat ima za cilj da obezbijedi kvalitetnu pijaću vodu za stanovnike mjesne zajednice</w:t>
            </w:r>
            <w:r>
              <w:rPr>
                <w:spacing w:val="1"/>
              </w:rPr>
              <w:t xml:space="preserve"> </w:t>
            </w:r>
            <w:r>
              <w:t>Štitarica i</w:t>
            </w:r>
            <w:r>
              <w:rPr>
                <w:spacing w:val="-52"/>
              </w:rPr>
              <w:t xml:space="preserve"> </w:t>
            </w:r>
            <w:r>
              <w:t>Rudnica.</w:t>
            </w:r>
          </w:p>
        </w:tc>
      </w:tr>
      <w:tr w:rsidR="005D44CE" w14:paraId="14A96507" w14:textId="77777777">
        <w:trPr>
          <w:trHeight w:val="1391"/>
        </w:trPr>
        <w:tc>
          <w:tcPr>
            <w:tcW w:w="9373" w:type="dxa"/>
          </w:tcPr>
          <w:p w14:paraId="3F7844B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03F0A581" w14:textId="77777777" w:rsidR="005D44CE" w:rsidRDefault="00E72D1A">
            <w:pPr>
              <w:pStyle w:val="TableParagraph"/>
              <w:spacing w:before="20" w:line="264" w:lineRule="auto"/>
              <w:ind w:left="119" w:right="6036"/>
            </w:pPr>
            <w:r>
              <w:t>Pokretanje</w:t>
            </w:r>
            <w:r>
              <w:rPr>
                <w:spacing w:val="-11"/>
              </w:rPr>
              <w:t xml:space="preserve"> </w:t>
            </w:r>
            <w:r>
              <w:t>postupka</w:t>
            </w:r>
            <w:r>
              <w:rPr>
                <w:spacing w:val="-1"/>
              </w:rPr>
              <w:t xml:space="preserve"> </w:t>
            </w:r>
            <w:r>
              <w:t>javnih</w:t>
            </w:r>
            <w:r>
              <w:rPr>
                <w:spacing w:val="-8"/>
              </w:rPr>
              <w:t xml:space="preserve"> </w:t>
            </w:r>
            <w:r>
              <w:t>nabavki;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4"/>
              </w:rPr>
              <w:t xml:space="preserve"> </w:t>
            </w:r>
            <w:r>
              <w:t>izvođača</w:t>
            </w:r>
            <w:r>
              <w:rPr>
                <w:spacing w:val="-1"/>
              </w:rPr>
              <w:t xml:space="preserve"> </w:t>
            </w:r>
            <w:r>
              <w:t>radova;</w:t>
            </w:r>
            <w:r>
              <w:rPr>
                <w:spacing w:val="1"/>
              </w:rPr>
              <w:t xml:space="preserve"> </w:t>
            </w:r>
            <w:r>
              <w:t>Sprovođenje</w:t>
            </w:r>
            <w:r>
              <w:rPr>
                <w:spacing w:val="-6"/>
              </w:rPr>
              <w:t xml:space="preserve"> </w:t>
            </w:r>
            <w:r>
              <w:t>radova;</w:t>
            </w:r>
          </w:p>
          <w:p w14:paraId="4209FFDC" w14:textId="77777777" w:rsidR="005D44CE" w:rsidRDefault="00E72D1A">
            <w:pPr>
              <w:pStyle w:val="TableParagraph"/>
              <w:spacing w:before="1"/>
              <w:ind w:left="119"/>
            </w:pPr>
            <w:r>
              <w:t>Tehnički</w:t>
            </w:r>
            <w:r>
              <w:rPr>
                <w:spacing w:val="-7"/>
              </w:rPr>
              <w:t xml:space="preserve"> </w:t>
            </w:r>
            <w:r>
              <w:t>prijem.</w:t>
            </w:r>
          </w:p>
        </w:tc>
      </w:tr>
      <w:tr w:rsidR="005D44CE" w14:paraId="4CD410D4" w14:textId="77777777">
        <w:trPr>
          <w:trHeight w:val="556"/>
        </w:trPr>
        <w:tc>
          <w:tcPr>
            <w:tcW w:w="9373" w:type="dxa"/>
          </w:tcPr>
          <w:p w14:paraId="419589A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20CF53F1" w14:textId="77777777" w:rsidR="005D44CE" w:rsidRDefault="00E72D1A">
            <w:pPr>
              <w:pStyle w:val="TableParagraph"/>
              <w:tabs>
                <w:tab w:val="left" w:pos="4326"/>
              </w:tabs>
              <w:spacing w:before="21"/>
              <w:ind w:left="119"/>
            </w:pPr>
            <w:r>
              <w:t>Snabdijevanje</w:t>
            </w:r>
            <w:r>
              <w:rPr>
                <w:spacing w:val="-5"/>
              </w:rPr>
              <w:t xml:space="preserve"> </w:t>
            </w:r>
            <w:r>
              <w:t>stanovnika</w:t>
            </w:r>
            <w:r>
              <w:rPr>
                <w:spacing w:val="3"/>
              </w:rPr>
              <w:t xml:space="preserve"> </w:t>
            </w:r>
            <w:r>
              <w:t>vodom</w:t>
            </w:r>
            <w:r>
              <w:rPr>
                <w:spacing w:val="-6"/>
              </w:rPr>
              <w:t xml:space="preserve"> </w:t>
            </w:r>
            <w:r>
              <w:t>za</w:t>
            </w:r>
            <w:r>
              <w:rPr>
                <w:spacing w:val="4"/>
              </w:rPr>
              <w:t xml:space="preserve"> </w:t>
            </w:r>
            <w:r>
              <w:t>piće</w:t>
            </w:r>
            <w:r>
              <w:tab/>
              <w:t>ruralnih</w:t>
            </w:r>
            <w:r>
              <w:rPr>
                <w:spacing w:val="-7"/>
              </w:rPr>
              <w:t xml:space="preserve"> </w:t>
            </w:r>
            <w:r>
              <w:t>naselja</w:t>
            </w:r>
          </w:p>
        </w:tc>
      </w:tr>
      <w:tr w:rsidR="005D44CE" w14:paraId="75873ED9" w14:textId="77777777">
        <w:trPr>
          <w:trHeight w:val="556"/>
        </w:trPr>
        <w:tc>
          <w:tcPr>
            <w:tcW w:w="9373" w:type="dxa"/>
          </w:tcPr>
          <w:p w14:paraId="7E966B6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6BA35F2D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>100 korisnika</w:t>
            </w:r>
          </w:p>
        </w:tc>
      </w:tr>
      <w:tr w:rsidR="005D44CE" w14:paraId="67CCADD0" w14:textId="77777777">
        <w:trPr>
          <w:trHeight w:val="556"/>
        </w:trPr>
        <w:tc>
          <w:tcPr>
            <w:tcW w:w="9373" w:type="dxa"/>
          </w:tcPr>
          <w:p w14:paraId="608314A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1FBB1977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5A813BA" w14:textId="77777777">
        <w:trPr>
          <w:trHeight w:val="556"/>
        </w:trPr>
        <w:tc>
          <w:tcPr>
            <w:tcW w:w="9373" w:type="dxa"/>
          </w:tcPr>
          <w:p w14:paraId="3234FE9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3618EF7B" w14:textId="77777777" w:rsidR="005D44CE" w:rsidRDefault="00E72D1A">
            <w:pPr>
              <w:pStyle w:val="TableParagraph"/>
              <w:spacing w:before="21"/>
              <w:ind w:left="119"/>
            </w:pPr>
            <w:r>
              <w:t>90.000,00€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186D9FE0" w14:textId="77777777">
        <w:trPr>
          <w:trHeight w:val="556"/>
        </w:trPr>
        <w:tc>
          <w:tcPr>
            <w:tcW w:w="9373" w:type="dxa"/>
          </w:tcPr>
          <w:p w14:paraId="4C09C2C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D83129B" w14:textId="77777777" w:rsidR="005D44CE" w:rsidRDefault="00E72D1A">
            <w:pPr>
              <w:pStyle w:val="TableParagraph"/>
              <w:spacing w:before="20"/>
              <w:ind w:left="119"/>
            </w:pPr>
            <w:r>
              <w:t>Stanovnici</w:t>
            </w:r>
            <w:r>
              <w:rPr>
                <w:spacing w:val="-4"/>
              </w:rPr>
              <w:t xml:space="preserve"> </w:t>
            </w:r>
            <w:r>
              <w:t>naselja</w:t>
            </w:r>
            <w:r>
              <w:rPr>
                <w:spacing w:val="2"/>
              </w:rPr>
              <w:t xml:space="preserve"> </w:t>
            </w:r>
            <w:r>
              <w:t>Štitarice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Rudnice</w:t>
            </w:r>
          </w:p>
        </w:tc>
      </w:tr>
      <w:tr w:rsidR="005D44CE" w14:paraId="610C3701" w14:textId="77777777">
        <w:trPr>
          <w:trHeight w:val="556"/>
        </w:trPr>
        <w:tc>
          <w:tcPr>
            <w:tcW w:w="9373" w:type="dxa"/>
          </w:tcPr>
          <w:p w14:paraId="409B068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16554A33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1FA19D83" w14:textId="77777777">
        <w:trPr>
          <w:trHeight w:val="556"/>
        </w:trPr>
        <w:tc>
          <w:tcPr>
            <w:tcW w:w="9373" w:type="dxa"/>
          </w:tcPr>
          <w:p w14:paraId="2CA70F3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1FFF4909" w14:textId="77777777" w:rsidR="005D44CE" w:rsidRDefault="00E72D1A">
            <w:pPr>
              <w:pStyle w:val="TableParagraph"/>
              <w:spacing w:before="21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162469C2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0DF9EFAD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04E43991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486C7C2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Izgradnja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vodovoda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Slatina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Stupsko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polje</w:t>
            </w:r>
          </w:p>
        </w:tc>
      </w:tr>
      <w:tr w:rsidR="005D44CE" w14:paraId="25D02D73" w14:textId="77777777">
        <w:trPr>
          <w:trHeight w:val="1392"/>
        </w:trPr>
        <w:tc>
          <w:tcPr>
            <w:tcW w:w="9373" w:type="dxa"/>
          </w:tcPr>
          <w:p w14:paraId="42812F24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0FA4C25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4D482000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30083E1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2.2: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vodosnabdijevanja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otpadnim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vodama;</w:t>
            </w:r>
          </w:p>
        </w:tc>
      </w:tr>
      <w:tr w:rsidR="005D44CE" w14:paraId="2AEFAA83" w14:textId="77777777">
        <w:trPr>
          <w:trHeight w:val="1948"/>
        </w:trPr>
        <w:tc>
          <w:tcPr>
            <w:tcW w:w="9373" w:type="dxa"/>
          </w:tcPr>
          <w:p w14:paraId="3E6C5F08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E868FF8" w14:textId="77777777" w:rsidR="005D44CE" w:rsidRDefault="00E72D1A">
            <w:pPr>
              <w:pStyle w:val="TableParagraph"/>
              <w:spacing w:before="20" w:line="264" w:lineRule="auto"/>
              <w:ind w:left="119" w:right="106"/>
              <w:jc w:val="both"/>
            </w:pPr>
            <w:r>
              <w:t>Snabdijevanje vodom predstavlja primarnu potrebu građana. Najveći dio populacije koji nema sistem</w:t>
            </w:r>
            <w:r>
              <w:rPr>
                <w:spacing w:val="1"/>
              </w:rPr>
              <w:t xml:space="preserve"> </w:t>
            </w:r>
            <w:r>
              <w:t>organizovanog</w:t>
            </w:r>
            <w:r>
              <w:rPr>
                <w:spacing w:val="1"/>
              </w:rPr>
              <w:t xml:space="preserve"> </w:t>
            </w:r>
            <w:r>
              <w:t>vodosnabdijevanja</w:t>
            </w:r>
            <w:r>
              <w:rPr>
                <w:spacing w:val="1"/>
              </w:rPr>
              <w:t xml:space="preserve"> </w:t>
            </w:r>
            <w:r>
              <w:t>nalazi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ruralnom</w:t>
            </w:r>
            <w:r>
              <w:rPr>
                <w:spacing w:val="1"/>
              </w:rPr>
              <w:t xml:space="preserve"> </w:t>
            </w:r>
            <w:r>
              <w:t>podrjučju.</w:t>
            </w:r>
            <w:r>
              <w:rPr>
                <w:spacing w:val="1"/>
              </w:rPr>
              <w:t xml:space="preserve"> </w:t>
            </w:r>
            <w:r>
              <w:t>Projekat</w:t>
            </w:r>
            <w:r>
              <w:rPr>
                <w:spacing w:val="1"/>
              </w:rPr>
              <w:t xml:space="preserve"> </w:t>
            </w:r>
            <w:r>
              <w:t>obuhvata</w:t>
            </w:r>
            <w:r>
              <w:rPr>
                <w:spacing w:val="1"/>
              </w:rPr>
              <w:t xml:space="preserve"> </w:t>
            </w:r>
            <w:r>
              <w:t>izgradnju</w:t>
            </w:r>
            <w:r>
              <w:rPr>
                <w:spacing w:val="1"/>
              </w:rPr>
              <w:t xml:space="preserve"> </w:t>
            </w:r>
            <w:r>
              <w:t>vodovoda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pomenute</w:t>
            </w:r>
            <w:r>
              <w:rPr>
                <w:spacing w:val="1"/>
              </w:rPr>
              <w:t xml:space="preserve"> </w:t>
            </w:r>
            <w:r>
              <w:t>mjesne</w:t>
            </w:r>
            <w:r>
              <w:rPr>
                <w:spacing w:val="1"/>
              </w:rPr>
              <w:t xml:space="preserve"> </w:t>
            </w:r>
            <w:r>
              <w:t>zajednice</w:t>
            </w:r>
            <w:r>
              <w:rPr>
                <w:spacing w:val="1"/>
              </w:rPr>
              <w:t xml:space="preserve"> </w:t>
            </w:r>
            <w:r>
              <w:t>Slatinu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Stupsko</w:t>
            </w:r>
            <w:r>
              <w:rPr>
                <w:spacing w:val="1"/>
              </w:rPr>
              <w:t xml:space="preserve"> </w:t>
            </w:r>
            <w:r>
              <w:t>polje.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mjesnu</w:t>
            </w:r>
            <w:r>
              <w:rPr>
                <w:spacing w:val="1"/>
              </w:rPr>
              <w:t xml:space="preserve"> </w:t>
            </w:r>
            <w:r>
              <w:t>zajednicu</w:t>
            </w:r>
            <w:r>
              <w:rPr>
                <w:spacing w:val="1"/>
              </w:rPr>
              <w:t xml:space="preserve"> </w:t>
            </w:r>
            <w:r>
              <w:t>Slatina</w:t>
            </w:r>
            <w:r>
              <w:rPr>
                <w:spacing w:val="1"/>
              </w:rPr>
              <w:t xml:space="preserve"> </w:t>
            </w:r>
            <w:r>
              <w:t>neophodno je uraditi kaptažu, cjevovod i bazen, dok je za mjesnu zajednicu Stup potrebna izgradnja</w:t>
            </w:r>
            <w:r>
              <w:rPr>
                <w:spacing w:val="1"/>
              </w:rPr>
              <w:t xml:space="preserve"> </w:t>
            </w:r>
            <w:r>
              <w:t>novog</w:t>
            </w:r>
            <w:r>
              <w:rPr>
                <w:spacing w:val="-5"/>
              </w:rPr>
              <w:t xml:space="preserve"> </w:t>
            </w:r>
            <w:r>
              <w:t>vodovoda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obezbjediti</w:t>
            </w:r>
            <w:r>
              <w:rPr>
                <w:spacing w:val="-2"/>
              </w:rPr>
              <w:t xml:space="preserve"> </w:t>
            </w:r>
            <w:r>
              <w:t>uslove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stanovnike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stočare</w:t>
            </w:r>
            <w:r>
              <w:rPr>
                <w:spacing w:val="-2"/>
              </w:rPr>
              <w:t xml:space="preserve"> </w:t>
            </w:r>
            <w:r>
              <w:t>koji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t xml:space="preserve"> toku ljetnjih</w:t>
            </w:r>
            <w:r>
              <w:rPr>
                <w:spacing w:val="1"/>
              </w:rPr>
              <w:t xml:space="preserve"> </w:t>
            </w:r>
            <w:r>
              <w:t>mjeseci</w:t>
            </w:r>
            <w:r>
              <w:rPr>
                <w:spacing w:val="1"/>
              </w:rPr>
              <w:t xml:space="preserve"> </w:t>
            </w:r>
            <w:r>
              <w:t>izdižu</w:t>
            </w:r>
            <w:r>
              <w:rPr>
                <w:spacing w:val="7"/>
              </w:rPr>
              <w:t xml:space="preserve"> </w:t>
            </w:r>
            <w:r>
              <w:t>stoku</w:t>
            </w:r>
            <w:r>
              <w:rPr>
                <w:spacing w:val="5"/>
              </w:rPr>
              <w:t xml:space="preserve"> </w:t>
            </w:r>
            <w:r>
              <w:t>na</w:t>
            </w:r>
          </w:p>
          <w:p w14:paraId="6B4E03AB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pomenuti</w:t>
            </w:r>
            <w:r>
              <w:rPr>
                <w:spacing w:val="-3"/>
              </w:rPr>
              <w:t xml:space="preserve"> </w:t>
            </w:r>
            <w:r>
              <w:t>dio</w:t>
            </w:r>
            <w:r>
              <w:rPr>
                <w:spacing w:val="-5"/>
              </w:rPr>
              <w:t xml:space="preserve"> </w:t>
            </w:r>
            <w:r>
              <w:t>Prošćenskih</w:t>
            </w:r>
            <w:r>
              <w:rPr>
                <w:spacing w:val="-5"/>
              </w:rPr>
              <w:t xml:space="preserve"> </w:t>
            </w:r>
            <w:r>
              <w:t>planina.</w:t>
            </w:r>
          </w:p>
        </w:tc>
      </w:tr>
      <w:tr w:rsidR="005D44CE" w14:paraId="3D84158C" w14:textId="77777777">
        <w:trPr>
          <w:trHeight w:val="835"/>
        </w:trPr>
        <w:tc>
          <w:tcPr>
            <w:tcW w:w="9373" w:type="dxa"/>
          </w:tcPr>
          <w:p w14:paraId="476D32F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434808BD" w14:textId="77777777" w:rsidR="005D44CE" w:rsidRDefault="00E72D1A">
            <w:pPr>
              <w:pStyle w:val="TableParagraph"/>
              <w:spacing w:before="3" w:line="278" w:lineRule="exact"/>
              <w:ind w:left="119" w:right="756"/>
            </w:pPr>
            <w:r>
              <w:t>Projekat ima za cilj da obezbijedi kvalitetnu vodu za piće stanovnika mjesnih zajednica Slatina i</w:t>
            </w:r>
            <w:r>
              <w:rPr>
                <w:spacing w:val="-52"/>
              </w:rPr>
              <w:t xml:space="preserve"> </w:t>
            </w:r>
            <w:r>
              <w:t>Stupsko</w:t>
            </w:r>
            <w:r>
              <w:rPr>
                <w:spacing w:val="-4"/>
              </w:rPr>
              <w:t xml:space="preserve"> </w:t>
            </w:r>
            <w:r>
              <w:t>polje.</w:t>
            </w:r>
          </w:p>
        </w:tc>
      </w:tr>
      <w:tr w:rsidR="005D44CE" w14:paraId="2A345284" w14:textId="77777777">
        <w:trPr>
          <w:trHeight w:val="1670"/>
        </w:trPr>
        <w:tc>
          <w:tcPr>
            <w:tcW w:w="9373" w:type="dxa"/>
          </w:tcPr>
          <w:p w14:paraId="0F3B825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7904EFD7" w14:textId="77777777" w:rsidR="005D44CE" w:rsidRDefault="00E72D1A">
            <w:pPr>
              <w:pStyle w:val="TableParagraph"/>
              <w:spacing w:before="20" w:line="264" w:lineRule="auto"/>
              <w:ind w:left="119" w:right="6230"/>
            </w:pPr>
            <w:r>
              <w:t>Priprema</w:t>
            </w:r>
            <w:r>
              <w:rPr>
                <w:spacing w:val="-6"/>
              </w:rPr>
              <w:t xml:space="preserve"> </w:t>
            </w:r>
            <w:r>
              <w:t>tehničke</w:t>
            </w:r>
            <w:r>
              <w:rPr>
                <w:spacing w:val="-9"/>
              </w:rPr>
              <w:t xml:space="preserve"> </w:t>
            </w:r>
            <w:r>
              <w:t>dokumentacije;</w:t>
            </w:r>
            <w:r>
              <w:rPr>
                <w:spacing w:val="-52"/>
              </w:rPr>
              <w:t xml:space="preserve"> </w:t>
            </w:r>
            <w:r>
              <w:t>Pokretanje tenderske pocedure;</w:t>
            </w:r>
            <w:r>
              <w:rPr>
                <w:spacing w:val="1"/>
              </w:rPr>
              <w:t xml:space="preserve"> </w:t>
            </w:r>
            <w:r>
              <w:t>Odabir</w:t>
            </w:r>
            <w:r>
              <w:rPr>
                <w:spacing w:val="13"/>
              </w:rPr>
              <w:t xml:space="preserve"> </w:t>
            </w:r>
            <w:r>
              <w:t>izvođača</w:t>
            </w:r>
            <w:r>
              <w:rPr>
                <w:spacing w:val="8"/>
              </w:rPr>
              <w:t xml:space="preserve"> </w:t>
            </w:r>
            <w:r>
              <w:t>radova;</w:t>
            </w:r>
            <w:r>
              <w:rPr>
                <w:spacing w:val="1"/>
              </w:rPr>
              <w:t xml:space="preserve"> </w:t>
            </w:r>
            <w:r>
              <w:t>Izgradnja</w:t>
            </w:r>
            <w:r>
              <w:rPr>
                <w:spacing w:val="4"/>
              </w:rPr>
              <w:t xml:space="preserve"> </w:t>
            </w:r>
            <w:r>
              <w:t>vodovoda;</w:t>
            </w:r>
          </w:p>
          <w:p w14:paraId="4D7204F0" w14:textId="77777777" w:rsidR="005D44CE" w:rsidRDefault="00E72D1A">
            <w:pPr>
              <w:pStyle w:val="TableParagraph"/>
              <w:spacing w:before="1"/>
              <w:ind w:left="119"/>
            </w:pPr>
            <w:r>
              <w:t>Tehnički</w:t>
            </w:r>
            <w:r>
              <w:rPr>
                <w:spacing w:val="-7"/>
              </w:rPr>
              <w:t xml:space="preserve"> </w:t>
            </w:r>
            <w:r>
              <w:t>prijem.</w:t>
            </w:r>
          </w:p>
        </w:tc>
      </w:tr>
      <w:tr w:rsidR="005D44CE" w14:paraId="098D713D" w14:textId="77777777">
        <w:trPr>
          <w:trHeight w:val="556"/>
        </w:trPr>
        <w:tc>
          <w:tcPr>
            <w:tcW w:w="9373" w:type="dxa"/>
          </w:tcPr>
          <w:p w14:paraId="344E57F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3C905EB1" w14:textId="77777777" w:rsidR="005D44CE" w:rsidRDefault="00E72D1A">
            <w:pPr>
              <w:pStyle w:val="TableParagraph"/>
              <w:spacing w:before="20"/>
              <w:ind w:left="119"/>
            </w:pPr>
            <w:r>
              <w:t>Snabdijevanje</w:t>
            </w:r>
            <w:r>
              <w:rPr>
                <w:spacing w:val="-5"/>
              </w:rPr>
              <w:t xml:space="preserve"> </w:t>
            </w:r>
            <w:r>
              <w:t>stanovnika</w:t>
            </w:r>
            <w:r>
              <w:rPr>
                <w:spacing w:val="3"/>
              </w:rPr>
              <w:t xml:space="preserve"> </w:t>
            </w:r>
            <w:r>
              <w:t>vodom</w:t>
            </w:r>
            <w:r>
              <w:rPr>
                <w:spacing w:val="-8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piće</w:t>
            </w:r>
            <w:r>
              <w:rPr>
                <w:spacing w:val="-3"/>
              </w:rPr>
              <w:t xml:space="preserve"> </w:t>
            </w:r>
            <w:r>
              <w:t>rualnih</w:t>
            </w:r>
            <w:r>
              <w:rPr>
                <w:spacing w:val="-5"/>
              </w:rPr>
              <w:t xml:space="preserve"> </w:t>
            </w:r>
            <w:r>
              <w:t>naselja</w:t>
            </w:r>
          </w:p>
        </w:tc>
      </w:tr>
      <w:tr w:rsidR="005D44CE" w14:paraId="3E3D91BB" w14:textId="77777777">
        <w:trPr>
          <w:trHeight w:val="556"/>
        </w:trPr>
        <w:tc>
          <w:tcPr>
            <w:tcW w:w="9373" w:type="dxa"/>
          </w:tcPr>
          <w:p w14:paraId="123DE8D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6C1A0BA4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>60 korisnika</w:t>
            </w:r>
          </w:p>
        </w:tc>
      </w:tr>
      <w:tr w:rsidR="005D44CE" w14:paraId="42FF608F" w14:textId="77777777">
        <w:trPr>
          <w:trHeight w:val="556"/>
        </w:trPr>
        <w:tc>
          <w:tcPr>
            <w:tcW w:w="9373" w:type="dxa"/>
          </w:tcPr>
          <w:p w14:paraId="5B0C963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0CEB894F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6449E85" w14:textId="77777777">
        <w:trPr>
          <w:trHeight w:val="556"/>
        </w:trPr>
        <w:tc>
          <w:tcPr>
            <w:tcW w:w="9373" w:type="dxa"/>
          </w:tcPr>
          <w:p w14:paraId="5A28250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5120E6D7" w14:textId="77777777" w:rsidR="005D44CE" w:rsidRDefault="00E72D1A">
            <w:pPr>
              <w:pStyle w:val="TableParagraph"/>
              <w:spacing w:before="20"/>
              <w:ind w:left="119"/>
            </w:pPr>
            <w:r>
              <w:t>85.000,00€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30485759" w14:textId="77777777">
        <w:trPr>
          <w:trHeight w:val="556"/>
        </w:trPr>
        <w:tc>
          <w:tcPr>
            <w:tcW w:w="9373" w:type="dxa"/>
          </w:tcPr>
          <w:p w14:paraId="41823B0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3C1FF009" w14:textId="77777777" w:rsidR="005D44CE" w:rsidRDefault="00E72D1A">
            <w:pPr>
              <w:pStyle w:val="TableParagraph"/>
              <w:spacing w:before="20"/>
              <w:ind w:left="119"/>
            </w:pPr>
            <w:r>
              <w:t>Stanovnici</w:t>
            </w:r>
            <w:r>
              <w:rPr>
                <w:spacing w:val="-4"/>
              </w:rPr>
              <w:t xml:space="preserve"> </w:t>
            </w:r>
            <w:r>
              <w:t>Slatine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Stupskog</w:t>
            </w:r>
            <w:r>
              <w:rPr>
                <w:spacing w:val="-5"/>
              </w:rPr>
              <w:t xml:space="preserve"> </w:t>
            </w:r>
            <w:r>
              <w:t>polja.</w:t>
            </w:r>
          </w:p>
        </w:tc>
      </w:tr>
      <w:tr w:rsidR="005D44CE" w14:paraId="4F4BDB50" w14:textId="77777777">
        <w:trPr>
          <w:trHeight w:val="557"/>
        </w:trPr>
        <w:tc>
          <w:tcPr>
            <w:tcW w:w="9373" w:type="dxa"/>
          </w:tcPr>
          <w:p w14:paraId="624BAF2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0C8B1907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053D9DBC" w14:textId="77777777">
        <w:trPr>
          <w:trHeight w:val="556"/>
        </w:trPr>
        <w:tc>
          <w:tcPr>
            <w:tcW w:w="9373" w:type="dxa"/>
          </w:tcPr>
          <w:p w14:paraId="2C2967A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4B793D9D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27D8E5C7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6F3CAC6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3289EF5C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11B6F2B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21: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saradnja 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upravljanju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otpadom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održive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životne sredine</w:t>
            </w:r>
          </w:p>
        </w:tc>
      </w:tr>
      <w:tr w:rsidR="005D44CE" w14:paraId="76BB24D0" w14:textId="77777777">
        <w:trPr>
          <w:trHeight w:val="1392"/>
        </w:trPr>
        <w:tc>
          <w:tcPr>
            <w:tcW w:w="9373" w:type="dxa"/>
          </w:tcPr>
          <w:p w14:paraId="70B05B95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8B6680D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48C29D8E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D231A76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2.3: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kapaciteta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integrisano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otpadom</w:t>
            </w:r>
          </w:p>
        </w:tc>
      </w:tr>
      <w:tr w:rsidR="005D44CE" w14:paraId="71A556EF" w14:textId="77777777">
        <w:trPr>
          <w:trHeight w:val="3619"/>
        </w:trPr>
        <w:tc>
          <w:tcPr>
            <w:tcW w:w="9373" w:type="dxa"/>
          </w:tcPr>
          <w:p w14:paraId="04803AD3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465D5C7C" w14:textId="77777777" w:rsidR="005D44CE" w:rsidRDefault="00E72D1A">
            <w:pPr>
              <w:pStyle w:val="TableParagraph"/>
              <w:spacing w:before="20" w:line="264" w:lineRule="auto"/>
              <w:ind w:left="119" w:right="106"/>
              <w:jc w:val="both"/>
            </w:pPr>
            <w:r>
              <w:t>Projekat</w:t>
            </w:r>
            <w:r>
              <w:rPr>
                <w:spacing w:val="1"/>
              </w:rPr>
              <w:t xml:space="preserve"> </w:t>
            </w:r>
            <w:r>
              <w:t>„BEST</w:t>
            </w:r>
            <w:r>
              <w:rPr>
                <w:spacing w:val="1"/>
              </w:rPr>
              <w:t xml:space="preserve"> </w:t>
            </w:r>
            <w:r>
              <w:t>saradnja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upravljanju</w:t>
            </w:r>
            <w:r>
              <w:rPr>
                <w:spacing w:val="1"/>
              </w:rPr>
              <w:t xml:space="preserve"> </w:t>
            </w:r>
            <w:r>
              <w:t>otpada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održive</w:t>
            </w:r>
            <w:r>
              <w:rPr>
                <w:spacing w:val="1"/>
              </w:rPr>
              <w:t xml:space="preserve"> </w:t>
            </w:r>
            <w:r>
              <w:t>životne</w:t>
            </w:r>
            <w:r>
              <w:rPr>
                <w:spacing w:val="1"/>
              </w:rPr>
              <w:t xml:space="preserve"> </w:t>
            </w:r>
            <w:r>
              <w:t>sredine“</w:t>
            </w:r>
            <w:r>
              <w:rPr>
                <w:spacing w:val="1"/>
              </w:rPr>
              <w:t xml:space="preserve"> </w:t>
            </w:r>
            <w:r>
              <w:t>realizuje</w:t>
            </w:r>
            <w:r>
              <w:rPr>
                <w:spacing w:val="1"/>
              </w:rPr>
              <w:t xml:space="preserve"> </w:t>
            </w:r>
            <w:r>
              <w:t>Opština</w:t>
            </w:r>
            <w:r>
              <w:rPr>
                <w:spacing w:val="1"/>
              </w:rPr>
              <w:t xml:space="preserve"> </w:t>
            </w:r>
            <w:r>
              <w:t xml:space="preserve">Mojkovac u partnerstvu zajedno sa NVO „Naled“ iz </w:t>
            </w:r>
            <w:r>
              <w:t>Srbije, Javnim komunalnim preduzećem „Gradska</w:t>
            </w:r>
            <w:r>
              <w:rPr>
                <w:spacing w:val="-52"/>
              </w:rPr>
              <w:t xml:space="preserve"> </w:t>
            </w:r>
            <w:r>
              <w:t>čistoća“ Novi Pazar i CETI-em iz Podgorice, kao i pridruženim partnerima opštinama Kolašin, Bijelo</w:t>
            </w:r>
            <w:r>
              <w:rPr>
                <w:spacing w:val="1"/>
              </w:rPr>
              <w:t xml:space="preserve"> </w:t>
            </w:r>
            <w:r>
              <w:t>Polje i Tutin. Biletaeralnom saradnjom – prekogranični program Srbija-Crna Gora, Opština Mojkovac</w:t>
            </w:r>
            <w:r>
              <w:rPr>
                <w:spacing w:val="1"/>
              </w:rPr>
              <w:t xml:space="preserve"> </w:t>
            </w:r>
            <w:r>
              <w:t>proširuje sar</w:t>
            </w:r>
            <w:r>
              <w:t>adnju u pogledu zaštite životne sredine i efikasnog upravljanja otpadom. Direktni korisnici</w:t>
            </w:r>
            <w:r>
              <w:rPr>
                <w:spacing w:val="-52"/>
              </w:rPr>
              <w:t xml:space="preserve"> </w:t>
            </w:r>
            <w:r>
              <w:t>na projektu su Opština Mojkovac i Novi Pazar, kojim će dvije opštine nabaviti kante za selektovanje</w:t>
            </w:r>
            <w:r>
              <w:rPr>
                <w:spacing w:val="1"/>
              </w:rPr>
              <w:t xml:space="preserve"> </w:t>
            </w:r>
            <w:r>
              <w:t>otpada i presa za presovanje otpada. Opština Mojkovac već duži p</w:t>
            </w:r>
            <w:r>
              <w:t>eriod posjeduje transfer stanicu sa</w:t>
            </w:r>
            <w:r>
              <w:rPr>
                <w:spacing w:val="1"/>
              </w:rPr>
              <w:t xml:space="preserve"> </w:t>
            </w:r>
            <w:r>
              <w:t>reciklažnim dvorištem, koje je trenutno nefunkcionalno. Pomenutim projektom bi se unaprijedio rad</w:t>
            </w:r>
            <w:r>
              <w:rPr>
                <w:spacing w:val="1"/>
              </w:rPr>
              <w:t xml:space="preserve"> </w:t>
            </w:r>
            <w:r>
              <w:t>transfer stanice i otpočeo bi se proces reciklaže, imajući u vidu da Mojkovac ove godine zatvara</w:t>
            </w:r>
            <w:r>
              <w:rPr>
                <w:spacing w:val="1"/>
              </w:rPr>
              <w:t xml:space="preserve"> </w:t>
            </w:r>
            <w:r>
              <w:t xml:space="preserve">privremeno odlagalište i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je veliki problem iznalaženje nove lokacije.</w:t>
            </w:r>
            <w:r>
              <w:rPr>
                <w:spacing w:val="1"/>
              </w:rPr>
              <w:t xml:space="preserve"> </w:t>
            </w:r>
            <w:r>
              <w:t>Ovaj projekat</w:t>
            </w:r>
            <w:r>
              <w:rPr>
                <w:spacing w:val="55"/>
              </w:rPr>
              <w:t xml:space="preserve"> </w:t>
            </w:r>
            <w:r>
              <w:t>predstavlja</w:t>
            </w:r>
            <w:r>
              <w:rPr>
                <w:spacing w:val="1"/>
              </w:rPr>
              <w:t xml:space="preserve"> </w:t>
            </w:r>
            <w:r>
              <w:t>veliku</w:t>
            </w:r>
            <w:r>
              <w:rPr>
                <w:spacing w:val="9"/>
              </w:rPr>
              <w:t xml:space="preserve"> </w:t>
            </w:r>
            <w:r>
              <w:t>važnost</w:t>
            </w:r>
            <w:r>
              <w:rPr>
                <w:spacing w:val="12"/>
              </w:rPr>
              <w:t xml:space="preserve"> </w:t>
            </w:r>
            <w:r>
              <w:t>za</w:t>
            </w:r>
            <w:r>
              <w:rPr>
                <w:spacing w:val="12"/>
              </w:rPr>
              <w:t xml:space="preserve"> </w:t>
            </w:r>
            <w:r>
              <w:t>Opštinu</w:t>
            </w:r>
            <w:r>
              <w:rPr>
                <w:spacing w:val="10"/>
              </w:rPr>
              <w:t xml:space="preserve"> </w:t>
            </w:r>
            <w:r>
              <w:t>Mojkovac</w:t>
            </w:r>
            <w:r>
              <w:rPr>
                <w:spacing w:val="12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prve</w:t>
            </w:r>
            <w:r>
              <w:rPr>
                <w:spacing w:val="8"/>
              </w:rPr>
              <w:t xml:space="preserve"> </w:t>
            </w:r>
            <w:r>
              <w:t>korake</w:t>
            </w:r>
            <w:r>
              <w:rPr>
                <w:spacing w:val="3"/>
              </w:rPr>
              <w:t xml:space="preserve"> </w:t>
            </w:r>
            <w:r>
              <w:t>u</w:t>
            </w:r>
            <w:r>
              <w:rPr>
                <w:spacing w:val="10"/>
              </w:rPr>
              <w:t xml:space="preserve"> </w:t>
            </w:r>
            <w:r>
              <w:t>pogledu</w:t>
            </w:r>
            <w:r>
              <w:rPr>
                <w:spacing w:val="10"/>
              </w:rPr>
              <w:t xml:space="preserve"> </w:t>
            </w:r>
            <w:r>
              <w:t>reciklaže</w:t>
            </w:r>
            <w:r>
              <w:rPr>
                <w:spacing w:val="16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primjene</w:t>
            </w:r>
            <w:r>
              <w:rPr>
                <w:spacing w:val="8"/>
              </w:rPr>
              <w:t xml:space="preserve"> </w:t>
            </w:r>
            <w:r>
              <w:t>koncepta</w:t>
            </w:r>
            <w:r>
              <w:rPr>
                <w:spacing w:val="12"/>
              </w:rPr>
              <w:t xml:space="preserve"> </w:t>
            </w:r>
            <w:r>
              <w:t>cirkularne</w:t>
            </w:r>
          </w:p>
          <w:p w14:paraId="06B1E4DB" w14:textId="77777777" w:rsidR="005D44CE" w:rsidRDefault="00E72D1A">
            <w:pPr>
              <w:pStyle w:val="TableParagraph"/>
              <w:spacing w:before="2"/>
              <w:ind w:left="119"/>
            </w:pPr>
            <w:r>
              <w:t>ekonomije.</w:t>
            </w:r>
          </w:p>
        </w:tc>
      </w:tr>
      <w:tr w:rsidR="005D44CE" w14:paraId="0FBCC35E" w14:textId="77777777">
        <w:trPr>
          <w:trHeight w:val="1392"/>
        </w:trPr>
        <w:tc>
          <w:tcPr>
            <w:tcW w:w="9373" w:type="dxa"/>
          </w:tcPr>
          <w:p w14:paraId="6F05038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2E668527" w14:textId="77777777" w:rsidR="005D44CE" w:rsidRDefault="00E72D1A">
            <w:pPr>
              <w:pStyle w:val="TableParagraph"/>
              <w:spacing w:before="20" w:line="264" w:lineRule="auto"/>
              <w:ind w:left="119"/>
            </w:pPr>
            <w:r>
              <w:t xml:space="preserve">Krajnji cilj projekta je unapređenje </w:t>
            </w:r>
            <w:r>
              <w:t>upravljanja otpadom, implementacija cirkularne ekonomije i</w:t>
            </w:r>
            <w:r>
              <w:rPr>
                <w:spacing w:val="1"/>
              </w:rPr>
              <w:t xml:space="preserve"> </w:t>
            </w:r>
            <w:r>
              <w:t>otpočinjanje selektivnog prikupljanja i reciklaže u Mojkovcu.</w:t>
            </w:r>
            <w:r>
              <w:rPr>
                <w:spacing w:val="1"/>
              </w:rPr>
              <w:t xml:space="preserve"> </w:t>
            </w:r>
            <w:r>
              <w:t>Projekat je namijenjen svim građanima</w:t>
            </w:r>
            <w:r>
              <w:rPr>
                <w:spacing w:val="1"/>
              </w:rPr>
              <w:t xml:space="preserve"> </w:t>
            </w:r>
            <w:r>
              <w:t>Mojkovca.</w:t>
            </w:r>
            <w:r>
              <w:rPr>
                <w:spacing w:val="2"/>
              </w:rPr>
              <w:t xml:space="preserve"> </w:t>
            </w:r>
            <w:r>
              <w:t>Poseban</w:t>
            </w:r>
            <w:r>
              <w:rPr>
                <w:spacing w:val="-6"/>
              </w:rPr>
              <w:t xml:space="preserve"> </w:t>
            </w:r>
            <w:r>
              <w:t>cilj je</w:t>
            </w:r>
            <w:r>
              <w:rPr>
                <w:spacing w:val="-7"/>
              </w:rPr>
              <w:t xml:space="preserve"> </w:t>
            </w:r>
            <w:r>
              <w:t>podizanje</w:t>
            </w:r>
            <w:r>
              <w:rPr>
                <w:spacing w:val="-8"/>
              </w:rPr>
              <w:t xml:space="preserve"> </w:t>
            </w:r>
            <w:r>
              <w:t>svijesti</w:t>
            </w:r>
            <w:r>
              <w:rPr>
                <w:spacing w:val="-4"/>
              </w:rPr>
              <w:t xml:space="preserve"> </w:t>
            </w:r>
            <w:r>
              <w:t>lokalnog</w:t>
            </w:r>
            <w:r>
              <w:rPr>
                <w:spacing w:val="-6"/>
              </w:rPr>
              <w:t xml:space="preserve"> </w:t>
            </w:r>
            <w:r>
              <w:t>stanovništva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značaju</w:t>
            </w:r>
            <w:r>
              <w:rPr>
                <w:spacing w:val="-1"/>
              </w:rPr>
              <w:t xml:space="preserve"> </w:t>
            </w:r>
            <w:r>
              <w:t>upravljanja</w:t>
            </w:r>
            <w:r>
              <w:rPr>
                <w:spacing w:val="2"/>
              </w:rPr>
              <w:t xml:space="preserve"> </w:t>
            </w:r>
            <w:r>
              <w:t>otpadom</w:t>
            </w:r>
            <w:r>
              <w:rPr>
                <w:spacing w:val="-9"/>
              </w:rPr>
              <w:t xml:space="preserve"> </w:t>
            </w:r>
            <w:r>
              <w:t>zbog</w:t>
            </w:r>
          </w:p>
          <w:p w14:paraId="2E0EFAEB" w14:textId="77777777" w:rsidR="005D44CE" w:rsidRDefault="00E72D1A">
            <w:pPr>
              <w:pStyle w:val="TableParagraph"/>
              <w:spacing w:before="1"/>
              <w:ind w:left="119"/>
            </w:pPr>
            <w:r>
              <w:t>čega</w:t>
            </w:r>
            <w:r>
              <w:rPr>
                <w:spacing w:val="1"/>
              </w:rPr>
              <w:t xml:space="preserve"> </w:t>
            </w:r>
            <w:r>
              <w:t>će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organizovati</w:t>
            </w:r>
            <w:r>
              <w:rPr>
                <w:spacing w:val="-1"/>
              </w:rPr>
              <w:t xml:space="preserve"> </w:t>
            </w:r>
            <w:r>
              <w:t>kampanje</w:t>
            </w:r>
            <w:r>
              <w:rPr>
                <w:spacing w:val="-3"/>
              </w:rPr>
              <w:t xml:space="preserve"> </w:t>
            </w:r>
            <w:r>
              <w:t>namijenjene</w:t>
            </w:r>
            <w:r>
              <w:rPr>
                <w:spacing w:val="-8"/>
              </w:rPr>
              <w:t xml:space="preserve"> </w:t>
            </w:r>
            <w:r>
              <w:t>informisanju</w:t>
            </w:r>
            <w:r>
              <w:rPr>
                <w:spacing w:val="-1"/>
              </w:rPr>
              <w:t xml:space="preserve"> </w:t>
            </w:r>
            <w:r>
              <w:t>lokalnog</w:t>
            </w:r>
            <w:r>
              <w:rPr>
                <w:spacing w:val="-6"/>
              </w:rPr>
              <w:t xml:space="preserve"> </w:t>
            </w:r>
            <w:r>
              <w:t>stanovništva</w:t>
            </w:r>
          </w:p>
        </w:tc>
      </w:tr>
      <w:tr w:rsidR="005D44CE" w14:paraId="6B7C16DF" w14:textId="77777777">
        <w:trPr>
          <w:trHeight w:val="2227"/>
        </w:trPr>
        <w:tc>
          <w:tcPr>
            <w:tcW w:w="9373" w:type="dxa"/>
          </w:tcPr>
          <w:p w14:paraId="579FB74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254604BE" w14:textId="77777777" w:rsidR="005D44CE" w:rsidRDefault="00E72D1A">
            <w:pPr>
              <w:pStyle w:val="TableParagraph"/>
              <w:spacing w:before="20" w:line="264" w:lineRule="auto"/>
              <w:ind w:left="119" w:right="4473"/>
            </w:pPr>
            <w:r>
              <w:t>Izrada</w:t>
            </w:r>
            <w:r>
              <w:rPr>
                <w:spacing w:val="-2"/>
              </w:rPr>
              <w:t xml:space="preserve"> </w:t>
            </w:r>
            <w:r>
              <w:t>Lokalnog</w:t>
            </w:r>
            <w:r>
              <w:rPr>
                <w:spacing w:val="-8"/>
              </w:rPr>
              <w:t xml:space="preserve"> </w:t>
            </w:r>
            <w:r>
              <w:t>akcionog</w:t>
            </w:r>
            <w:r>
              <w:rPr>
                <w:spacing w:val="-8"/>
              </w:rPr>
              <w:t xml:space="preserve"> </w:t>
            </w:r>
            <w:r>
              <w:t>plana</w:t>
            </w:r>
            <w:r>
              <w:rPr>
                <w:spacing w:val="-1"/>
              </w:rPr>
              <w:t xml:space="preserve"> </w:t>
            </w:r>
            <w:r>
              <w:t>upravljanja</w:t>
            </w:r>
            <w:r>
              <w:rPr>
                <w:spacing w:val="-2"/>
              </w:rPr>
              <w:t xml:space="preserve"> </w:t>
            </w:r>
            <w:r>
              <w:t>otpadom;</w:t>
            </w:r>
            <w:r>
              <w:rPr>
                <w:spacing w:val="-52"/>
              </w:rPr>
              <w:t xml:space="preserve"> </w:t>
            </w:r>
            <w:r>
              <w:t>Mapa</w:t>
            </w:r>
            <w:r>
              <w:rPr>
                <w:spacing w:val="4"/>
              </w:rPr>
              <w:t xml:space="preserve"> </w:t>
            </w:r>
            <w:r>
              <w:t>cirkularne</w:t>
            </w:r>
            <w:r>
              <w:rPr>
                <w:spacing w:val="-5"/>
              </w:rPr>
              <w:t xml:space="preserve"> </w:t>
            </w:r>
            <w:r>
              <w:t>ekonomije;</w:t>
            </w:r>
          </w:p>
          <w:p w14:paraId="0A30B57C" w14:textId="77777777" w:rsidR="005D44CE" w:rsidRDefault="00E72D1A">
            <w:pPr>
              <w:pStyle w:val="TableParagraph"/>
              <w:spacing w:before="1" w:line="264" w:lineRule="auto"/>
              <w:ind w:left="119" w:right="3438"/>
            </w:pPr>
            <w:r>
              <w:t>Edukacija stanovništva i</w:t>
            </w:r>
            <w:r>
              <w:rPr>
                <w:spacing w:val="-6"/>
              </w:rPr>
              <w:t xml:space="preserve"> </w:t>
            </w:r>
            <w:r>
              <w:t>zaposlenih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3"/>
              </w:rPr>
              <w:t xml:space="preserve"> </w:t>
            </w:r>
            <w:r>
              <w:t>komunalnim</w:t>
            </w:r>
            <w:r>
              <w:rPr>
                <w:spacing w:val="-11"/>
              </w:rPr>
              <w:t xml:space="preserve"> </w:t>
            </w:r>
            <w:r>
              <w:t>preduzećima;</w:t>
            </w:r>
            <w:r>
              <w:rPr>
                <w:spacing w:val="-52"/>
              </w:rPr>
              <w:t xml:space="preserve"> </w:t>
            </w:r>
            <w:r>
              <w:t>Nabavka</w:t>
            </w:r>
            <w:r>
              <w:rPr>
                <w:spacing w:val="4"/>
              </w:rPr>
              <w:t xml:space="preserve"> </w:t>
            </w:r>
            <w:r>
              <w:t>opreme;</w:t>
            </w:r>
          </w:p>
          <w:p w14:paraId="09AEFBF7" w14:textId="77777777" w:rsidR="005D44CE" w:rsidRDefault="00E72D1A">
            <w:pPr>
              <w:pStyle w:val="TableParagraph"/>
              <w:spacing w:line="264" w:lineRule="auto"/>
              <w:ind w:left="119" w:right="6404"/>
            </w:pPr>
            <w:r>
              <w:t>Pokretanje</w:t>
            </w:r>
            <w:r>
              <w:rPr>
                <w:spacing w:val="-8"/>
              </w:rPr>
              <w:t xml:space="preserve"> </w:t>
            </w:r>
            <w:r>
              <w:t>tenderske</w:t>
            </w:r>
            <w:r>
              <w:rPr>
                <w:spacing w:val="-7"/>
              </w:rPr>
              <w:t xml:space="preserve"> </w:t>
            </w:r>
            <w:r>
              <w:t>procedure;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4"/>
              </w:rPr>
              <w:t xml:space="preserve"> </w:t>
            </w:r>
            <w:r>
              <w:t>ponuđača;</w:t>
            </w:r>
          </w:p>
          <w:p w14:paraId="1904E2C3" w14:textId="77777777" w:rsidR="005D44CE" w:rsidRDefault="00E72D1A">
            <w:pPr>
              <w:pStyle w:val="TableParagraph"/>
              <w:ind w:left="119"/>
            </w:pPr>
            <w:r>
              <w:t>Instalacija</w:t>
            </w:r>
            <w:r>
              <w:rPr>
                <w:spacing w:val="-3"/>
              </w:rPr>
              <w:t xml:space="preserve"> </w:t>
            </w:r>
            <w:r>
              <w:t>opreme.</w:t>
            </w:r>
          </w:p>
        </w:tc>
      </w:tr>
      <w:tr w:rsidR="005D44CE" w14:paraId="53735C85" w14:textId="77777777">
        <w:trPr>
          <w:trHeight w:val="1392"/>
        </w:trPr>
        <w:tc>
          <w:tcPr>
            <w:tcW w:w="9373" w:type="dxa"/>
          </w:tcPr>
          <w:p w14:paraId="1286668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917B962" w14:textId="77777777" w:rsidR="005D44CE" w:rsidRDefault="00E72D1A">
            <w:pPr>
              <w:pStyle w:val="TableParagraph"/>
              <w:spacing w:before="21" w:line="264" w:lineRule="auto"/>
              <w:ind w:left="119"/>
            </w:pPr>
            <w:r>
              <w:t>Poboljšano</w:t>
            </w:r>
            <w:r>
              <w:rPr>
                <w:spacing w:val="-6"/>
              </w:rPr>
              <w:t xml:space="preserve"> </w:t>
            </w:r>
            <w:r>
              <w:t>znanje</w:t>
            </w:r>
            <w:r>
              <w:rPr>
                <w:spacing w:val="-8"/>
              </w:rPr>
              <w:t xml:space="preserve"> </w:t>
            </w:r>
            <w:r>
              <w:t>relevantnih</w:t>
            </w:r>
            <w:r>
              <w:rPr>
                <w:spacing w:val="-6"/>
              </w:rPr>
              <w:t xml:space="preserve"> </w:t>
            </w:r>
            <w:r>
              <w:t>učesnika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3"/>
              </w:rPr>
              <w:t xml:space="preserve"> </w:t>
            </w:r>
            <w:r>
              <w:t>upravljanju</w:t>
            </w:r>
            <w:r>
              <w:rPr>
                <w:spacing w:val="-1"/>
              </w:rPr>
              <w:t xml:space="preserve"> </w:t>
            </w:r>
            <w:r>
              <w:t>otpadom,</w:t>
            </w:r>
            <w:r>
              <w:rPr>
                <w:spacing w:val="1"/>
              </w:rPr>
              <w:t xml:space="preserve"> </w:t>
            </w:r>
            <w:r>
              <w:t>kao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usklađivanje</w:t>
            </w:r>
            <w:r>
              <w:rPr>
                <w:spacing w:val="-7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regulativom</w:t>
            </w:r>
            <w:r>
              <w:rPr>
                <w:spacing w:val="-52"/>
              </w:rPr>
              <w:t xml:space="preserve"> </w:t>
            </w:r>
            <w:r>
              <w:t>Evropske</w:t>
            </w:r>
            <w:r>
              <w:rPr>
                <w:spacing w:val="-6"/>
              </w:rPr>
              <w:t xml:space="preserve"> </w:t>
            </w:r>
            <w:r>
              <w:t>unije;</w:t>
            </w:r>
          </w:p>
          <w:p w14:paraId="2E2FBFDE" w14:textId="77777777" w:rsidR="005D44CE" w:rsidRDefault="00E72D1A">
            <w:pPr>
              <w:pStyle w:val="TableParagraph"/>
              <w:ind w:left="119"/>
            </w:pPr>
            <w:r>
              <w:t>Opštine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javno</w:t>
            </w:r>
            <w:r>
              <w:rPr>
                <w:spacing w:val="-5"/>
              </w:rPr>
              <w:t xml:space="preserve"> </w:t>
            </w:r>
            <w:r>
              <w:t>komunalna</w:t>
            </w:r>
            <w:r>
              <w:rPr>
                <w:spacing w:val="1"/>
              </w:rPr>
              <w:t xml:space="preserve"> </w:t>
            </w:r>
            <w:r>
              <w:t>preduzeća</w:t>
            </w:r>
            <w:r>
              <w:rPr>
                <w:spacing w:val="2"/>
              </w:rPr>
              <w:t xml:space="preserve"> </w:t>
            </w:r>
            <w:r>
              <w:t>koriste</w:t>
            </w:r>
            <w:r>
              <w:rPr>
                <w:spacing w:val="-3"/>
              </w:rPr>
              <w:t xml:space="preserve"> </w:t>
            </w:r>
            <w:r>
              <w:t>novu</w:t>
            </w:r>
            <w:r>
              <w:rPr>
                <w:spacing w:val="-2"/>
              </w:rPr>
              <w:t xml:space="preserve"> </w:t>
            </w:r>
            <w:r>
              <w:t>opremu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infrastrukturu</w:t>
            </w:r>
            <w:r>
              <w:rPr>
                <w:spacing w:val="-6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upravljanje</w:t>
            </w:r>
            <w:r>
              <w:rPr>
                <w:spacing w:val="-3"/>
              </w:rPr>
              <w:t xml:space="preserve"> </w:t>
            </w:r>
            <w:r>
              <w:t>otpadom;</w:t>
            </w:r>
          </w:p>
          <w:p w14:paraId="78E06443" w14:textId="77777777" w:rsidR="005D44CE" w:rsidRDefault="00E72D1A">
            <w:pPr>
              <w:pStyle w:val="TableParagraph"/>
              <w:spacing w:before="25"/>
              <w:ind w:left="119"/>
            </w:pPr>
            <w:r>
              <w:t>Podignuta</w:t>
            </w:r>
            <w:r>
              <w:rPr>
                <w:spacing w:val="-1"/>
              </w:rPr>
              <w:t xml:space="preserve"> </w:t>
            </w:r>
            <w:r>
              <w:t>svijest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značaju</w:t>
            </w:r>
            <w:r>
              <w:rPr>
                <w:spacing w:val="-3"/>
              </w:rPr>
              <w:t xml:space="preserve"> </w:t>
            </w:r>
            <w:r>
              <w:t>upravljanja otpadom</w:t>
            </w:r>
            <w:r>
              <w:rPr>
                <w:spacing w:val="-7"/>
              </w:rPr>
              <w:t xml:space="preserve"> </w:t>
            </w:r>
            <w:r>
              <w:t>među</w:t>
            </w:r>
            <w:r>
              <w:rPr>
                <w:spacing w:val="-3"/>
              </w:rPr>
              <w:t xml:space="preserve"> </w:t>
            </w:r>
            <w:r>
              <w:t>lokalnim</w:t>
            </w:r>
            <w:r>
              <w:rPr>
                <w:spacing w:val="-12"/>
              </w:rPr>
              <w:t xml:space="preserve"> </w:t>
            </w:r>
            <w:r>
              <w:t>stanovništvom.</w:t>
            </w:r>
          </w:p>
        </w:tc>
      </w:tr>
      <w:tr w:rsidR="005D44CE" w14:paraId="43498137" w14:textId="77777777">
        <w:trPr>
          <w:trHeight w:val="1392"/>
        </w:trPr>
        <w:tc>
          <w:tcPr>
            <w:tcW w:w="9373" w:type="dxa"/>
          </w:tcPr>
          <w:p w14:paraId="0BB12FA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277E3BF7" w14:textId="77777777" w:rsidR="005D44CE" w:rsidRDefault="00E72D1A">
            <w:pPr>
              <w:pStyle w:val="TableParagraph"/>
              <w:spacing w:before="20" w:line="264" w:lineRule="auto"/>
              <w:ind w:left="119" w:right="3774"/>
            </w:pPr>
            <w:r>
              <w:t>Nabavka minimum 500 kanti za selektivno odlaganje otpada i</w:t>
            </w:r>
            <w:r>
              <w:rPr>
                <w:spacing w:val="-52"/>
              </w:rPr>
              <w:t xml:space="preserve"> </w:t>
            </w:r>
            <w:r>
              <w:t>Nabavka</w:t>
            </w:r>
            <w:r>
              <w:rPr>
                <w:spacing w:val="5"/>
              </w:rPr>
              <w:t xml:space="preserve"> </w:t>
            </w:r>
            <w:r>
              <w:t>prese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4"/>
              </w:rPr>
              <w:t xml:space="preserve"> </w:t>
            </w:r>
            <w:r>
              <w:t>baliranje</w:t>
            </w:r>
            <w:r>
              <w:rPr>
                <w:spacing w:val="-5"/>
              </w:rPr>
              <w:t xml:space="preserve"> </w:t>
            </w:r>
            <w:r>
              <w:t>otpada</w:t>
            </w:r>
          </w:p>
          <w:p w14:paraId="30CF36D7" w14:textId="77777777" w:rsidR="005D44CE" w:rsidRDefault="00E72D1A">
            <w:pPr>
              <w:pStyle w:val="TableParagraph"/>
              <w:spacing w:before="1"/>
              <w:ind w:left="119"/>
            </w:pPr>
            <w:r>
              <w:t>Izrađen</w:t>
            </w:r>
            <w:r>
              <w:rPr>
                <w:spacing w:val="-4"/>
              </w:rPr>
              <w:t xml:space="preserve"> </w:t>
            </w:r>
            <w:r>
              <w:t>Lokalni</w:t>
            </w:r>
            <w:r>
              <w:rPr>
                <w:spacing w:val="-4"/>
              </w:rPr>
              <w:t xml:space="preserve"> </w:t>
            </w:r>
            <w:r>
              <w:t>akcioni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upravljanja</w:t>
            </w:r>
            <w:r>
              <w:rPr>
                <w:spacing w:val="3"/>
              </w:rPr>
              <w:t xml:space="preserve"> </w:t>
            </w:r>
            <w:r>
              <w:t>otpadom</w:t>
            </w:r>
          </w:p>
          <w:p w14:paraId="1877B438" w14:textId="77777777" w:rsidR="005D44CE" w:rsidRDefault="00E72D1A">
            <w:pPr>
              <w:pStyle w:val="TableParagraph"/>
              <w:spacing w:before="25"/>
              <w:ind w:left="119"/>
            </w:pPr>
            <w:r>
              <w:t>Broj</w:t>
            </w:r>
            <w:r>
              <w:rPr>
                <w:spacing w:val="-5"/>
              </w:rPr>
              <w:t xml:space="preserve"> </w:t>
            </w:r>
            <w:r>
              <w:t>treninga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učesnika</w:t>
            </w:r>
          </w:p>
        </w:tc>
      </w:tr>
      <w:tr w:rsidR="005D44CE" w14:paraId="10A35596" w14:textId="77777777">
        <w:trPr>
          <w:trHeight w:val="834"/>
        </w:trPr>
        <w:tc>
          <w:tcPr>
            <w:tcW w:w="9373" w:type="dxa"/>
          </w:tcPr>
          <w:p w14:paraId="75EEEFA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6A6C96E2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  <w:p w14:paraId="62E54560" w14:textId="77777777" w:rsidR="005D44CE" w:rsidRDefault="00E72D1A">
            <w:pPr>
              <w:pStyle w:val="TableParagraph"/>
              <w:spacing w:before="26"/>
              <w:ind w:left="119"/>
            </w:pPr>
            <w:r>
              <w:t>Nosilac:</w:t>
            </w:r>
            <w:r>
              <w:rPr>
                <w:spacing w:val="-5"/>
              </w:rPr>
              <w:t xml:space="preserve"> </w:t>
            </w:r>
            <w:r>
              <w:t>Nacionalna alijansa</w:t>
            </w:r>
            <w:r>
              <w:rPr>
                <w:spacing w:val="1"/>
              </w:rPr>
              <w:t xml:space="preserve"> </w:t>
            </w:r>
            <w:r>
              <w:t>za lokalni</w:t>
            </w:r>
            <w:r>
              <w:rPr>
                <w:spacing w:val="2"/>
              </w:rPr>
              <w:t xml:space="preserve"> </w:t>
            </w:r>
            <w:r>
              <w:t>ekonomski</w:t>
            </w:r>
            <w:r>
              <w:rPr>
                <w:spacing w:val="-6"/>
              </w:rPr>
              <w:t xml:space="preserve"> </w:t>
            </w:r>
            <w:r>
              <w:t>razvoj</w:t>
            </w:r>
            <w:r>
              <w:rPr>
                <w:spacing w:val="-6"/>
              </w:rPr>
              <w:t xml:space="preserve"> </w:t>
            </w:r>
            <w:r>
              <w:t>(NALED)</w:t>
            </w:r>
            <w:r>
              <w:rPr>
                <w:spacing w:val="-5"/>
              </w:rPr>
              <w:t xml:space="preserve"> </w:t>
            </w:r>
            <w:r>
              <w:t>iz</w:t>
            </w:r>
            <w:r>
              <w:rPr>
                <w:spacing w:val="-4"/>
              </w:rPr>
              <w:t xml:space="preserve"> </w:t>
            </w:r>
            <w:r>
              <w:t>Beograda</w:t>
            </w:r>
          </w:p>
        </w:tc>
      </w:tr>
    </w:tbl>
    <w:p w14:paraId="65170992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3FD71B14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CF0BC9A" w14:textId="77777777">
        <w:trPr>
          <w:trHeight w:val="556"/>
        </w:trPr>
        <w:tc>
          <w:tcPr>
            <w:tcW w:w="9373" w:type="dxa"/>
          </w:tcPr>
          <w:p w14:paraId="3A369D77" w14:textId="77777777" w:rsidR="005D44CE" w:rsidRDefault="00E72D1A">
            <w:pPr>
              <w:pStyle w:val="TableParagraph"/>
              <w:spacing w:line="249" w:lineRule="exact"/>
              <w:ind w:left="119"/>
            </w:pPr>
            <w:r>
              <w:t>Partneri:</w:t>
            </w:r>
            <w:r>
              <w:rPr>
                <w:spacing w:val="-7"/>
              </w:rPr>
              <w:t xml:space="preserve"> </w:t>
            </w:r>
            <w:r>
              <w:t>Centar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ekotoksikološka ispitivanja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CETI,</w:t>
            </w:r>
            <w:r>
              <w:rPr>
                <w:spacing w:val="-6"/>
              </w:rPr>
              <w:t xml:space="preserve"> </w:t>
            </w: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Mojkovac,</w:t>
            </w:r>
            <w:r>
              <w:rPr>
                <w:spacing w:val="-1"/>
              </w:rPr>
              <w:t xml:space="preserve"> </w:t>
            </w:r>
            <w:r>
              <w:t>Javno</w:t>
            </w:r>
            <w:r>
              <w:rPr>
                <w:spacing w:val="-8"/>
              </w:rPr>
              <w:t xml:space="preserve"> </w:t>
            </w:r>
            <w:r>
              <w:t>komunalno</w:t>
            </w:r>
          </w:p>
          <w:p w14:paraId="5C43B7D8" w14:textId="77777777" w:rsidR="005D44CE" w:rsidRDefault="00E72D1A">
            <w:pPr>
              <w:pStyle w:val="TableParagraph"/>
              <w:spacing w:before="25"/>
              <w:ind w:left="119"/>
            </w:pPr>
            <w:r>
              <w:t>preduzeće</w:t>
            </w:r>
            <w:r>
              <w:rPr>
                <w:spacing w:val="-8"/>
              </w:rPr>
              <w:t xml:space="preserve"> </w:t>
            </w:r>
            <w:r>
              <w:t>„Gradska</w:t>
            </w:r>
            <w:r>
              <w:rPr>
                <w:spacing w:val="1"/>
              </w:rPr>
              <w:t xml:space="preserve"> </w:t>
            </w:r>
            <w:r>
              <w:t>čistoća“</w:t>
            </w:r>
            <w:r>
              <w:rPr>
                <w:spacing w:val="2"/>
              </w:rPr>
              <w:t xml:space="preserve"> </w:t>
            </w:r>
            <w:r>
              <w:t>Novi</w:t>
            </w:r>
            <w:r>
              <w:rPr>
                <w:spacing w:val="-5"/>
              </w:rPr>
              <w:t xml:space="preserve"> </w:t>
            </w:r>
            <w:r>
              <w:t>Pazar</w:t>
            </w:r>
          </w:p>
        </w:tc>
      </w:tr>
      <w:tr w:rsidR="005D44CE" w14:paraId="5A0A4D49" w14:textId="77777777">
        <w:trPr>
          <w:trHeight w:val="556"/>
        </w:trPr>
        <w:tc>
          <w:tcPr>
            <w:tcW w:w="9373" w:type="dxa"/>
          </w:tcPr>
          <w:p w14:paraId="2A801F5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03EF359" w14:textId="77777777" w:rsidR="005D44CE" w:rsidRDefault="00E72D1A">
            <w:pPr>
              <w:pStyle w:val="TableParagraph"/>
              <w:spacing w:before="21"/>
              <w:ind w:left="119"/>
            </w:pPr>
            <w:r>
              <w:t>62.566,32</w:t>
            </w:r>
            <w:r>
              <w:rPr>
                <w:spacing w:val="1"/>
              </w:rPr>
              <w:t xml:space="preserve"> </w:t>
            </w:r>
            <w:r>
              <w:t>€</w:t>
            </w:r>
            <w:r>
              <w:rPr>
                <w:spacing w:val="-4"/>
              </w:rPr>
              <w:t xml:space="preserve"> </w:t>
            </w:r>
            <w:r>
              <w:t>EU</w:t>
            </w:r>
            <w:r>
              <w:rPr>
                <w:spacing w:val="-4"/>
              </w:rPr>
              <w:t xml:space="preserve"> </w:t>
            </w:r>
            <w:r>
              <w:t>IPA</w:t>
            </w:r>
            <w:r>
              <w:rPr>
                <w:spacing w:val="-5"/>
              </w:rPr>
              <w:t xml:space="preserve"> </w:t>
            </w:r>
            <w:r>
              <w:t>II,</w:t>
            </w:r>
            <w:r>
              <w:rPr>
                <w:spacing w:val="3"/>
              </w:rPr>
              <w:t xml:space="preserve"> </w:t>
            </w:r>
            <w:r>
              <w:t>11.041,12€ budžet</w:t>
            </w:r>
            <w:r>
              <w:rPr>
                <w:spacing w:val="2"/>
              </w:rPr>
              <w:t xml:space="preserve"> </w:t>
            </w:r>
            <w:r>
              <w:t>Opštine</w:t>
            </w:r>
            <w:r>
              <w:rPr>
                <w:spacing w:val="-5"/>
              </w:rPr>
              <w:t xml:space="preserve"> </w:t>
            </w:r>
            <w:r>
              <w:t>Mojkovac</w:t>
            </w:r>
          </w:p>
        </w:tc>
      </w:tr>
      <w:tr w:rsidR="005D44CE" w14:paraId="5B1CCE1D" w14:textId="77777777">
        <w:trPr>
          <w:trHeight w:val="1391"/>
        </w:trPr>
        <w:tc>
          <w:tcPr>
            <w:tcW w:w="9373" w:type="dxa"/>
          </w:tcPr>
          <w:p w14:paraId="5843CCF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3C1A618A" w14:textId="77777777" w:rsidR="005D44CE" w:rsidRDefault="00E72D1A">
            <w:pPr>
              <w:pStyle w:val="TableParagraph"/>
              <w:spacing w:before="3" w:line="278" w:lineRule="exact"/>
              <w:ind w:left="119" w:right="219"/>
            </w:pPr>
            <w:r>
              <w:t xml:space="preserve">Opštine Mojkovac, Kolašin, Bijelo Polje u Crnoj Gori, </w:t>
            </w:r>
            <w:r>
              <w:t>grad Novi Pazar i opština Tutin u Republici</w:t>
            </w:r>
            <w:r>
              <w:rPr>
                <w:spacing w:val="1"/>
              </w:rPr>
              <w:t xml:space="preserve"> </w:t>
            </w:r>
            <w:r>
              <w:t>Srbiji, kao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javno</w:t>
            </w:r>
            <w:r>
              <w:rPr>
                <w:spacing w:val="-1"/>
              </w:rPr>
              <w:t xml:space="preserve"> </w:t>
            </w:r>
            <w:r>
              <w:t>komunalna</w:t>
            </w:r>
            <w:r>
              <w:rPr>
                <w:spacing w:val="1"/>
              </w:rPr>
              <w:t xml:space="preserve"> </w:t>
            </w:r>
            <w:r>
              <w:t>preduzeća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navedenim</w:t>
            </w:r>
            <w:r>
              <w:rPr>
                <w:spacing w:val="-5"/>
              </w:rPr>
              <w:t xml:space="preserve"> </w:t>
            </w:r>
            <w:r>
              <w:t>lokalnim</w:t>
            </w:r>
            <w:r>
              <w:rPr>
                <w:spacing w:val="-10"/>
              </w:rPr>
              <w:t xml:space="preserve"> </w:t>
            </w:r>
            <w:r>
              <w:t>samoupravama. Lokalno</w:t>
            </w:r>
            <w:r>
              <w:rPr>
                <w:spacing w:val="-6"/>
              </w:rPr>
              <w:t xml:space="preserve"> </w:t>
            </w:r>
            <w:r>
              <w:t>stanovništvo</w:t>
            </w:r>
            <w:r>
              <w:rPr>
                <w:spacing w:val="-52"/>
              </w:rPr>
              <w:t xml:space="preserve"> </w:t>
            </w:r>
            <w:r>
              <w:t>u navedenim lokalnim samoupravama, sa naglaskom na ranjivim grupama. Organizacije civilnog</w:t>
            </w:r>
            <w:r>
              <w:rPr>
                <w:spacing w:val="1"/>
              </w:rPr>
              <w:t xml:space="preserve"> </w:t>
            </w:r>
            <w:r>
              <w:t>društva</w:t>
            </w:r>
            <w:r>
              <w:rPr>
                <w:spacing w:val="4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navedenim</w:t>
            </w:r>
            <w:r>
              <w:rPr>
                <w:spacing w:val="-2"/>
              </w:rPr>
              <w:t xml:space="preserve"> </w:t>
            </w:r>
            <w:r>
              <w:t>lokal</w:t>
            </w:r>
            <w:r>
              <w:t>nim</w:t>
            </w:r>
            <w:r>
              <w:rPr>
                <w:spacing w:val="-7"/>
              </w:rPr>
              <w:t xml:space="preserve"> </w:t>
            </w:r>
            <w:r>
              <w:t>samoupravama.</w:t>
            </w:r>
          </w:p>
        </w:tc>
      </w:tr>
      <w:tr w:rsidR="005D44CE" w14:paraId="325ACFF2" w14:textId="77777777">
        <w:trPr>
          <w:trHeight w:val="835"/>
        </w:trPr>
        <w:tc>
          <w:tcPr>
            <w:tcW w:w="9373" w:type="dxa"/>
          </w:tcPr>
          <w:p w14:paraId="7B1C065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7D2C8009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  <w:p w14:paraId="2F38D547" w14:textId="77777777" w:rsidR="005D44CE" w:rsidRDefault="00E72D1A">
            <w:pPr>
              <w:pStyle w:val="TableParagraph"/>
              <w:spacing w:before="25"/>
              <w:ind w:left="119"/>
            </w:pPr>
            <w:r>
              <w:t>Period</w:t>
            </w:r>
            <w:r>
              <w:rPr>
                <w:spacing w:val="-4"/>
              </w:rPr>
              <w:t xml:space="preserve"> </w:t>
            </w:r>
            <w:r>
              <w:t>implemetacije</w:t>
            </w:r>
            <w:r>
              <w:rPr>
                <w:spacing w:val="-6"/>
              </w:rPr>
              <w:t xml:space="preserve"> </w:t>
            </w:r>
            <w:r>
              <w:t>projekta:</w:t>
            </w:r>
            <w:r>
              <w:rPr>
                <w:spacing w:val="2"/>
              </w:rPr>
              <w:t xml:space="preserve"> </w:t>
            </w:r>
            <w:r>
              <w:t>04.2023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04.2025.</w:t>
            </w:r>
          </w:p>
        </w:tc>
      </w:tr>
      <w:tr w:rsidR="005D44CE" w14:paraId="60FABD05" w14:textId="77777777">
        <w:trPr>
          <w:trHeight w:val="556"/>
        </w:trPr>
        <w:tc>
          <w:tcPr>
            <w:tcW w:w="9373" w:type="dxa"/>
          </w:tcPr>
          <w:p w14:paraId="60E857D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4C7FE180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Mojkovac, DOO</w:t>
            </w:r>
            <w:r>
              <w:rPr>
                <w:spacing w:val="-2"/>
              </w:rPr>
              <w:t xml:space="preserve"> </w:t>
            </w:r>
            <w:r>
              <w:t>„Komunalne</w:t>
            </w:r>
            <w:r>
              <w:rPr>
                <w:spacing w:val="-8"/>
              </w:rPr>
              <w:t xml:space="preserve"> </w:t>
            </w:r>
            <w:r>
              <w:t>usluge</w:t>
            </w:r>
            <w:r>
              <w:rPr>
                <w:spacing w:val="-9"/>
              </w:rPr>
              <w:t xml:space="preserve"> </w:t>
            </w:r>
            <w:r>
              <w:t>Gradac-</w:t>
            </w:r>
            <w:r>
              <w:rPr>
                <w:spacing w:val="-2"/>
              </w:rPr>
              <w:t xml:space="preserve"> </w:t>
            </w:r>
            <w:r>
              <w:t>Mojkovac“</w:t>
            </w:r>
          </w:p>
        </w:tc>
      </w:tr>
    </w:tbl>
    <w:p w14:paraId="0E325AA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3CCBCF52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11809C4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71DD47C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22: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Sanacija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nelegalnih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odlagališta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otpada</w:t>
            </w:r>
          </w:p>
        </w:tc>
      </w:tr>
      <w:tr w:rsidR="005D44CE" w14:paraId="401C3C14" w14:textId="77777777">
        <w:trPr>
          <w:trHeight w:val="1075"/>
        </w:trPr>
        <w:tc>
          <w:tcPr>
            <w:tcW w:w="9373" w:type="dxa"/>
          </w:tcPr>
          <w:p w14:paraId="223B87EF" w14:textId="77777777" w:rsidR="005D44CE" w:rsidRDefault="00E72D1A">
            <w:pPr>
              <w:pStyle w:val="TableParagraph"/>
              <w:spacing w:before="116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60DAAC98" w14:textId="77777777" w:rsidR="005D44CE" w:rsidRDefault="00E72D1A">
            <w:pPr>
              <w:pStyle w:val="TableParagraph"/>
              <w:spacing w:before="121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2.3: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kapaciteta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integrisano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otpadom</w:t>
            </w:r>
          </w:p>
        </w:tc>
      </w:tr>
      <w:tr w:rsidR="005D44CE" w14:paraId="1B0FD6CE" w14:textId="77777777">
        <w:trPr>
          <w:trHeight w:val="2486"/>
        </w:trPr>
        <w:tc>
          <w:tcPr>
            <w:tcW w:w="9373" w:type="dxa"/>
          </w:tcPr>
          <w:p w14:paraId="1639A49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3C6BAF63" w14:textId="77777777" w:rsidR="005D44CE" w:rsidRDefault="00E72D1A">
            <w:pPr>
              <w:pStyle w:val="TableParagraph"/>
              <w:spacing w:before="20" w:line="259" w:lineRule="auto"/>
              <w:ind w:left="119" w:right="200"/>
            </w:pPr>
            <w:r>
              <w:t xml:space="preserve">Realizacijom projekta će se </w:t>
            </w:r>
            <w:r>
              <w:t>pored smanjenja broja “divljih deponija” na teritoriji Mojkovca date</w:t>
            </w:r>
            <w:r>
              <w:rPr>
                <w:spacing w:val="1"/>
              </w:rPr>
              <w:t xml:space="preserve"> </w:t>
            </w:r>
            <w:r>
              <w:t>lokacije urediti prema namjeni, očuvati šumsko zemljište, potok, vodoizvorište, rijeka Tara. Opština</w:t>
            </w:r>
            <w:r>
              <w:rPr>
                <w:spacing w:val="1"/>
              </w:rPr>
              <w:t xml:space="preserve"> </w:t>
            </w:r>
            <w:r>
              <w:t>Mojkovac će realizacijom ovog projekta ukloniti četiri “divlje deponije”. Projekat ukl</w:t>
            </w:r>
            <w:r>
              <w:t>jučuje sanaciju 4</w:t>
            </w:r>
            <w:r>
              <w:rPr>
                <w:spacing w:val="-52"/>
              </w:rPr>
              <w:t xml:space="preserve"> </w:t>
            </w:r>
            <w:r>
              <w:t>lokaliteta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0A3438D8" w14:textId="77777777" w:rsidR="005D44CE" w:rsidRDefault="00E72D1A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  <w:tab w:val="left" w:pos="841"/>
              </w:tabs>
              <w:spacing w:before="2"/>
            </w:pPr>
            <w:r>
              <w:t>Gornja</w:t>
            </w:r>
            <w:r>
              <w:rPr>
                <w:spacing w:val="-2"/>
              </w:rPr>
              <w:t xml:space="preserve"> </w:t>
            </w:r>
            <w:r>
              <w:t>Polja</w:t>
            </w:r>
            <w:r>
              <w:rPr>
                <w:spacing w:val="-1"/>
              </w:rPr>
              <w:t xml:space="preserve"> </w:t>
            </w:r>
            <w:r>
              <w:t>„Deponija</w:t>
            </w:r>
            <w:r>
              <w:rPr>
                <w:spacing w:val="-1"/>
              </w:rPr>
              <w:t xml:space="preserve"> </w:t>
            </w:r>
            <w:r>
              <w:t>Varda“</w:t>
            </w:r>
          </w:p>
          <w:p w14:paraId="10755BB6" w14:textId="77777777" w:rsidR="005D44CE" w:rsidRDefault="00E72D1A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  <w:tab w:val="left" w:pos="841"/>
              </w:tabs>
              <w:spacing w:before="25"/>
            </w:pPr>
            <w:r>
              <w:t>Gojakovići</w:t>
            </w:r>
            <w:r>
              <w:rPr>
                <w:spacing w:val="-9"/>
              </w:rPr>
              <w:t xml:space="preserve"> </w:t>
            </w:r>
            <w:r>
              <w:t>„Deponija</w:t>
            </w:r>
            <w:r>
              <w:rPr>
                <w:spacing w:val="-3"/>
              </w:rPr>
              <w:t xml:space="preserve"> </w:t>
            </w:r>
            <w:r>
              <w:t>Podmartinski“</w:t>
            </w:r>
          </w:p>
          <w:p w14:paraId="014C1329" w14:textId="77777777" w:rsidR="005D44CE" w:rsidRDefault="00E72D1A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  <w:tab w:val="left" w:pos="841"/>
              </w:tabs>
              <w:spacing w:before="26"/>
            </w:pPr>
            <w:r>
              <w:t>Gornja Polja;</w:t>
            </w:r>
            <w:r>
              <w:rPr>
                <w:spacing w:val="-6"/>
              </w:rPr>
              <w:t xml:space="preserve"> </w:t>
            </w:r>
            <w:r>
              <w:t>„Deponija</w:t>
            </w:r>
            <w:r>
              <w:rPr>
                <w:spacing w:val="1"/>
              </w:rPr>
              <w:t xml:space="preserve"> </w:t>
            </w:r>
            <w:r>
              <w:t>kod</w:t>
            </w:r>
            <w:r>
              <w:rPr>
                <w:spacing w:val="-7"/>
              </w:rPr>
              <w:t xml:space="preserve"> </w:t>
            </w:r>
            <w:r>
              <w:t>Palevića“</w:t>
            </w:r>
          </w:p>
          <w:p w14:paraId="5E87CEA7" w14:textId="77777777" w:rsidR="005D44CE" w:rsidRDefault="00E72D1A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  <w:tab w:val="left" w:pos="841"/>
              </w:tabs>
              <w:spacing w:before="25"/>
            </w:pPr>
            <w:r>
              <w:t>Gornja</w:t>
            </w:r>
            <w:r>
              <w:rPr>
                <w:spacing w:val="-1"/>
              </w:rPr>
              <w:t xml:space="preserve"> </w:t>
            </w:r>
            <w:r>
              <w:t>Polja;</w:t>
            </w:r>
            <w:r>
              <w:rPr>
                <w:spacing w:val="-6"/>
              </w:rPr>
              <w:t xml:space="preserve"> </w:t>
            </w:r>
            <w:r>
              <w:t>„Deponija Biznis</w:t>
            </w:r>
            <w:r>
              <w:rPr>
                <w:spacing w:val="-3"/>
              </w:rPr>
              <w:t xml:space="preserve"> </w:t>
            </w:r>
            <w:r>
              <w:t>zona“</w:t>
            </w:r>
          </w:p>
        </w:tc>
      </w:tr>
      <w:tr w:rsidR="005D44CE" w14:paraId="1EC7ACCE" w14:textId="77777777">
        <w:trPr>
          <w:trHeight w:val="835"/>
        </w:trPr>
        <w:tc>
          <w:tcPr>
            <w:tcW w:w="9373" w:type="dxa"/>
          </w:tcPr>
          <w:p w14:paraId="49B05E9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0E2AE609" w14:textId="77777777" w:rsidR="005D44CE" w:rsidRDefault="00E72D1A">
            <w:pPr>
              <w:pStyle w:val="TableParagraph"/>
              <w:spacing w:before="1" w:line="280" w:lineRule="exact"/>
              <w:ind w:left="119" w:right="219"/>
            </w:pPr>
            <w:r>
              <w:t>Glavni</w:t>
            </w:r>
            <w:r>
              <w:rPr>
                <w:spacing w:val="-4"/>
              </w:rPr>
              <w:t xml:space="preserve"> </w:t>
            </w:r>
            <w:r>
              <w:t>cilj</w:t>
            </w:r>
            <w:r>
              <w:rPr>
                <w:spacing w:val="-4"/>
              </w:rPr>
              <w:t xml:space="preserve"> </w:t>
            </w:r>
            <w:r>
              <w:t>projekta</w:t>
            </w:r>
            <w:r>
              <w:rPr>
                <w:spacing w:val="2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očuvanje</w:t>
            </w:r>
            <w:r>
              <w:rPr>
                <w:spacing w:val="-6"/>
              </w:rPr>
              <w:t xml:space="preserve"> </w:t>
            </w:r>
            <w:r>
              <w:t>prirode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samim</w:t>
            </w:r>
            <w:r>
              <w:rPr>
                <w:spacing w:val="-4"/>
              </w:rPr>
              <w:t xml:space="preserve"> </w:t>
            </w:r>
            <w:r>
              <w:t>lokacijama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njihovom</w:t>
            </w:r>
            <w:r>
              <w:rPr>
                <w:spacing w:val="-4"/>
              </w:rPr>
              <w:t xml:space="preserve"> </w:t>
            </w:r>
            <w:r>
              <w:t>okruženju,</w:t>
            </w:r>
            <w:r>
              <w:rPr>
                <w:spacing w:val="2"/>
              </w:rPr>
              <w:t xml:space="preserve"> </w:t>
            </w:r>
            <w:r>
              <w:t>kao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smanjenje</w:t>
            </w:r>
            <w:r>
              <w:rPr>
                <w:spacing w:val="-52"/>
              </w:rPr>
              <w:t xml:space="preserve"> </w:t>
            </w:r>
            <w:r>
              <w:t>broja</w:t>
            </w:r>
            <w:r>
              <w:rPr>
                <w:spacing w:val="4"/>
              </w:rPr>
              <w:t xml:space="preserve"> </w:t>
            </w:r>
            <w:r>
              <w:t>nelegalnih</w:t>
            </w:r>
            <w:r>
              <w:rPr>
                <w:spacing w:val="1"/>
              </w:rPr>
              <w:t xml:space="preserve"> </w:t>
            </w:r>
            <w:r>
              <w:t>odlagališta</w:t>
            </w:r>
            <w:r>
              <w:rPr>
                <w:spacing w:val="3"/>
              </w:rPr>
              <w:t xml:space="preserve"> </w:t>
            </w:r>
            <w:r>
              <w:t>otpada</w:t>
            </w:r>
            <w:r>
              <w:rPr>
                <w:spacing w:val="-1"/>
              </w:rPr>
              <w:t xml:space="preserve"> </w:t>
            </w:r>
            <w:r>
              <w:t>“divljih</w:t>
            </w:r>
            <w:r>
              <w:rPr>
                <w:spacing w:val="-4"/>
              </w:rPr>
              <w:t xml:space="preserve"> </w:t>
            </w:r>
            <w:r>
              <w:t>deponija”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4"/>
              </w:rPr>
              <w:t xml:space="preserve"> </w:t>
            </w:r>
            <w:r>
              <w:t>teritoriji</w:t>
            </w:r>
            <w:r>
              <w:rPr>
                <w:spacing w:val="-3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Mojkovac.</w:t>
            </w:r>
          </w:p>
        </w:tc>
      </w:tr>
      <w:tr w:rsidR="005D44CE" w14:paraId="3E8E49C4" w14:textId="77777777">
        <w:trPr>
          <w:trHeight w:val="3336"/>
        </w:trPr>
        <w:tc>
          <w:tcPr>
            <w:tcW w:w="9373" w:type="dxa"/>
          </w:tcPr>
          <w:p w14:paraId="6D3D23E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5D96BF7D" w14:textId="77777777" w:rsidR="005D44CE" w:rsidRDefault="00E72D1A">
            <w:pPr>
              <w:pStyle w:val="TableParagraph"/>
              <w:spacing w:before="20" w:line="264" w:lineRule="auto"/>
              <w:ind w:left="119" w:right="3337"/>
            </w:pPr>
            <w:r>
              <w:t>Izrada</w:t>
            </w:r>
            <w:r>
              <w:rPr>
                <w:spacing w:val="-2"/>
              </w:rPr>
              <w:t xml:space="preserve"> </w:t>
            </w:r>
            <w:r>
              <w:t>plana</w:t>
            </w:r>
            <w:r>
              <w:rPr>
                <w:spacing w:val="-1"/>
              </w:rPr>
              <w:t xml:space="preserve"> </w:t>
            </w:r>
            <w:r>
              <w:t>uklanjanja</w:t>
            </w:r>
            <w:r>
              <w:rPr>
                <w:spacing w:val="-2"/>
              </w:rPr>
              <w:t xml:space="preserve"> </w:t>
            </w:r>
            <w:r>
              <w:t>otpada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</w:t>
            </w:r>
            <w:r>
              <w:t>procijenjenim</w:t>
            </w:r>
            <w:r>
              <w:rPr>
                <w:spacing w:val="-12"/>
              </w:rPr>
              <w:t xml:space="preserve"> </w:t>
            </w:r>
            <w:r>
              <w:t>troškovima</w:t>
            </w:r>
            <w:r>
              <w:rPr>
                <w:spacing w:val="-1"/>
              </w:rPr>
              <w:t xml:space="preserve"> </w:t>
            </w:r>
            <w:r>
              <w:t>radova</w:t>
            </w:r>
            <w:r>
              <w:rPr>
                <w:spacing w:val="-52"/>
              </w:rPr>
              <w:t xml:space="preserve"> </w:t>
            </w:r>
            <w:r>
              <w:t>Angažovanje</w:t>
            </w:r>
            <w:r>
              <w:rPr>
                <w:spacing w:val="-6"/>
              </w:rPr>
              <w:t xml:space="preserve"> </w:t>
            </w:r>
            <w:r>
              <w:t>stručnog</w:t>
            </w:r>
            <w:r>
              <w:rPr>
                <w:spacing w:val="-3"/>
              </w:rPr>
              <w:t xml:space="preserve"> </w:t>
            </w:r>
            <w:r>
              <w:t>nadzora,</w:t>
            </w:r>
          </w:p>
          <w:p w14:paraId="7B3CFA58" w14:textId="77777777" w:rsidR="005D44CE" w:rsidRDefault="00E72D1A">
            <w:pPr>
              <w:pStyle w:val="TableParagraph"/>
              <w:spacing w:line="264" w:lineRule="auto"/>
              <w:ind w:left="119" w:right="4942"/>
            </w:pPr>
            <w:r>
              <w:t>Raspisivanje</w:t>
            </w:r>
            <w:r>
              <w:rPr>
                <w:spacing w:val="-10"/>
              </w:rPr>
              <w:t xml:space="preserve"> </w:t>
            </w:r>
            <w:r>
              <w:t>tendera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prijavu</w:t>
            </w:r>
            <w:r>
              <w:rPr>
                <w:spacing w:val="-3"/>
              </w:rPr>
              <w:t xml:space="preserve"> </w:t>
            </w:r>
            <w:r>
              <w:t>izvođača radova,</w:t>
            </w:r>
            <w:r>
              <w:rPr>
                <w:spacing w:val="-52"/>
              </w:rPr>
              <w:t xml:space="preserve"> </w:t>
            </w:r>
            <w:r>
              <w:t>Procjena</w:t>
            </w:r>
            <w:r>
              <w:rPr>
                <w:spacing w:val="4"/>
              </w:rPr>
              <w:t xml:space="preserve"> </w:t>
            </w:r>
            <w:r>
              <w:t>ukupnih</w:t>
            </w:r>
            <w:r>
              <w:rPr>
                <w:spacing w:val="-4"/>
              </w:rPr>
              <w:t xml:space="preserve"> </w:t>
            </w:r>
            <w:r>
              <w:t>količina</w:t>
            </w:r>
            <w:r>
              <w:rPr>
                <w:spacing w:val="4"/>
              </w:rPr>
              <w:t xml:space="preserve"> </w:t>
            </w:r>
            <w:r>
              <w:t>otpada,</w:t>
            </w:r>
          </w:p>
          <w:p w14:paraId="6D5CFD4C" w14:textId="77777777" w:rsidR="005D44CE" w:rsidRDefault="00E72D1A">
            <w:pPr>
              <w:pStyle w:val="TableParagraph"/>
              <w:spacing w:line="249" w:lineRule="exact"/>
              <w:ind w:left="119"/>
            </w:pPr>
            <w:r>
              <w:t>Ručno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mašinsko</w:t>
            </w:r>
            <w:r>
              <w:rPr>
                <w:spacing w:val="-5"/>
              </w:rPr>
              <w:t xml:space="preserve"> </w:t>
            </w:r>
            <w:r>
              <w:t>sakupljanje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iskopavanje</w:t>
            </w:r>
            <w:r>
              <w:rPr>
                <w:spacing w:val="-7"/>
              </w:rPr>
              <w:t xml:space="preserve"> </w:t>
            </w:r>
            <w:r>
              <w:t>otpada,</w:t>
            </w:r>
          </w:p>
          <w:p w14:paraId="236E4C37" w14:textId="77777777" w:rsidR="005D44CE" w:rsidRDefault="00E72D1A">
            <w:pPr>
              <w:pStyle w:val="TableParagraph"/>
              <w:spacing w:before="26"/>
              <w:ind w:left="119"/>
            </w:pPr>
            <w:r>
              <w:t>Privremeno</w:t>
            </w:r>
            <w:r>
              <w:rPr>
                <w:spacing w:val="-5"/>
              </w:rPr>
              <w:t xml:space="preserve"> </w:t>
            </w:r>
            <w:r>
              <w:t>skladištenje</w:t>
            </w:r>
            <w:r>
              <w:rPr>
                <w:spacing w:val="-1"/>
              </w:rPr>
              <w:t xml:space="preserve"> </w:t>
            </w:r>
            <w:r>
              <w:t>otpada</w:t>
            </w:r>
            <w:r>
              <w:rPr>
                <w:spacing w:val="3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kante</w:t>
            </w:r>
            <w:r>
              <w:rPr>
                <w:spacing w:val="-7"/>
              </w:rPr>
              <w:t xml:space="preserve"> </w:t>
            </w:r>
            <w:r>
              <w:t>prije</w:t>
            </w:r>
            <w:r>
              <w:rPr>
                <w:spacing w:val="-6"/>
              </w:rPr>
              <w:t xml:space="preserve"> </w:t>
            </w:r>
            <w:r>
              <w:t>predaje</w:t>
            </w:r>
            <w:r>
              <w:rPr>
                <w:spacing w:val="-6"/>
              </w:rPr>
              <w:t xml:space="preserve"> </w:t>
            </w:r>
            <w:r>
              <w:t>ovlašćenom</w:t>
            </w:r>
            <w:r>
              <w:rPr>
                <w:spacing w:val="-4"/>
              </w:rPr>
              <w:t xml:space="preserve"> </w:t>
            </w:r>
            <w:r>
              <w:t>sakupljaču.</w:t>
            </w:r>
          </w:p>
          <w:p w14:paraId="596E9A58" w14:textId="77777777" w:rsidR="005D44CE" w:rsidRDefault="00E72D1A">
            <w:pPr>
              <w:pStyle w:val="TableParagraph"/>
              <w:spacing w:before="25" w:line="264" w:lineRule="auto"/>
              <w:ind w:left="119" w:right="597"/>
            </w:pPr>
            <w:r>
              <w:t>Po</w:t>
            </w:r>
            <w:r>
              <w:rPr>
                <w:spacing w:val="-6"/>
              </w:rPr>
              <w:t xml:space="preserve"> </w:t>
            </w:r>
            <w:r>
              <w:t>završetku čišćenja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sanacije</w:t>
            </w:r>
            <w:r>
              <w:rPr>
                <w:spacing w:val="-2"/>
              </w:rPr>
              <w:t xml:space="preserve"> </w:t>
            </w:r>
            <w:r>
              <w:t>lokacije</w:t>
            </w:r>
            <w:r>
              <w:rPr>
                <w:spacing w:val="-7"/>
              </w:rPr>
              <w:t xml:space="preserve"> </w:t>
            </w:r>
            <w:r>
              <w:t>zahvaćene</w:t>
            </w:r>
            <w:r>
              <w:rPr>
                <w:spacing w:val="-3"/>
              </w:rPr>
              <w:t xml:space="preserve"> </w:t>
            </w:r>
            <w:r>
              <w:t>otpadom</w:t>
            </w:r>
            <w:r>
              <w:rPr>
                <w:spacing w:val="-9"/>
              </w:rPr>
              <w:t xml:space="preserve"> </w:t>
            </w:r>
            <w:r>
              <w:t>postaviti</w:t>
            </w:r>
            <w:r>
              <w:rPr>
                <w:spacing w:val="-4"/>
              </w:rPr>
              <w:t xml:space="preserve"> </w:t>
            </w:r>
            <w:r>
              <w:t>jasno vidljive</w:t>
            </w:r>
            <w:r>
              <w:rPr>
                <w:spacing w:val="-7"/>
              </w:rPr>
              <w:t xml:space="preserve"> </w:t>
            </w:r>
            <w:r>
              <w:t>table</w:t>
            </w:r>
            <w:r>
              <w:rPr>
                <w:spacing w:val="-8"/>
              </w:rPr>
              <w:t xml:space="preserve"> </w:t>
            </w:r>
            <w:r>
              <w:t>sa</w:t>
            </w:r>
            <w:r>
              <w:rPr>
                <w:spacing w:val="-52"/>
              </w:rPr>
              <w:t xml:space="preserve"> </w:t>
            </w:r>
            <w:r>
              <w:t>upozorenjem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t>ZABRANJENO ODLAGANJE</w:t>
            </w:r>
            <w:r>
              <w:rPr>
                <w:spacing w:val="2"/>
              </w:rPr>
              <w:t xml:space="preserve"> </w:t>
            </w:r>
            <w:r>
              <w:t>SMEĆA</w:t>
            </w:r>
            <w:r>
              <w:rPr>
                <w:spacing w:val="-5"/>
              </w:rPr>
              <w:t xml:space="preserve"> </w:t>
            </w:r>
            <w:r>
              <w:t>».</w:t>
            </w:r>
          </w:p>
          <w:p w14:paraId="0323FCF0" w14:textId="77777777" w:rsidR="005D44CE" w:rsidRDefault="00E72D1A">
            <w:pPr>
              <w:pStyle w:val="TableParagraph"/>
              <w:ind w:left="119"/>
            </w:pPr>
            <w:r>
              <w:t>Postavljanje</w:t>
            </w:r>
            <w:r>
              <w:rPr>
                <w:spacing w:val="-8"/>
              </w:rPr>
              <w:t xml:space="preserve"> </w:t>
            </w:r>
            <w:r>
              <w:t>kontejnera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koje</w:t>
            </w:r>
            <w:r>
              <w:rPr>
                <w:spacing w:val="-7"/>
              </w:rPr>
              <w:t xml:space="preserve"> </w:t>
            </w:r>
            <w:r>
              <w:t>će</w:t>
            </w:r>
            <w:r>
              <w:rPr>
                <w:spacing w:val="-3"/>
              </w:rPr>
              <w:t xml:space="preserve"> </w:t>
            </w:r>
            <w:r>
              <w:t>mještani odlagati</w:t>
            </w:r>
            <w:r>
              <w:rPr>
                <w:spacing w:val="-5"/>
              </w:rPr>
              <w:t xml:space="preserve"> </w:t>
            </w:r>
            <w:r>
              <w:t>otpad</w:t>
            </w:r>
          </w:p>
          <w:p w14:paraId="16AB23EF" w14:textId="77777777" w:rsidR="005D44CE" w:rsidRDefault="00E72D1A">
            <w:pPr>
              <w:pStyle w:val="TableParagraph"/>
              <w:spacing w:before="9" w:line="278" w:lineRule="exact"/>
              <w:ind w:left="119" w:right="1135"/>
            </w:pPr>
            <w:r>
              <w:t>Komunalna policija – redovna kontrola i nadzor nad očišćenim lokacijama, i sankcionisanje</w:t>
            </w:r>
            <w:r>
              <w:rPr>
                <w:spacing w:val="-52"/>
              </w:rPr>
              <w:t xml:space="preserve"> </w:t>
            </w:r>
            <w:r>
              <w:t>eventualnih</w:t>
            </w:r>
            <w:r>
              <w:rPr>
                <w:spacing w:val="-4"/>
              </w:rPr>
              <w:t xml:space="preserve"> </w:t>
            </w:r>
            <w:r>
              <w:t>počinilaca.</w:t>
            </w:r>
          </w:p>
        </w:tc>
      </w:tr>
      <w:tr w:rsidR="005D44CE" w14:paraId="64B8FFBF" w14:textId="77777777">
        <w:trPr>
          <w:trHeight w:val="1113"/>
        </w:trPr>
        <w:tc>
          <w:tcPr>
            <w:tcW w:w="9373" w:type="dxa"/>
          </w:tcPr>
          <w:p w14:paraId="73B0A8A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5B444286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Uklanjanje nelegalnih odlagališta, sprečavanje i eliminisanje negativnih uticaja odlaganja otpada na</w:t>
            </w:r>
            <w:r>
              <w:rPr>
                <w:spacing w:val="1"/>
              </w:rPr>
              <w:t xml:space="preserve"> </w:t>
            </w:r>
            <w:r>
              <w:t>predmetnim</w:t>
            </w:r>
            <w:r>
              <w:rPr>
                <w:spacing w:val="-5"/>
              </w:rPr>
              <w:t xml:space="preserve"> </w:t>
            </w:r>
            <w:r>
              <w:t>lokacijama,</w:t>
            </w:r>
            <w:r>
              <w:rPr>
                <w:spacing w:val="2"/>
              </w:rPr>
              <w:t xml:space="preserve"> </w:t>
            </w:r>
            <w:r>
              <w:t>kao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podizanje</w:t>
            </w:r>
            <w:r>
              <w:rPr>
                <w:spacing w:val="2"/>
              </w:rPr>
              <w:t xml:space="preserve"> </w:t>
            </w:r>
            <w:r>
              <w:t>ekološke</w:t>
            </w:r>
            <w:r>
              <w:rPr>
                <w:spacing w:val="-6"/>
              </w:rPr>
              <w:t xml:space="preserve"> </w:t>
            </w:r>
            <w:r>
              <w:t>svijesti</w:t>
            </w:r>
            <w:r>
              <w:rPr>
                <w:spacing w:val="-4"/>
              </w:rPr>
              <w:t xml:space="preserve"> </w:t>
            </w:r>
            <w:r>
              <w:t>građana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značaju očuvanja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t>zd</w:t>
            </w:r>
            <w:r>
              <w:t>ravlja</w:t>
            </w:r>
            <w:r>
              <w:rPr>
                <w:spacing w:val="4"/>
              </w:rPr>
              <w:t xml:space="preserve"> </w:t>
            </w:r>
            <w:r>
              <w:t>ljudi.</w:t>
            </w:r>
          </w:p>
        </w:tc>
      </w:tr>
      <w:tr w:rsidR="005D44CE" w14:paraId="2379CD0F" w14:textId="77777777">
        <w:trPr>
          <w:trHeight w:val="557"/>
        </w:trPr>
        <w:tc>
          <w:tcPr>
            <w:tcW w:w="9373" w:type="dxa"/>
          </w:tcPr>
          <w:p w14:paraId="28381FE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0C2C8869" w14:textId="77777777" w:rsidR="005D44CE" w:rsidRDefault="00E72D1A">
            <w:pPr>
              <w:pStyle w:val="TableParagraph"/>
              <w:spacing w:before="21"/>
              <w:ind w:left="119"/>
            </w:pPr>
            <w:r>
              <w:t>Sanirane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tzv. “divlje</w:t>
            </w:r>
            <w:r>
              <w:rPr>
                <w:spacing w:val="-5"/>
              </w:rPr>
              <w:t xml:space="preserve"> </w:t>
            </w:r>
            <w:r>
              <w:t>deponije”</w:t>
            </w:r>
            <w:r>
              <w:rPr>
                <w:spacing w:val="1"/>
              </w:rPr>
              <w:t xml:space="preserve"> </w:t>
            </w:r>
            <w:r>
              <w:t>odnosno</w:t>
            </w:r>
            <w:r>
              <w:rPr>
                <w:spacing w:val="-7"/>
              </w:rPr>
              <w:t xml:space="preserve"> </w:t>
            </w:r>
            <w:r>
              <w:t>nelegalna odlagališta otpada</w:t>
            </w:r>
          </w:p>
        </w:tc>
      </w:tr>
      <w:tr w:rsidR="005D44CE" w14:paraId="13077D1E" w14:textId="77777777">
        <w:trPr>
          <w:trHeight w:val="556"/>
        </w:trPr>
        <w:tc>
          <w:tcPr>
            <w:tcW w:w="9373" w:type="dxa"/>
          </w:tcPr>
          <w:p w14:paraId="12BC72A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6287E921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11770FF" w14:textId="77777777">
        <w:trPr>
          <w:trHeight w:val="556"/>
        </w:trPr>
        <w:tc>
          <w:tcPr>
            <w:tcW w:w="9373" w:type="dxa"/>
          </w:tcPr>
          <w:p w14:paraId="2157B17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3C407D65" w14:textId="77777777" w:rsidR="005D44CE" w:rsidRDefault="00E72D1A">
            <w:pPr>
              <w:pStyle w:val="TableParagraph"/>
              <w:spacing w:before="20"/>
              <w:ind w:left="119"/>
            </w:pPr>
            <w:r>
              <w:t>33.600,00€ EKO</w:t>
            </w:r>
            <w:r>
              <w:rPr>
                <w:spacing w:val="-5"/>
              </w:rPr>
              <w:t xml:space="preserve"> </w:t>
            </w:r>
            <w:r>
              <w:t>Fond,</w:t>
            </w:r>
            <w:r>
              <w:rPr>
                <w:spacing w:val="2"/>
              </w:rPr>
              <w:t xml:space="preserve"> </w:t>
            </w:r>
            <w:r>
              <w:t>8.400,00</w:t>
            </w:r>
            <w:r>
              <w:rPr>
                <w:spacing w:val="-4"/>
              </w:rPr>
              <w:t xml:space="preserve"> </w:t>
            </w:r>
            <w:r>
              <w:t>€</w:t>
            </w:r>
            <w:r>
              <w:rPr>
                <w:spacing w:val="3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6"/>
              </w:rPr>
              <w:t xml:space="preserve"> </w:t>
            </w:r>
            <w:r>
              <w:t>Mojkovac.</w:t>
            </w:r>
          </w:p>
        </w:tc>
      </w:tr>
      <w:tr w:rsidR="005D44CE" w14:paraId="7AA86647" w14:textId="77777777">
        <w:trPr>
          <w:trHeight w:val="556"/>
        </w:trPr>
        <w:tc>
          <w:tcPr>
            <w:tcW w:w="9373" w:type="dxa"/>
          </w:tcPr>
          <w:p w14:paraId="4B56B04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57B5F5ED" w14:textId="77777777" w:rsidR="005D44CE" w:rsidRDefault="00E72D1A">
            <w:pPr>
              <w:pStyle w:val="TableParagraph"/>
              <w:spacing w:before="21"/>
              <w:ind w:left="119"/>
            </w:pPr>
            <w:r>
              <w:t>Stanovnici</w:t>
            </w:r>
            <w:r>
              <w:rPr>
                <w:spacing w:val="-5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blizini</w:t>
            </w:r>
            <w:r>
              <w:rPr>
                <w:spacing w:val="-4"/>
              </w:rPr>
              <w:t xml:space="preserve"> </w:t>
            </w:r>
            <w:r>
              <w:t>predmetnih</w:t>
            </w:r>
            <w:r>
              <w:rPr>
                <w:spacing w:val="-6"/>
              </w:rPr>
              <w:t xml:space="preserve"> </w:t>
            </w:r>
            <w:r>
              <w:t>lokaliteta</w:t>
            </w:r>
            <w:r>
              <w:rPr>
                <w:spacing w:val="3"/>
              </w:rPr>
              <w:t xml:space="preserve"> </w:t>
            </w:r>
            <w:r>
              <w:t>kao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stanovnici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samim</w:t>
            </w:r>
            <w:r>
              <w:rPr>
                <w:spacing w:val="-9"/>
              </w:rPr>
              <w:t xml:space="preserve"> </w:t>
            </w:r>
            <w:r>
              <w:t>lokalitetima.</w:t>
            </w:r>
          </w:p>
        </w:tc>
      </w:tr>
      <w:tr w:rsidR="005D44CE" w14:paraId="08A94A2A" w14:textId="77777777">
        <w:trPr>
          <w:trHeight w:val="556"/>
        </w:trPr>
        <w:tc>
          <w:tcPr>
            <w:tcW w:w="9373" w:type="dxa"/>
          </w:tcPr>
          <w:p w14:paraId="2968A23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2E22D099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408DCD2" w14:textId="77777777">
        <w:trPr>
          <w:trHeight w:val="561"/>
        </w:trPr>
        <w:tc>
          <w:tcPr>
            <w:tcW w:w="9373" w:type="dxa"/>
          </w:tcPr>
          <w:p w14:paraId="618ED2CC" w14:textId="77777777" w:rsidR="005D44CE" w:rsidRDefault="00E72D1A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3F39B606" w14:textId="77777777" w:rsidR="005D44CE" w:rsidRDefault="00E72D1A">
            <w:pPr>
              <w:pStyle w:val="TableParagraph"/>
              <w:spacing w:before="21"/>
              <w:ind w:left="119"/>
            </w:pPr>
            <w:r>
              <w:t>Služba menadžera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</w:t>
            </w:r>
          </w:p>
        </w:tc>
      </w:tr>
    </w:tbl>
    <w:p w14:paraId="030C3990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0708F18E" w14:textId="77777777" w:rsidR="005D44CE" w:rsidRDefault="005D44CE">
      <w:pPr>
        <w:pStyle w:val="BodyText"/>
        <w:rPr>
          <w:b/>
          <w:sz w:val="20"/>
        </w:rPr>
      </w:pPr>
    </w:p>
    <w:p w14:paraId="7D277674" w14:textId="77777777" w:rsidR="005D44CE" w:rsidRDefault="005D44CE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66111990" w14:textId="77777777">
        <w:trPr>
          <w:trHeight w:val="278"/>
        </w:trPr>
        <w:tc>
          <w:tcPr>
            <w:tcW w:w="9373" w:type="dxa"/>
            <w:shd w:val="clear" w:color="auto" w:fill="4471C4"/>
          </w:tcPr>
          <w:p w14:paraId="6DF834D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23: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Uklanjanje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otpada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odbačenog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životnu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sredinu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tzv.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„divlje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deponije“ )</w:t>
            </w:r>
          </w:p>
        </w:tc>
      </w:tr>
      <w:tr w:rsidR="005D44CE" w14:paraId="688E70D1" w14:textId="77777777">
        <w:trPr>
          <w:trHeight w:val="1392"/>
        </w:trPr>
        <w:tc>
          <w:tcPr>
            <w:tcW w:w="9373" w:type="dxa"/>
          </w:tcPr>
          <w:p w14:paraId="390E9F53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1031038" w14:textId="77777777" w:rsidR="005D44CE" w:rsidRDefault="00E72D1A">
            <w:pPr>
              <w:pStyle w:val="TableParagraph"/>
              <w:spacing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6D91D862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F270F9B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2.3: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kapaciteta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integrisano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otpadom</w:t>
            </w:r>
          </w:p>
        </w:tc>
      </w:tr>
      <w:tr w:rsidR="005D44CE" w14:paraId="3216B270" w14:textId="77777777">
        <w:trPr>
          <w:trHeight w:val="2506"/>
        </w:trPr>
        <w:tc>
          <w:tcPr>
            <w:tcW w:w="9373" w:type="dxa"/>
          </w:tcPr>
          <w:p w14:paraId="3B8AF50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CE6744A" w14:textId="77777777" w:rsidR="005D44CE" w:rsidRDefault="00E72D1A">
            <w:pPr>
              <w:pStyle w:val="TableParagraph"/>
              <w:spacing w:before="20" w:line="264" w:lineRule="auto"/>
              <w:ind w:left="119" w:firstLine="52"/>
            </w:pPr>
            <w:r>
              <w:rPr>
                <w:spacing w:val="-2"/>
              </w:rPr>
              <w:t>Realizacijom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projekta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će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pored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smanjenja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broja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“divljih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deponija” na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teritoriji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Mojkovca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date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lokacije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 xml:space="preserve">privesti </w:t>
            </w:r>
            <w:r>
              <w:rPr>
                <w:spacing w:val="-2"/>
              </w:rPr>
              <w:t>namjeni, očuvati šumsko zemljište, potok, vodoizvorište, rijeka Tara. Opština Mojkovac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 xml:space="preserve">realizacijom ovog projekta će ukloniti </w:t>
            </w:r>
            <w:r>
              <w:rPr>
                <w:spacing w:val="-2"/>
              </w:rPr>
              <w:t>četiri “divlje deponije” od kojih je svaka specifična na svoj način.</w:t>
            </w:r>
            <w:r>
              <w:rPr>
                <w:spacing w:val="-1"/>
              </w:rPr>
              <w:t xml:space="preserve"> </w:t>
            </w:r>
            <w:r>
              <w:t>Projekat</w:t>
            </w:r>
            <w:r>
              <w:rPr>
                <w:spacing w:val="-3"/>
              </w:rPr>
              <w:t xml:space="preserve"> </w:t>
            </w:r>
            <w:r>
              <w:t>uključuje</w:t>
            </w:r>
            <w:r>
              <w:rPr>
                <w:spacing w:val="-6"/>
              </w:rPr>
              <w:t xml:space="preserve"> </w:t>
            </w:r>
            <w:r>
              <w:t>sanaciju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lokaliteta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to:</w:t>
            </w:r>
          </w:p>
          <w:p w14:paraId="100832EC" w14:textId="77777777" w:rsidR="005D44CE" w:rsidRDefault="00E72D1A">
            <w:pPr>
              <w:pStyle w:val="TableParagraph"/>
              <w:numPr>
                <w:ilvl w:val="0"/>
                <w:numId w:val="20"/>
              </w:numPr>
              <w:tabs>
                <w:tab w:val="left" w:pos="840"/>
                <w:tab w:val="left" w:pos="841"/>
              </w:tabs>
              <w:spacing w:before="1"/>
            </w:pPr>
            <w:r>
              <w:rPr>
                <w:spacing w:val="-2"/>
              </w:rPr>
              <w:t>“DEPONIJA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ULOŠEVINA”</w:t>
            </w:r>
          </w:p>
          <w:p w14:paraId="25963AC3" w14:textId="77777777" w:rsidR="005D44CE" w:rsidRDefault="00E72D1A">
            <w:pPr>
              <w:pStyle w:val="TableParagraph"/>
              <w:numPr>
                <w:ilvl w:val="0"/>
                <w:numId w:val="20"/>
              </w:numPr>
              <w:tabs>
                <w:tab w:val="left" w:pos="840"/>
                <w:tab w:val="left" w:pos="841"/>
              </w:tabs>
              <w:spacing w:before="25"/>
            </w:pPr>
            <w:r>
              <w:rPr>
                <w:spacing w:val="-2"/>
              </w:rPr>
              <w:t>“DEPONIJA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KOD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DROBNJAKA-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GORNJA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POLJA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1”</w:t>
            </w:r>
          </w:p>
          <w:p w14:paraId="0F591911" w14:textId="77777777" w:rsidR="005D44CE" w:rsidRDefault="00E72D1A">
            <w:pPr>
              <w:pStyle w:val="TableParagraph"/>
              <w:numPr>
                <w:ilvl w:val="0"/>
                <w:numId w:val="20"/>
              </w:numPr>
              <w:tabs>
                <w:tab w:val="left" w:pos="840"/>
                <w:tab w:val="left" w:pos="841"/>
              </w:tabs>
              <w:spacing w:before="26"/>
            </w:pPr>
            <w:r>
              <w:rPr>
                <w:spacing w:val="-1"/>
              </w:rPr>
              <w:t>“DEPONIJA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KOD</w:t>
            </w:r>
            <w:r>
              <w:rPr>
                <w:spacing w:val="-13"/>
              </w:rPr>
              <w:t xml:space="preserve"> </w:t>
            </w:r>
            <w:r>
              <w:t>DEDEJIĆA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GORNJA</w:t>
            </w:r>
            <w:r>
              <w:rPr>
                <w:spacing w:val="-13"/>
              </w:rPr>
              <w:t xml:space="preserve"> </w:t>
            </w:r>
            <w:r>
              <w:t>POLJA</w:t>
            </w:r>
            <w:r>
              <w:rPr>
                <w:spacing w:val="-13"/>
              </w:rPr>
              <w:t xml:space="preserve"> </w:t>
            </w:r>
            <w:r>
              <w:t>2”</w:t>
            </w:r>
          </w:p>
          <w:p w14:paraId="68236CED" w14:textId="77777777" w:rsidR="005D44CE" w:rsidRDefault="00E72D1A">
            <w:pPr>
              <w:pStyle w:val="TableParagraph"/>
              <w:numPr>
                <w:ilvl w:val="0"/>
                <w:numId w:val="20"/>
              </w:numPr>
              <w:tabs>
                <w:tab w:val="left" w:pos="840"/>
                <w:tab w:val="left" w:pos="841"/>
              </w:tabs>
              <w:spacing w:before="26"/>
            </w:pPr>
            <w:r>
              <w:rPr>
                <w:spacing w:val="-1"/>
              </w:rPr>
              <w:t>“DEPONIJA</w:t>
            </w:r>
            <w:r>
              <w:rPr>
                <w:spacing w:val="-13"/>
              </w:rPr>
              <w:t xml:space="preserve"> </w:t>
            </w:r>
            <w:r>
              <w:t>GORNJA</w:t>
            </w:r>
            <w:r>
              <w:rPr>
                <w:spacing w:val="-12"/>
              </w:rPr>
              <w:t xml:space="preserve"> </w:t>
            </w:r>
            <w:r>
              <w:t>POLJA</w:t>
            </w:r>
            <w:r>
              <w:rPr>
                <w:spacing w:val="-14"/>
              </w:rPr>
              <w:t xml:space="preserve"> </w:t>
            </w:r>
            <w:r>
              <w:t>3-</w:t>
            </w:r>
            <w:r>
              <w:rPr>
                <w:spacing w:val="-13"/>
              </w:rPr>
              <w:t xml:space="preserve"> </w:t>
            </w:r>
            <w:r>
              <w:t>PORED</w:t>
            </w:r>
            <w:r>
              <w:rPr>
                <w:spacing w:val="-13"/>
              </w:rPr>
              <w:t xml:space="preserve"> </w:t>
            </w:r>
            <w:r>
              <w:t>TARE”</w:t>
            </w:r>
          </w:p>
        </w:tc>
      </w:tr>
      <w:tr w:rsidR="005D44CE" w14:paraId="502C2F97" w14:textId="77777777">
        <w:trPr>
          <w:trHeight w:val="834"/>
        </w:trPr>
        <w:tc>
          <w:tcPr>
            <w:tcW w:w="9373" w:type="dxa"/>
          </w:tcPr>
          <w:p w14:paraId="2BC8539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3F3ADC8F" w14:textId="77777777" w:rsidR="005D44CE" w:rsidRDefault="00E72D1A">
            <w:pPr>
              <w:pStyle w:val="TableParagraph"/>
              <w:spacing w:before="3" w:line="278" w:lineRule="exact"/>
              <w:ind w:left="119" w:right="219"/>
            </w:pPr>
            <w:r>
              <w:t>Glavni</w:t>
            </w:r>
            <w:r>
              <w:rPr>
                <w:spacing w:val="-4"/>
              </w:rPr>
              <w:t xml:space="preserve"> </w:t>
            </w:r>
            <w:r>
              <w:t>cilj</w:t>
            </w:r>
            <w:r>
              <w:rPr>
                <w:spacing w:val="-4"/>
              </w:rPr>
              <w:t xml:space="preserve"> </w:t>
            </w:r>
            <w:r>
              <w:t>projekta</w:t>
            </w:r>
            <w:r>
              <w:rPr>
                <w:spacing w:val="2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očuvanje</w:t>
            </w:r>
            <w:r>
              <w:rPr>
                <w:spacing w:val="-6"/>
              </w:rPr>
              <w:t xml:space="preserve"> </w:t>
            </w:r>
            <w:r>
              <w:t>prirode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samim</w:t>
            </w:r>
            <w:r>
              <w:rPr>
                <w:spacing w:val="-4"/>
              </w:rPr>
              <w:t xml:space="preserve"> </w:t>
            </w:r>
            <w:r>
              <w:t>lokacijama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njihovom</w:t>
            </w:r>
            <w:r>
              <w:rPr>
                <w:spacing w:val="-4"/>
              </w:rPr>
              <w:t xml:space="preserve"> </w:t>
            </w:r>
            <w:r>
              <w:t>okruženju,</w:t>
            </w:r>
            <w:r>
              <w:rPr>
                <w:spacing w:val="2"/>
              </w:rPr>
              <w:t xml:space="preserve"> </w:t>
            </w:r>
            <w:r>
              <w:t>kao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smanjenje</w:t>
            </w:r>
            <w:r>
              <w:rPr>
                <w:spacing w:val="-52"/>
              </w:rPr>
              <w:t xml:space="preserve"> </w:t>
            </w:r>
            <w:r>
              <w:t>broja</w:t>
            </w:r>
            <w:r>
              <w:rPr>
                <w:spacing w:val="4"/>
              </w:rPr>
              <w:t xml:space="preserve"> </w:t>
            </w:r>
            <w:r>
              <w:t>nelegalnih</w:t>
            </w:r>
            <w:r>
              <w:rPr>
                <w:spacing w:val="1"/>
              </w:rPr>
              <w:t xml:space="preserve"> </w:t>
            </w:r>
            <w:r>
              <w:t>odlagališta</w:t>
            </w:r>
            <w:r>
              <w:rPr>
                <w:spacing w:val="3"/>
              </w:rPr>
              <w:t xml:space="preserve"> </w:t>
            </w:r>
            <w:r>
              <w:t>otpada</w:t>
            </w:r>
            <w:r>
              <w:rPr>
                <w:spacing w:val="-1"/>
              </w:rPr>
              <w:t xml:space="preserve"> </w:t>
            </w:r>
            <w:r>
              <w:t>“divljih</w:t>
            </w:r>
            <w:r>
              <w:rPr>
                <w:spacing w:val="-4"/>
              </w:rPr>
              <w:t xml:space="preserve"> </w:t>
            </w:r>
            <w:r>
              <w:t>deponija”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4"/>
              </w:rPr>
              <w:t xml:space="preserve"> </w:t>
            </w:r>
            <w:r>
              <w:t>teritoriji</w:t>
            </w:r>
            <w:r>
              <w:rPr>
                <w:spacing w:val="-3"/>
              </w:rPr>
              <w:t xml:space="preserve"> </w:t>
            </w:r>
            <w:r>
              <w:t>opštine Mojkovac.</w:t>
            </w:r>
          </w:p>
        </w:tc>
      </w:tr>
      <w:tr w:rsidR="005D44CE" w14:paraId="5E4EA5FE" w14:textId="77777777">
        <w:trPr>
          <w:trHeight w:val="4729"/>
        </w:trPr>
        <w:tc>
          <w:tcPr>
            <w:tcW w:w="9373" w:type="dxa"/>
          </w:tcPr>
          <w:p w14:paraId="4A2AA54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61142E99" w14:textId="77777777" w:rsidR="005D44CE" w:rsidRDefault="00E72D1A">
            <w:pPr>
              <w:pStyle w:val="TableParagraph"/>
              <w:spacing w:before="20" w:line="264" w:lineRule="auto"/>
              <w:ind w:left="119"/>
            </w:pPr>
            <w:r>
              <w:t>Ativnosti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radovi koje</w:t>
            </w:r>
            <w:r>
              <w:rPr>
                <w:spacing w:val="-2"/>
              </w:rPr>
              <w:t xml:space="preserve"> </w:t>
            </w:r>
            <w:r>
              <w:t>je</w:t>
            </w:r>
            <w:r>
              <w:rPr>
                <w:spacing w:val="-8"/>
              </w:rPr>
              <w:t xml:space="preserve"> </w:t>
            </w:r>
            <w:r>
              <w:t>potrebno</w:t>
            </w:r>
            <w:r>
              <w:rPr>
                <w:spacing w:val="-5"/>
              </w:rPr>
              <w:t xml:space="preserve"> </w:t>
            </w:r>
            <w:r>
              <w:t>preuzeti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2"/>
              </w:rPr>
              <w:t xml:space="preserve"> </w:t>
            </w:r>
            <w:r>
              <w:t>bi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spriječili,</w:t>
            </w:r>
            <w:r>
              <w:rPr>
                <w:spacing w:val="1"/>
              </w:rPr>
              <w:t xml:space="preserve"> </w:t>
            </w:r>
            <w:r>
              <w:t>smanjili</w:t>
            </w:r>
            <w:r>
              <w:rPr>
                <w:spacing w:val="-5"/>
              </w:rPr>
              <w:t xml:space="preserve"> </w:t>
            </w:r>
            <w:r>
              <w:t>ili eliminisali</w:t>
            </w:r>
            <w:r>
              <w:rPr>
                <w:spacing w:val="-4"/>
              </w:rPr>
              <w:t xml:space="preserve"> </w:t>
            </w:r>
            <w:r>
              <w:t>negativni</w:t>
            </w:r>
            <w:r>
              <w:rPr>
                <w:spacing w:val="-5"/>
              </w:rPr>
              <w:t xml:space="preserve"> </w:t>
            </w:r>
            <w:r>
              <w:t>uticaji</w:t>
            </w:r>
            <w:r>
              <w:rPr>
                <w:spacing w:val="-52"/>
              </w:rPr>
              <w:t xml:space="preserve"> </w:t>
            </w:r>
            <w:r>
              <w:t>odlaganja</w:t>
            </w:r>
            <w:r>
              <w:rPr>
                <w:spacing w:val="5"/>
              </w:rPr>
              <w:t xml:space="preserve"> </w:t>
            </w:r>
            <w:r>
              <w:t>otpada</w:t>
            </w:r>
            <w:r>
              <w:rPr>
                <w:spacing w:val="5"/>
              </w:rPr>
              <w:t xml:space="preserve"> </w:t>
            </w:r>
            <w:r>
              <w:t>na</w:t>
            </w:r>
            <w:r>
              <w:rPr>
                <w:spacing w:val="5"/>
              </w:rPr>
              <w:t xml:space="preserve"> </w:t>
            </w:r>
            <w:r>
              <w:t>datim</w:t>
            </w:r>
            <w:r>
              <w:rPr>
                <w:spacing w:val="-8"/>
              </w:rPr>
              <w:t xml:space="preserve"> </w:t>
            </w:r>
            <w:r>
              <w:t>lokacijama</w:t>
            </w:r>
            <w:r>
              <w:rPr>
                <w:spacing w:val="5"/>
              </w:rPr>
              <w:t xml:space="preserve"> </w:t>
            </w:r>
            <w:r>
              <w:t>su:</w:t>
            </w:r>
          </w:p>
          <w:p w14:paraId="5E4C8330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1"/>
              <w:ind w:left="249" w:hanging="131"/>
            </w:pPr>
            <w:r>
              <w:t>Izrada</w:t>
            </w:r>
            <w:r>
              <w:rPr>
                <w:spacing w:val="-2"/>
              </w:rPr>
              <w:t xml:space="preserve"> </w:t>
            </w:r>
            <w:r>
              <w:t>plana</w:t>
            </w:r>
            <w:r>
              <w:rPr>
                <w:spacing w:val="-6"/>
              </w:rPr>
              <w:t xml:space="preserve"> </w:t>
            </w:r>
            <w:r>
              <w:t>uklanjanja</w:t>
            </w:r>
            <w:r>
              <w:rPr>
                <w:spacing w:val="-1"/>
              </w:rPr>
              <w:t xml:space="preserve"> </w:t>
            </w:r>
            <w:r>
              <w:t>otpada</w:t>
            </w:r>
            <w:r>
              <w:rPr>
                <w:spacing w:val="-2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t>procijenjenim</w:t>
            </w:r>
            <w:r>
              <w:rPr>
                <w:spacing w:val="-13"/>
              </w:rPr>
              <w:t xml:space="preserve"> </w:t>
            </w:r>
            <w:r>
              <w:t>troškovima</w:t>
            </w:r>
            <w:r>
              <w:rPr>
                <w:spacing w:val="-1"/>
              </w:rPr>
              <w:t xml:space="preserve"> </w:t>
            </w:r>
            <w:r>
              <w:t>radova;</w:t>
            </w:r>
          </w:p>
          <w:p w14:paraId="3851BFF3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5"/>
              <w:ind w:left="249" w:hanging="131"/>
            </w:pPr>
            <w:r>
              <w:t>Angažovanje</w:t>
            </w:r>
            <w:r>
              <w:rPr>
                <w:spacing w:val="-5"/>
              </w:rPr>
              <w:t xml:space="preserve"> </w:t>
            </w:r>
            <w:r>
              <w:t>stručnog</w:t>
            </w:r>
            <w:r>
              <w:rPr>
                <w:spacing w:val="-3"/>
              </w:rPr>
              <w:t xml:space="preserve"> </w:t>
            </w:r>
            <w:r>
              <w:t>nadzora;</w:t>
            </w:r>
          </w:p>
          <w:p w14:paraId="333D9C41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6"/>
              <w:ind w:left="249" w:hanging="131"/>
            </w:pPr>
            <w:r>
              <w:t>Raspisivanje</w:t>
            </w:r>
            <w:r>
              <w:rPr>
                <w:spacing w:val="-10"/>
              </w:rPr>
              <w:t xml:space="preserve"> </w:t>
            </w:r>
            <w:r>
              <w:t>tendera za prijavu</w:t>
            </w:r>
            <w:r>
              <w:rPr>
                <w:spacing w:val="-3"/>
              </w:rPr>
              <w:t xml:space="preserve"> </w:t>
            </w:r>
            <w:r>
              <w:t>izvođača radova;</w:t>
            </w:r>
          </w:p>
          <w:p w14:paraId="5DA02E52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5"/>
              <w:ind w:left="249" w:hanging="131"/>
            </w:pPr>
            <w:r>
              <w:t>Procjena</w:t>
            </w:r>
            <w:r>
              <w:rPr>
                <w:spacing w:val="-1"/>
              </w:rPr>
              <w:t xml:space="preserve"> </w:t>
            </w:r>
            <w:r>
              <w:t>ukupnih</w:t>
            </w:r>
            <w:r>
              <w:rPr>
                <w:spacing w:val="-7"/>
              </w:rPr>
              <w:t xml:space="preserve"> </w:t>
            </w:r>
            <w:r>
              <w:t>količina</w:t>
            </w:r>
            <w:r>
              <w:rPr>
                <w:spacing w:val="-1"/>
              </w:rPr>
              <w:t xml:space="preserve"> </w:t>
            </w:r>
            <w:r>
              <w:t>otpada;</w:t>
            </w:r>
          </w:p>
          <w:p w14:paraId="651DEF48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5"/>
              <w:ind w:left="249" w:hanging="131"/>
            </w:pPr>
            <w:r>
              <w:t>Ručno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mašinsko</w:t>
            </w:r>
            <w:r>
              <w:rPr>
                <w:spacing w:val="-6"/>
              </w:rPr>
              <w:t xml:space="preserve"> </w:t>
            </w:r>
            <w:r>
              <w:t>sakupljanje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iskopavanje</w:t>
            </w:r>
            <w:r>
              <w:rPr>
                <w:spacing w:val="-3"/>
              </w:rPr>
              <w:t xml:space="preserve"> </w:t>
            </w:r>
            <w:r>
              <w:t>otpada;</w:t>
            </w:r>
          </w:p>
          <w:p w14:paraId="487181C9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6"/>
              <w:ind w:left="249" w:hanging="131"/>
            </w:pPr>
            <w:r>
              <w:t>Privremeno</w:t>
            </w:r>
            <w:r>
              <w:rPr>
                <w:spacing w:val="-5"/>
              </w:rPr>
              <w:t xml:space="preserve"> </w:t>
            </w:r>
            <w:r>
              <w:t>skladištenje</w:t>
            </w:r>
            <w:r>
              <w:rPr>
                <w:spacing w:val="-3"/>
              </w:rPr>
              <w:t xml:space="preserve"> </w:t>
            </w:r>
            <w:r>
              <w:t>otpada</w:t>
            </w:r>
            <w:r>
              <w:rPr>
                <w:spacing w:val="3"/>
              </w:rPr>
              <w:t xml:space="preserve"> </w:t>
            </w:r>
            <w:r>
              <w:t>u kante</w:t>
            </w:r>
            <w:r>
              <w:rPr>
                <w:spacing w:val="-7"/>
              </w:rPr>
              <w:t xml:space="preserve"> </w:t>
            </w:r>
            <w:r>
              <w:t>prije</w:t>
            </w:r>
            <w:r>
              <w:rPr>
                <w:spacing w:val="-7"/>
              </w:rPr>
              <w:t xml:space="preserve"> </w:t>
            </w:r>
            <w:r>
              <w:t>predaje</w:t>
            </w:r>
            <w:r>
              <w:rPr>
                <w:spacing w:val="-2"/>
              </w:rPr>
              <w:t xml:space="preserve"> </w:t>
            </w:r>
            <w:r>
              <w:t>ovlašćenom</w:t>
            </w:r>
            <w:r>
              <w:rPr>
                <w:spacing w:val="-9"/>
              </w:rPr>
              <w:t xml:space="preserve"> </w:t>
            </w:r>
            <w:r>
              <w:t>sakupljaču;</w:t>
            </w:r>
          </w:p>
          <w:p w14:paraId="458CD3B0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6" w:line="264" w:lineRule="auto"/>
              <w:ind w:right="1022" w:firstLine="0"/>
            </w:pPr>
            <w:r>
              <w:t>Po</w:t>
            </w:r>
            <w:r>
              <w:rPr>
                <w:spacing w:val="-6"/>
              </w:rPr>
              <w:t xml:space="preserve"> </w:t>
            </w:r>
            <w:r>
              <w:t>završetku</w:t>
            </w:r>
            <w:r>
              <w:rPr>
                <w:spacing w:val="1"/>
              </w:rPr>
              <w:t xml:space="preserve"> </w:t>
            </w:r>
            <w:r>
              <w:t>čišćenja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sanacije</w:t>
            </w:r>
            <w:r>
              <w:rPr>
                <w:spacing w:val="-3"/>
              </w:rPr>
              <w:t xml:space="preserve"> </w:t>
            </w:r>
            <w:r>
              <w:t>lokacije</w:t>
            </w:r>
            <w:r>
              <w:rPr>
                <w:spacing w:val="-7"/>
              </w:rPr>
              <w:t xml:space="preserve"> </w:t>
            </w:r>
            <w:r>
              <w:t>zahvaćene</w:t>
            </w:r>
            <w:r>
              <w:rPr>
                <w:spacing w:val="-3"/>
              </w:rPr>
              <w:t xml:space="preserve"> </w:t>
            </w:r>
            <w:r>
              <w:t>otpadom</w:t>
            </w:r>
            <w:r>
              <w:rPr>
                <w:spacing w:val="-9"/>
              </w:rPr>
              <w:t xml:space="preserve"> </w:t>
            </w:r>
            <w:r>
              <w:t>postaviti</w:t>
            </w:r>
            <w:r>
              <w:rPr>
                <w:spacing w:val="-5"/>
              </w:rPr>
              <w:t xml:space="preserve"> </w:t>
            </w:r>
            <w:r>
              <w:t xml:space="preserve">jasno </w:t>
            </w:r>
            <w:r>
              <w:t>vidljive</w:t>
            </w:r>
            <w:r>
              <w:rPr>
                <w:spacing w:val="-7"/>
              </w:rPr>
              <w:t xml:space="preserve"> </w:t>
            </w:r>
            <w:r>
              <w:t>table</w:t>
            </w:r>
            <w:r>
              <w:rPr>
                <w:spacing w:val="-7"/>
              </w:rPr>
              <w:t xml:space="preserve"> </w:t>
            </w:r>
            <w:r>
              <w:t>sa</w:t>
            </w:r>
            <w:r>
              <w:rPr>
                <w:spacing w:val="-52"/>
              </w:rPr>
              <w:t xml:space="preserve"> </w:t>
            </w:r>
            <w:r>
              <w:t>upozorenjem</w:t>
            </w:r>
            <w:r>
              <w:rPr>
                <w:spacing w:val="2"/>
              </w:rPr>
              <w:t xml:space="preserve"> </w:t>
            </w:r>
            <w:r>
              <w:t>«</w:t>
            </w:r>
          </w:p>
          <w:p w14:paraId="46A1CE58" w14:textId="77777777" w:rsidR="005D44CE" w:rsidRDefault="00E72D1A">
            <w:pPr>
              <w:pStyle w:val="TableParagraph"/>
              <w:ind w:left="119"/>
            </w:pPr>
            <w:r>
              <w:t>ZABRANJENO</w:t>
            </w:r>
            <w:r>
              <w:rPr>
                <w:spacing w:val="-4"/>
              </w:rPr>
              <w:t xml:space="preserve"> </w:t>
            </w:r>
            <w:r>
              <w:t>ODLAGANJE</w:t>
            </w:r>
            <w:r>
              <w:rPr>
                <w:spacing w:val="-3"/>
              </w:rPr>
              <w:t xml:space="preserve"> </w:t>
            </w:r>
            <w:r>
              <w:t>SMEĆA</w:t>
            </w:r>
            <w:r>
              <w:rPr>
                <w:spacing w:val="-9"/>
              </w:rPr>
              <w:t xml:space="preserve"> </w:t>
            </w:r>
            <w:r>
              <w:t>»;</w:t>
            </w:r>
          </w:p>
          <w:p w14:paraId="4875E3C7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5"/>
              <w:ind w:left="249" w:hanging="131"/>
            </w:pPr>
            <w:r>
              <w:t>Postavljanje</w:t>
            </w:r>
            <w:r>
              <w:rPr>
                <w:spacing w:val="-4"/>
              </w:rPr>
              <w:t xml:space="preserve"> </w:t>
            </w:r>
            <w:r>
              <w:t>kontejnera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koje</w:t>
            </w:r>
            <w:r>
              <w:rPr>
                <w:spacing w:val="-8"/>
              </w:rPr>
              <w:t xml:space="preserve"> </w:t>
            </w:r>
            <w:r>
              <w:t>će</w:t>
            </w:r>
            <w:r>
              <w:rPr>
                <w:spacing w:val="-4"/>
              </w:rPr>
              <w:t xml:space="preserve"> </w:t>
            </w:r>
            <w:r>
              <w:t>odlagati mještani</w:t>
            </w:r>
            <w:r>
              <w:rPr>
                <w:spacing w:val="-1"/>
              </w:rPr>
              <w:t xml:space="preserve"> </w:t>
            </w:r>
            <w:r>
              <w:t>komunalni</w:t>
            </w:r>
            <w:r>
              <w:rPr>
                <w:spacing w:val="-1"/>
              </w:rPr>
              <w:t xml:space="preserve"> </w:t>
            </w:r>
            <w:r>
              <w:t>otpad;</w:t>
            </w:r>
          </w:p>
          <w:p w14:paraId="6DB03304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6"/>
              <w:ind w:left="249" w:hanging="131"/>
            </w:pPr>
            <w:r>
              <w:t>Izgradnja</w:t>
            </w:r>
            <w:r>
              <w:rPr>
                <w:spacing w:val="1"/>
              </w:rPr>
              <w:t xml:space="preserve"> </w:t>
            </w:r>
            <w:r>
              <w:t>standardnih</w:t>
            </w:r>
            <w:r>
              <w:rPr>
                <w:spacing w:val="-2"/>
              </w:rPr>
              <w:t xml:space="preserve"> </w:t>
            </w:r>
            <w:r>
              <w:t>eko</w:t>
            </w:r>
            <w:r>
              <w:rPr>
                <w:spacing w:val="-6"/>
              </w:rPr>
              <w:t xml:space="preserve"> </w:t>
            </w:r>
            <w:r>
              <w:t>niša;</w:t>
            </w:r>
          </w:p>
          <w:p w14:paraId="1BA2059C" w14:textId="77777777" w:rsidR="005D44CE" w:rsidRDefault="00E72D1A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6" w:line="264" w:lineRule="auto"/>
              <w:ind w:right="808" w:firstLine="0"/>
            </w:pPr>
            <w:r>
              <w:t>Komunalna policija</w:t>
            </w:r>
            <w:r>
              <w:rPr>
                <w:spacing w:val="3"/>
              </w:rPr>
              <w:t xml:space="preserve"> </w:t>
            </w:r>
            <w:r>
              <w:t>mora</w:t>
            </w:r>
            <w:r>
              <w:rPr>
                <w:spacing w:val="3"/>
              </w:rPr>
              <w:t xml:space="preserve"> </w:t>
            </w:r>
            <w:r>
              <w:t>redovno</w:t>
            </w:r>
            <w:r>
              <w:rPr>
                <w:spacing w:val="-7"/>
              </w:rPr>
              <w:t xml:space="preserve"> </w:t>
            </w:r>
            <w:r>
              <w:t>da obilazi</w:t>
            </w:r>
            <w:r>
              <w:rPr>
                <w:spacing w:val="-6"/>
              </w:rPr>
              <w:t xml:space="preserve"> </w:t>
            </w:r>
            <w:r>
              <w:t>lokaciju,</w:t>
            </w:r>
            <w:r>
              <w:rPr>
                <w:spacing w:val="-1"/>
              </w:rPr>
              <w:t xml:space="preserve"> </w:t>
            </w:r>
            <w:r>
              <w:t>vrši</w:t>
            </w:r>
            <w:r>
              <w:rPr>
                <w:spacing w:val="-5"/>
              </w:rPr>
              <w:t xml:space="preserve"> </w:t>
            </w:r>
            <w:r>
              <w:t>nadzor nad</w:t>
            </w:r>
            <w:r>
              <w:rPr>
                <w:spacing w:val="-7"/>
              </w:rPr>
              <w:t xml:space="preserve"> </w:t>
            </w:r>
            <w:r>
              <w:t>očišćenim</w:t>
            </w:r>
            <w:r>
              <w:rPr>
                <w:spacing w:val="-11"/>
              </w:rPr>
              <w:t xml:space="preserve"> </w:t>
            </w:r>
            <w:r>
              <w:t>lokacijama,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t>sankcioniše</w:t>
            </w:r>
          </w:p>
          <w:p w14:paraId="31BDED8A" w14:textId="77777777" w:rsidR="005D44CE" w:rsidRDefault="00E72D1A">
            <w:pPr>
              <w:pStyle w:val="TableParagraph"/>
              <w:ind w:left="119"/>
            </w:pPr>
            <w:r>
              <w:t>eventualne</w:t>
            </w:r>
            <w:r>
              <w:rPr>
                <w:spacing w:val="-9"/>
              </w:rPr>
              <w:t xml:space="preserve"> </w:t>
            </w:r>
            <w:r>
              <w:t>počinioce;</w:t>
            </w:r>
          </w:p>
        </w:tc>
      </w:tr>
      <w:tr w:rsidR="005D44CE" w14:paraId="7F5F5A41" w14:textId="77777777">
        <w:trPr>
          <w:trHeight w:val="2227"/>
        </w:trPr>
        <w:tc>
          <w:tcPr>
            <w:tcW w:w="9373" w:type="dxa"/>
          </w:tcPr>
          <w:p w14:paraId="0A42D978" w14:textId="77777777" w:rsidR="005D44CE" w:rsidRDefault="00E72D1A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19D7C0D" w14:textId="77777777" w:rsidR="005D44CE" w:rsidRDefault="00E72D1A">
            <w:pPr>
              <w:pStyle w:val="TableParagraph"/>
              <w:spacing w:before="21" w:line="261" w:lineRule="auto"/>
              <w:ind w:left="119"/>
            </w:pPr>
            <w:r>
              <w:t>Kao</w:t>
            </w:r>
            <w:r>
              <w:rPr>
                <w:spacing w:val="-6"/>
              </w:rPr>
              <w:t xml:space="preserve"> </w:t>
            </w:r>
            <w:r>
              <w:t>najznačajniji</w:t>
            </w:r>
            <w:r>
              <w:rPr>
                <w:spacing w:val="1"/>
              </w:rPr>
              <w:t xml:space="preserve"> </w:t>
            </w:r>
            <w:r>
              <w:t>efekti</w:t>
            </w:r>
            <w:r>
              <w:rPr>
                <w:spacing w:val="-5"/>
              </w:rPr>
              <w:t xml:space="preserve"> </w:t>
            </w:r>
            <w:r>
              <w:t>koji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očekuju</w:t>
            </w:r>
            <w:r>
              <w:rPr>
                <w:spacing w:val="-1"/>
              </w:rPr>
              <w:t xml:space="preserve"> </w:t>
            </w:r>
            <w:r>
              <w:t>realizacijom</w:t>
            </w:r>
            <w:r>
              <w:rPr>
                <w:spacing w:val="-4"/>
              </w:rPr>
              <w:t xml:space="preserve"> </w:t>
            </w:r>
            <w:r>
              <w:t>ovog</w:t>
            </w:r>
            <w:r>
              <w:rPr>
                <w:spacing w:val="-5"/>
              </w:rPr>
              <w:t xml:space="preserve"> </w:t>
            </w:r>
            <w:r>
              <w:t>projekta</w:t>
            </w:r>
            <w:r>
              <w:rPr>
                <w:spacing w:val="2"/>
              </w:rPr>
              <w:t xml:space="preserve"> </w:t>
            </w:r>
            <w:r>
              <w:t>prvenstveno</w:t>
            </w:r>
            <w:r>
              <w:rPr>
                <w:spacing w:val="-5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saniranje</w:t>
            </w:r>
            <w:r>
              <w:rPr>
                <w:spacing w:val="-7"/>
              </w:rPr>
              <w:t xml:space="preserve"> </w:t>
            </w:r>
            <w:r>
              <w:t>nelegalnih</w:t>
            </w:r>
            <w:r>
              <w:rPr>
                <w:spacing w:val="-52"/>
              </w:rPr>
              <w:t xml:space="preserve"> </w:t>
            </w:r>
            <w:r>
              <w:t xml:space="preserve">odlagališta, sprečavanje i eliminisanje negativnih uticaja odlaganja otpada na </w:t>
            </w:r>
            <w:r>
              <w:t>predmetnim lokacijama,</w:t>
            </w:r>
            <w:r>
              <w:rPr>
                <w:spacing w:val="1"/>
              </w:rPr>
              <w:t xml:space="preserve"> </w:t>
            </w:r>
            <w:r>
              <w:t>kao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podizanje</w:t>
            </w:r>
            <w:r>
              <w:rPr>
                <w:spacing w:val="-1"/>
              </w:rPr>
              <w:t xml:space="preserve"> </w:t>
            </w:r>
            <w:r>
              <w:t>ekološke</w:t>
            </w:r>
            <w:r>
              <w:rPr>
                <w:spacing w:val="-6"/>
              </w:rPr>
              <w:t xml:space="preserve"> </w:t>
            </w:r>
            <w:r>
              <w:t>svijesti</w:t>
            </w:r>
            <w:r>
              <w:rPr>
                <w:spacing w:val="-3"/>
              </w:rPr>
              <w:t xml:space="preserve"> </w:t>
            </w:r>
            <w:r>
              <w:t>građana</w:t>
            </w:r>
            <w:r>
              <w:rPr>
                <w:spacing w:val="4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značaju</w:t>
            </w:r>
            <w:r>
              <w:rPr>
                <w:spacing w:val="1"/>
              </w:rPr>
              <w:t xml:space="preserve"> </w:t>
            </w:r>
            <w:r>
              <w:t>očuvanja</w:t>
            </w:r>
            <w:r>
              <w:rPr>
                <w:spacing w:val="4"/>
              </w:rPr>
              <w:t xml:space="preserve"> </w:t>
            </w:r>
            <w:r>
              <w:t>životne</w:t>
            </w:r>
            <w:r>
              <w:rPr>
                <w:spacing w:val="-6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zdravlja</w:t>
            </w:r>
            <w:r>
              <w:rPr>
                <w:spacing w:val="4"/>
              </w:rPr>
              <w:t xml:space="preserve"> </w:t>
            </w:r>
            <w:r>
              <w:t>ljudi.</w:t>
            </w:r>
          </w:p>
          <w:p w14:paraId="51ACE60C" w14:textId="77777777" w:rsidR="005D44CE" w:rsidRDefault="00E72D1A">
            <w:pPr>
              <w:pStyle w:val="TableParagraph"/>
              <w:spacing w:before="3" w:line="264" w:lineRule="auto"/>
              <w:ind w:left="119" w:right="258"/>
              <w:jc w:val="both"/>
            </w:pPr>
            <w:r>
              <w:t>Realizacijom projekta direktno će se uticati na smanjenje broja nelegalnih odlagališta otpada (divljih</w:t>
            </w:r>
            <w:r>
              <w:rPr>
                <w:spacing w:val="1"/>
              </w:rPr>
              <w:t xml:space="preserve"> </w:t>
            </w:r>
            <w:r>
              <w:t>deponija) na teritoriji opštine Moj</w:t>
            </w:r>
            <w:r>
              <w:t>kovac. Od posebnog značaja je i očekivani rezultat realizacije ovog</w:t>
            </w:r>
            <w:r>
              <w:rPr>
                <w:spacing w:val="1"/>
              </w:rPr>
              <w:t xml:space="preserve"> </w:t>
            </w:r>
            <w:r>
              <w:t>projekta,</w:t>
            </w:r>
            <w:r>
              <w:rPr>
                <w:spacing w:val="2"/>
              </w:rPr>
              <w:t xml:space="preserve"> </w:t>
            </w:r>
            <w:r>
              <w:t>odnosno,</w:t>
            </w:r>
            <w:r>
              <w:rPr>
                <w:spacing w:val="54"/>
              </w:rPr>
              <w:t xml:space="preserve"> </w:t>
            </w:r>
            <w:r>
              <w:t>smanjenje</w:t>
            </w:r>
            <w:r>
              <w:rPr>
                <w:spacing w:val="-8"/>
              </w:rPr>
              <w:t xml:space="preserve"> </w:t>
            </w:r>
            <w:r>
              <w:t>zagađenja</w:t>
            </w:r>
            <w:r>
              <w:rPr>
                <w:spacing w:val="1"/>
              </w:rPr>
              <w:t xml:space="preserve"> </w:t>
            </w:r>
            <w:r>
              <w:t>rijeke</w:t>
            </w:r>
            <w:r>
              <w:rPr>
                <w:spacing w:val="-8"/>
              </w:rPr>
              <w:t xml:space="preserve"> </w:t>
            </w:r>
            <w:r>
              <w:t>Tare, imajući u</w:t>
            </w:r>
            <w:r>
              <w:rPr>
                <w:spacing w:val="-2"/>
              </w:rPr>
              <w:t xml:space="preserve"> </w:t>
            </w:r>
            <w:r>
              <w:t>vidu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uz</w:t>
            </w:r>
            <w:r>
              <w:rPr>
                <w:spacing w:val="-1"/>
              </w:rPr>
              <w:t xml:space="preserve"> </w:t>
            </w:r>
            <w:r>
              <w:t>samu</w:t>
            </w:r>
            <w:r>
              <w:rPr>
                <w:spacing w:val="-2"/>
              </w:rPr>
              <w:t xml:space="preserve"> </w:t>
            </w:r>
            <w:r>
              <w:t>lokaciju</w:t>
            </w:r>
            <w:r>
              <w:rPr>
                <w:spacing w:val="4"/>
              </w:rPr>
              <w:t xml:space="preserve"> </w:t>
            </w:r>
            <w:r>
              <w:t>nelegalnih</w:t>
            </w:r>
          </w:p>
          <w:p w14:paraId="710246B4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deponija</w:t>
            </w:r>
            <w:r>
              <w:rPr>
                <w:spacing w:val="1"/>
              </w:rPr>
              <w:t xml:space="preserve"> </w:t>
            </w:r>
            <w:r>
              <w:t>nalazi</w:t>
            </w:r>
            <w:r>
              <w:rPr>
                <w:spacing w:val="-5"/>
              </w:rPr>
              <w:t xml:space="preserve"> </w:t>
            </w:r>
            <w:r>
              <w:t>rijeka</w:t>
            </w:r>
            <w:r>
              <w:rPr>
                <w:spacing w:val="2"/>
              </w:rPr>
              <w:t xml:space="preserve"> </w:t>
            </w:r>
            <w:r>
              <w:t>Tara i</w:t>
            </w:r>
            <w:r>
              <w:rPr>
                <w:spacing w:val="-5"/>
              </w:rPr>
              <w:t xml:space="preserve"> </w:t>
            </w:r>
            <w:r>
              <w:t>rijeka</w:t>
            </w:r>
            <w:r>
              <w:rPr>
                <w:spacing w:val="2"/>
              </w:rPr>
              <w:t xml:space="preserve"> </w:t>
            </w:r>
            <w:r>
              <w:t>Bistrica</w:t>
            </w:r>
            <w:r>
              <w:rPr>
                <w:spacing w:val="1"/>
              </w:rPr>
              <w:t xml:space="preserve"> </w:t>
            </w:r>
            <w:r>
              <w:t>koja</w:t>
            </w:r>
            <w:r>
              <w:rPr>
                <w:spacing w:val="2"/>
              </w:rPr>
              <w:t xml:space="preserve"> </w:t>
            </w:r>
            <w:r>
              <w:t>je</w:t>
            </w:r>
            <w:r>
              <w:rPr>
                <w:spacing w:val="-8"/>
              </w:rPr>
              <w:t xml:space="preserve"> </w:t>
            </w:r>
            <w:r>
              <w:t>jedna</w:t>
            </w:r>
            <w:r>
              <w:rPr>
                <w:spacing w:val="2"/>
              </w:rPr>
              <w:t xml:space="preserve"> </w:t>
            </w:r>
            <w:r>
              <w:t>od</w:t>
            </w:r>
            <w:r>
              <w:rPr>
                <w:spacing w:val="-6"/>
              </w:rPr>
              <w:t xml:space="preserve"> </w:t>
            </w:r>
            <w:r>
              <w:t>pritoka</w:t>
            </w:r>
            <w:r>
              <w:rPr>
                <w:spacing w:val="2"/>
              </w:rPr>
              <w:t xml:space="preserve"> </w:t>
            </w:r>
            <w:r>
              <w:t>rijeke</w:t>
            </w:r>
            <w:r>
              <w:rPr>
                <w:spacing w:val="-8"/>
              </w:rPr>
              <w:t xml:space="preserve"> </w:t>
            </w:r>
            <w:r>
              <w:t>Tare.</w:t>
            </w:r>
          </w:p>
        </w:tc>
      </w:tr>
      <w:tr w:rsidR="005D44CE" w14:paraId="5CAD5AA0" w14:textId="77777777">
        <w:trPr>
          <w:trHeight w:val="282"/>
        </w:trPr>
        <w:tc>
          <w:tcPr>
            <w:tcW w:w="9373" w:type="dxa"/>
          </w:tcPr>
          <w:p w14:paraId="08165AF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</w:tc>
      </w:tr>
    </w:tbl>
    <w:p w14:paraId="017A873E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54A30434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4CE13056" w14:textId="77777777">
        <w:trPr>
          <w:trHeight w:val="277"/>
        </w:trPr>
        <w:tc>
          <w:tcPr>
            <w:tcW w:w="9373" w:type="dxa"/>
          </w:tcPr>
          <w:p w14:paraId="0CE51EF4" w14:textId="77777777" w:rsidR="005D44CE" w:rsidRDefault="00E72D1A">
            <w:pPr>
              <w:pStyle w:val="TableParagraph"/>
              <w:spacing w:line="249" w:lineRule="exact"/>
              <w:ind w:left="119"/>
            </w:pPr>
            <w:r>
              <w:t>Sanirane</w:t>
            </w:r>
            <w:r>
              <w:rPr>
                <w:spacing w:val="-10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tkzv.</w:t>
            </w:r>
            <w:r>
              <w:rPr>
                <w:spacing w:val="-1"/>
              </w:rPr>
              <w:t xml:space="preserve"> </w:t>
            </w:r>
            <w:r>
              <w:t>“divlje</w:t>
            </w:r>
            <w:r>
              <w:rPr>
                <w:spacing w:val="-5"/>
              </w:rPr>
              <w:t xml:space="preserve"> </w:t>
            </w:r>
            <w:r>
              <w:t>deponije” odnosno</w:t>
            </w:r>
            <w:r>
              <w:rPr>
                <w:spacing w:val="-7"/>
              </w:rPr>
              <w:t xml:space="preserve"> </w:t>
            </w:r>
            <w:r>
              <w:t>nelegalna odlagališta otpada</w:t>
            </w:r>
          </w:p>
        </w:tc>
      </w:tr>
      <w:tr w:rsidR="005D44CE" w14:paraId="6FF27F03" w14:textId="77777777">
        <w:trPr>
          <w:trHeight w:val="556"/>
        </w:trPr>
        <w:tc>
          <w:tcPr>
            <w:tcW w:w="9373" w:type="dxa"/>
          </w:tcPr>
          <w:p w14:paraId="760827D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31ED195B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515E91BC" w14:textId="77777777">
        <w:trPr>
          <w:trHeight w:val="556"/>
        </w:trPr>
        <w:tc>
          <w:tcPr>
            <w:tcW w:w="9373" w:type="dxa"/>
          </w:tcPr>
          <w:p w14:paraId="44FF96D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C49AC2A" w14:textId="77777777" w:rsidR="005D44CE" w:rsidRDefault="00E72D1A">
            <w:pPr>
              <w:pStyle w:val="TableParagraph"/>
              <w:spacing w:before="21"/>
              <w:ind w:left="119"/>
            </w:pPr>
            <w:r>
              <w:t>33.124,00€ EKO</w:t>
            </w:r>
            <w:r>
              <w:rPr>
                <w:spacing w:val="-5"/>
              </w:rPr>
              <w:t xml:space="preserve"> </w:t>
            </w:r>
            <w:r>
              <w:t>Fond,</w:t>
            </w:r>
            <w:r>
              <w:rPr>
                <w:spacing w:val="2"/>
              </w:rPr>
              <w:t xml:space="preserve"> </w:t>
            </w:r>
            <w:r>
              <w:t>8.281,00</w:t>
            </w:r>
            <w:r>
              <w:rPr>
                <w:spacing w:val="-4"/>
              </w:rPr>
              <w:t xml:space="preserve"> </w:t>
            </w:r>
            <w:r>
              <w:t>€</w:t>
            </w:r>
            <w:r>
              <w:rPr>
                <w:spacing w:val="3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6"/>
              </w:rPr>
              <w:t xml:space="preserve"> </w:t>
            </w:r>
            <w:r>
              <w:t>Mojkovac.</w:t>
            </w:r>
          </w:p>
        </w:tc>
      </w:tr>
      <w:tr w:rsidR="005D44CE" w14:paraId="2A60AF86" w14:textId="77777777">
        <w:trPr>
          <w:trHeight w:val="556"/>
        </w:trPr>
        <w:tc>
          <w:tcPr>
            <w:tcW w:w="9373" w:type="dxa"/>
          </w:tcPr>
          <w:p w14:paraId="3409C84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7654B2EA" w14:textId="77777777" w:rsidR="005D44CE" w:rsidRDefault="00E72D1A">
            <w:pPr>
              <w:pStyle w:val="TableParagraph"/>
              <w:spacing w:before="20"/>
              <w:ind w:left="119"/>
            </w:pPr>
            <w:r>
              <w:t>Stanovnici</w:t>
            </w:r>
            <w:r>
              <w:rPr>
                <w:spacing w:val="-5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blizini</w:t>
            </w:r>
            <w:r>
              <w:rPr>
                <w:spacing w:val="-4"/>
              </w:rPr>
              <w:t xml:space="preserve"> </w:t>
            </w:r>
            <w:r>
              <w:t>predmetnih</w:t>
            </w:r>
            <w:r>
              <w:rPr>
                <w:spacing w:val="-6"/>
              </w:rPr>
              <w:t xml:space="preserve"> </w:t>
            </w:r>
            <w:r>
              <w:t>lokaliteta</w:t>
            </w:r>
            <w:r>
              <w:rPr>
                <w:spacing w:val="3"/>
              </w:rPr>
              <w:t xml:space="preserve"> </w:t>
            </w:r>
            <w:r>
              <w:t>kao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stanovnici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samim</w:t>
            </w:r>
            <w:r>
              <w:rPr>
                <w:spacing w:val="-9"/>
              </w:rPr>
              <w:t xml:space="preserve"> </w:t>
            </w:r>
            <w:r>
              <w:t>lokalitetima.</w:t>
            </w:r>
          </w:p>
        </w:tc>
      </w:tr>
      <w:tr w:rsidR="005D44CE" w14:paraId="7D9A9DE9" w14:textId="77777777">
        <w:trPr>
          <w:trHeight w:val="556"/>
        </w:trPr>
        <w:tc>
          <w:tcPr>
            <w:tcW w:w="9373" w:type="dxa"/>
          </w:tcPr>
          <w:p w14:paraId="5A3A6C8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0E62C134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7A305B54" w14:textId="77777777">
        <w:trPr>
          <w:trHeight w:val="556"/>
        </w:trPr>
        <w:tc>
          <w:tcPr>
            <w:tcW w:w="9373" w:type="dxa"/>
          </w:tcPr>
          <w:p w14:paraId="2FA8F26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7F68FFF5" w14:textId="77777777" w:rsidR="005D44CE" w:rsidRDefault="00E72D1A">
            <w:pPr>
              <w:pStyle w:val="TableParagraph"/>
              <w:spacing w:before="21"/>
              <w:ind w:left="119"/>
            </w:pPr>
            <w:r>
              <w:t>Služba menadžera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</w:t>
            </w:r>
          </w:p>
        </w:tc>
      </w:tr>
    </w:tbl>
    <w:p w14:paraId="2C2C932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51575AA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0784EFCD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634FCD5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24: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Nabavka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komunalne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opreme</w:t>
            </w:r>
          </w:p>
        </w:tc>
      </w:tr>
      <w:tr w:rsidR="005D44CE" w14:paraId="77FB4C34" w14:textId="77777777">
        <w:trPr>
          <w:trHeight w:val="1392"/>
        </w:trPr>
        <w:tc>
          <w:tcPr>
            <w:tcW w:w="9373" w:type="dxa"/>
          </w:tcPr>
          <w:p w14:paraId="11F04E9D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B0486EB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07B8D3D2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8A2C8B9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2.3: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kapaciteta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integrisano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upravljanje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otpadom</w:t>
            </w:r>
          </w:p>
        </w:tc>
      </w:tr>
      <w:tr w:rsidR="005D44CE" w14:paraId="0CDB48D6" w14:textId="77777777">
        <w:trPr>
          <w:trHeight w:val="1113"/>
        </w:trPr>
        <w:tc>
          <w:tcPr>
            <w:tcW w:w="9373" w:type="dxa"/>
          </w:tcPr>
          <w:p w14:paraId="7EA74F6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739E7E54" w14:textId="77777777" w:rsidR="005D44CE" w:rsidRDefault="00E72D1A">
            <w:pPr>
              <w:pStyle w:val="TableParagraph"/>
              <w:spacing w:before="20" w:line="264" w:lineRule="auto"/>
              <w:ind w:left="119" w:right="102"/>
            </w:pPr>
            <w:r>
              <w:t xml:space="preserve">Realizacija projekta podrazumijeva </w:t>
            </w:r>
            <w:r>
              <w:t>nabavku 55 novih kontejnera po unaprijed definisanoj specifikaciji,</w:t>
            </w:r>
            <w:r>
              <w:rPr>
                <w:spacing w:val="-52"/>
              </w:rPr>
              <w:t xml:space="preserve"> </w:t>
            </w:r>
            <w:r>
              <w:t>u</w:t>
            </w:r>
            <w:r>
              <w:rPr>
                <w:spacing w:val="30"/>
              </w:rPr>
              <w:t xml:space="preserve"> </w:t>
            </w:r>
            <w:r>
              <w:t>cilju</w:t>
            </w:r>
            <w:r>
              <w:rPr>
                <w:spacing w:val="31"/>
              </w:rPr>
              <w:t xml:space="preserve"> </w:t>
            </w:r>
            <w:r>
              <w:t>razdvajanja</w:t>
            </w:r>
            <w:r>
              <w:rPr>
                <w:spacing w:val="34"/>
              </w:rPr>
              <w:t xml:space="preserve"> </w:t>
            </w:r>
            <w:r>
              <w:t>mokre</w:t>
            </w:r>
            <w:r>
              <w:rPr>
                <w:spacing w:val="24"/>
              </w:rPr>
              <w:t xml:space="preserve"> </w:t>
            </w:r>
            <w:r>
              <w:t>i</w:t>
            </w:r>
            <w:r>
              <w:rPr>
                <w:spacing w:val="28"/>
              </w:rPr>
              <w:t xml:space="preserve"> </w:t>
            </w:r>
            <w:r>
              <w:t>suve</w:t>
            </w:r>
            <w:r>
              <w:rPr>
                <w:spacing w:val="25"/>
              </w:rPr>
              <w:t xml:space="preserve"> </w:t>
            </w:r>
            <w:r>
              <w:t>frakcije.</w:t>
            </w:r>
            <w:r>
              <w:rPr>
                <w:spacing w:val="33"/>
              </w:rPr>
              <w:t xml:space="preserve"> </w:t>
            </w:r>
            <w:r>
              <w:t>Postavljanje</w:t>
            </w:r>
            <w:r>
              <w:rPr>
                <w:spacing w:val="25"/>
              </w:rPr>
              <w:t xml:space="preserve"> </w:t>
            </w:r>
            <w:r>
              <w:t>kontejnera</w:t>
            </w:r>
            <w:r>
              <w:rPr>
                <w:spacing w:val="33"/>
              </w:rPr>
              <w:t xml:space="preserve"> </w:t>
            </w:r>
            <w:r>
              <w:t>je</w:t>
            </w:r>
            <w:r>
              <w:rPr>
                <w:spacing w:val="25"/>
              </w:rPr>
              <w:t xml:space="preserve"> </w:t>
            </w:r>
            <w:r>
              <w:t>predviđeno</w:t>
            </w:r>
            <w:r>
              <w:rPr>
                <w:spacing w:val="27"/>
              </w:rPr>
              <w:t xml:space="preserve"> </w:t>
            </w:r>
            <w:r>
              <w:t>na</w:t>
            </w:r>
            <w:r>
              <w:rPr>
                <w:spacing w:val="33"/>
              </w:rPr>
              <w:t xml:space="preserve"> </w:t>
            </w:r>
            <w:r>
              <w:t>18</w:t>
            </w:r>
            <w:r>
              <w:rPr>
                <w:spacing w:val="27"/>
              </w:rPr>
              <w:t xml:space="preserve"> </w:t>
            </w:r>
            <w:r>
              <w:t>lokacija</w:t>
            </w:r>
            <w:r>
              <w:rPr>
                <w:spacing w:val="33"/>
              </w:rPr>
              <w:t xml:space="preserve"> </w:t>
            </w:r>
            <w:r>
              <w:t>koje</w:t>
            </w:r>
          </w:p>
          <w:p w14:paraId="22616137" w14:textId="77777777" w:rsidR="005D44CE" w:rsidRDefault="00E72D1A">
            <w:pPr>
              <w:pStyle w:val="TableParagraph"/>
              <w:spacing w:before="1"/>
              <w:ind w:left="119"/>
            </w:pPr>
            <w:r>
              <w:t>obuhvataju</w:t>
            </w:r>
            <w:r>
              <w:rPr>
                <w:spacing w:val="-2"/>
              </w:rPr>
              <w:t xml:space="preserve"> </w:t>
            </w:r>
            <w:r>
              <w:t>oko</w:t>
            </w:r>
            <w:r>
              <w:rPr>
                <w:spacing w:val="-6"/>
              </w:rPr>
              <w:t xml:space="preserve"> </w:t>
            </w:r>
            <w:r>
              <w:t>40% korisnika</w:t>
            </w:r>
            <w:r>
              <w:rPr>
                <w:spacing w:val="1"/>
              </w:rPr>
              <w:t xml:space="preserve"> </w:t>
            </w:r>
            <w:r>
              <w:t>komunalnih</w:t>
            </w:r>
            <w:r>
              <w:rPr>
                <w:spacing w:val="-6"/>
              </w:rPr>
              <w:t xml:space="preserve"> </w:t>
            </w:r>
            <w:r>
              <w:t>usluga.</w:t>
            </w:r>
          </w:p>
        </w:tc>
      </w:tr>
      <w:tr w:rsidR="005D44CE" w14:paraId="221DD343" w14:textId="77777777">
        <w:trPr>
          <w:trHeight w:val="834"/>
        </w:trPr>
        <w:tc>
          <w:tcPr>
            <w:tcW w:w="9373" w:type="dxa"/>
          </w:tcPr>
          <w:p w14:paraId="5385E2A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52550140" w14:textId="77777777" w:rsidR="005D44CE" w:rsidRDefault="00E72D1A">
            <w:pPr>
              <w:pStyle w:val="TableParagraph"/>
              <w:spacing w:before="3" w:line="278" w:lineRule="exact"/>
              <w:ind w:left="119" w:right="597"/>
            </w:pPr>
            <w:r>
              <w:t>Doprinos</w:t>
            </w:r>
            <w:r>
              <w:rPr>
                <w:spacing w:val="-1"/>
              </w:rPr>
              <w:t xml:space="preserve"> </w:t>
            </w:r>
            <w:r>
              <w:t>unap</w:t>
            </w:r>
            <w:r>
              <w:t>ređenju</w:t>
            </w:r>
            <w:r>
              <w:rPr>
                <w:spacing w:val="-1"/>
              </w:rPr>
              <w:t xml:space="preserve"> </w:t>
            </w:r>
            <w:r>
              <w:t>zaštite</w:t>
            </w:r>
            <w:r>
              <w:rPr>
                <w:spacing w:val="-7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opštini</w:t>
            </w:r>
            <w:r>
              <w:rPr>
                <w:spacing w:val="-4"/>
              </w:rPr>
              <w:t xml:space="preserve"> </w:t>
            </w:r>
            <w:r>
              <w:t>Mojkovac</w:t>
            </w:r>
            <w:r>
              <w:rPr>
                <w:spacing w:val="-3"/>
              </w:rPr>
              <w:t xml:space="preserve"> </w:t>
            </w:r>
            <w:r>
              <w:t>kroz</w:t>
            </w:r>
            <w:r>
              <w:rPr>
                <w:spacing w:val="-2"/>
              </w:rPr>
              <w:t xml:space="preserve"> </w:t>
            </w:r>
            <w:r>
              <w:t>unapređenje</w:t>
            </w:r>
            <w:r>
              <w:rPr>
                <w:spacing w:val="-8"/>
              </w:rPr>
              <w:t xml:space="preserve"> </w:t>
            </w:r>
            <w:r>
              <w:t>upravljanja</w:t>
            </w:r>
            <w:r>
              <w:rPr>
                <w:spacing w:val="-52"/>
              </w:rPr>
              <w:t xml:space="preserve"> </w:t>
            </w:r>
            <w:r>
              <w:t>otpadom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selekcijom</w:t>
            </w:r>
            <w:r>
              <w:rPr>
                <w:spacing w:val="-1"/>
              </w:rPr>
              <w:t xml:space="preserve"> </w:t>
            </w:r>
            <w:r>
              <w:t>otpada.</w:t>
            </w:r>
          </w:p>
        </w:tc>
      </w:tr>
      <w:tr w:rsidR="005D44CE" w14:paraId="5152438E" w14:textId="77777777">
        <w:trPr>
          <w:trHeight w:val="1949"/>
        </w:trPr>
        <w:tc>
          <w:tcPr>
            <w:tcW w:w="9373" w:type="dxa"/>
          </w:tcPr>
          <w:p w14:paraId="6D3E711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0F85E264" w14:textId="77777777" w:rsidR="005D44CE" w:rsidRDefault="00E72D1A">
            <w:pPr>
              <w:pStyle w:val="TableParagraph"/>
              <w:spacing w:before="20" w:line="264" w:lineRule="auto"/>
              <w:ind w:left="119" w:right="3848"/>
            </w:pPr>
            <w:r>
              <w:t>Realizacija</w:t>
            </w:r>
            <w:r>
              <w:rPr>
                <w:spacing w:val="-1"/>
              </w:rPr>
              <w:t xml:space="preserve"> </w:t>
            </w:r>
            <w:r>
              <w:t>procesa javne</w:t>
            </w:r>
            <w:r>
              <w:rPr>
                <w:spacing w:val="-5"/>
              </w:rPr>
              <w:t xml:space="preserve"> </w:t>
            </w:r>
            <w:r>
              <w:t>nabavke</w:t>
            </w:r>
            <w:r>
              <w:rPr>
                <w:spacing w:val="-5"/>
              </w:rPr>
              <w:t xml:space="preserve"> </w:t>
            </w:r>
            <w:r>
              <w:t>za nabavku</w:t>
            </w:r>
            <w:r>
              <w:rPr>
                <w:spacing w:val="-4"/>
              </w:rPr>
              <w:t xml:space="preserve"> </w:t>
            </w:r>
            <w:r>
              <w:t>55</w:t>
            </w:r>
            <w:r>
              <w:rPr>
                <w:spacing w:val="-3"/>
              </w:rPr>
              <w:t xml:space="preserve"> </w:t>
            </w:r>
            <w:r>
              <w:t>kontejnera;</w:t>
            </w:r>
            <w:r>
              <w:rPr>
                <w:spacing w:val="-52"/>
              </w:rPr>
              <w:t xml:space="preserve"> </w:t>
            </w:r>
            <w:r>
              <w:t>Prikaz postojećeg</w:t>
            </w:r>
            <w:r>
              <w:rPr>
                <w:spacing w:val="-4"/>
              </w:rPr>
              <w:t xml:space="preserve"> </w:t>
            </w:r>
            <w:r>
              <w:t>stanja</w:t>
            </w:r>
            <w:r>
              <w:rPr>
                <w:spacing w:val="5"/>
              </w:rPr>
              <w:t xml:space="preserve"> </w:t>
            </w:r>
            <w:r>
              <w:t>na</w:t>
            </w:r>
            <w:r>
              <w:rPr>
                <w:spacing w:val="4"/>
              </w:rPr>
              <w:t xml:space="preserve"> </w:t>
            </w:r>
            <w:r>
              <w:t>lokacijama;</w:t>
            </w:r>
          </w:p>
          <w:p w14:paraId="1E4AD831" w14:textId="77777777" w:rsidR="005D44CE" w:rsidRDefault="00E72D1A">
            <w:pPr>
              <w:pStyle w:val="TableParagraph"/>
              <w:spacing w:before="1" w:line="264" w:lineRule="auto"/>
              <w:ind w:left="119" w:right="219"/>
            </w:pPr>
            <w:r>
              <w:t>Postavljanje</w:t>
            </w:r>
            <w:r>
              <w:rPr>
                <w:spacing w:val="-9"/>
              </w:rPr>
              <w:t xml:space="preserve"> </w:t>
            </w:r>
            <w:r>
              <w:t>kontejnera na</w:t>
            </w:r>
            <w:r>
              <w:rPr>
                <w:spacing w:val="1"/>
              </w:rPr>
              <w:t xml:space="preserve"> </w:t>
            </w:r>
            <w:r>
              <w:t>18</w:t>
            </w:r>
            <w:r>
              <w:rPr>
                <w:spacing w:val="-7"/>
              </w:rPr>
              <w:t xml:space="preserve"> </w:t>
            </w:r>
            <w:r>
              <w:t>lokacija u</w:t>
            </w:r>
            <w:r>
              <w:rPr>
                <w:spacing w:val="-2"/>
              </w:rPr>
              <w:t xml:space="preserve"> </w:t>
            </w:r>
            <w:r>
              <w:t>gradskim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prigradskim</w:t>
            </w:r>
            <w:r>
              <w:rPr>
                <w:spacing w:val="-6"/>
              </w:rPr>
              <w:t xml:space="preserve"> </w:t>
            </w:r>
            <w:r>
              <w:t>naseljima u</w:t>
            </w:r>
            <w:r>
              <w:rPr>
                <w:spacing w:val="-2"/>
              </w:rPr>
              <w:t xml:space="preserve"> </w:t>
            </w:r>
            <w:r>
              <w:t>kojim</w:t>
            </w:r>
            <w:r>
              <w:rPr>
                <w:spacing w:val="-6"/>
              </w:rPr>
              <w:t xml:space="preserve"> </w:t>
            </w:r>
            <w:r>
              <w:t>gravitira</w:t>
            </w:r>
            <w:r>
              <w:rPr>
                <w:spacing w:val="1"/>
              </w:rPr>
              <w:t xml:space="preserve"> </w:t>
            </w:r>
            <w:r>
              <w:t>najveći</w:t>
            </w:r>
            <w:r>
              <w:rPr>
                <w:spacing w:val="-52"/>
              </w:rPr>
              <w:t xml:space="preserve"> </w:t>
            </w:r>
            <w:r>
              <w:t>broj</w:t>
            </w:r>
            <w:r>
              <w:rPr>
                <w:spacing w:val="-2"/>
              </w:rPr>
              <w:t xml:space="preserve"> </w:t>
            </w:r>
            <w:r>
              <w:t>stanovnika;</w:t>
            </w:r>
          </w:p>
          <w:p w14:paraId="38549CAE" w14:textId="77777777" w:rsidR="005D44CE" w:rsidRDefault="00E72D1A">
            <w:pPr>
              <w:pStyle w:val="TableParagraph"/>
              <w:ind w:left="119"/>
            </w:pPr>
            <w:r>
              <w:t>Promocija</w:t>
            </w:r>
            <w:r>
              <w:rPr>
                <w:spacing w:val="-1"/>
              </w:rPr>
              <w:t xml:space="preserve"> </w:t>
            </w:r>
            <w:r>
              <w:t>projekta uz</w:t>
            </w:r>
            <w:r>
              <w:rPr>
                <w:spacing w:val="-4"/>
              </w:rPr>
              <w:t xml:space="preserve"> </w:t>
            </w:r>
            <w:r>
              <w:t>poseban</w:t>
            </w:r>
            <w:r>
              <w:rPr>
                <w:spacing w:val="-8"/>
              </w:rPr>
              <w:t xml:space="preserve"> </w:t>
            </w:r>
            <w:r>
              <w:t>akcenat</w:t>
            </w:r>
            <w:r>
              <w:rPr>
                <w:spacing w:val="-2"/>
              </w:rPr>
              <w:t xml:space="preserve"> </w:t>
            </w:r>
            <w:r>
              <w:t>na vidljivost</w:t>
            </w:r>
            <w:r>
              <w:rPr>
                <w:spacing w:val="-2"/>
              </w:rPr>
              <w:t xml:space="preserve"> </w:t>
            </w:r>
            <w:r>
              <w:t>donatora;</w:t>
            </w:r>
          </w:p>
          <w:p w14:paraId="210B80A0" w14:textId="77777777" w:rsidR="005D44CE" w:rsidRDefault="00E72D1A">
            <w:pPr>
              <w:pStyle w:val="TableParagraph"/>
              <w:spacing w:before="26"/>
              <w:ind w:left="119"/>
            </w:pPr>
            <w:r>
              <w:t>Izrada</w:t>
            </w:r>
            <w:r>
              <w:rPr>
                <w:spacing w:val="2"/>
              </w:rPr>
              <w:t xml:space="preserve"> </w:t>
            </w:r>
            <w:r>
              <w:t>narativnog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finansijskog</w:t>
            </w:r>
            <w:r>
              <w:rPr>
                <w:spacing w:val="-5"/>
              </w:rPr>
              <w:t xml:space="preserve"> </w:t>
            </w:r>
            <w:r>
              <w:t>izvještaja;</w:t>
            </w:r>
          </w:p>
        </w:tc>
      </w:tr>
      <w:tr w:rsidR="005D44CE" w14:paraId="34AE3B05" w14:textId="77777777">
        <w:trPr>
          <w:trHeight w:val="1113"/>
        </w:trPr>
        <w:tc>
          <w:tcPr>
            <w:tcW w:w="9373" w:type="dxa"/>
          </w:tcPr>
          <w:p w14:paraId="5BF678B9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19823EC1" w14:textId="77777777" w:rsidR="005D44CE" w:rsidRDefault="00E72D1A">
            <w:pPr>
              <w:pStyle w:val="TableParagraph"/>
              <w:spacing w:before="4" w:line="278" w:lineRule="exact"/>
              <w:ind w:left="119" w:right="572"/>
              <w:jc w:val="both"/>
            </w:pPr>
            <w:r>
              <w:t>Realizacijom</w:t>
            </w:r>
            <w:r>
              <w:rPr>
                <w:spacing w:val="-10"/>
              </w:rPr>
              <w:t xml:space="preserve"> </w:t>
            </w:r>
            <w:r>
              <w:t>projekta</w:t>
            </w:r>
            <w:r>
              <w:rPr>
                <w:spacing w:val="1"/>
              </w:rPr>
              <w:t xml:space="preserve"> </w:t>
            </w:r>
            <w:r>
              <w:t>dolazi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povećanja</w:t>
            </w:r>
            <w:r>
              <w:rPr>
                <w:spacing w:val="2"/>
              </w:rPr>
              <w:t xml:space="preserve"> </w:t>
            </w:r>
            <w:r>
              <w:t>kvaliteta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asortimana</w:t>
            </w:r>
            <w:r>
              <w:rPr>
                <w:spacing w:val="2"/>
              </w:rPr>
              <w:t xml:space="preserve"> </w:t>
            </w:r>
            <w:r>
              <w:t>javnih</w:t>
            </w:r>
            <w:r>
              <w:rPr>
                <w:spacing w:val="-6"/>
              </w:rPr>
              <w:t xml:space="preserve"> </w:t>
            </w:r>
            <w:r>
              <w:t>komunalnih</w:t>
            </w:r>
            <w:r>
              <w:rPr>
                <w:spacing w:val="-6"/>
              </w:rPr>
              <w:t xml:space="preserve"> </w:t>
            </w:r>
            <w:r>
              <w:t>usluga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stope</w:t>
            </w:r>
            <w:r>
              <w:rPr>
                <w:spacing w:val="-53"/>
              </w:rPr>
              <w:t xml:space="preserve"> </w:t>
            </w:r>
            <w:r>
              <w:t>reciklaže u narednom periodu, kao i smanjenja odlaganja biorazgradivog otpada na odlagalištima i</w:t>
            </w:r>
            <w:r>
              <w:rPr>
                <w:spacing w:val="-52"/>
              </w:rPr>
              <w:t xml:space="preserve"> </w:t>
            </w:r>
            <w:r>
              <w:t>odlaganja</w:t>
            </w:r>
            <w:r>
              <w:rPr>
                <w:spacing w:val="4"/>
              </w:rPr>
              <w:t xml:space="preserve"> </w:t>
            </w:r>
            <w:r>
              <w:t>otpada</w:t>
            </w:r>
            <w:r>
              <w:rPr>
                <w:spacing w:val="5"/>
              </w:rPr>
              <w:t xml:space="preserve"> </w:t>
            </w:r>
            <w:r>
              <w:t>na</w:t>
            </w:r>
            <w:r>
              <w:rPr>
                <w:spacing w:val="6"/>
              </w:rPr>
              <w:t xml:space="preserve"> </w:t>
            </w:r>
            <w:r>
              <w:t>nehigijenskim</w:t>
            </w:r>
            <w:r>
              <w:rPr>
                <w:spacing w:val="-2"/>
              </w:rPr>
              <w:t xml:space="preserve"> </w:t>
            </w:r>
            <w:r>
              <w:t>odlagalištima.</w:t>
            </w:r>
          </w:p>
        </w:tc>
      </w:tr>
      <w:tr w:rsidR="005D44CE" w14:paraId="29A8898B" w14:textId="77777777">
        <w:trPr>
          <w:trHeight w:val="556"/>
        </w:trPr>
        <w:tc>
          <w:tcPr>
            <w:tcW w:w="9373" w:type="dxa"/>
          </w:tcPr>
          <w:p w14:paraId="1B1AFE8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75A3D829" w14:textId="77777777" w:rsidR="005D44CE" w:rsidRDefault="00E72D1A">
            <w:pPr>
              <w:pStyle w:val="TableParagraph"/>
              <w:spacing w:before="20"/>
              <w:ind w:left="119"/>
            </w:pPr>
            <w:r>
              <w:t>18</w:t>
            </w:r>
            <w:r>
              <w:rPr>
                <w:spacing w:val="-2"/>
              </w:rPr>
              <w:t xml:space="preserve"> </w:t>
            </w:r>
            <w:r>
              <w:t>lokacija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postavljenom</w:t>
            </w:r>
            <w:r>
              <w:rPr>
                <w:spacing w:val="-5"/>
              </w:rPr>
              <w:t xml:space="preserve"> </w:t>
            </w:r>
            <w:r>
              <w:t>opremom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kontejnerima</w:t>
            </w:r>
            <w:r>
              <w:rPr>
                <w:spacing w:val="2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razdvajanje</w:t>
            </w:r>
            <w:r>
              <w:rPr>
                <w:spacing w:val="-3"/>
              </w:rPr>
              <w:t xml:space="preserve"> </w:t>
            </w:r>
            <w:r>
              <w:t>mokre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suve</w:t>
            </w:r>
            <w:r>
              <w:rPr>
                <w:spacing w:val="-7"/>
              </w:rPr>
              <w:t xml:space="preserve"> </w:t>
            </w:r>
            <w:r>
              <w:t>frakcije.</w:t>
            </w:r>
          </w:p>
        </w:tc>
      </w:tr>
      <w:tr w:rsidR="005D44CE" w14:paraId="088DE3F4" w14:textId="77777777">
        <w:trPr>
          <w:trHeight w:val="556"/>
        </w:trPr>
        <w:tc>
          <w:tcPr>
            <w:tcW w:w="9373" w:type="dxa"/>
          </w:tcPr>
          <w:p w14:paraId="41B15BA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4C1624C8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5B904D2F" w14:textId="77777777">
        <w:trPr>
          <w:trHeight w:val="556"/>
        </w:trPr>
        <w:tc>
          <w:tcPr>
            <w:tcW w:w="9373" w:type="dxa"/>
          </w:tcPr>
          <w:p w14:paraId="466EAC3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ED1394F" w14:textId="77777777" w:rsidR="005D44CE" w:rsidRDefault="00E72D1A">
            <w:pPr>
              <w:pStyle w:val="TableParagraph"/>
              <w:spacing w:before="20"/>
              <w:ind w:left="177"/>
            </w:pPr>
            <w:r>
              <w:t>24.000,00€</w:t>
            </w:r>
            <w:r>
              <w:rPr>
                <w:spacing w:val="54"/>
              </w:rPr>
              <w:t xml:space="preserve"> </w:t>
            </w:r>
            <w:r>
              <w:t>EKO</w:t>
            </w:r>
            <w:r>
              <w:rPr>
                <w:spacing w:val="-5"/>
              </w:rPr>
              <w:t xml:space="preserve"> </w:t>
            </w:r>
            <w:r>
              <w:t>fond</w:t>
            </w:r>
            <w:r>
              <w:rPr>
                <w:spacing w:val="-3"/>
              </w:rPr>
              <w:t xml:space="preserve"> </w:t>
            </w:r>
            <w:r>
              <w:t>6.000,00€</w:t>
            </w:r>
            <w:r>
              <w:rPr>
                <w:spacing w:val="-2"/>
              </w:rPr>
              <w:t xml:space="preserve"> </w:t>
            </w:r>
            <w:r>
              <w:t>budžet</w:t>
            </w:r>
            <w:r>
              <w:rPr>
                <w:spacing w:val="2"/>
              </w:rPr>
              <w:t xml:space="preserve"> </w:t>
            </w:r>
            <w:r>
              <w:t>Opštine</w:t>
            </w:r>
            <w:r>
              <w:rPr>
                <w:spacing w:val="-6"/>
              </w:rPr>
              <w:t xml:space="preserve"> </w:t>
            </w:r>
            <w:r>
              <w:t>Mojkovac</w:t>
            </w:r>
          </w:p>
        </w:tc>
      </w:tr>
      <w:tr w:rsidR="005D44CE" w14:paraId="682F3565" w14:textId="77777777">
        <w:trPr>
          <w:trHeight w:val="556"/>
        </w:trPr>
        <w:tc>
          <w:tcPr>
            <w:tcW w:w="9373" w:type="dxa"/>
          </w:tcPr>
          <w:p w14:paraId="49EDFAD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49BCB9C2" w14:textId="77777777" w:rsidR="005D44CE" w:rsidRDefault="00E72D1A">
            <w:pPr>
              <w:pStyle w:val="TableParagraph"/>
              <w:spacing w:before="20"/>
              <w:ind w:left="119"/>
            </w:pPr>
            <w:r>
              <w:t>Korisnici</w:t>
            </w:r>
            <w:r>
              <w:rPr>
                <w:spacing w:val="-6"/>
              </w:rPr>
              <w:t xml:space="preserve"> </w:t>
            </w:r>
            <w:r>
              <w:t>komunalnih</w:t>
            </w:r>
            <w:r>
              <w:rPr>
                <w:spacing w:val="-7"/>
              </w:rPr>
              <w:t xml:space="preserve"> </w:t>
            </w:r>
            <w:r>
              <w:t>usluga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stanovnici</w:t>
            </w:r>
            <w:r>
              <w:rPr>
                <w:spacing w:val="-6"/>
              </w:rPr>
              <w:t xml:space="preserve"> </w:t>
            </w:r>
            <w:r>
              <w:t>lokacija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kojima se</w:t>
            </w:r>
            <w:r>
              <w:rPr>
                <w:spacing w:val="-8"/>
              </w:rPr>
              <w:t xml:space="preserve"> </w:t>
            </w:r>
            <w:r>
              <w:t>postavljaju</w:t>
            </w:r>
            <w:r>
              <w:rPr>
                <w:spacing w:val="-2"/>
              </w:rPr>
              <w:t xml:space="preserve"> </w:t>
            </w:r>
            <w:r>
              <w:t>kontejneri</w:t>
            </w:r>
          </w:p>
        </w:tc>
      </w:tr>
      <w:tr w:rsidR="005D44CE" w14:paraId="66C72099" w14:textId="77777777">
        <w:trPr>
          <w:trHeight w:val="557"/>
        </w:trPr>
        <w:tc>
          <w:tcPr>
            <w:tcW w:w="9373" w:type="dxa"/>
          </w:tcPr>
          <w:p w14:paraId="76204F6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50945D2B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5B9992C1" w14:textId="77777777">
        <w:trPr>
          <w:trHeight w:val="556"/>
        </w:trPr>
        <w:tc>
          <w:tcPr>
            <w:tcW w:w="9373" w:type="dxa"/>
          </w:tcPr>
          <w:p w14:paraId="003A6F9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5CD7BDCF" w14:textId="77777777" w:rsidR="005D44CE" w:rsidRDefault="00E72D1A">
            <w:pPr>
              <w:pStyle w:val="TableParagraph"/>
              <w:spacing w:before="20"/>
              <w:ind w:left="119"/>
            </w:pPr>
            <w:r>
              <w:t>Služba menadžera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</w:t>
            </w:r>
          </w:p>
        </w:tc>
      </w:tr>
    </w:tbl>
    <w:p w14:paraId="2D9FD53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7C2CC42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1BCD98F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3722EBC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25: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Rekonstrukcija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gradskog trga</w:t>
            </w:r>
          </w:p>
        </w:tc>
      </w:tr>
      <w:tr w:rsidR="005D44CE" w14:paraId="783D42B9" w14:textId="77777777">
        <w:trPr>
          <w:trHeight w:val="1392"/>
        </w:trPr>
        <w:tc>
          <w:tcPr>
            <w:tcW w:w="9373" w:type="dxa"/>
          </w:tcPr>
          <w:p w14:paraId="54F324BB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ED4F559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1AD521E3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7D81D109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2.4: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Izgradnja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unapređenje ostale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javne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infrastrukture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servisa</w:t>
            </w:r>
          </w:p>
        </w:tc>
      </w:tr>
      <w:tr w:rsidR="005D44CE" w14:paraId="7B7E3020" w14:textId="77777777">
        <w:trPr>
          <w:trHeight w:val="2227"/>
        </w:trPr>
        <w:tc>
          <w:tcPr>
            <w:tcW w:w="9373" w:type="dxa"/>
          </w:tcPr>
          <w:p w14:paraId="6135A82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6281684A" w14:textId="77777777" w:rsidR="005D44CE" w:rsidRDefault="00E72D1A">
            <w:pPr>
              <w:pStyle w:val="TableParagraph"/>
              <w:spacing w:before="20" w:line="264" w:lineRule="auto"/>
              <w:ind w:left="119" w:right="200"/>
            </w:pPr>
            <w:r>
              <w:t xml:space="preserve">Gradski trg predstavlja srž grada na kome se održavaju sve glavne </w:t>
            </w:r>
            <w:r>
              <w:t>manifestacije i događaji u opštini.</w:t>
            </w:r>
            <w:r>
              <w:rPr>
                <w:spacing w:val="1"/>
              </w:rPr>
              <w:t xml:space="preserve"> </w:t>
            </w:r>
            <w:r>
              <w:t>Glavni gradski trg se nalazi u centru Mojkovca, na kome se nalaze ugostiteljske i trgovinske radnje,</w:t>
            </w:r>
            <w:r>
              <w:rPr>
                <w:spacing w:val="1"/>
              </w:rPr>
              <w:t xml:space="preserve"> </w:t>
            </w:r>
            <w:r>
              <w:t>kao i veliki spomenik seradaru Janku Vukotiću. Trg je posljednji put rekonstruisan početkom 2000.</w:t>
            </w:r>
            <w:r>
              <w:rPr>
                <w:spacing w:val="1"/>
              </w:rPr>
              <w:t xml:space="preserve"> </w:t>
            </w:r>
            <w:r>
              <w:t>godina,</w:t>
            </w:r>
            <w:r>
              <w:rPr>
                <w:spacing w:val="1"/>
              </w:rPr>
              <w:t xml:space="preserve"> </w:t>
            </w:r>
            <w:r>
              <w:t>kada</w:t>
            </w:r>
            <w:r>
              <w:rPr>
                <w:spacing w:val="3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poplo</w:t>
            </w:r>
            <w:r>
              <w:t>čan</w:t>
            </w:r>
            <w:r>
              <w:rPr>
                <w:spacing w:val="-6"/>
              </w:rPr>
              <w:t xml:space="preserve"> </w:t>
            </w:r>
            <w:r>
              <w:t>kamenim</w:t>
            </w:r>
            <w:r>
              <w:rPr>
                <w:spacing w:val="-4"/>
              </w:rPr>
              <w:t xml:space="preserve"> </w:t>
            </w:r>
            <w:r>
              <w:t>pločama,</w:t>
            </w:r>
            <w:r>
              <w:rPr>
                <w:spacing w:val="2"/>
              </w:rPr>
              <w:t xml:space="preserve"> </w:t>
            </w:r>
            <w:r>
              <w:t>koje</w:t>
            </w:r>
            <w:r>
              <w:rPr>
                <w:spacing w:val="-7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podlegle</w:t>
            </w:r>
            <w:r>
              <w:rPr>
                <w:spacing w:val="-7"/>
              </w:rPr>
              <w:t xml:space="preserve"> </w:t>
            </w:r>
            <w:r>
              <w:t>zubu vremena.</w:t>
            </w:r>
            <w:r>
              <w:rPr>
                <w:spacing w:val="2"/>
              </w:rPr>
              <w:t xml:space="preserve"> </w:t>
            </w:r>
            <w:r>
              <w:t>Trenutno</w:t>
            </w:r>
            <w:r>
              <w:rPr>
                <w:spacing w:val="-6"/>
              </w:rPr>
              <w:t xml:space="preserve"> </w:t>
            </w:r>
            <w:r>
              <w:t>je</w:t>
            </w:r>
            <w:r>
              <w:rPr>
                <w:spacing w:val="-2"/>
              </w:rPr>
              <w:t xml:space="preserve"> </w:t>
            </w:r>
            <w:r>
              <w:t>vrlo oštećen,</w:t>
            </w:r>
            <w:r>
              <w:rPr>
                <w:spacing w:val="-52"/>
              </w:rPr>
              <w:t xml:space="preserve"> </w:t>
            </w:r>
            <w:r>
              <w:t>tako da</w:t>
            </w:r>
            <w:r>
              <w:rPr>
                <w:spacing w:val="1"/>
              </w:rPr>
              <w:t xml:space="preserve"> </w:t>
            </w:r>
            <w:r>
              <w:t>predstvalja i rizik za građane zbog svojih dotrajalih pločnika koji su u toku kišnih dana vrlo</w:t>
            </w:r>
            <w:r>
              <w:rPr>
                <w:spacing w:val="1"/>
              </w:rPr>
              <w:t xml:space="preserve"> </w:t>
            </w:r>
            <w:r>
              <w:t>klizavi.</w:t>
            </w:r>
            <w:r>
              <w:rPr>
                <w:spacing w:val="2"/>
              </w:rPr>
              <w:t xml:space="preserve"> </w:t>
            </w:r>
            <w:r>
              <w:t>Iz</w:t>
            </w:r>
            <w:r>
              <w:rPr>
                <w:spacing w:val="-1"/>
              </w:rPr>
              <w:t xml:space="preserve"> </w:t>
            </w:r>
            <w:r>
              <w:t>tog</w:t>
            </w:r>
            <w:r>
              <w:rPr>
                <w:spacing w:val="-4"/>
              </w:rPr>
              <w:t xml:space="preserve"> </w:t>
            </w:r>
            <w:r>
              <w:t>razloga</w:t>
            </w:r>
            <w:r>
              <w:rPr>
                <w:spacing w:val="3"/>
              </w:rPr>
              <w:t xml:space="preserve"> </w:t>
            </w:r>
            <w:r>
              <w:t>neophodno</w:t>
            </w:r>
            <w:r>
              <w:rPr>
                <w:spacing w:val="-1"/>
              </w:rPr>
              <w:t xml:space="preserve"> </w:t>
            </w:r>
            <w:r>
              <w:t>rekonstruisati</w:t>
            </w:r>
            <w:r>
              <w:rPr>
                <w:spacing w:val="-1"/>
              </w:rPr>
              <w:t xml:space="preserve"> </w:t>
            </w:r>
            <w:r>
              <w:t>cijeli</w:t>
            </w:r>
            <w:r>
              <w:rPr>
                <w:spacing w:val="-4"/>
              </w:rPr>
              <w:t xml:space="preserve"> </w:t>
            </w:r>
            <w:r>
              <w:t>trg</w:t>
            </w:r>
            <w:r>
              <w:rPr>
                <w:spacing w:val="-4"/>
              </w:rPr>
              <w:t xml:space="preserve"> </w:t>
            </w:r>
            <w:r>
              <w:t>uključujući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podzemne</w:t>
            </w:r>
            <w:r>
              <w:rPr>
                <w:spacing w:val="-2"/>
              </w:rPr>
              <w:t xml:space="preserve"> </w:t>
            </w:r>
            <w:r>
              <w:t>instalacije i</w:t>
            </w:r>
            <w:r>
              <w:rPr>
                <w:spacing w:val="-3"/>
              </w:rPr>
              <w:t xml:space="preserve"> </w:t>
            </w:r>
            <w:r>
              <w:t>ostale</w:t>
            </w:r>
          </w:p>
          <w:p w14:paraId="198AC397" w14:textId="77777777" w:rsidR="005D44CE" w:rsidRDefault="00E72D1A">
            <w:pPr>
              <w:pStyle w:val="TableParagraph"/>
              <w:spacing w:before="1"/>
              <w:ind w:left="119"/>
            </w:pPr>
            <w:r>
              <w:t>prateće</w:t>
            </w:r>
            <w:r>
              <w:rPr>
                <w:spacing w:val="-8"/>
              </w:rPr>
              <w:t xml:space="preserve"> </w:t>
            </w:r>
            <w:r>
              <w:t>sadržaje.</w:t>
            </w:r>
          </w:p>
        </w:tc>
      </w:tr>
      <w:tr w:rsidR="005D44CE" w14:paraId="57A748FA" w14:textId="77777777">
        <w:trPr>
          <w:trHeight w:val="835"/>
        </w:trPr>
        <w:tc>
          <w:tcPr>
            <w:tcW w:w="9373" w:type="dxa"/>
          </w:tcPr>
          <w:p w14:paraId="3309254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00E7CCC5" w14:textId="77777777" w:rsidR="005D44CE" w:rsidRDefault="00E72D1A">
            <w:pPr>
              <w:pStyle w:val="TableParagraph"/>
              <w:spacing w:before="4" w:line="278" w:lineRule="exact"/>
              <w:ind w:left="119"/>
            </w:pPr>
            <w:r>
              <w:t>Unaprijeđeno</w:t>
            </w:r>
            <w:r>
              <w:rPr>
                <w:spacing w:val="-2"/>
              </w:rPr>
              <w:t xml:space="preserve"> </w:t>
            </w:r>
            <w:r>
              <w:t>korištenje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upravljanje</w:t>
            </w:r>
            <w:r>
              <w:rPr>
                <w:spacing w:val="-8"/>
              </w:rPr>
              <w:t xml:space="preserve"> </w:t>
            </w:r>
            <w:r>
              <w:t>prostorom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teritoriji</w:t>
            </w:r>
            <w:r>
              <w:rPr>
                <w:spacing w:val="6"/>
              </w:rPr>
              <w:t xml:space="preserve"> </w:t>
            </w:r>
            <w:r>
              <w:t>opštine</w:t>
            </w:r>
            <w:r>
              <w:rPr>
                <w:spacing w:val="-8"/>
              </w:rPr>
              <w:t xml:space="preserve"> </w:t>
            </w:r>
            <w:r>
              <w:t>Mojkovac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skladu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planskim</w:t>
            </w:r>
            <w:r>
              <w:rPr>
                <w:spacing w:val="-52"/>
              </w:rPr>
              <w:t xml:space="preserve"> </w:t>
            </w:r>
            <w:r>
              <w:t>dokumentima.</w:t>
            </w:r>
            <w:r>
              <w:rPr>
                <w:spacing w:val="2"/>
              </w:rPr>
              <w:t xml:space="preserve"> </w:t>
            </w:r>
            <w:r>
              <w:t>Rekonstrukcija</w:t>
            </w:r>
            <w:r>
              <w:rPr>
                <w:spacing w:val="2"/>
              </w:rPr>
              <w:t xml:space="preserve"> </w:t>
            </w:r>
            <w:r>
              <w:t>trga</w:t>
            </w:r>
            <w:r>
              <w:rPr>
                <w:spacing w:val="2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namijenjena</w:t>
            </w:r>
            <w:r>
              <w:rPr>
                <w:spacing w:val="6"/>
              </w:rPr>
              <w:t xml:space="preserve"> </w:t>
            </w:r>
            <w:r>
              <w:t>svim</w:t>
            </w:r>
            <w:r>
              <w:rPr>
                <w:spacing w:val="1"/>
              </w:rPr>
              <w:t xml:space="preserve"> </w:t>
            </w:r>
            <w:r>
              <w:t>građanima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posjetiocima</w:t>
            </w:r>
            <w:r>
              <w:rPr>
                <w:spacing w:val="5"/>
              </w:rPr>
              <w:t xml:space="preserve"> </w:t>
            </w:r>
            <w:r>
              <w:t>Mojk</w:t>
            </w:r>
            <w:r>
              <w:t>ovca.</w:t>
            </w:r>
          </w:p>
        </w:tc>
      </w:tr>
      <w:tr w:rsidR="005D44CE" w14:paraId="6E7FB646" w14:textId="77777777">
        <w:trPr>
          <w:trHeight w:val="1948"/>
        </w:trPr>
        <w:tc>
          <w:tcPr>
            <w:tcW w:w="9373" w:type="dxa"/>
          </w:tcPr>
          <w:p w14:paraId="47A78D7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01EBE495" w14:textId="77777777" w:rsidR="005D44CE" w:rsidRDefault="00E72D1A">
            <w:pPr>
              <w:pStyle w:val="TableParagraph"/>
              <w:spacing w:before="20" w:line="264" w:lineRule="auto"/>
              <w:ind w:left="119" w:right="6235"/>
            </w:pPr>
            <w:r>
              <w:t>Izrada projektne dokumentacije;</w:t>
            </w:r>
            <w:r>
              <w:rPr>
                <w:spacing w:val="1"/>
              </w:rPr>
              <w:t xml:space="preserve"> </w:t>
            </w:r>
            <w:r>
              <w:t>Sprovođenje</w:t>
            </w:r>
            <w:r>
              <w:rPr>
                <w:spacing w:val="-9"/>
              </w:rPr>
              <w:t xml:space="preserve"> </w:t>
            </w:r>
            <w:r>
              <w:t>tenderske</w:t>
            </w:r>
            <w:r>
              <w:rPr>
                <w:spacing w:val="-8"/>
              </w:rPr>
              <w:t xml:space="preserve"> </w:t>
            </w:r>
            <w:r>
              <w:t>procedure;</w:t>
            </w:r>
            <w:r>
              <w:rPr>
                <w:spacing w:val="-52"/>
              </w:rPr>
              <w:t xml:space="preserve"> </w:t>
            </w:r>
            <w:r>
              <w:t>Odabir</w:t>
            </w:r>
            <w:r>
              <w:rPr>
                <w:spacing w:val="3"/>
              </w:rPr>
              <w:t xml:space="preserve"> </w:t>
            </w:r>
            <w:r>
              <w:t>izvođača radova;</w:t>
            </w:r>
            <w:r>
              <w:rPr>
                <w:spacing w:val="1"/>
              </w:rPr>
              <w:t xml:space="preserve"> </w:t>
            </w:r>
            <w:r>
              <w:t>Ugovaranje</w:t>
            </w:r>
            <w:r>
              <w:rPr>
                <w:spacing w:val="-6"/>
              </w:rPr>
              <w:t xml:space="preserve"> </w:t>
            </w:r>
            <w:r>
              <w:t>posla;</w:t>
            </w:r>
          </w:p>
          <w:p w14:paraId="51ACD862" w14:textId="77777777" w:rsidR="005D44CE" w:rsidRDefault="00E72D1A">
            <w:pPr>
              <w:pStyle w:val="TableParagraph"/>
              <w:spacing w:before="1"/>
              <w:ind w:left="119"/>
            </w:pPr>
            <w:r>
              <w:t>Izvođenje</w:t>
            </w:r>
            <w:r>
              <w:rPr>
                <w:spacing w:val="-11"/>
              </w:rPr>
              <w:t xml:space="preserve"> </w:t>
            </w:r>
            <w:r>
              <w:t>radova;</w:t>
            </w:r>
          </w:p>
          <w:p w14:paraId="6EF6008B" w14:textId="77777777" w:rsidR="005D44CE" w:rsidRDefault="00E72D1A">
            <w:pPr>
              <w:pStyle w:val="TableParagraph"/>
              <w:spacing w:before="25"/>
              <w:ind w:left="119"/>
            </w:pPr>
            <w:r>
              <w:t>Tehnički</w:t>
            </w:r>
            <w:r>
              <w:rPr>
                <w:spacing w:val="-2"/>
              </w:rPr>
              <w:t xml:space="preserve"> </w:t>
            </w:r>
            <w:r>
              <w:t>prijem</w:t>
            </w:r>
            <w:r>
              <w:rPr>
                <w:spacing w:val="-7"/>
              </w:rPr>
              <w:t xml:space="preserve"> </w:t>
            </w:r>
            <w:r>
              <w:t>radova.</w:t>
            </w:r>
          </w:p>
        </w:tc>
      </w:tr>
      <w:tr w:rsidR="005D44CE" w14:paraId="43A35289" w14:textId="77777777">
        <w:trPr>
          <w:trHeight w:val="556"/>
        </w:trPr>
        <w:tc>
          <w:tcPr>
            <w:tcW w:w="9373" w:type="dxa"/>
          </w:tcPr>
          <w:p w14:paraId="34809D4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51EA4C1" w14:textId="77777777" w:rsidR="005D44CE" w:rsidRDefault="00E72D1A">
            <w:pPr>
              <w:pStyle w:val="TableParagraph"/>
              <w:spacing w:before="20"/>
              <w:ind w:left="119"/>
            </w:pPr>
            <w:r>
              <w:t>Unapređenje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uređenje</w:t>
            </w:r>
            <w:r>
              <w:rPr>
                <w:spacing w:val="-2"/>
              </w:rPr>
              <w:t xml:space="preserve"> </w:t>
            </w:r>
            <w:r>
              <w:t>izgleda</w:t>
            </w:r>
            <w:r>
              <w:rPr>
                <w:spacing w:val="2"/>
              </w:rPr>
              <w:t xml:space="preserve"> </w:t>
            </w:r>
            <w:r>
              <w:t>gradskog</w:t>
            </w:r>
            <w:r>
              <w:rPr>
                <w:spacing w:val="-4"/>
              </w:rPr>
              <w:t xml:space="preserve"> </w:t>
            </w:r>
            <w:r>
              <w:t>trga</w:t>
            </w:r>
          </w:p>
        </w:tc>
      </w:tr>
      <w:tr w:rsidR="005D44CE" w14:paraId="143D9972" w14:textId="77777777">
        <w:trPr>
          <w:trHeight w:val="556"/>
        </w:trPr>
        <w:tc>
          <w:tcPr>
            <w:tcW w:w="9373" w:type="dxa"/>
          </w:tcPr>
          <w:p w14:paraId="6BA2241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46505E47" w14:textId="77777777" w:rsidR="005D44CE" w:rsidRDefault="00E72D1A">
            <w:pPr>
              <w:pStyle w:val="TableParagraph"/>
              <w:spacing w:before="21"/>
              <w:ind w:left="119"/>
            </w:pPr>
            <w:r>
              <w:t>Rekonstruisan</w:t>
            </w:r>
            <w:r>
              <w:rPr>
                <w:spacing w:val="-3"/>
              </w:rPr>
              <w:t xml:space="preserve"> </w:t>
            </w:r>
            <w:r>
              <w:t>gradski trg</w:t>
            </w:r>
          </w:p>
        </w:tc>
      </w:tr>
      <w:tr w:rsidR="005D44CE" w14:paraId="19336231" w14:textId="77777777">
        <w:trPr>
          <w:trHeight w:val="556"/>
        </w:trPr>
        <w:tc>
          <w:tcPr>
            <w:tcW w:w="9373" w:type="dxa"/>
          </w:tcPr>
          <w:p w14:paraId="1A34611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667E5FF0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2EF8E0F" w14:textId="77777777">
        <w:trPr>
          <w:trHeight w:val="556"/>
        </w:trPr>
        <w:tc>
          <w:tcPr>
            <w:tcW w:w="9373" w:type="dxa"/>
          </w:tcPr>
          <w:p w14:paraId="634AA9C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425FDEB5" w14:textId="77777777" w:rsidR="005D44CE" w:rsidRDefault="00E72D1A">
            <w:pPr>
              <w:pStyle w:val="TableParagraph"/>
              <w:spacing w:before="20"/>
              <w:ind w:left="119"/>
            </w:pPr>
            <w:r>
              <w:t>1.000.000,00€</w:t>
            </w:r>
            <w:r>
              <w:rPr>
                <w:spacing w:val="-4"/>
              </w:rPr>
              <w:t xml:space="preserve"> </w:t>
            </w:r>
            <w:r>
              <w:t>budžet</w:t>
            </w:r>
            <w:r>
              <w:rPr>
                <w:spacing w:val="2"/>
              </w:rPr>
              <w:t xml:space="preserve"> </w:t>
            </w:r>
            <w:r>
              <w:t>Opštine</w:t>
            </w:r>
            <w:r>
              <w:rPr>
                <w:spacing w:val="-6"/>
              </w:rPr>
              <w:t xml:space="preserve"> </w:t>
            </w:r>
            <w:r>
              <w:t>Mojkovac</w:t>
            </w:r>
          </w:p>
        </w:tc>
      </w:tr>
      <w:tr w:rsidR="005D44CE" w14:paraId="7010CA32" w14:textId="77777777">
        <w:trPr>
          <w:trHeight w:val="556"/>
        </w:trPr>
        <w:tc>
          <w:tcPr>
            <w:tcW w:w="9373" w:type="dxa"/>
          </w:tcPr>
          <w:p w14:paraId="6B29BA2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3AD748CE" w14:textId="77777777" w:rsidR="005D44CE" w:rsidRDefault="00E72D1A">
            <w:pPr>
              <w:pStyle w:val="TableParagraph"/>
              <w:spacing w:before="21"/>
              <w:ind w:left="119"/>
            </w:pPr>
            <w:r>
              <w:t>Svi</w:t>
            </w:r>
            <w:r>
              <w:rPr>
                <w:spacing w:val="-2"/>
              </w:rPr>
              <w:t xml:space="preserve"> </w:t>
            </w:r>
            <w:r>
              <w:t>građani</w:t>
            </w:r>
            <w:r>
              <w:rPr>
                <w:spacing w:val="-6"/>
              </w:rPr>
              <w:t xml:space="preserve"> </w:t>
            </w:r>
            <w:r>
              <w:t>Mojkovca,</w:t>
            </w:r>
            <w:r>
              <w:rPr>
                <w:spacing w:val="-1"/>
              </w:rPr>
              <w:t xml:space="preserve"> </w:t>
            </w:r>
            <w:r>
              <w:t>turisti.</w:t>
            </w:r>
          </w:p>
        </w:tc>
      </w:tr>
      <w:tr w:rsidR="005D44CE" w14:paraId="233789E4" w14:textId="77777777">
        <w:trPr>
          <w:trHeight w:val="556"/>
        </w:trPr>
        <w:tc>
          <w:tcPr>
            <w:tcW w:w="9373" w:type="dxa"/>
          </w:tcPr>
          <w:p w14:paraId="4F29C55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108396A9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 xml:space="preserve">2024. </w:t>
            </w:r>
            <w:r>
              <w:t>godine.</w:t>
            </w:r>
          </w:p>
        </w:tc>
      </w:tr>
      <w:tr w:rsidR="005D44CE" w14:paraId="3AD7098B" w14:textId="77777777">
        <w:trPr>
          <w:trHeight w:val="556"/>
        </w:trPr>
        <w:tc>
          <w:tcPr>
            <w:tcW w:w="9373" w:type="dxa"/>
          </w:tcPr>
          <w:p w14:paraId="24B1C80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535339A3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6695DF7A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EAB3E30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B19268C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2A7D7C6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26: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Izgradnja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ulične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rasvjete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(gornji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Mojkovac,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Podbišće)</w:t>
            </w:r>
          </w:p>
        </w:tc>
      </w:tr>
      <w:tr w:rsidR="005D44CE" w14:paraId="30ABE6FA" w14:textId="77777777">
        <w:trPr>
          <w:trHeight w:val="1392"/>
        </w:trPr>
        <w:tc>
          <w:tcPr>
            <w:tcW w:w="9373" w:type="dxa"/>
          </w:tcPr>
          <w:p w14:paraId="7EE8A11F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D7A216A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3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1160C2CA" w14:textId="77777777" w:rsidR="005D44CE" w:rsidRDefault="005D44CE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81D8CB5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2.4: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Izgradnja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unapređenje ostale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javne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infrastrukture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servisa</w:t>
            </w:r>
          </w:p>
        </w:tc>
      </w:tr>
      <w:tr w:rsidR="005D44CE" w14:paraId="40510566" w14:textId="77777777">
        <w:trPr>
          <w:trHeight w:val="2784"/>
        </w:trPr>
        <w:tc>
          <w:tcPr>
            <w:tcW w:w="9373" w:type="dxa"/>
          </w:tcPr>
          <w:p w14:paraId="4DC8DBE3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2DA86FDA" w14:textId="77777777" w:rsidR="005D44CE" w:rsidRDefault="00E72D1A">
            <w:pPr>
              <w:pStyle w:val="TableParagraph"/>
              <w:spacing w:before="20" w:line="264" w:lineRule="auto"/>
              <w:ind w:left="119" w:right="101"/>
              <w:jc w:val="both"/>
            </w:pPr>
            <w:r>
              <w:t>Opština Mojkovac ima veliki broj gradskih i prigradskih naselja koja nijesu osvijetljena a</w:t>
            </w:r>
            <w:r>
              <w:t xml:space="preserve"> u kojim je</w:t>
            </w:r>
            <w:r>
              <w:rPr>
                <w:spacing w:val="1"/>
              </w:rPr>
              <w:t xml:space="preserve"> </w:t>
            </w:r>
            <w:r>
              <w:t>potrebno uraditi nove linije ulične rasvjete. Takav je slučaj i sa prigradskim naseljem Podbišće u čijoj</w:t>
            </w:r>
            <w:r>
              <w:rPr>
                <w:spacing w:val="1"/>
              </w:rPr>
              <w:t xml:space="preserve"> </w:t>
            </w:r>
            <w:r>
              <w:t>mjesnoj zajednici živi više od 300 stanovnika. Takođe,</w:t>
            </w:r>
            <w:r>
              <w:rPr>
                <w:spacing w:val="1"/>
              </w:rPr>
              <w:t xml:space="preserve"> </w:t>
            </w:r>
            <w:r>
              <w:t>naselje u gradskom jezgru</w:t>
            </w:r>
            <w:r>
              <w:rPr>
                <w:spacing w:val="55"/>
              </w:rPr>
              <w:t xml:space="preserve"> </w:t>
            </w:r>
            <w:r>
              <w:t>Gornji Mojkovac</w:t>
            </w:r>
            <w:r>
              <w:rPr>
                <w:spacing w:val="1"/>
              </w:rPr>
              <w:t xml:space="preserve"> </w:t>
            </w:r>
            <w:r>
              <w:t>važi za jedno od većih gradskih naselja. U</w:t>
            </w:r>
            <w:r>
              <w:t xml:space="preserve"> cilju unapređenja bezbijednosti kretanja,</w:t>
            </w:r>
            <w:r>
              <w:rPr>
                <w:spacing w:val="1"/>
              </w:rPr>
              <w:t xml:space="preserve"> </w:t>
            </w:r>
            <w:r>
              <w:t>kako djece tako i</w:t>
            </w:r>
            <w:r>
              <w:rPr>
                <w:spacing w:val="1"/>
              </w:rPr>
              <w:t xml:space="preserve"> </w:t>
            </w:r>
            <w:r>
              <w:t>starijih, u pomenutim naseljima potrebno je uraditi nove linije ulične rasvjete na dionicama na kojim</w:t>
            </w:r>
            <w:r>
              <w:rPr>
                <w:spacing w:val="1"/>
              </w:rPr>
              <w:t xml:space="preserve"> </w:t>
            </w:r>
            <w:r>
              <w:t>rasvjeta ne postoji. U okviru redovnih aktivnosti službi Opštine Mojkovac vrši se redovno odr</w:t>
            </w:r>
            <w:r>
              <w:t>žavanje</w:t>
            </w:r>
            <w:r>
              <w:rPr>
                <w:spacing w:val="1"/>
              </w:rPr>
              <w:t xml:space="preserve"> </w:t>
            </w:r>
            <w:r>
              <w:t>ulične</w:t>
            </w:r>
            <w:r>
              <w:rPr>
                <w:spacing w:val="1"/>
              </w:rPr>
              <w:t xml:space="preserve"> </w:t>
            </w:r>
            <w:r>
              <w:t>rasvjete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postojećim</w:t>
            </w:r>
            <w:r>
              <w:rPr>
                <w:spacing w:val="1"/>
              </w:rPr>
              <w:t xml:space="preserve"> </w:t>
            </w:r>
            <w:r>
              <w:t>pravcima,</w:t>
            </w:r>
            <w:r>
              <w:rPr>
                <w:spacing w:val="1"/>
              </w:rPr>
              <w:t xml:space="preserve"> </w:t>
            </w:r>
            <w:r>
              <w:t>zamjena</w:t>
            </w:r>
            <w:r>
              <w:rPr>
                <w:spacing w:val="1"/>
              </w:rPr>
              <w:t xml:space="preserve"> </w:t>
            </w:r>
            <w:r>
              <w:t>postojećih</w:t>
            </w:r>
            <w:r>
              <w:rPr>
                <w:spacing w:val="1"/>
              </w:rPr>
              <w:t xml:space="preserve"> </w:t>
            </w:r>
            <w:r>
              <w:t>svjetiljki</w:t>
            </w:r>
            <w:r>
              <w:rPr>
                <w:spacing w:val="1"/>
              </w:rPr>
              <w:t xml:space="preserve"> </w:t>
            </w:r>
            <w:r>
              <w:t>novim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ekonomičnim</w:t>
            </w:r>
            <w:r>
              <w:rPr>
                <w:spacing w:val="1"/>
              </w:rPr>
              <w:t xml:space="preserve"> </w:t>
            </w:r>
            <w:r>
              <w:t>svjetiljkama,</w:t>
            </w:r>
            <w:r>
              <w:rPr>
                <w:spacing w:val="19"/>
              </w:rPr>
              <w:t xml:space="preserve"> </w:t>
            </w:r>
            <w:r>
              <w:t>izgradnja</w:t>
            </w:r>
            <w:r>
              <w:rPr>
                <w:spacing w:val="21"/>
              </w:rPr>
              <w:t xml:space="preserve"> </w:t>
            </w:r>
            <w:r>
              <w:t>novih</w:t>
            </w:r>
            <w:r>
              <w:rPr>
                <w:spacing w:val="13"/>
              </w:rPr>
              <w:t xml:space="preserve"> </w:t>
            </w:r>
            <w:r>
              <w:t>linija</w:t>
            </w:r>
            <w:r>
              <w:rPr>
                <w:spacing w:val="21"/>
              </w:rPr>
              <w:t xml:space="preserve"> </w:t>
            </w:r>
            <w:r>
              <w:t>ulične</w:t>
            </w:r>
            <w:r>
              <w:rPr>
                <w:spacing w:val="11"/>
              </w:rPr>
              <w:t xml:space="preserve"> </w:t>
            </w:r>
            <w:r>
              <w:t>rasvjete.</w:t>
            </w:r>
            <w:r>
              <w:rPr>
                <w:spacing w:val="27"/>
              </w:rPr>
              <w:t xml:space="preserve"> </w:t>
            </w:r>
            <w:r>
              <w:t>Projektom</w:t>
            </w:r>
            <w:r>
              <w:rPr>
                <w:spacing w:val="10"/>
              </w:rPr>
              <w:t xml:space="preserve"> </w:t>
            </w:r>
            <w:r>
              <w:t>je</w:t>
            </w:r>
            <w:r>
              <w:rPr>
                <w:spacing w:val="11"/>
              </w:rPr>
              <w:t xml:space="preserve"> </w:t>
            </w:r>
            <w:r>
              <w:t>predviđeno</w:t>
            </w:r>
            <w:r>
              <w:rPr>
                <w:spacing w:val="13"/>
              </w:rPr>
              <w:t xml:space="preserve"> </w:t>
            </w:r>
            <w:r>
              <w:t>i</w:t>
            </w:r>
            <w:r>
              <w:rPr>
                <w:spacing w:val="14"/>
              </w:rPr>
              <w:t xml:space="preserve"> </w:t>
            </w:r>
            <w:r>
              <w:t>unapređenje</w:t>
            </w:r>
            <w:r>
              <w:rPr>
                <w:spacing w:val="16"/>
              </w:rPr>
              <w:t xml:space="preserve"> </w:t>
            </w:r>
            <w:r>
              <w:t>energetske</w:t>
            </w:r>
          </w:p>
          <w:p w14:paraId="31D7D69D" w14:textId="77777777" w:rsidR="005D44CE" w:rsidRDefault="00E72D1A">
            <w:pPr>
              <w:pStyle w:val="TableParagraph"/>
              <w:spacing w:before="2"/>
              <w:ind w:left="119"/>
              <w:jc w:val="both"/>
            </w:pPr>
            <w:r>
              <w:t>efikasnosti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elektro</w:t>
            </w:r>
            <w:r>
              <w:rPr>
                <w:spacing w:val="-2"/>
              </w:rPr>
              <w:t xml:space="preserve"> </w:t>
            </w:r>
            <w:r>
              <w:t>mreži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uličnoj</w:t>
            </w:r>
            <w:r>
              <w:rPr>
                <w:spacing w:val="-5"/>
              </w:rPr>
              <w:t xml:space="preserve"> </w:t>
            </w:r>
            <w:r>
              <w:t>rasvjeti.</w:t>
            </w:r>
          </w:p>
        </w:tc>
      </w:tr>
      <w:tr w:rsidR="005D44CE" w14:paraId="0927511D" w14:textId="77777777">
        <w:trPr>
          <w:trHeight w:val="1113"/>
        </w:trPr>
        <w:tc>
          <w:tcPr>
            <w:tcW w:w="9373" w:type="dxa"/>
          </w:tcPr>
          <w:p w14:paraId="7F48F50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2CEC87ED" w14:textId="77777777" w:rsidR="005D44CE" w:rsidRDefault="00E72D1A">
            <w:pPr>
              <w:pStyle w:val="TableParagraph"/>
              <w:spacing w:before="3" w:line="278" w:lineRule="exact"/>
              <w:ind w:left="119" w:right="536"/>
            </w:pPr>
            <w:r>
              <w:t>Instalacija novih linija svjetiljki, kako bi se eliminisali problemi ulične rasvjete na području Gornji</w:t>
            </w:r>
            <w:r>
              <w:rPr>
                <w:spacing w:val="-52"/>
              </w:rPr>
              <w:t xml:space="preserve"> </w:t>
            </w:r>
            <w:r>
              <w:t>Mojkovac i Podbišće i obezbijedilo bezbijedno kretanje stanovništva pomenutih naselja u toku</w:t>
            </w:r>
            <w:r>
              <w:rPr>
                <w:spacing w:val="1"/>
              </w:rPr>
              <w:t xml:space="preserve"> </w:t>
            </w:r>
            <w:r>
              <w:t>večernjih</w:t>
            </w:r>
            <w:r>
              <w:rPr>
                <w:spacing w:val="-4"/>
              </w:rPr>
              <w:t xml:space="preserve"> </w:t>
            </w:r>
            <w:r>
              <w:t>časova.</w:t>
            </w:r>
          </w:p>
        </w:tc>
      </w:tr>
      <w:tr w:rsidR="005D44CE" w14:paraId="72F227CE" w14:textId="77777777">
        <w:trPr>
          <w:trHeight w:val="1113"/>
        </w:trPr>
        <w:tc>
          <w:tcPr>
            <w:tcW w:w="9373" w:type="dxa"/>
          </w:tcPr>
          <w:p w14:paraId="445F79F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1DD79815" w14:textId="77777777" w:rsidR="005D44CE" w:rsidRDefault="00E72D1A">
            <w:pPr>
              <w:pStyle w:val="TableParagraph"/>
              <w:spacing w:before="4" w:line="278" w:lineRule="exact"/>
              <w:ind w:left="119" w:right="6903"/>
            </w:pPr>
            <w:r>
              <w:t>Nabavka</w:t>
            </w:r>
            <w:r>
              <w:rPr>
                <w:spacing w:val="-5"/>
              </w:rPr>
              <w:t xml:space="preserve"> </w:t>
            </w:r>
            <w:r>
              <w:t>eletro</w:t>
            </w:r>
            <w:r>
              <w:rPr>
                <w:spacing w:val="-8"/>
              </w:rPr>
              <w:t xml:space="preserve"> </w:t>
            </w:r>
            <w:r>
              <w:t>materijala;</w:t>
            </w:r>
            <w:r>
              <w:rPr>
                <w:spacing w:val="-52"/>
              </w:rPr>
              <w:t xml:space="preserve"> </w:t>
            </w:r>
            <w:r>
              <w:t>Postavljanje vodova;</w:t>
            </w:r>
            <w:r>
              <w:rPr>
                <w:spacing w:val="1"/>
              </w:rPr>
              <w:t xml:space="preserve"> </w:t>
            </w:r>
            <w:r>
              <w:t>Instalacija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ugradnja.</w:t>
            </w:r>
          </w:p>
        </w:tc>
      </w:tr>
      <w:tr w:rsidR="005D44CE" w14:paraId="76DB766F" w14:textId="77777777">
        <w:trPr>
          <w:trHeight w:val="556"/>
        </w:trPr>
        <w:tc>
          <w:tcPr>
            <w:tcW w:w="9373" w:type="dxa"/>
          </w:tcPr>
          <w:p w14:paraId="4EEE034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1C013F05" w14:textId="77777777" w:rsidR="005D44CE" w:rsidRDefault="00E72D1A">
            <w:pPr>
              <w:pStyle w:val="TableParagraph"/>
              <w:spacing w:before="20"/>
              <w:ind w:left="119"/>
            </w:pPr>
            <w:r>
              <w:t>Unapređenje</w:t>
            </w:r>
            <w:r>
              <w:rPr>
                <w:spacing w:val="-9"/>
              </w:rPr>
              <w:t xml:space="preserve"> </w:t>
            </w:r>
            <w:r>
              <w:t>osvijetljenosti</w:t>
            </w:r>
            <w:r>
              <w:rPr>
                <w:spacing w:val="-5"/>
              </w:rPr>
              <w:t xml:space="preserve"> </w:t>
            </w:r>
            <w:r>
              <w:t>ulica</w:t>
            </w:r>
          </w:p>
        </w:tc>
      </w:tr>
      <w:tr w:rsidR="005D44CE" w14:paraId="2E96C9ED" w14:textId="77777777">
        <w:trPr>
          <w:trHeight w:val="556"/>
        </w:trPr>
        <w:tc>
          <w:tcPr>
            <w:tcW w:w="9373" w:type="dxa"/>
          </w:tcPr>
          <w:p w14:paraId="5C5B757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3BB51FEE" w14:textId="77777777" w:rsidR="005D44CE" w:rsidRDefault="00E72D1A">
            <w:pPr>
              <w:pStyle w:val="TableParagraph"/>
              <w:spacing w:before="21"/>
              <w:ind w:left="119"/>
            </w:pPr>
            <w:r>
              <w:t>Minimum</w:t>
            </w:r>
            <w:r>
              <w:rPr>
                <w:spacing w:val="-8"/>
              </w:rPr>
              <w:t xml:space="preserve"> </w:t>
            </w:r>
            <w:r>
              <w:t>70</w:t>
            </w:r>
            <w:r>
              <w:rPr>
                <w:spacing w:val="2"/>
              </w:rPr>
              <w:t xml:space="preserve"> </w:t>
            </w:r>
            <w:r>
              <w:t>novih</w:t>
            </w:r>
            <w:r>
              <w:rPr>
                <w:spacing w:val="-4"/>
              </w:rPr>
              <w:t xml:space="preserve"> </w:t>
            </w:r>
            <w:r>
              <w:t>bandera</w:t>
            </w:r>
          </w:p>
        </w:tc>
      </w:tr>
      <w:tr w:rsidR="005D44CE" w14:paraId="5EB93F33" w14:textId="77777777">
        <w:trPr>
          <w:trHeight w:val="556"/>
        </w:trPr>
        <w:tc>
          <w:tcPr>
            <w:tcW w:w="9373" w:type="dxa"/>
          </w:tcPr>
          <w:p w14:paraId="69CD421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026E5B82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78C4CC77" w14:textId="77777777">
        <w:trPr>
          <w:trHeight w:val="556"/>
        </w:trPr>
        <w:tc>
          <w:tcPr>
            <w:tcW w:w="9373" w:type="dxa"/>
          </w:tcPr>
          <w:p w14:paraId="03BA717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22A04005" w14:textId="77777777" w:rsidR="005D44CE" w:rsidRDefault="00E72D1A">
            <w:pPr>
              <w:pStyle w:val="TableParagraph"/>
              <w:spacing w:before="20"/>
              <w:ind w:left="119"/>
            </w:pPr>
            <w:r>
              <w:t>45.000,00€ 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7D1757EF" w14:textId="77777777">
        <w:trPr>
          <w:trHeight w:val="556"/>
        </w:trPr>
        <w:tc>
          <w:tcPr>
            <w:tcW w:w="9373" w:type="dxa"/>
          </w:tcPr>
          <w:p w14:paraId="30E4EA7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5903AD2C" w14:textId="77777777" w:rsidR="005D44CE" w:rsidRDefault="00E72D1A">
            <w:pPr>
              <w:pStyle w:val="TableParagraph"/>
              <w:spacing w:before="21"/>
              <w:ind w:left="119"/>
            </w:pPr>
            <w:r>
              <w:t>Svi</w:t>
            </w:r>
            <w:r>
              <w:rPr>
                <w:spacing w:val="-6"/>
              </w:rPr>
              <w:t xml:space="preserve"> </w:t>
            </w:r>
            <w:r>
              <w:t>stanovnici</w:t>
            </w:r>
            <w:r>
              <w:rPr>
                <w:spacing w:val="-6"/>
              </w:rPr>
              <w:t xml:space="preserve"> </w:t>
            </w:r>
            <w:r>
              <w:t>naselja</w:t>
            </w:r>
            <w:r>
              <w:rPr>
                <w:spacing w:val="1"/>
              </w:rPr>
              <w:t xml:space="preserve"> </w:t>
            </w:r>
            <w:r>
              <w:t>Gornji</w:t>
            </w:r>
            <w:r>
              <w:rPr>
                <w:spacing w:val="-5"/>
              </w:rPr>
              <w:t xml:space="preserve"> </w:t>
            </w:r>
            <w:r>
              <w:t>Mojkovac, Podbišće</w:t>
            </w:r>
          </w:p>
        </w:tc>
      </w:tr>
      <w:tr w:rsidR="005D44CE" w14:paraId="4B2D3D13" w14:textId="77777777">
        <w:trPr>
          <w:trHeight w:val="556"/>
        </w:trPr>
        <w:tc>
          <w:tcPr>
            <w:tcW w:w="9373" w:type="dxa"/>
          </w:tcPr>
          <w:p w14:paraId="03955BB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13EB767C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7D53F93F" w14:textId="77777777">
        <w:trPr>
          <w:trHeight w:val="556"/>
        </w:trPr>
        <w:tc>
          <w:tcPr>
            <w:tcW w:w="9373" w:type="dxa"/>
          </w:tcPr>
          <w:p w14:paraId="218CED6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367D3B2D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198DE62B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3C3B1E5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6DF60266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358C99D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27: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Podrška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energetskoj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efikasnosti-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sufinansiranje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održavanje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stambenih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objekata</w:t>
            </w:r>
          </w:p>
        </w:tc>
      </w:tr>
      <w:tr w:rsidR="005D44CE" w14:paraId="312CECE8" w14:textId="77777777">
        <w:trPr>
          <w:trHeight w:val="1670"/>
        </w:trPr>
        <w:tc>
          <w:tcPr>
            <w:tcW w:w="9373" w:type="dxa"/>
          </w:tcPr>
          <w:p w14:paraId="11C6FF97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A47F323" w14:textId="77777777" w:rsidR="005D44CE" w:rsidRDefault="00E72D1A">
            <w:pPr>
              <w:pStyle w:val="TableParagraph"/>
              <w:spacing w:before="1" w:line="264" w:lineRule="auto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11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saobraćajne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komunalne</w:t>
            </w:r>
            <w:r>
              <w:rPr>
                <w:spacing w:val="-7"/>
              </w:rPr>
              <w:t xml:space="preserve"> </w:t>
            </w:r>
            <w:r>
              <w:t>infrastrukture,</w:t>
            </w:r>
            <w:r>
              <w:rPr>
                <w:spacing w:val="9"/>
              </w:rPr>
              <w:t xml:space="preserve"> </w:t>
            </w:r>
            <w:r>
              <w:t>životne</w:t>
            </w:r>
            <w:r>
              <w:rPr>
                <w:spacing w:val="-7"/>
              </w:rPr>
              <w:t xml:space="preserve"> </w:t>
            </w:r>
            <w:r>
              <w:t>sredine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</w:t>
            </w:r>
            <w:r>
              <w:rPr>
                <w:spacing w:val="-52"/>
              </w:rPr>
              <w:t xml:space="preserve"> </w:t>
            </w:r>
            <w:r>
              <w:t>korišćenje</w:t>
            </w:r>
            <w:r>
              <w:rPr>
                <w:spacing w:val="-6"/>
              </w:rPr>
              <w:t xml:space="preserve"> </w:t>
            </w:r>
            <w:r>
              <w:t>prirodnih</w:t>
            </w:r>
            <w:r>
              <w:rPr>
                <w:spacing w:val="-3"/>
              </w:rPr>
              <w:t xml:space="preserve"> </w:t>
            </w:r>
            <w:r>
              <w:t>resursa</w:t>
            </w:r>
          </w:p>
          <w:p w14:paraId="554750CB" w14:textId="77777777" w:rsidR="005D44CE" w:rsidRDefault="005D44C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BF355BD" w14:textId="77777777" w:rsidR="005D44CE" w:rsidRDefault="00E72D1A">
            <w:pPr>
              <w:pStyle w:val="TableParagraph"/>
              <w:spacing w:line="280" w:lineRule="atLeast"/>
              <w:ind w:left="119" w:right="793"/>
              <w:rPr>
                <w:i/>
              </w:rPr>
            </w:pPr>
            <w:r>
              <w:rPr>
                <w:b/>
                <w:i/>
                <w:spacing w:val="-1"/>
              </w:rPr>
              <w:t xml:space="preserve">Prioritet 2.5: </w:t>
            </w:r>
            <w:r>
              <w:rPr>
                <w:i/>
                <w:spacing w:val="-1"/>
              </w:rPr>
              <w:t xml:space="preserve">Unapređenje energetske </w:t>
            </w:r>
            <w:r>
              <w:rPr>
                <w:i/>
              </w:rPr>
              <w:t>efikasnosti, upotrebe OIE i samanjenje uticaja klimatskih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promjena</w:t>
            </w:r>
          </w:p>
        </w:tc>
      </w:tr>
      <w:tr w:rsidR="005D44CE" w14:paraId="133CDEB0" w14:textId="77777777">
        <w:trPr>
          <w:trHeight w:val="1948"/>
        </w:trPr>
        <w:tc>
          <w:tcPr>
            <w:tcW w:w="9373" w:type="dxa"/>
          </w:tcPr>
          <w:p w14:paraId="2389516E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6605B7EF" w14:textId="77777777" w:rsidR="005D44CE" w:rsidRDefault="00E72D1A">
            <w:pPr>
              <w:pStyle w:val="TableParagraph"/>
              <w:spacing w:before="20" w:line="264" w:lineRule="auto"/>
              <w:ind w:left="119" w:right="103"/>
              <w:jc w:val="both"/>
            </w:pPr>
            <w:r>
              <w:t>Stambene zgrade na teritoriji Opštine Mojkovac su relativno starije stambene zgrade građene prije više</w:t>
            </w:r>
            <w:r>
              <w:rPr>
                <w:spacing w:val="1"/>
              </w:rPr>
              <w:t xml:space="preserve"> </w:t>
            </w:r>
            <w:r>
              <w:t>od 20 godina, čiji</w:t>
            </w:r>
            <w:r>
              <w:rPr>
                <w:spacing w:val="1"/>
              </w:rPr>
              <w:t xml:space="preserve"> </w:t>
            </w:r>
            <w:r>
              <w:t>je i</w:t>
            </w:r>
            <w:r>
              <w:t>zgled podlegao zubu vremena i narušava ambijent i ljepotu grada. Takođe, većina</w:t>
            </w:r>
            <w:r>
              <w:rPr>
                <w:spacing w:val="-52"/>
              </w:rPr>
              <w:t xml:space="preserve"> </w:t>
            </w:r>
            <w:r>
              <w:t>zgrada ima problem sa krovovima koji prokišnjavaju, starim i oronulim fasadama koje uzrokuju vlagu i</w:t>
            </w:r>
            <w:r>
              <w:rPr>
                <w:spacing w:val="-52"/>
              </w:rPr>
              <w:t xml:space="preserve"> </w:t>
            </w:r>
            <w:r>
              <w:t>onemogućavaju normalne uslove za život stanovnika. Projekat adaptacije stam</w:t>
            </w:r>
            <w:r>
              <w:t>benih zgrada baziran je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31"/>
              </w:rPr>
              <w:t xml:space="preserve"> </w:t>
            </w:r>
            <w:r>
              <w:t>energetskoj</w:t>
            </w:r>
            <w:r>
              <w:rPr>
                <w:spacing w:val="31"/>
              </w:rPr>
              <w:t xml:space="preserve"> </w:t>
            </w:r>
            <w:r>
              <w:t>efikasnosti</w:t>
            </w:r>
            <w:r>
              <w:rPr>
                <w:spacing w:val="26"/>
              </w:rPr>
              <w:t xml:space="preserve"> </w:t>
            </w:r>
            <w:r>
              <w:t>i</w:t>
            </w:r>
            <w:r>
              <w:rPr>
                <w:spacing w:val="25"/>
              </w:rPr>
              <w:t xml:space="preserve"> </w:t>
            </w:r>
            <w:r>
              <w:t>predviđa</w:t>
            </w:r>
            <w:r>
              <w:rPr>
                <w:spacing w:val="32"/>
              </w:rPr>
              <w:t xml:space="preserve"> </w:t>
            </w:r>
            <w:r>
              <w:t>renoviranje</w:t>
            </w:r>
            <w:r>
              <w:rPr>
                <w:spacing w:val="23"/>
              </w:rPr>
              <w:t xml:space="preserve"> </w:t>
            </w:r>
            <w:r>
              <w:t>i</w:t>
            </w:r>
            <w:r>
              <w:rPr>
                <w:spacing w:val="26"/>
              </w:rPr>
              <w:t xml:space="preserve"> </w:t>
            </w:r>
            <w:r>
              <w:t>adaptaciju</w:t>
            </w:r>
            <w:r>
              <w:rPr>
                <w:spacing w:val="30"/>
              </w:rPr>
              <w:t xml:space="preserve"> </w:t>
            </w:r>
            <w:r>
              <w:t>stambenih</w:t>
            </w:r>
            <w:r>
              <w:rPr>
                <w:spacing w:val="24"/>
              </w:rPr>
              <w:t xml:space="preserve"> </w:t>
            </w:r>
            <w:r>
              <w:t>zgrada.</w:t>
            </w:r>
            <w:r>
              <w:rPr>
                <w:spacing w:val="42"/>
              </w:rPr>
              <w:t xml:space="preserve"> </w:t>
            </w:r>
            <w:r>
              <w:t>Ovim</w:t>
            </w:r>
            <w:r>
              <w:rPr>
                <w:spacing w:val="26"/>
              </w:rPr>
              <w:t xml:space="preserve"> </w:t>
            </w:r>
            <w:r>
              <w:t>projektom</w:t>
            </w:r>
            <w:r>
              <w:rPr>
                <w:spacing w:val="25"/>
              </w:rPr>
              <w:t xml:space="preserve"> </w:t>
            </w:r>
            <w:r>
              <w:t>se</w:t>
            </w:r>
          </w:p>
          <w:p w14:paraId="046E36E7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pored</w:t>
            </w:r>
            <w:r>
              <w:rPr>
                <w:spacing w:val="-1"/>
              </w:rPr>
              <w:t xml:space="preserve"> </w:t>
            </w:r>
            <w:r>
              <w:t>obezbeđivanja</w:t>
            </w:r>
            <w:r>
              <w:rPr>
                <w:spacing w:val="3"/>
              </w:rPr>
              <w:t xml:space="preserve"> </w:t>
            </w:r>
            <w:r>
              <w:t>enrgetske</w:t>
            </w:r>
            <w:r>
              <w:rPr>
                <w:spacing w:val="-3"/>
              </w:rPr>
              <w:t xml:space="preserve"> </w:t>
            </w:r>
            <w:r>
              <w:t>efikasnosti obezbjeđuje</w:t>
            </w:r>
            <w:r>
              <w:rPr>
                <w:spacing w:val="-2"/>
              </w:rPr>
              <w:t xml:space="preserve"> </w:t>
            </w:r>
            <w:r>
              <w:t>ljepši</w:t>
            </w:r>
            <w:r>
              <w:rPr>
                <w:spacing w:val="50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uređeni</w:t>
            </w:r>
            <w:r>
              <w:rPr>
                <w:spacing w:val="-5"/>
              </w:rPr>
              <w:t xml:space="preserve"> </w:t>
            </w:r>
            <w:r>
              <w:t>izgled</w:t>
            </w:r>
            <w:r>
              <w:rPr>
                <w:spacing w:val="-1"/>
              </w:rPr>
              <w:t xml:space="preserve"> </w:t>
            </w:r>
            <w:r>
              <w:t>grada.</w:t>
            </w:r>
          </w:p>
        </w:tc>
      </w:tr>
      <w:tr w:rsidR="005D44CE" w14:paraId="7E29F35A" w14:textId="77777777">
        <w:trPr>
          <w:trHeight w:val="557"/>
        </w:trPr>
        <w:tc>
          <w:tcPr>
            <w:tcW w:w="9373" w:type="dxa"/>
          </w:tcPr>
          <w:p w14:paraId="2137C43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736ED68E" w14:textId="77777777" w:rsidR="005D44CE" w:rsidRDefault="00E72D1A">
            <w:pPr>
              <w:pStyle w:val="TableParagraph"/>
              <w:spacing w:before="21"/>
              <w:ind w:left="119"/>
            </w:pPr>
            <w:r>
              <w:t>Unapređnje</w:t>
            </w:r>
            <w:r>
              <w:rPr>
                <w:spacing w:val="-4"/>
              </w:rPr>
              <w:t xml:space="preserve"> </w:t>
            </w:r>
            <w:r>
              <w:t>energetske</w:t>
            </w:r>
            <w:r>
              <w:rPr>
                <w:spacing w:val="-3"/>
              </w:rPr>
              <w:t xml:space="preserve"> </w:t>
            </w:r>
            <w:r>
              <w:t>efikasnosti</w:t>
            </w:r>
            <w:r>
              <w:rPr>
                <w:spacing w:val="-2"/>
              </w:rPr>
              <w:t xml:space="preserve"> </w:t>
            </w:r>
            <w:r>
              <w:t>stambenih</w:t>
            </w:r>
            <w:r>
              <w:rPr>
                <w:spacing w:val="-6"/>
              </w:rPr>
              <w:t xml:space="preserve"> </w:t>
            </w:r>
            <w:r>
              <w:t>zgrada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ambijentalnog</w:t>
            </w:r>
            <w:r>
              <w:rPr>
                <w:spacing w:val="-6"/>
              </w:rPr>
              <w:t xml:space="preserve"> </w:t>
            </w:r>
            <w:r>
              <w:t>izgleda</w:t>
            </w:r>
            <w:r>
              <w:rPr>
                <w:spacing w:val="4"/>
              </w:rPr>
              <w:t xml:space="preserve"> </w:t>
            </w:r>
            <w:r>
              <w:t>grada.</w:t>
            </w:r>
          </w:p>
        </w:tc>
      </w:tr>
      <w:tr w:rsidR="005D44CE" w14:paraId="21F7606E" w14:textId="77777777">
        <w:trPr>
          <w:trHeight w:val="1113"/>
        </w:trPr>
        <w:tc>
          <w:tcPr>
            <w:tcW w:w="9373" w:type="dxa"/>
          </w:tcPr>
          <w:p w14:paraId="2A69C7F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37285952" w14:textId="77777777" w:rsidR="005D44CE" w:rsidRDefault="00E72D1A">
            <w:pPr>
              <w:pStyle w:val="TableParagraph"/>
              <w:spacing w:before="3" w:line="278" w:lineRule="exact"/>
              <w:ind w:left="119" w:right="3683"/>
            </w:pPr>
            <w:r>
              <w:t>Formiranje</w:t>
            </w:r>
            <w:r>
              <w:rPr>
                <w:spacing w:val="-5"/>
              </w:rPr>
              <w:t xml:space="preserve"> </w:t>
            </w:r>
            <w:r>
              <w:t>komisije</w:t>
            </w:r>
            <w:r>
              <w:rPr>
                <w:spacing w:val="-9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odobravanje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praćenje</w:t>
            </w:r>
            <w:r>
              <w:rPr>
                <w:spacing w:val="-5"/>
              </w:rPr>
              <w:t xml:space="preserve"> </w:t>
            </w:r>
            <w:r>
              <w:t>implementacije;</w:t>
            </w:r>
            <w:r>
              <w:rPr>
                <w:spacing w:val="-52"/>
              </w:rPr>
              <w:t xml:space="preserve"> </w:t>
            </w:r>
            <w:r>
              <w:t>Podnošenje</w:t>
            </w:r>
            <w:r>
              <w:rPr>
                <w:spacing w:val="1"/>
              </w:rPr>
              <w:t xml:space="preserve"> </w:t>
            </w:r>
            <w:r>
              <w:t>zahtjeva</w:t>
            </w:r>
            <w:r>
              <w:rPr>
                <w:spacing w:val="11"/>
              </w:rPr>
              <w:t xml:space="preserve"> </w:t>
            </w:r>
            <w:r>
              <w:t>upravnika</w:t>
            </w:r>
            <w:r>
              <w:rPr>
                <w:spacing w:val="11"/>
              </w:rPr>
              <w:t xml:space="preserve"> </w:t>
            </w:r>
            <w:r>
              <w:t>stambenih</w:t>
            </w:r>
            <w:r>
              <w:rPr>
                <w:spacing w:val="3"/>
              </w:rPr>
              <w:t xml:space="preserve"> </w:t>
            </w:r>
            <w:r>
              <w:t>zgrada;</w:t>
            </w:r>
            <w:r>
              <w:rPr>
                <w:spacing w:val="1"/>
              </w:rPr>
              <w:t xml:space="preserve"> </w:t>
            </w:r>
            <w:r>
              <w:t>Odobravanje</w:t>
            </w:r>
            <w:r>
              <w:rPr>
                <w:spacing w:val="-2"/>
              </w:rPr>
              <w:t xml:space="preserve"> </w:t>
            </w:r>
            <w:r>
              <w:t>kredita</w:t>
            </w:r>
            <w:r>
              <w:rPr>
                <w:spacing w:val="6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sufinansiranje</w:t>
            </w:r>
            <w:r>
              <w:rPr>
                <w:spacing w:val="-7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strane</w:t>
            </w:r>
            <w:r>
              <w:rPr>
                <w:spacing w:val="-1"/>
              </w:rPr>
              <w:t xml:space="preserve"> </w:t>
            </w:r>
            <w:r>
              <w:t>opštine.</w:t>
            </w:r>
          </w:p>
        </w:tc>
      </w:tr>
      <w:tr w:rsidR="005D44CE" w14:paraId="25AA2D41" w14:textId="77777777">
        <w:trPr>
          <w:trHeight w:val="556"/>
        </w:trPr>
        <w:tc>
          <w:tcPr>
            <w:tcW w:w="9373" w:type="dxa"/>
          </w:tcPr>
          <w:p w14:paraId="2A3B13E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3778859A" w14:textId="77777777" w:rsidR="005D44CE" w:rsidRDefault="00E72D1A">
            <w:pPr>
              <w:pStyle w:val="TableParagraph"/>
              <w:spacing w:before="21"/>
              <w:ind w:left="119"/>
            </w:pPr>
            <w:r>
              <w:t>Poboljšanje</w:t>
            </w:r>
            <w:r>
              <w:rPr>
                <w:spacing w:val="-9"/>
              </w:rPr>
              <w:t xml:space="preserve"> </w:t>
            </w:r>
            <w:r>
              <w:t>uslova života</w:t>
            </w:r>
            <w:r>
              <w:rPr>
                <w:spacing w:val="1"/>
              </w:rPr>
              <w:t xml:space="preserve"> </w:t>
            </w:r>
            <w:r>
              <w:t>stanara</w:t>
            </w:r>
            <w:r>
              <w:rPr>
                <w:spacing w:val="-4"/>
              </w:rPr>
              <w:t xml:space="preserve"> </w:t>
            </w:r>
            <w:r>
              <w:t>stambenih</w:t>
            </w:r>
            <w:r>
              <w:rPr>
                <w:spacing w:val="-7"/>
              </w:rPr>
              <w:t xml:space="preserve"> </w:t>
            </w:r>
            <w:r>
              <w:t>zgrada</w:t>
            </w:r>
          </w:p>
        </w:tc>
      </w:tr>
      <w:tr w:rsidR="005D44CE" w14:paraId="3B772E14" w14:textId="77777777">
        <w:trPr>
          <w:trHeight w:val="556"/>
        </w:trPr>
        <w:tc>
          <w:tcPr>
            <w:tcW w:w="9373" w:type="dxa"/>
          </w:tcPr>
          <w:p w14:paraId="0C96D4F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11747347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8"/>
              </w:rPr>
              <w:t xml:space="preserve"> </w:t>
            </w:r>
            <w:r>
              <w:t>5 objekata</w:t>
            </w:r>
          </w:p>
        </w:tc>
      </w:tr>
      <w:tr w:rsidR="005D44CE" w14:paraId="75EBD5BB" w14:textId="77777777">
        <w:trPr>
          <w:trHeight w:val="556"/>
        </w:trPr>
        <w:tc>
          <w:tcPr>
            <w:tcW w:w="9373" w:type="dxa"/>
          </w:tcPr>
          <w:p w14:paraId="662F937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4A3888FB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6B062D63" w14:textId="77777777">
        <w:trPr>
          <w:trHeight w:val="556"/>
        </w:trPr>
        <w:tc>
          <w:tcPr>
            <w:tcW w:w="9373" w:type="dxa"/>
          </w:tcPr>
          <w:p w14:paraId="73734AE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290CCC4B" w14:textId="77777777" w:rsidR="005D44CE" w:rsidRDefault="00E72D1A">
            <w:pPr>
              <w:pStyle w:val="TableParagraph"/>
              <w:spacing w:before="21"/>
              <w:ind w:left="119"/>
            </w:pPr>
            <w:r>
              <w:t>10.000,00€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6DB55B5C" w14:textId="77777777">
        <w:trPr>
          <w:trHeight w:val="556"/>
        </w:trPr>
        <w:tc>
          <w:tcPr>
            <w:tcW w:w="9373" w:type="dxa"/>
          </w:tcPr>
          <w:p w14:paraId="67082E7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3FEC779B" w14:textId="77777777" w:rsidR="005D44CE" w:rsidRDefault="00E72D1A">
            <w:pPr>
              <w:pStyle w:val="TableParagraph"/>
              <w:spacing w:before="20"/>
              <w:ind w:left="119"/>
            </w:pPr>
            <w:r>
              <w:t>Sve</w:t>
            </w:r>
            <w:r>
              <w:rPr>
                <w:spacing w:val="-6"/>
              </w:rPr>
              <w:t xml:space="preserve"> </w:t>
            </w:r>
            <w:r>
              <w:t>stambene</w:t>
            </w:r>
            <w:r>
              <w:rPr>
                <w:spacing w:val="-6"/>
              </w:rPr>
              <w:t xml:space="preserve"> </w:t>
            </w:r>
            <w:r>
              <w:t>zgrade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5"/>
              </w:rPr>
              <w:t xml:space="preserve"> </w:t>
            </w:r>
            <w:r>
              <w:t>teritoriji</w:t>
            </w:r>
            <w:r>
              <w:rPr>
                <w:spacing w:val="-3"/>
              </w:rPr>
              <w:t xml:space="preserve"> </w:t>
            </w:r>
            <w:r>
              <w:t>Opštine</w:t>
            </w:r>
            <w:r>
              <w:rPr>
                <w:spacing w:val="-6"/>
              </w:rPr>
              <w:t xml:space="preserve"> </w:t>
            </w:r>
            <w:r>
              <w:t>Mojkovac</w:t>
            </w:r>
          </w:p>
        </w:tc>
      </w:tr>
      <w:tr w:rsidR="005D44CE" w14:paraId="3E796844" w14:textId="77777777">
        <w:trPr>
          <w:trHeight w:val="556"/>
        </w:trPr>
        <w:tc>
          <w:tcPr>
            <w:tcW w:w="9373" w:type="dxa"/>
          </w:tcPr>
          <w:p w14:paraId="617EC16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56CE2BF6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7E6BD380" w14:textId="77777777">
        <w:trPr>
          <w:trHeight w:val="556"/>
        </w:trPr>
        <w:tc>
          <w:tcPr>
            <w:tcW w:w="9373" w:type="dxa"/>
          </w:tcPr>
          <w:p w14:paraId="52A1C1C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22930D24" w14:textId="77777777" w:rsidR="005D44CE" w:rsidRDefault="00E72D1A">
            <w:pPr>
              <w:pStyle w:val="TableParagraph"/>
              <w:spacing w:before="21"/>
              <w:ind w:left="119"/>
            </w:pPr>
            <w:r>
              <w:t>Sekretarijat za</w:t>
            </w:r>
            <w:r>
              <w:rPr>
                <w:spacing w:val="2"/>
              </w:rPr>
              <w:t xml:space="preserve"> </w:t>
            </w:r>
            <w:r>
              <w:t>urbanizam</w:t>
            </w:r>
            <w:r>
              <w:rPr>
                <w:spacing w:val="-9"/>
              </w:rPr>
              <w:t xml:space="preserve"> </w:t>
            </w:r>
            <w:r>
              <w:t>stambeno-komunalne</w:t>
            </w:r>
            <w:r>
              <w:rPr>
                <w:spacing w:val="-8"/>
              </w:rPr>
              <w:t xml:space="preserve"> </w:t>
            </w:r>
            <w:r>
              <w:t>poslove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saobraćaj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Opština</w:t>
            </w:r>
            <w:r>
              <w:rPr>
                <w:spacing w:val="2"/>
              </w:rPr>
              <w:t xml:space="preserve"> </w:t>
            </w:r>
            <w:r>
              <w:t>Mojkovac</w:t>
            </w:r>
          </w:p>
        </w:tc>
      </w:tr>
    </w:tbl>
    <w:p w14:paraId="099DC2E6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044AAC87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CC06539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3FC968A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28: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podrške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razvoju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ženskog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preduzetništva</w:t>
            </w:r>
          </w:p>
        </w:tc>
      </w:tr>
      <w:tr w:rsidR="005D44CE" w14:paraId="49632543" w14:textId="77777777">
        <w:trPr>
          <w:trHeight w:val="1113"/>
        </w:trPr>
        <w:tc>
          <w:tcPr>
            <w:tcW w:w="9373" w:type="dxa"/>
          </w:tcPr>
          <w:p w14:paraId="6BF80908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57F6321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t>Privredni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sektora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potencijalom</w:t>
            </w:r>
            <w:r>
              <w:rPr>
                <w:spacing w:val="-10"/>
              </w:rPr>
              <w:t xml:space="preserve"> </w:t>
            </w:r>
            <w:r>
              <w:t>rasta</w:t>
            </w:r>
          </w:p>
          <w:p w14:paraId="230AC022" w14:textId="77777777" w:rsidR="005D44CE" w:rsidRDefault="005D44CE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E799557" w14:textId="77777777" w:rsidR="005D44CE" w:rsidRDefault="00E72D1A">
            <w:pPr>
              <w:pStyle w:val="TableParagraph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3.1: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poslovnog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ambijenta,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razvoj preduzetništva i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zapošljavanje</w:t>
            </w:r>
          </w:p>
        </w:tc>
      </w:tr>
      <w:tr w:rsidR="005D44CE" w14:paraId="32B19998" w14:textId="77777777">
        <w:trPr>
          <w:trHeight w:val="2227"/>
        </w:trPr>
        <w:tc>
          <w:tcPr>
            <w:tcW w:w="9373" w:type="dxa"/>
          </w:tcPr>
          <w:p w14:paraId="7B996283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4665405D" w14:textId="77777777" w:rsidR="005D44CE" w:rsidRDefault="00E72D1A">
            <w:pPr>
              <w:pStyle w:val="TableParagraph"/>
              <w:spacing w:before="20" w:line="264" w:lineRule="auto"/>
              <w:ind w:left="119" w:right="104"/>
              <w:jc w:val="both"/>
            </w:pPr>
            <w:r>
              <w:t xml:space="preserve">Program je usmjeren u pravcu ekonomskog osnaživanja i podrške </w:t>
            </w:r>
            <w:r>
              <w:t>ženama koje žele da pokrenu svoj</w:t>
            </w:r>
            <w:r>
              <w:rPr>
                <w:spacing w:val="1"/>
              </w:rPr>
              <w:t xml:space="preserve"> </w:t>
            </w:r>
            <w:r>
              <w:t>privatni biznis.</w:t>
            </w:r>
            <w:r>
              <w:rPr>
                <w:spacing w:val="1"/>
              </w:rPr>
              <w:t xml:space="preserve"> </w:t>
            </w:r>
            <w:r>
              <w:t>Opština</w:t>
            </w:r>
            <w:r>
              <w:rPr>
                <w:spacing w:val="1"/>
              </w:rPr>
              <w:t xml:space="preserve"> </w:t>
            </w:r>
            <w:r>
              <w:t>Mojkovac već duži niz godina</w:t>
            </w:r>
            <w:r>
              <w:rPr>
                <w:spacing w:val="1"/>
              </w:rPr>
              <w:t xml:space="preserve"> </w:t>
            </w:r>
            <w:r>
              <w:t>opredjeljuje sredstva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podršku ženskom</w:t>
            </w:r>
            <w:r>
              <w:rPr>
                <w:spacing w:val="1"/>
              </w:rPr>
              <w:t xml:space="preserve"> </w:t>
            </w:r>
            <w:r>
              <w:t>preduzetništvu namjenjenu ženama početnicama u biznisu, kao i ženama koje već imaju svoj biznis i</w:t>
            </w:r>
            <w:r>
              <w:rPr>
                <w:spacing w:val="1"/>
              </w:rPr>
              <w:t xml:space="preserve"> </w:t>
            </w:r>
            <w:r>
              <w:t>žele da</w:t>
            </w:r>
            <w:r>
              <w:rPr>
                <w:spacing w:val="1"/>
              </w:rPr>
              <w:t xml:space="preserve"> </w:t>
            </w:r>
            <w:r>
              <w:t>isti razvijaju.</w:t>
            </w:r>
            <w:r>
              <w:rPr>
                <w:spacing w:val="1"/>
              </w:rPr>
              <w:t xml:space="preserve"> </w:t>
            </w:r>
            <w:r>
              <w:t xml:space="preserve">Način </w:t>
            </w:r>
            <w:r>
              <w:t>raspodjele sredstava</w:t>
            </w:r>
            <w:r>
              <w:rPr>
                <w:spacing w:val="1"/>
              </w:rPr>
              <w:t xml:space="preserve"> </w:t>
            </w:r>
            <w:r>
              <w:t>je definisan Odlukom o</w:t>
            </w:r>
            <w:r>
              <w:rPr>
                <w:spacing w:val="1"/>
              </w:rPr>
              <w:t xml:space="preserve"> </w:t>
            </w:r>
            <w:r>
              <w:t>kriterijumima,</w:t>
            </w:r>
            <w:r>
              <w:rPr>
                <w:spacing w:val="1"/>
              </w:rPr>
              <w:t xml:space="preserve"> </w:t>
            </w:r>
            <w:r>
              <w:t>načinu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postupku raspodjele sredstava za podršku ženskom preduzetništvu. Sredstva namijenjena Budžetom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16"/>
              </w:rPr>
              <w:t xml:space="preserve"> </w:t>
            </w:r>
            <w:r>
              <w:t>raspodjeljuju</w:t>
            </w:r>
            <w:r>
              <w:rPr>
                <w:spacing w:val="25"/>
              </w:rPr>
              <w:t xml:space="preserve"> </w:t>
            </w:r>
            <w:r>
              <w:t>se</w:t>
            </w:r>
            <w:r>
              <w:rPr>
                <w:spacing w:val="18"/>
              </w:rPr>
              <w:t xml:space="preserve"> </w:t>
            </w:r>
            <w:r>
              <w:t>za</w:t>
            </w:r>
            <w:r>
              <w:rPr>
                <w:spacing w:val="26"/>
              </w:rPr>
              <w:t xml:space="preserve"> </w:t>
            </w:r>
            <w:r>
              <w:t>biznis</w:t>
            </w:r>
            <w:r>
              <w:rPr>
                <w:spacing w:val="24"/>
              </w:rPr>
              <w:t xml:space="preserve"> </w:t>
            </w:r>
            <w:r>
              <w:t>planove</w:t>
            </w:r>
            <w:r>
              <w:rPr>
                <w:spacing w:val="21"/>
              </w:rPr>
              <w:t xml:space="preserve"> </w:t>
            </w:r>
            <w:r>
              <w:t>koji</w:t>
            </w:r>
            <w:r>
              <w:rPr>
                <w:spacing w:val="24"/>
              </w:rPr>
              <w:t xml:space="preserve"> </w:t>
            </w:r>
            <w:r>
              <w:t>doprinose</w:t>
            </w:r>
            <w:r>
              <w:rPr>
                <w:spacing w:val="22"/>
              </w:rPr>
              <w:t xml:space="preserve"> </w:t>
            </w:r>
            <w:r>
              <w:t>ostvarivanju</w:t>
            </w:r>
            <w:r>
              <w:rPr>
                <w:spacing w:val="23"/>
              </w:rPr>
              <w:t xml:space="preserve"> </w:t>
            </w:r>
            <w:r>
              <w:t>utvrđenih</w:t>
            </w:r>
            <w:r>
              <w:rPr>
                <w:spacing w:val="19"/>
              </w:rPr>
              <w:t xml:space="preserve"> </w:t>
            </w:r>
            <w:r>
              <w:t>ciljeva</w:t>
            </w:r>
            <w:r>
              <w:rPr>
                <w:spacing w:val="26"/>
              </w:rPr>
              <w:t xml:space="preserve"> </w:t>
            </w:r>
            <w:r>
              <w:t>u</w:t>
            </w:r>
            <w:r>
              <w:rPr>
                <w:spacing w:val="23"/>
              </w:rPr>
              <w:t xml:space="preserve"> </w:t>
            </w:r>
            <w:r>
              <w:t>st</w:t>
            </w:r>
            <w:r>
              <w:t>rateškim</w:t>
            </w:r>
          </w:p>
          <w:p w14:paraId="35630488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dokumentima,</w:t>
            </w:r>
            <w:r>
              <w:rPr>
                <w:spacing w:val="-3"/>
              </w:rPr>
              <w:t xml:space="preserve"> </w:t>
            </w:r>
            <w:r>
              <w:t>programima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planovima</w:t>
            </w:r>
            <w:r>
              <w:rPr>
                <w:spacing w:val="-2"/>
              </w:rPr>
              <w:t xml:space="preserve"> </w:t>
            </w:r>
            <w:r>
              <w:t>Opštine.</w:t>
            </w:r>
          </w:p>
        </w:tc>
      </w:tr>
      <w:tr w:rsidR="005D44CE" w14:paraId="4E4A1ABF" w14:textId="77777777">
        <w:trPr>
          <w:trHeight w:val="3898"/>
        </w:trPr>
        <w:tc>
          <w:tcPr>
            <w:tcW w:w="9373" w:type="dxa"/>
          </w:tcPr>
          <w:p w14:paraId="625E1AE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4F3C1DF0" w14:textId="77777777" w:rsidR="005D44CE" w:rsidRDefault="00E72D1A">
            <w:pPr>
              <w:pStyle w:val="TableParagraph"/>
              <w:spacing w:before="20" w:line="264" w:lineRule="auto"/>
              <w:ind w:left="119" w:right="102"/>
            </w:pPr>
            <w:r>
              <w:t>Sredstva namijenjena podršci ženskom preduzetništvu raspodjeljuju se za biznis planove koji doprinose</w:t>
            </w:r>
            <w:r>
              <w:rPr>
                <w:spacing w:val="-53"/>
              </w:rPr>
              <w:t xml:space="preserve"> </w:t>
            </w:r>
            <w:r>
              <w:t>ostvarivanju</w:t>
            </w:r>
            <w:r>
              <w:rPr>
                <w:spacing w:val="1"/>
              </w:rPr>
              <w:t xml:space="preserve"> </w:t>
            </w:r>
            <w:r>
              <w:t>utvrđenih ciljeva,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kojima</w:t>
            </w:r>
            <w:r>
              <w:rPr>
                <w:spacing w:val="4"/>
              </w:rPr>
              <w:t xml:space="preserve"> </w:t>
            </w:r>
            <w:r>
              <w:t>se,</w:t>
            </w:r>
            <w:r>
              <w:rPr>
                <w:spacing w:val="4"/>
              </w:rPr>
              <w:t xml:space="preserve"> </w:t>
            </w:r>
            <w:r>
              <w:t>naročito:</w:t>
            </w:r>
          </w:p>
          <w:p w14:paraId="5055553B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1"/>
            </w:pPr>
            <w:r>
              <w:t>podstiče</w:t>
            </w:r>
            <w:r>
              <w:rPr>
                <w:spacing w:val="-4"/>
              </w:rPr>
              <w:t xml:space="preserve"> </w:t>
            </w:r>
            <w:r>
              <w:t>ekonomski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1"/>
              </w:rPr>
              <w:t xml:space="preserve"> </w:t>
            </w:r>
            <w:r>
              <w:t>opštine;</w:t>
            </w:r>
          </w:p>
          <w:p w14:paraId="74B3987D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25" w:line="264" w:lineRule="auto"/>
              <w:ind w:right="276"/>
            </w:pPr>
            <w:r>
              <w:t>podstiče razvoj poljoprivrede i ruralnog područja (unapređenjem stočarstva, voćarstva,</w:t>
            </w:r>
            <w:r>
              <w:rPr>
                <w:spacing w:val="1"/>
              </w:rPr>
              <w:t xml:space="preserve"> </w:t>
            </w:r>
            <w:r>
              <w:t>vinogradarstva,</w:t>
            </w:r>
            <w:r>
              <w:rPr>
                <w:spacing w:val="-7"/>
              </w:rPr>
              <w:t xml:space="preserve"> </w:t>
            </w:r>
            <w:r>
              <w:t>ratarstva, povrtlarstva,</w:t>
            </w:r>
            <w:r>
              <w:rPr>
                <w:spacing w:val="-5"/>
              </w:rPr>
              <w:t xml:space="preserve"> </w:t>
            </w:r>
            <w:r>
              <w:t>realizacijom</w:t>
            </w:r>
            <w:r>
              <w:rPr>
                <w:spacing w:val="-6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ruralnom</w:t>
            </w:r>
            <w:r>
              <w:rPr>
                <w:spacing w:val="-11"/>
              </w:rPr>
              <w:t xml:space="preserve"> </w:t>
            </w:r>
            <w:r>
              <w:t>području, zaštitom</w:t>
            </w:r>
            <w:r>
              <w:rPr>
                <w:spacing w:val="-52"/>
              </w:rPr>
              <w:t xml:space="preserve"> </w:t>
            </w:r>
            <w:r>
              <w:t>poljoprivrednog</w:t>
            </w:r>
            <w:r>
              <w:rPr>
                <w:spacing w:val="-4"/>
              </w:rPr>
              <w:t xml:space="preserve"> </w:t>
            </w:r>
            <w:r>
              <w:t>zemljišta,</w:t>
            </w:r>
            <w:r>
              <w:rPr>
                <w:spacing w:val="6"/>
              </w:rPr>
              <w:t xml:space="preserve"> </w:t>
            </w:r>
            <w:r>
              <w:t>korišćenjem</w:t>
            </w:r>
            <w:r>
              <w:rPr>
                <w:spacing w:val="-7"/>
              </w:rPr>
              <w:t xml:space="preserve"> </w:t>
            </w:r>
            <w:r>
              <w:t>plodnog</w:t>
            </w:r>
            <w:r>
              <w:rPr>
                <w:spacing w:val="-3"/>
              </w:rPr>
              <w:t xml:space="preserve"> </w:t>
            </w:r>
            <w:r>
              <w:t>zemljišta);</w:t>
            </w:r>
          </w:p>
          <w:p w14:paraId="28EDEE5F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1"/>
            </w:pPr>
            <w:r>
              <w:t>podstice</w:t>
            </w:r>
            <w:r>
              <w:rPr>
                <w:spacing w:val="-6"/>
              </w:rPr>
              <w:t xml:space="preserve"> </w:t>
            </w:r>
            <w:r>
              <w:t>razvoj</w:t>
            </w:r>
            <w:r>
              <w:rPr>
                <w:spacing w:val="-3"/>
              </w:rPr>
              <w:t xml:space="preserve"> </w:t>
            </w:r>
            <w:r>
              <w:t>organske</w:t>
            </w:r>
            <w:r>
              <w:rPr>
                <w:spacing w:val="-6"/>
              </w:rPr>
              <w:t xml:space="preserve"> </w:t>
            </w:r>
            <w:r>
              <w:t>poljoprivredne</w:t>
            </w:r>
            <w:r>
              <w:rPr>
                <w:spacing w:val="-6"/>
              </w:rPr>
              <w:t xml:space="preserve"> </w:t>
            </w:r>
            <w:r>
              <w:t>proizvodnje;</w:t>
            </w:r>
          </w:p>
          <w:p w14:paraId="4ADE68D6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26"/>
            </w:pPr>
            <w:r>
              <w:t>stvaraju</w:t>
            </w:r>
            <w:r>
              <w:rPr>
                <w:spacing w:val="-1"/>
              </w:rPr>
              <w:t xml:space="preserve"> </w:t>
            </w:r>
            <w:r>
              <w:t>uslovi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podstiče</w:t>
            </w:r>
            <w:r>
              <w:rPr>
                <w:spacing w:val="-7"/>
              </w:rPr>
              <w:t xml:space="preserve"> </w:t>
            </w:r>
            <w:r>
              <w:t>razvoja</w:t>
            </w:r>
            <w:r>
              <w:rPr>
                <w:spacing w:val="2"/>
              </w:rPr>
              <w:t xml:space="preserve"> </w:t>
            </w:r>
            <w:r>
              <w:t>turizma;</w:t>
            </w:r>
          </w:p>
          <w:p w14:paraId="5168A7AB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25"/>
            </w:pPr>
            <w:r>
              <w:t>podstiče</w:t>
            </w:r>
            <w:r>
              <w:rPr>
                <w:spacing w:val="-7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lova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ribolova</w:t>
            </w:r>
            <w:r>
              <w:rPr>
                <w:spacing w:val="3"/>
              </w:rPr>
              <w:t xml:space="preserve"> </w:t>
            </w:r>
            <w:r>
              <w:t>;</w:t>
            </w:r>
          </w:p>
          <w:p w14:paraId="36F5215D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25" w:line="264" w:lineRule="auto"/>
              <w:ind w:right="328"/>
            </w:pPr>
            <w:r>
              <w:t>doprinosi</w:t>
            </w:r>
            <w:r>
              <w:rPr>
                <w:spacing w:val="-5"/>
              </w:rPr>
              <w:t xml:space="preserve"> </w:t>
            </w:r>
            <w:r>
              <w:t>afirmaciji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valorizaciji</w:t>
            </w:r>
            <w:r>
              <w:rPr>
                <w:spacing w:val="-1"/>
              </w:rPr>
              <w:t xml:space="preserve"> </w:t>
            </w:r>
            <w:r>
              <w:t>kulturog</w:t>
            </w:r>
            <w:r>
              <w:rPr>
                <w:spacing w:val="-6"/>
              </w:rPr>
              <w:t xml:space="preserve"> </w:t>
            </w:r>
            <w:r>
              <w:t>potencijala,</w:t>
            </w:r>
            <w:r>
              <w:rPr>
                <w:spacing w:val="-1"/>
              </w:rPr>
              <w:t xml:space="preserve"> </w:t>
            </w:r>
            <w:r>
              <w:t>tradicije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kulturne posebnosti</w:t>
            </w:r>
            <w:r>
              <w:rPr>
                <w:spacing w:val="-1"/>
              </w:rPr>
              <w:t xml:space="preserve"> </w:t>
            </w:r>
            <w:r>
              <w:t>opštine,</w:t>
            </w:r>
            <w:r>
              <w:rPr>
                <w:spacing w:val="-52"/>
              </w:rPr>
              <w:t xml:space="preserve"> </w:t>
            </w:r>
            <w:r>
              <w:t>podizanja</w:t>
            </w:r>
            <w:r>
              <w:rPr>
                <w:spacing w:val="4"/>
              </w:rPr>
              <w:t xml:space="preserve"> </w:t>
            </w:r>
            <w:r>
              <w:t>nivoa</w:t>
            </w:r>
            <w:r>
              <w:rPr>
                <w:spacing w:val="5"/>
              </w:rPr>
              <w:t xml:space="preserve"> </w:t>
            </w:r>
            <w:r>
              <w:t>urbane</w:t>
            </w:r>
            <w:r>
              <w:rPr>
                <w:spacing w:val="-6"/>
              </w:rPr>
              <w:t xml:space="preserve"> </w:t>
            </w:r>
            <w:r>
              <w:t>kulture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očuvanja</w:t>
            </w:r>
            <w:r>
              <w:rPr>
                <w:spacing w:val="4"/>
              </w:rPr>
              <w:t xml:space="preserve"> </w:t>
            </w:r>
            <w:r>
              <w:t>kulturne</w:t>
            </w:r>
            <w:r>
              <w:rPr>
                <w:spacing w:val="-5"/>
              </w:rPr>
              <w:t xml:space="preserve"> </w:t>
            </w:r>
            <w:r>
              <w:t>baštine;</w:t>
            </w:r>
          </w:p>
          <w:p w14:paraId="750DC93E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1"/>
            </w:pPr>
            <w:r>
              <w:t>razvoj</w:t>
            </w:r>
            <w:r>
              <w:rPr>
                <w:spacing w:val="-3"/>
              </w:rPr>
              <w:t xml:space="preserve"> </w:t>
            </w:r>
            <w:r>
              <w:t>fizičke</w:t>
            </w:r>
            <w:r>
              <w:rPr>
                <w:spacing w:val="-1"/>
              </w:rPr>
              <w:t xml:space="preserve"> </w:t>
            </w:r>
            <w:r>
              <w:t>kulture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sporta;</w:t>
            </w:r>
          </w:p>
          <w:p w14:paraId="2CEE5546" w14:textId="77777777" w:rsidR="005D44CE" w:rsidRDefault="00E72D1A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  <w:tab w:val="left" w:pos="841"/>
              </w:tabs>
              <w:spacing w:before="25"/>
            </w:pPr>
            <w:r>
              <w:t>doprinosi</w:t>
            </w:r>
            <w:r>
              <w:rPr>
                <w:spacing w:val="-3"/>
              </w:rPr>
              <w:t xml:space="preserve"> </w:t>
            </w:r>
            <w:r>
              <w:t>očuvanju životne</w:t>
            </w:r>
            <w:r>
              <w:rPr>
                <w:spacing w:val="-6"/>
              </w:rPr>
              <w:t xml:space="preserve"> </w:t>
            </w:r>
            <w:r>
              <w:t>sredine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održivog</w:t>
            </w:r>
            <w:r>
              <w:rPr>
                <w:spacing w:val="-4"/>
              </w:rPr>
              <w:t xml:space="preserve"> </w:t>
            </w:r>
            <w:r>
              <w:t>razvoja.</w:t>
            </w:r>
          </w:p>
        </w:tc>
      </w:tr>
      <w:tr w:rsidR="005D44CE" w14:paraId="56C3F25D" w14:textId="77777777">
        <w:trPr>
          <w:trHeight w:val="2227"/>
        </w:trPr>
        <w:tc>
          <w:tcPr>
            <w:tcW w:w="9373" w:type="dxa"/>
          </w:tcPr>
          <w:p w14:paraId="0BF0F3B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35C1B321" w14:textId="77777777" w:rsidR="005D44CE" w:rsidRDefault="00E72D1A">
            <w:pPr>
              <w:pStyle w:val="TableParagraph"/>
              <w:spacing w:before="21"/>
              <w:ind w:left="119"/>
            </w:pPr>
            <w:r>
              <w:t>Raspisivanje</w:t>
            </w:r>
            <w:r>
              <w:rPr>
                <w:spacing w:val="-7"/>
              </w:rPr>
              <w:t xml:space="preserve"> </w:t>
            </w:r>
            <w:r>
              <w:t>javnog</w:t>
            </w:r>
            <w:r>
              <w:rPr>
                <w:spacing w:val="1"/>
              </w:rPr>
              <w:t xml:space="preserve"> </w:t>
            </w:r>
            <w:r>
              <w:t>konkursa;</w:t>
            </w:r>
          </w:p>
          <w:p w14:paraId="6301CD0E" w14:textId="77777777" w:rsidR="005D44CE" w:rsidRDefault="00E72D1A">
            <w:pPr>
              <w:pStyle w:val="TableParagraph"/>
              <w:spacing w:before="25" w:line="264" w:lineRule="auto"/>
              <w:ind w:left="119" w:right="994"/>
            </w:pPr>
            <w:r>
              <w:t xml:space="preserve">Pregled i ocjena validnosti predate dokumentacije i predloga biznis planova prema </w:t>
            </w:r>
            <w:r>
              <w:t>utvrđenim</w:t>
            </w:r>
            <w:r>
              <w:rPr>
                <w:spacing w:val="-53"/>
              </w:rPr>
              <w:t xml:space="preserve"> </w:t>
            </w:r>
            <w:r>
              <w:t>kriterijumima;</w:t>
            </w:r>
          </w:p>
          <w:p w14:paraId="57248AA5" w14:textId="77777777" w:rsidR="005D44CE" w:rsidRDefault="00E72D1A">
            <w:pPr>
              <w:pStyle w:val="TableParagraph"/>
              <w:spacing w:line="264" w:lineRule="auto"/>
              <w:ind w:left="119" w:right="2342"/>
            </w:pPr>
            <w:r>
              <w:t>Priprema</w:t>
            </w:r>
            <w:r>
              <w:rPr>
                <w:spacing w:val="-1"/>
              </w:rPr>
              <w:t xml:space="preserve"> </w:t>
            </w:r>
            <w:r>
              <w:t>ugovora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t>društvom/preduzetnicom</w:t>
            </w:r>
            <w:r>
              <w:rPr>
                <w:spacing w:val="-7"/>
              </w:rPr>
              <w:t xml:space="preserve"> </w:t>
            </w:r>
            <w:r>
              <w:t>čiju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biznis</w:t>
            </w:r>
            <w:r>
              <w:rPr>
                <w:spacing w:val="-3"/>
              </w:rPr>
              <w:t xml:space="preserve"> </w:t>
            </w:r>
            <w:r>
              <w:t>planovi</w:t>
            </w:r>
            <w:r>
              <w:rPr>
                <w:spacing w:val="-3"/>
              </w:rPr>
              <w:t xml:space="preserve"> </w:t>
            </w:r>
            <w:r>
              <w:t>odobreni;</w:t>
            </w:r>
            <w:r>
              <w:rPr>
                <w:spacing w:val="-52"/>
              </w:rPr>
              <w:t xml:space="preserve"> </w:t>
            </w:r>
            <w:r>
              <w:t>Priprema</w:t>
            </w:r>
            <w:r>
              <w:rPr>
                <w:spacing w:val="4"/>
              </w:rPr>
              <w:t xml:space="preserve"> </w:t>
            </w:r>
            <w:r>
              <w:t>prijedloga</w:t>
            </w:r>
            <w:r>
              <w:rPr>
                <w:spacing w:val="5"/>
              </w:rPr>
              <w:t xml:space="preserve"> </w:t>
            </w:r>
            <w:r>
              <w:t>odluke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raspodjeli</w:t>
            </w:r>
            <w:r>
              <w:rPr>
                <w:spacing w:val="-3"/>
              </w:rPr>
              <w:t xml:space="preserve"> </w:t>
            </w:r>
            <w:r>
              <w:t>sredstava;</w:t>
            </w:r>
          </w:p>
          <w:p w14:paraId="2FE7BFBF" w14:textId="77777777" w:rsidR="005D44CE" w:rsidRDefault="00E72D1A">
            <w:pPr>
              <w:pStyle w:val="TableParagraph"/>
              <w:spacing w:before="1"/>
              <w:ind w:left="119"/>
            </w:pPr>
            <w:r>
              <w:t>Praćenje</w:t>
            </w:r>
            <w:r>
              <w:rPr>
                <w:spacing w:val="-8"/>
              </w:rPr>
              <w:t xml:space="preserve"> </w:t>
            </w:r>
            <w:r>
              <w:t>realizacije</w:t>
            </w:r>
            <w:r>
              <w:rPr>
                <w:spacing w:val="-2"/>
              </w:rPr>
              <w:t xml:space="preserve"> </w:t>
            </w:r>
            <w:r>
              <w:t>odobrenih</w:t>
            </w:r>
            <w:r>
              <w:rPr>
                <w:spacing w:val="-6"/>
              </w:rPr>
              <w:t xml:space="preserve"> </w:t>
            </w:r>
            <w:r>
              <w:t>biznis planova;</w:t>
            </w:r>
          </w:p>
          <w:p w14:paraId="68B3DA20" w14:textId="77777777" w:rsidR="005D44CE" w:rsidRDefault="00E72D1A">
            <w:pPr>
              <w:pStyle w:val="TableParagraph"/>
              <w:spacing w:before="25"/>
              <w:ind w:left="119"/>
            </w:pPr>
            <w:r>
              <w:t>Priprema izvještaja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realizaciji</w:t>
            </w:r>
            <w:r>
              <w:rPr>
                <w:spacing w:val="-6"/>
              </w:rPr>
              <w:t xml:space="preserve"> </w:t>
            </w:r>
            <w:r>
              <w:t>dodijeljenih</w:t>
            </w:r>
            <w:r>
              <w:rPr>
                <w:spacing w:val="-7"/>
              </w:rPr>
              <w:t xml:space="preserve"> </w:t>
            </w:r>
            <w:r>
              <w:t>sredstava;</w:t>
            </w:r>
          </w:p>
        </w:tc>
      </w:tr>
      <w:tr w:rsidR="005D44CE" w14:paraId="536EE1B7" w14:textId="77777777">
        <w:trPr>
          <w:trHeight w:val="556"/>
        </w:trPr>
        <w:tc>
          <w:tcPr>
            <w:tcW w:w="9373" w:type="dxa"/>
          </w:tcPr>
          <w:p w14:paraId="3635B37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533130E" w14:textId="77777777" w:rsidR="005D44CE" w:rsidRDefault="00E72D1A">
            <w:pPr>
              <w:pStyle w:val="TableParagraph"/>
              <w:spacing w:before="20"/>
              <w:ind w:left="119"/>
            </w:pPr>
            <w:r>
              <w:t>Poboljšan</w:t>
            </w:r>
            <w:r>
              <w:rPr>
                <w:spacing w:val="-6"/>
              </w:rPr>
              <w:t xml:space="preserve"> </w:t>
            </w:r>
            <w:r>
              <w:t>položaj</w:t>
            </w:r>
            <w:r>
              <w:rPr>
                <w:spacing w:val="-4"/>
              </w:rPr>
              <w:t xml:space="preserve"> </w:t>
            </w:r>
            <w:r>
              <w:t>žena</w:t>
            </w:r>
            <w:r>
              <w:rPr>
                <w:spacing w:val="2"/>
              </w:rPr>
              <w:t xml:space="preserve"> </w:t>
            </w:r>
            <w:r>
              <w:t>u biznisu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razvoj</w:t>
            </w:r>
            <w:r>
              <w:rPr>
                <w:spacing w:val="-5"/>
              </w:rPr>
              <w:t xml:space="preserve"> </w:t>
            </w:r>
            <w:r>
              <w:t>preduzetništva</w:t>
            </w:r>
          </w:p>
        </w:tc>
      </w:tr>
      <w:tr w:rsidR="005D44CE" w14:paraId="22F03A52" w14:textId="77777777">
        <w:trPr>
          <w:trHeight w:val="556"/>
        </w:trPr>
        <w:tc>
          <w:tcPr>
            <w:tcW w:w="9373" w:type="dxa"/>
          </w:tcPr>
          <w:p w14:paraId="5FD61D5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342FA596" w14:textId="77777777" w:rsidR="005D44CE" w:rsidRDefault="00E72D1A">
            <w:pPr>
              <w:pStyle w:val="TableParagraph"/>
              <w:spacing w:before="20"/>
              <w:ind w:left="119"/>
            </w:pPr>
            <w:r>
              <w:t>Minimum</w:t>
            </w:r>
            <w:r>
              <w:rPr>
                <w:spacing w:val="-7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žene</w:t>
            </w:r>
            <w:r>
              <w:rPr>
                <w:spacing w:val="-5"/>
              </w:rPr>
              <w:t xml:space="preserve"> </w:t>
            </w:r>
            <w:r>
              <w:t>preduzetnica</w:t>
            </w:r>
            <w:r>
              <w:rPr>
                <w:spacing w:val="5"/>
              </w:rPr>
              <w:t xml:space="preserve"> </w:t>
            </w:r>
            <w:r>
              <w:t>podržanih</w:t>
            </w:r>
            <w:r>
              <w:rPr>
                <w:spacing w:val="-4"/>
              </w:rPr>
              <w:t xml:space="preserve"> </w:t>
            </w:r>
            <w:r>
              <w:t>programom</w:t>
            </w:r>
          </w:p>
        </w:tc>
      </w:tr>
      <w:tr w:rsidR="005D44CE" w14:paraId="7745F09A" w14:textId="77777777">
        <w:trPr>
          <w:trHeight w:val="556"/>
        </w:trPr>
        <w:tc>
          <w:tcPr>
            <w:tcW w:w="9373" w:type="dxa"/>
          </w:tcPr>
          <w:p w14:paraId="74FA128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38A6EFAF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687BE6FC" w14:textId="77777777">
        <w:trPr>
          <w:trHeight w:val="834"/>
        </w:trPr>
        <w:tc>
          <w:tcPr>
            <w:tcW w:w="9373" w:type="dxa"/>
          </w:tcPr>
          <w:p w14:paraId="512C309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2750F962" w14:textId="77777777" w:rsidR="005D44CE" w:rsidRDefault="00E72D1A">
            <w:pPr>
              <w:pStyle w:val="TableParagraph"/>
              <w:spacing w:before="20"/>
              <w:ind w:left="119"/>
            </w:pPr>
            <w:r>
              <w:t>20.000,00€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t xml:space="preserve">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</w:tbl>
    <w:p w14:paraId="74594F3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214048D2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6541743" w14:textId="77777777">
        <w:trPr>
          <w:trHeight w:val="2227"/>
        </w:trPr>
        <w:tc>
          <w:tcPr>
            <w:tcW w:w="9373" w:type="dxa"/>
          </w:tcPr>
          <w:p w14:paraId="3A366C5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54E72D75" w14:textId="77777777" w:rsidR="005D44CE" w:rsidRDefault="00E72D1A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20"/>
              <w:ind w:hanging="227"/>
            </w:pPr>
            <w:r>
              <w:t>Žene</w:t>
            </w:r>
            <w:r>
              <w:rPr>
                <w:spacing w:val="-3"/>
              </w:rPr>
              <w:t xml:space="preserve"> </w:t>
            </w:r>
            <w:r>
              <w:t>koje</w:t>
            </w:r>
            <w:r>
              <w:rPr>
                <w:spacing w:val="-3"/>
              </w:rPr>
              <w:t xml:space="preserve"> </w:t>
            </w:r>
            <w:r>
              <w:t>započinji</w:t>
            </w:r>
            <w:r>
              <w:rPr>
                <w:spacing w:val="-4"/>
              </w:rPr>
              <w:t xml:space="preserve"> </w:t>
            </w:r>
            <w:r>
              <w:t>sopstveni</w:t>
            </w:r>
            <w:r>
              <w:rPr>
                <w:spacing w:val="-5"/>
              </w:rPr>
              <w:t xml:space="preserve"> </w:t>
            </w:r>
            <w:r>
              <w:t>biznis (start up)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ispunjavaju sljedeće</w:t>
            </w:r>
            <w:r>
              <w:rPr>
                <w:spacing w:val="-8"/>
              </w:rPr>
              <w:t xml:space="preserve"> </w:t>
            </w:r>
            <w:r>
              <w:t>uslove:</w:t>
            </w:r>
          </w:p>
          <w:p w14:paraId="43C7B1E7" w14:textId="77777777" w:rsidR="005D44CE" w:rsidRDefault="00E72D1A">
            <w:pPr>
              <w:pStyle w:val="TableParagraph"/>
              <w:numPr>
                <w:ilvl w:val="1"/>
                <w:numId w:val="17"/>
              </w:numPr>
              <w:tabs>
                <w:tab w:val="left" w:pos="840"/>
                <w:tab w:val="left" w:pos="841"/>
              </w:tabs>
              <w:spacing w:before="26"/>
            </w:pPr>
            <w:r>
              <w:t>imaju</w:t>
            </w:r>
            <w:r>
              <w:rPr>
                <w:spacing w:val="-1"/>
              </w:rPr>
              <w:t xml:space="preserve"> </w:t>
            </w:r>
            <w:r>
              <w:t>prebivalište</w:t>
            </w:r>
            <w:r>
              <w:rPr>
                <w:spacing w:val="-7"/>
              </w:rPr>
              <w:t xml:space="preserve"> </w:t>
            </w:r>
            <w:r>
              <w:t>(ne</w:t>
            </w:r>
            <w:r>
              <w:rPr>
                <w:spacing w:val="-3"/>
              </w:rPr>
              <w:t xml:space="preserve"> </w:t>
            </w:r>
            <w:r>
              <w:t>kraće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mjeseci)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teritoriji</w:t>
            </w:r>
            <w:r>
              <w:rPr>
                <w:spacing w:val="-4"/>
              </w:rPr>
              <w:t xml:space="preserve"> </w:t>
            </w:r>
            <w:r>
              <w:t>opštine</w:t>
            </w:r>
            <w:r>
              <w:rPr>
                <w:spacing w:val="-8"/>
              </w:rPr>
              <w:t xml:space="preserve"> </w:t>
            </w:r>
            <w:r>
              <w:t>Mojkovac;</w:t>
            </w:r>
          </w:p>
          <w:p w14:paraId="5F00C0EF" w14:textId="77777777" w:rsidR="005D44CE" w:rsidRDefault="00E72D1A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26"/>
              <w:ind w:hanging="227"/>
            </w:pPr>
            <w:r>
              <w:t>Žene</w:t>
            </w:r>
            <w:r>
              <w:rPr>
                <w:spacing w:val="-7"/>
              </w:rPr>
              <w:t xml:space="preserve"> </w:t>
            </w:r>
            <w:r>
              <w:t>preduzetnice</w:t>
            </w:r>
            <w:r>
              <w:rPr>
                <w:spacing w:val="-7"/>
              </w:rPr>
              <w:t xml:space="preserve"> </w:t>
            </w:r>
            <w:r>
              <w:t>koje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prijavljuju za</w:t>
            </w:r>
            <w:r>
              <w:rPr>
                <w:spacing w:val="2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poslovanja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ispunjavaju sljedeće</w:t>
            </w:r>
            <w:r>
              <w:rPr>
                <w:spacing w:val="-7"/>
              </w:rPr>
              <w:t xml:space="preserve"> </w:t>
            </w:r>
            <w:r>
              <w:t>uslove:</w:t>
            </w:r>
          </w:p>
          <w:p w14:paraId="3AF67EBF" w14:textId="77777777" w:rsidR="005D44CE" w:rsidRDefault="00E72D1A">
            <w:pPr>
              <w:pStyle w:val="TableParagraph"/>
              <w:numPr>
                <w:ilvl w:val="1"/>
                <w:numId w:val="17"/>
              </w:numPr>
              <w:tabs>
                <w:tab w:val="left" w:pos="840"/>
                <w:tab w:val="left" w:pos="841"/>
              </w:tabs>
              <w:spacing w:before="25"/>
            </w:pPr>
            <w:r>
              <w:t>imaju</w:t>
            </w:r>
            <w:r>
              <w:rPr>
                <w:spacing w:val="-1"/>
              </w:rPr>
              <w:t xml:space="preserve"> </w:t>
            </w:r>
            <w:r>
              <w:t>prebivalište</w:t>
            </w:r>
            <w:r>
              <w:rPr>
                <w:spacing w:val="-7"/>
              </w:rPr>
              <w:t xml:space="preserve"> </w:t>
            </w:r>
            <w:r>
              <w:t>(ne</w:t>
            </w:r>
            <w:r>
              <w:rPr>
                <w:spacing w:val="-3"/>
              </w:rPr>
              <w:t xml:space="preserve"> </w:t>
            </w:r>
            <w:r>
              <w:t>kraće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mjeseci)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teritoriji</w:t>
            </w:r>
            <w:r>
              <w:rPr>
                <w:spacing w:val="-4"/>
              </w:rPr>
              <w:t xml:space="preserve"> </w:t>
            </w:r>
            <w:r>
              <w:t>opštine</w:t>
            </w:r>
            <w:r>
              <w:rPr>
                <w:spacing w:val="-8"/>
              </w:rPr>
              <w:t xml:space="preserve"> </w:t>
            </w:r>
            <w:r>
              <w:t>Mojkovac;</w:t>
            </w:r>
          </w:p>
          <w:p w14:paraId="1D692AC6" w14:textId="77777777" w:rsidR="005D44CE" w:rsidRDefault="00E72D1A">
            <w:pPr>
              <w:pStyle w:val="TableParagraph"/>
              <w:numPr>
                <w:ilvl w:val="1"/>
                <w:numId w:val="17"/>
              </w:numPr>
              <w:tabs>
                <w:tab w:val="left" w:pos="840"/>
                <w:tab w:val="left" w:pos="841"/>
              </w:tabs>
              <w:spacing w:before="25"/>
            </w:pPr>
            <w:r>
              <w:t>imaju</w:t>
            </w:r>
            <w:r>
              <w:rPr>
                <w:spacing w:val="-1"/>
              </w:rPr>
              <w:t xml:space="preserve"> </w:t>
            </w:r>
            <w:r>
              <w:t>sjedište</w:t>
            </w:r>
            <w:r>
              <w:rPr>
                <w:spacing w:val="-7"/>
              </w:rPr>
              <w:t xml:space="preserve"> </w:t>
            </w:r>
            <w:r>
              <w:t>pravnog</w:t>
            </w:r>
            <w:r>
              <w:rPr>
                <w:spacing w:val="-5"/>
              </w:rPr>
              <w:t xml:space="preserve"> </w:t>
            </w:r>
            <w:r>
              <w:t>lica</w:t>
            </w:r>
            <w:r>
              <w:rPr>
                <w:spacing w:val="2"/>
              </w:rPr>
              <w:t xml:space="preserve"> </w:t>
            </w:r>
            <w:r>
              <w:t>na</w:t>
            </w:r>
            <w:r>
              <w:rPr>
                <w:spacing w:val="3"/>
              </w:rPr>
              <w:t xml:space="preserve"> </w:t>
            </w:r>
            <w:r>
              <w:t>teritoriji</w:t>
            </w:r>
            <w:r>
              <w:rPr>
                <w:spacing w:val="-4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Mojkovac;</w:t>
            </w:r>
          </w:p>
          <w:p w14:paraId="669AA90C" w14:textId="77777777" w:rsidR="005D44CE" w:rsidRDefault="00E72D1A">
            <w:pPr>
              <w:pStyle w:val="TableParagraph"/>
              <w:numPr>
                <w:ilvl w:val="1"/>
                <w:numId w:val="17"/>
              </w:numPr>
              <w:tabs>
                <w:tab w:val="left" w:pos="840"/>
                <w:tab w:val="left" w:pos="841"/>
              </w:tabs>
              <w:spacing w:line="280" w:lineRule="atLeast"/>
              <w:ind w:right="388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osnivači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istovremeno</w:t>
            </w:r>
            <w:r>
              <w:rPr>
                <w:spacing w:val="-1"/>
              </w:rPr>
              <w:t xml:space="preserve"> </w:t>
            </w:r>
            <w:r>
              <w:t>izvršni</w:t>
            </w:r>
            <w:r>
              <w:rPr>
                <w:spacing w:val="-1"/>
              </w:rPr>
              <w:t xml:space="preserve"> </w:t>
            </w:r>
            <w:r>
              <w:t>direktori</w:t>
            </w:r>
            <w:r>
              <w:rPr>
                <w:spacing w:val="-5"/>
              </w:rPr>
              <w:t xml:space="preserve"> </w:t>
            </w:r>
            <w:r>
              <w:t>ili</w:t>
            </w:r>
            <w:r>
              <w:rPr>
                <w:spacing w:val="-5"/>
              </w:rPr>
              <w:t xml:space="preserve"> </w:t>
            </w:r>
            <w:r>
              <w:t>jedan</w:t>
            </w:r>
            <w:r>
              <w:rPr>
                <w:spacing w:val="-5"/>
              </w:rPr>
              <w:t xml:space="preserve"> </w:t>
            </w:r>
            <w:r>
              <w:t>od</w:t>
            </w:r>
            <w:r>
              <w:rPr>
                <w:spacing w:val="-6"/>
              </w:rPr>
              <w:t xml:space="preserve"> </w:t>
            </w:r>
            <w:r>
              <w:t>osnivača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izvršni</w:t>
            </w:r>
            <w:r>
              <w:rPr>
                <w:spacing w:val="-4"/>
              </w:rPr>
              <w:t xml:space="preserve"> </w:t>
            </w:r>
            <w:r>
              <w:t>direktor</w:t>
            </w:r>
            <w:r>
              <w:rPr>
                <w:spacing w:val="2"/>
              </w:rPr>
              <w:t xml:space="preserve"> </w:t>
            </w:r>
            <w:r>
              <w:t>pravnog</w:t>
            </w:r>
            <w:r>
              <w:rPr>
                <w:spacing w:val="-52"/>
              </w:rPr>
              <w:t xml:space="preserve"> </w:t>
            </w:r>
            <w:r>
              <w:t>lica.</w:t>
            </w:r>
          </w:p>
        </w:tc>
      </w:tr>
      <w:tr w:rsidR="005D44CE" w14:paraId="6098BC64" w14:textId="77777777">
        <w:trPr>
          <w:trHeight w:val="556"/>
        </w:trPr>
        <w:tc>
          <w:tcPr>
            <w:tcW w:w="9373" w:type="dxa"/>
          </w:tcPr>
          <w:p w14:paraId="730D406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5E6B9750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47460980" w14:textId="77777777">
        <w:trPr>
          <w:trHeight w:val="556"/>
        </w:trPr>
        <w:tc>
          <w:tcPr>
            <w:tcW w:w="9373" w:type="dxa"/>
          </w:tcPr>
          <w:p w14:paraId="5E802A7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75EAAEEF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64E744F2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74CE2C4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646F9F96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7BA42D6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29: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budžet</w:t>
            </w:r>
          </w:p>
        </w:tc>
      </w:tr>
      <w:tr w:rsidR="005D44CE" w14:paraId="1E5F3472" w14:textId="77777777">
        <w:trPr>
          <w:trHeight w:val="797"/>
        </w:trPr>
        <w:tc>
          <w:tcPr>
            <w:tcW w:w="9373" w:type="dxa"/>
          </w:tcPr>
          <w:p w14:paraId="294A3A66" w14:textId="77777777" w:rsidR="005D44CE" w:rsidRDefault="00E72D1A">
            <w:pPr>
              <w:pStyle w:val="TableParagraph"/>
              <w:spacing w:before="116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t>Privredni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sektora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potencijalom</w:t>
            </w:r>
            <w:r>
              <w:rPr>
                <w:spacing w:val="-10"/>
              </w:rPr>
              <w:t xml:space="preserve"> </w:t>
            </w:r>
            <w:r>
              <w:t>rasta</w:t>
            </w:r>
          </w:p>
          <w:p w14:paraId="1FAF2D07" w14:textId="77777777" w:rsidR="005D44CE" w:rsidRDefault="00E72D1A">
            <w:pPr>
              <w:pStyle w:val="TableParagraph"/>
              <w:spacing w:before="145"/>
              <w:ind w:left="119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3.2: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uslova za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poljoprivrednu proizvodnju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jačanje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konkuretnosti</w:t>
            </w:r>
          </w:p>
        </w:tc>
      </w:tr>
      <w:tr w:rsidR="005D44CE" w14:paraId="319DDA1E" w14:textId="77777777">
        <w:trPr>
          <w:trHeight w:val="11412"/>
        </w:trPr>
        <w:tc>
          <w:tcPr>
            <w:tcW w:w="9373" w:type="dxa"/>
          </w:tcPr>
          <w:p w14:paraId="456BB728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projekta:</w:t>
            </w:r>
          </w:p>
          <w:p w14:paraId="505E46C8" w14:textId="77777777" w:rsidR="005D44CE" w:rsidRDefault="00E72D1A">
            <w:pPr>
              <w:pStyle w:val="TableParagraph"/>
              <w:spacing w:before="20" w:line="264" w:lineRule="auto"/>
              <w:ind w:left="119" w:right="120"/>
              <w:jc w:val="both"/>
            </w:pPr>
            <w:r>
              <w:t>Sektor</w:t>
            </w:r>
            <w:r>
              <w:rPr>
                <w:spacing w:val="1"/>
              </w:rPr>
              <w:t xml:space="preserve"> </w:t>
            </w:r>
            <w:r>
              <w:t>poljoprivrede ima</w:t>
            </w:r>
            <w:r>
              <w:rPr>
                <w:spacing w:val="1"/>
              </w:rPr>
              <w:t xml:space="preserve"> </w:t>
            </w:r>
            <w:r>
              <w:t>važnu ulogu u ekonomsku</w:t>
            </w:r>
            <w:r>
              <w:rPr>
                <w:spacing w:val="1"/>
              </w:rPr>
              <w:t xml:space="preserve"> </w:t>
            </w:r>
            <w:r>
              <w:t>ulogu za</w:t>
            </w:r>
            <w:r>
              <w:rPr>
                <w:spacing w:val="1"/>
              </w:rPr>
              <w:t xml:space="preserve"> </w:t>
            </w:r>
            <w:r>
              <w:t>opštinu Mojkovac.</w:t>
            </w:r>
            <w:r>
              <w:rPr>
                <w:spacing w:val="1"/>
              </w:rPr>
              <w:t xml:space="preserve"> </w:t>
            </w:r>
            <w:r>
              <w:t>U cilju razvoja</w:t>
            </w:r>
            <w:r>
              <w:rPr>
                <w:spacing w:val="1"/>
              </w:rPr>
              <w:t xml:space="preserve"> </w:t>
            </w:r>
            <w:r>
              <w:t>poljoprivrede</w:t>
            </w:r>
            <w:r>
              <w:rPr>
                <w:spacing w:val="-4"/>
              </w:rPr>
              <w:t xml:space="preserve"> </w:t>
            </w:r>
            <w:r>
              <w:t>Opština</w:t>
            </w:r>
            <w:r>
              <w:rPr>
                <w:spacing w:val="4"/>
              </w:rPr>
              <w:t xml:space="preserve"> </w:t>
            </w:r>
            <w:r>
              <w:t>Mojkovac</w:t>
            </w:r>
            <w:r>
              <w:rPr>
                <w:spacing w:val="-1"/>
              </w:rPr>
              <w:t xml:space="preserve"> </w:t>
            </w:r>
            <w:r>
              <w:t>je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4"/>
              </w:rPr>
              <w:t xml:space="preserve"> </w:t>
            </w:r>
            <w:r>
              <w:t>2024.</w:t>
            </w:r>
            <w:r>
              <w:rPr>
                <w:spacing w:val="3"/>
              </w:rPr>
              <w:t xml:space="preserve"> </w:t>
            </w:r>
            <w:r>
              <w:t>godinu</w:t>
            </w:r>
            <w:r>
              <w:rPr>
                <w:spacing w:val="2"/>
              </w:rPr>
              <w:t xml:space="preserve"> </w:t>
            </w:r>
            <w:r>
              <w:t>pripremila</w:t>
            </w:r>
            <w:r>
              <w:rPr>
                <w:spacing w:val="9"/>
              </w:rPr>
              <w:t xml:space="preserve"> </w:t>
            </w:r>
            <w:r>
              <w:t>niz</w:t>
            </w:r>
            <w:r>
              <w:rPr>
                <w:spacing w:val="4"/>
              </w:rPr>
              <w:t xml:space="preserve"> </w:t>
            </w:r>
            <w:r>
              <w:t>mjera.</w:t>
            </w:r>
          </w:p>
          <w:p w14:paraId="4BCE4AE9" w14:textId="77777777" w:rsidR="005D44CE" w:rsidRDefault="00E72D1A">
            <w:pPr>
              <w:pStyle w:val="TableParagraph"/>
              <w:numPr>
                <w:ilvl w:val="0"/>
                <w:numId w:val="16"/>
              </w:numPr>
              <w:tabs>
                <w:tab w:val="left" w:pos="841"/>
              </w:tabs>
              <w:spacing w:line="264" w:lineRule="auto"/>
              <w:ind w:right="102"/>
              <w:jc w:val="both"/>
            </w:pPr>
            <w:r>
              <w:rPr>
                <w:b/>
                <w:i/>
              </w:rPr>
              <w:t>Osiguranje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registrovanih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poljoprivrednih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proizvođača</w:t>
            </w:r>
            <w:r>
              <w:rPr>
                <w:b/>
                <w:i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Registrovani</w:t>
            </w:r>
            <w:r>
              <w:rPr>
                <w:spacing w:val="1"/>
              </w:rPr>
              <w:t xml:space="preserve"> </w:t>
            </w:r>
            <w:r>
              <w:t>poljoprivredni</w:t>
            </w:r>
            <w:r>
              <w:rPr>
                <w:spacing w:val="1"/>
              </w:rPr>
              <w:t xml:space="preserve"> </w:t>
            </w:r>
            <w:r>
              <w:t>proizvođač nakon uplate penzijsko-zdravstvenog osiguranja za 2023. godinu podnosi zahtjev</w:t>
            </w:r>
            <w:r>
              <w:rPr>
                <w:spacing w:val="1"/>
              </w:rPr>
              <w:t xml:space="preserve"> </w:t>
            </w:r>
            <w:r>
              <w:t>Sekretarijatu za poljoprivredu, vodoprivredu i ruralni razvoj Opštine Mojkovac. Podrška se</w:t>
            </w:r>
            <w:r>
              <w:rPr>
                <w:spacing w:val="1"/>
              </w:rPr>
              <w:t xml:space="preserve"> </w:t>
            </w:r>
            <w:r>
              <w:t>ogl</w:t>
            </w:r>
            <w:r>
              <w:t>eda u direktnom plaćanju registrovanim poljoprivrednim proizvođačima u iznosu od 30%</w:t>
            </w:r>
            <w:r>
              <w:rPr>
                <w:spacing w:val="1"/>
              </w:rPr>
              <w:t xml:space="preserve"> </w:t>
            </w:r>
            <w:r>
              <w:t>uplate</w:t>
            </w:r>
            <w:r>
              <w:rPr>
                <w:spacing w:val="-6"/>
              </w:rPr>
              <w:t xml:space="preserve"> </w:t>
            </w:r>
            <w:r>
              <w:t>poljoprivrednika</w:t>
            </w:r>
            <w:r>
              <w:rPr>
                <w:spacing w:val="5"/>
              </w:rPr>
              <w:t xml:space="preserve"> </w:t>
            </w:r>
            <w:r>
              <w:t>za penzijsko-zdravstveno</w:t>
            </w:r>
            <w:r>
              <w:rPr>
                <w:spacing w:val="-3"/>
              </w:rPr>
              <w:t xml:space="preserve"> </w:t>
            </w:r>
            <w:r>
              <w:t>osiguranje</w:t>
            </w:r>
          </w:p>
          <w:p w14:paraId="441CA7D5" w14:textId="77777777" w:rsidR="005D44CE" w:rsidRDefault="00E72D1A">
            <w:pPr>
              <w:pStyle w:val="TableParagraph"/>
              <w:numPr>
                <w:ilvl w:val="0"/>
                <w:numId w:val="16"/>
              </w:numPr>
              <w:tabs>
                <w:tab w:val="left" w:pos="841"/>
              </w:tabs>
              <w:spacing w:before="6" w:line="264" w:lineRule="auto"/>
              <w:ind w:right="105"/>
              <w:jc w:val="both"/>
            </w:pPr>
            <w:r>
              <w:rPr>
                <w:b/>
                <w:i/>
              </w:rPr>
              <w:t>Modernizacija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poljoprivredne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proizvodnje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zadovoljavanje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standarda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u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poljoprivrednoj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proizvodnji</w:t>
            </w:r>
            <w:r>
              <w:t xml:space="preserve">. Kroz ovu </w:t>
            </w:r>
            <w:r>
              <w:t>mjeru podržava se nabavka aparata za mužu za sve poljoprivredne</w:t>
            </w:r>
            <w:r>
              <w:rPr>
                <w:spacing w:val="1"/>
              </w:rPr>
              <w:t xml:space="preserve"> </w:t>
            </w:r>
            <w:r>
              <w:t>proizvođače koji posjeduju 1 ili više muznih grla krava ili 10 i više muznih grla koza. Cilj ovog</w:t>
            </w:r>
            <w:r>
              <w:rPr>
                <w:spacing w:val="-52"/>
              </w:rPr>
              <w:t xml:space="preserve"> </w:t>
            </w:r>
            <w:r>
              <w:t>programa je modernizacija</w:t>
            </w:r>
            <w:r>
              <w:rPr>
                <w:spacing w:val="1"/>
              </w:rPr>
              <w:t xml:space="preserve"> </w:t>
            </w:r>
            <w:r>
              <w:t>poljoprivredne proizvodnje i dostizanja higijenskih standarda u</w:t>
            </w:r>
            <w:r>
              <w:rPr>
                <w:spacing w:val="1"/>
              </w:rPr>
              <w:t xml:space="preserve"> </w:t>
            </w:r>
            <w:r>
              <w:t>štal</w:t>
            </w:r>
            <w:r>
              <w:t>skim</w:t>
            </w:r>
            <w:r>
              <w:rPr>
                <w:spacing w:val="1"/>
              </w:rPr>
              <w:t xml:space="preserve"> </w:t>
            </w:r>
            <w:r>
              <w:t>objektima.</w:t>
            </w:r>
            <w:r>
              <w:rPr>
                <w:spacing w:val="1"/>
              </w:rPr>
              <w:t xml:space="preserve"> </w:t>
            </w:r>
            <w:r>
              <w:t>Podrška</w:t>
            </w:r>
            <w:r>
              <w:rPr>
                <w:spacing w:val="1"/>
              </w:rPr>
              <w:t xml:space="preserve"> </w:t>
            </w:r>
            <w:r>
              <w:t>se daje u</w:t>
            </w:r>
            <w:r>
              <w:rPr>
                <w:spacing w:val="1"/>
              </w:rPr>
              <w:t xml:space="preserve"> </w:t>
            </w:r>
            <w:r>
              <w:t>obliku</w:t>
            </w:r>
            <w:r>
              <w:rPr>
                <w:spacing w:val="1"/>
              </w:rPr>
              <w:t xml:space="preserve"> </w:t>
            </w:r>
            <w:r>
              <w:t>kofinansiranja</w:t>
            </w:r>
            <w:r>
              <w:rPr>
                <w:spacing w:val="1"/>
              </w:rPr>
              <w:t xml:space="preserve"> </w:t>
            </w:r>
            <w:r>
              <w:t>do 30%</w:t>
            </w:r>
            <w:r>
              <w:rPr>
                <w:spacing w:val="1"/>
              </w:rPr>
              <w:t xml:space="preserve"> </w:t>
            </w:r>
            <w:r>
              <w:t>vrijednosti</w:t>
            </w:r>
            <w:r>
              <w:rPr>
                <w:spacing w:val="1"/>
              </w:rPr>
              <w:t xml:space="preserve"> </w:t>
            </w:r>
            <w:r>
              <w:t>kupljene</w:t>
            </w:r>
            <w:r>
              <w:rPr>
                <w:spacing w:val="1"/>
              </w:rPr>
              <w:t xml:space="preserve"> </w:t>
            </w:r>
            <w:r>
              <w:t>opreme ( muzilica i sredstva za higijenu). Podržava se vrijednost aparata za mužu čija je cijena</w:t>
            </w:r>
            <w:r>
              <w:rPr>
                <w:spacing w:val="1"/>
              </w:rPr>
              <w:t xml:space="preserve"> </w:t>
            </w:r>
            <w:r>
              <w:t>do 1000 eura. Kroz ovu mjeru podržava se i nabavka prostirki za ležišta i t</w:t>
            </w:r>
            <w:r>
              <w:t>o za poljoprivredne</w:t>
            </w:r>
            <w:r>
              <w:rPr>
                <w:spacing w:val="1"/>
              </w:rPr>
              <w:t xml:space="preserve"> </w:t>
            </w:r>
            <w:r>
              <w:t>proizvođače koji posjeduju najmanje 3 uslovna grla stoke, podrška iznosi 30 % od nabavne</w:t>
            </w:r>
            <w:r>
              <w:rPr>
                <w:spacing w:val="1"/>
              </w:rPr>
              <w:t xml:space="preserve"> </w:t>
            </w:r>
            <w:r>
              <w:t>vrijednosti prostirki,</w:t>
            </w:r>
            <w:r>
              <w:rPr>
                <w:spacing w:val="1"/>
              </w:rPr>
              <w:t xml:space="preserve"> </w:t>
            </w:r>
            <w:r>
              <w:t>dok za</w:t>
            </w:r>
            <w:r>
              <w:rPr>
                <w:spacing w:val="1"/>
              </w:rPr>
              <w:t xml:space="preserve"> </w:t>
            </w:r>
            <w:r>
              <w:t>proizvođače koji posjeduju 1 ili 2 uslovna</w:t>
            </w:r>
            <w:r>
              <w:rPr>
                <w:spacing w:val="1"/>
              </w:rPr>
              <w:t xml:space="preserve"> </w:t>
            </w:r>
            <w:r>
              <w:t>grla</w:t>
            </w:r>
            <w:r>
              <w:rPr>
                <w:spacing w:val="55"/>
              </w:rPr>
              <w:t xml:space="preserve"> </w:t>
            </w:r>
            <w:r>
              <w:t>stoke podrška</w:t>
            </w:r>
            <w:r>
              <w:rPr>
                <w:spacing w:val="1"/>
              </w:rPr>
              <w:t xml:space="preserve"> </w:t>
            </w:r>
            <w:r>
              <w:t>iznosi</w:t>
            </w:r>
            <w:r>
              <w:rPr>
                <w:spacing w:val="1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nabavne</w:t>
            </w:r>
            <w:r>
              <w:rPr>
                <w:spacing w:val="1"/>
              </w:rPr>
              <w:t xml:space="preserve"> </w:t>
            </w:r>
            <w:r>
              <w:t>vrijednosti</w:t>
            </w:r>
            <w:r>
              <w:rPr>
                <w:spacing w:val="1"/>
              </w:rPr>
              <w:t xml:space="preserve"> </w:t>
            </w:r>
            <w:r>
              <w:t>prostirke.</w:t>
            </w:r>
            <w:r>
              <w:rPr>
                <w:spacing w:val="1"/>
              </w:rPr>
              <w:t xml:space="preserve"> </w:t>
            </w:r>
            <w:r>
              <w:t>Komisija</w:t>
            </w:r>
            <w:r>
              <w:rPr>
                <w:spacing w:val="1"/>
              </w:rPr>
              <w:t xml:space="preserve"> </w:t>
            </w:r>
            <w:r>
              <w:t>vrši</w:t>
            </w:r>
            <w:r>
              <w:rPr>
                <w:spacing w:val="1"/>
              </w:rPr>
              <w:t xml:space="preserve"> </w:t>
            </w:r>
            <w:r>
              <w:t>obilazak</w:t>
            </w:r>
            <w:r>
              <w:rPr>
                <w:spacing w:val="1"/>
              </w:rPr>
              <w:t xml:space="preserve"> </w:t>
            </w:r>
            <w:r>
              <w:t>svakog</w:t>
            </w:r>
            <w:r>
              <w:rPr>
                <w:spacing w:val="1"/>
              </w:rPr>
              <w:t xml:space="preserve"> </w:t>
            </w:r>
            <w:r>
              <w:t>podnosioca</w:t>
            </w:r>
            <w:r>
              <w:rPr>
                <w:spacing w:val="-52"/>
              </w:rPr>
              <w:t xml:space="preserve"> </w:t>
            </w:r>
            <w:r>
              <w:t>zahtjeva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pravi</w:t>
            </w:r>
            <w:r>
              <w:rPr>
                <w:spacing w:val="-2"/>
              </w:rPr>
              <w:t xml:space="preserve"> </w:t>
            </w:r>
            <w:r>
              <w:t>izvještaj</w:t>
            </w:r>
            <w:r>
              <w:rPr>
                <w:spacing w:val="-3"/>
              </w:rPr>
              <w:t xml:space="preserve"> </w:t>
            </w:r>
            <w:r>
              <w:t>sa</w:t>
            </w:r>
            <w:r>
              <w:rPr>
                <w:spacing w:val="5"/>
              </w:rPr>
              <w:t xml:space="preserve"> </w:t>
            </w:r>
            <w:r>
              <w:t>foto</w:t>
            </w:r>
            <w:r>
              <w:rPr>
                <w:spacing w:val="-3"/>
              </w:rPr>
              <w:t xml:space="preserve"> </w:t>
            </w:r>
            <w:r>
              <w:t>zapisima.</w:t>
            </w:r>
          </w:p>
          <w:p w14:paraId="1A5F7265" w14:textId="77777777" w:rsidR="005D44CE" w:rsidRDefault="00E72D1A">
            <w:pPr>
              <w:pStyle w:val="TableParagraph"/>
              <w:numPr>
                <w:ilvl w:val="0"/>
                <w:numId w:val="16"/>
              </w:numPr>
              <w:tabs>
                <w:tab w:val="left" w:pos="841"/>
              </w:tabs>
              <w:spacing w:line="264" w:lineRule="auto"/>
              <w:ind w:right="101"/>
              <w:jc w:val="both"/>
            </w:pPr>
            <w:r>
              <w:rPr>
                <w:b/>
                <w:i/>
              </w:rPr>
              <w:t xml:space="preserve">Podrška u nabavci opreme za navodnjavanje, dovodnih linija do zasada i izradi bunara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Pravo na korišćenje ovih podsticajnih sredstava imaju poljoprivredni proizvođači upisani u</w:t>
            </w:r>
            <w:r>
              <w:rPr>
                <w:spacing w:val="1"/>
              </w:rPr>
              <w:t xml:space="preserve"> </w:t>
            </w:r>
            <w:r>
              <w:t>registar poljoprivrednih gazdinstava koji se bave biljnom ili stočarskom proizvodnjom. Kroz</w:t>
            </w:r>
            <w:r>
              <w:rPr>
                <w:spacing w:val="1"/>
              </w:rPr>
              <w:t xml:space="preserve"> </w:t>
            </w:r>
            <w:r>
              <w:t>ovu mjeru će se podržati oprema za navodnjavanje i izgradnja bunara (crijevo od vodoizvorišta</w:t>
            </w:r>
            <w:r>
              <w:rPr>
                <w:spacing w:val="-52"/>
              </w:rPr>
              <w:t xml:space="preserve"> </w:t>
            </w:r>
            <w:r>
              <w:t>ili bunara do parcele, priključak, pumpa, plastični bazeni i sistem „k</w:t>
            </w:r>
            <w:r>
              <w:t>ap po kap”). Poljoprivredni</w:t>
            </w:r>
            <w:r>
              <w:rPr>
                <w:spacing w:val="-52"/>
              </w:rPr>
              <w:t xml:space="preserve"> </w:t>
            </w:r>
            <w:r>
              <w:t>proizvođači koji za investicije ove vrste mogu ostvariti podršku preko nekog od javnih poziva</w:t>
            </w:r>
            <w:r>
              <w:rPr>
                <w:spacing w:val="1"/>
              </w:rPr>
              <w:t xml:space="preserve"> </w:t>
            </w:r>
            <w:r>
              <w:t>na osnovu ovoga programa mogu ostvariti dodatnu podršku od 20% ali ne više od 400 € po</w:t>
            </w:r>
            <w:r>
              <w:rPr>
                <w:spacing w:val="1"/>
              </w:rPr>
              <w:t xml:space="preserve"> </w:t>
            </w:r>
            <w:r>
              <w:t>zahtjevu, dok poljoprivredni proizvođači koji n</w:t>
            </w:r>
            <w:r>
              <w:t>e mogu ostvariti podršku preko nekog od javnih</w:t>
            </w:r>
            <w:r>
              <w:rPr>
                <w:spacing w:val="-52"/>
              </w:rPr>
              <w:t xml:space="preserve"> </w:t>
            </w:r>
            <w:r>
              <w:t>poziva, na osnovu ovog programa mogu ostvariti podršku od 50%, ali ne više od 800 € po</w:t>
            </w:r>
            <w:r>
              <w:rPr>
                <w:spacing w:val="1"/>
              </w:rPr>
              <w:t xml:space="preserve"> </w:t>
            </w:r>
            <w:r>
              <w:t>zahtjevu.</w:t>
            </w:r>
          </w:p>
          <w:p w14:paraId="5AB44244" w14:textId="77777777" w:rsidR="005D44CE" w:rsidRDefault="00E72D1A">
            <w:pPr>
              <w:pStyle w:val="TableParagraph"/>
              <w:numPr>
                <w:ilvl w:val="0"/>
                <w:numId w:val="16"/>
              </w:numPr>
              <w:tabs>
                <w:tab w:val="left" w:pos="841"/>
              </w:tabs>
              <w:spacing w:line="264" w:lineRule="auto"/>
              <w:ind w:right="106"/>
              <w:jc w:val="both"/>
            </w:pPr>
            <w:r>
              <w:rPr>
                <w:b/>
                <w:i/>
              </w:rPr>
              <w:t>Podrška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izgradnji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zaštićenih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prostora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plastenika,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nabavci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plasteničkog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rasada</w:t>
            </w:r>
            <w:r>
              <w:rPr>
                <w:b/>
                <w:i/>
                <w:spacing w:val="56"/>
              </w:rPr>
              <w:t xml:space="preserve"> </w:t>
            </w:r>
            <w:r>
              <w:rPr>
                <w:b/>
                <w:i/>
              </w:rPr>
              <w:t>i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sjemenskog materijala </w:t>
            </w:r>
            <w:r>
              <w:t>- Subven</w:t>
            </w:r>
            <w:r>
              <w:t>cija se sastoji u povratu dijela sredstava za poljoprivredne</w:t>
            </w:r>
            <w:r>
              <w:rPr>
                <w:spacing w:val="1"/>
              </w:rPr>
              <w:t xml:space="preserve"> </w:t>
            </w:r>
            <w:r>
              <w:t>proizvođače upisane u RPG u visini od 50% za kupljene plastenike površine od 50 do 100 m²,</w:t>
            </w:r>
            <w:r>
              <w:rPr>
                <w:spacing w:val="1"/>
              </w:rPr>
              <w:t xml:space="preserve"> </w:t>
            </w:r>
            <w:r>
              <w:t>kao i nabavku plasteničkog najlona i to za plastenike minimalne površine od 50 m². Kroz ovu</w:t>
            </w:r>
            <w:r>
              <w:rPr>
                <w:spacing w:val="1"/>
              </w:rPr>
              <w:t xml:space="preserve"> </w:t>
            </w:r>
            <w:r>
              <w:t>liniju podrž</w:t>
            </w:r>
            <w:r>
              <w:t>aće se i nabavka plasteničkog rasada za</w:t>
            </w:r>
            <w:r>
              <w:rPr>
                <w:spacing w:val="1"/>
              </w:rPr>
              <w:t xml:space="preserve"> </w:t>
            </w:r>
            <w:r>
              <w:t>površinu</w:t>
            </w:r>
            <w:r>
              <w:rPr>
                <w:spacing w:val="1"/>
              </w:rPr>
              <w:t xml:space="preserve"> </w:t>
            </w:r>
            <w:r>
              <w:t>od najviše 200</w:t>
            </w:r>
            <w:r>
              <w:rPr>
                <w:spacing w:val="55"/>
              </w:rPr>
              <w:t xml:space="preserve"> </w:t>
            </w:r>
            <w:r>
              <w:t>m² ( do 250</w:t>
            </w:r>
            <w:r>
              <w:rPr>
                <w:spacing w:val="1"/>
              </w:rPr>
              <w:t xml:space="preserve"> </w:t>
            </w:r>
            <w:r>
              <w:t>sadnica na 50 m²), kao i sjemenskog materijala za luk na površini od 300 m² do 5000 m² i</w:t>
            </w:r>
            <w:r>
              <w:rPr>
                <w:spacing w:val="1"/>
              </w:rPr>
              <w:t xml:space="preserve"> </w:t>
            </w:r>
            <w:r>
              <w:t>žitarice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površini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0,50</w:t>
            </w:r>
            <w:r>
              <w:rPr>
                <w:spacing w:val="1"/>
              </w:rPr>
              <w:t xml:space="preserve"> </w:t>
            </w:r>
            <w:r>
              <w:t>ha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5,00</w:t>
            </w:r>
            <w:r>
              <w:rPr>
                <w:spacing w:val="1"/>
              </w:rPr>
              <w:t xml:space="preserve"> </w:t>
            </w:r>
            <w:r>
              <w:t>ha.</w:t>
            </w:r>
            <w:r>
              <w:rPr>
                <w:spacing w:val="1"/>
              </w:rPr>
              <w:t xml:space="preserve"> </w:t>
            </w:r>
            <w:r>
              <w:t>Visina</w:t>
            </w:r>
            <w:r>
              <w:rPr>
                <w:spacing w:val="1"/>
              </w:rPr>
              <w:t xml:space="preserve"> </w:t>
            </w:r>
            <w:r>
              <w:t>podrške</w:t>
            </w:r>
            <w:r>
              <w:rPr>
                <w:spacing w:val="1"/>
              </w:rPr>
              <w:t xml:space="preserve"> </w:t>
            </w:r>
            <w:r>
              <w:t>iznosi</w:t>
            </w:r>
            <w:r>
              <w:rPr>
                <w:spacing w:val="1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vrijednosti</w:t>
            </w:r>
            <w:r>
              <w:rPr>
                <w:spacing w:val="1"/>
              </w:rPr>
              <w:t xml:space="preserve"> </w:t>
            </w:r>
            <w:r>
              <w:t>sjemenskog</w:t>
            </w:r>
            <w:r>
              <w:rPr>
                <w:spacing w:val="1"/>
              </w:rPr>
              <w:t xml:space="preserve"> </w:t>
            </w:r>
            <w:r>
              <w:t>materijala.</w:t>
            </w:r>
          </w:p>
          <w:p w14:paraId="505EFFAC" w14:textId="77777777" w:rsidR="005D44CE" w:rsidRDefault="00E72D1A">
            <w:pPr>
              <w:pStyle w:val="TableParagraph"/>
              <w:numPr>
                <w:ilvl w:val="0"/>
                <w:numId w:val="16"/>
              </w:numPr>
              <w:tabs>
                <w:tab w:val="left" w:pos="841"/>
              </w:tabs>
              <w:spacing w:line="264" w:lineRule="auto"/>
              <w:ind w:right="110"/>
              <w:jc w:val="both"/>
            </w:pPr>
            <w:r>
              <w:rPr>
                <w:b/>
                <w:i/>
              </w:rPr>
              <w:t xml:space="preserve">Poribljavanje i uređenje priobalja rijeke Tare u flaj-fišing zonama </w:t>
            </w:r>
            <w:r>
              <w:t>- Pravo na podršku imaju</w:t>
            </w:r>
            <w:r>
              <w:rPr>
                <w:spacing w:val="1"/>
              </w:rPr>
              <w:t xml:space="preserve"> </w:t>
            </w:r>
            <w:r>
              <w:t>sportsko – ribolovna udruženja koji su korisnici ribljeg fonda na teritoriji Opštine Mojkovac ili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7"/>
              </w:rPr>
              <w:t xml:space="preserve"> </w:t>
            </w:r>
            <w:r>
              <w:t>bave</w:t>
            </w:r>
            <w:r>
              <w:rPr>
                <w:spacing w:val="6"/>
              </w:rPr>
              <w:t xml:space="preserve"> </w:t>
            </w:r>
            <w:r>
              <w:t>sportskim</w:t>
            </w:r>
            <w:r>
              <w:rPr>
                <w:spacing w:val="8"/>
              </w:rPr>
              <w:t xml:space="preserve"> </w:t>
            </w:r>
            <w:r>
              <w:t>ribolovom.</w:t>
            </w:r>
            <w:r>
              <w:rPr>
                <w:spacing w:val="15"/>
              </w:rPr>
              <w:t xml:space="preserve"> </w:t>
            </w:r>
            <w:r>
              <w:t>Podrška</w:t>
            </w:r>
            <w:r>
              <w:rPr>
                <w:spacing w:val="16"/>
              </w:rPr>
              <w:t xml:space="preserve"> </w:t>
            </w:r>
            <w:r>
              <w:t>se</w:t>
            </w:r>
            <w:r>
              <w:rPr>
                <w:spacing w:val="7"/>
              </w:rPr>
              <w:t xml:space="preserve"> </w:t>
            </w:r>
            <w:r>
              <w:t>og</w:t>
            </w:r>
            <w:r>
              <w:t>leda</w:t>
            </w:r>
            <w:r>
              <w:rPr>
                <w:spacing w:val="16"/>
              </w:rPr>
              <w:t xml:space="preserve"> </w:t>
            </w:r>
            <w:r>
              <w:t>u</w:t>
            </w:r>
            <w:r>
              <w:rPr>
                <w:spacing w:val="13"/>
              </w:rPr>
              <w:t xml:space="preserve"> </w:t>
            </w:r>
            <w:r>
              <w:t>vidu</w:t>
            </w:r>
            <w:r>
              <w:rPr>
                <w:spacing w:val="13"/>
              </w:rPr>
              <w:t xml:space="preserve"> </w:t>
            </w:r>
            <w:r>
              <w:t>subvencije</w:t>
            </w:r>
            <w:r>
              <w:rPr>
                <w:spacing w:val="7"/>
              </w:rPr>
              <w:t xml:space="preserve"> </w:t>
            </w:r>
            <w:r>
              <w:t>za</w:t>
            </w:r>
            <w:r>
              <w:rPr>
                <w:spacing w:val="16"/>
              </w:rPr>
              <w:t xml:space="preserve"> </w:t>
            </w:r>
            <w:r>
              <w:t>nabavku</w:t>
            </w:r>
            <w:r>
              <w:rPr>
                <w:spacing w:val="13"/>
              </w:rPr>
              <w:t xml:space="preserve"> </w:t>
            </w:r>
            <w:r>
              <w:t>riblje</w:t>
            </w:r>
            <w:r>
              <w:rPr>
                <w:spacing w:val="11"/>
              </w:rPr>
              <w:t xml:space="preserve"> </w:t>
            </w:r>
            <w:r>
              <w:t>mlađi</w:t>
            </w:r>
            <w:r>
              <w:rPr>
                <w:spacing w:val="10"/>
              </w:rPr>
              <w:t xml:space="preserve"> </w:t>
            </w:r>
            <w:r>
              <w:t>sa</w:t>
            </w:r>
          </w:p>
          <w:p w14:paraId="67834292" w14:textId="77777777" w:rsidR="005D44CE" w:rsidRDefault="00E72D1A">
            <w:pPr>
              <w:pStyle w:val="TableParagraph"/>
              <w:ind w:left="840"/>
              <w:jc w:val="both"/>
            </w:pPr>
            <w:r>
              <w:t>kojom</w:t>
            </w:r>
            <w:r>
              <w:rPr>
                <w:spacing w:val="7"/>
              </w:rPr>
              <w:t xml:space="preserve"> </w:t>
            </w:r>
            <w:r>
              <w:t>će</w:t>
            </w:r>
            <w:r>
              <w:rPr>
                <w:spacing w:val="4"/>
              </w:rPr>
              <w:t xml:space="preserve"> </w:t>
            </w:r>
            <w:r>
              <w:t>se</w:t>
            </w:r>
            <w:r>
              <w:rPr>
                <w:spacing w:val="8"/>
              </w:rPr>
              <w:t xml:space="preserve"> </w:t>
            </w:r>
            <w:r>
              <w:t>izvršiti</w:t>
            </w:r>
            <w:r>
              <w:rPr>
                <w:spacing w:val="9"/>
              </w:rPr>
              <w:t xml:space="preserve"> </w:t>
            </w:r>
            <w:r>
              <w:t>poribljavanje</w:t>
            </w:r>
            <w:r>
              <w:rPr>
                <w:spacing w:val="4"/>
              </w:rPr>
              <w:t xml:space="preserve"> </w:t>
            </w:r>
            <w:r>
              <w:t>rijeke</w:t>
            </w:r>
            <w:r>
              <w:rPr>
                <w:spacing w:val="4"/>
              </w:rPr>
              <w:t xml:space="preserve"> </w:t>
            </w:r>
            <w:r>
              <w:t>Tare,</w:t>
            </w:r>
            <w:r>
              <w:rPr>
                <w:spacing w:val="13"/>
              </w:rPr>
              <w:t xml:space="preserve"> </w:t>
            </w:r>
            <w:r>
              <w:t>kao</w:t>
            </w:r>
            <w:r>
              <w:rPr>
                <w:spacing w:val="6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za</w:t>
            </w:r>
            <w:r>
              <w:rPr>
                <w:spacing w:val="14"/>
              </w:rPr>
              <w:t xml:space="preserve"> </w:t>
            </w:r>
            <w:r>
              <w:t>izgradnju</w:t>
            </w:r>
            <w:r>
              <w:rPr>
                <w:spacing w:val="10"/>
              </w:rPr>
              <w:t xml:space="preserve"> </w:t>
            </w:r>
            <w:r>
              <w:t>plažnog</w:t>
            </w:r>
            <w:r>
              <w:rPr>
                <w:spacing w:val="10"/>
              </w:rPr>
              <w:t xml:space="preserve"> </w:t>
            </w:r>
            <w:r>
              <w:t>mobilijara</w:t>
            </w:r>
            <w:r>
              <w:rPr>
                <w:spacing w:val="8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uređenje</w:t>
            </w:r>
          </w:p>
        </w:tc>
      </w:tr>
    </w:tbl>
    <w:p w14:paraId="0FC58D23" w14:textId="77777777" w:rsidR="005D44CE" w:rsidRDefault="005D44CE">
      <w:pPr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28C44232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1C1DE8D6" w14:textId="77777777">
        <w:trPr>
          <w:trHeight w:val="12526"/>
        </w:trPr>
        <w:tc>
          <w:tcPr>
            <w:tcW w:w="9373" w:type="dxa"/>
          </w:tcPr>
          <w:p w14:paraId="0C2C40C6" w14:textId="77777777" w:rsidR="005D44CE" w:rsidRDefault="00E72D1A">
            <w:pPr>
              <w:pStyle w:val="TableParagraph"/>
              <w:spacing w:line="264" w:lineRule="auto"/>
              <w:ind w:left="840" w:right="111"/>
              <w:jc w:val="both"/>
            </w:pPr>
            <w:r>
              <w:t>priobalja rijeke „Tare”u flaj fišing zonama. Korisnici podrške su dužni dostaviti službi za</w:t>
            </w:r>
            <w:r>
              <w:rPr>
                <w:spacing w:val="1"/>
              </w:rPr>
              <w:t xml:space="preserve"> </w:t>
            </w:r>
            <w:r>
              <w:t>poljoprivredu</w:t>
            </w:r>
            <w:r>
              <w:rPr>
                <w:spacing w:val="1"/>
              </w:rPr>
              <w:t xml:space="preserve"> </w:t>
            </w:r>
            <w:r>
              <w:t>račun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realizovanoj</w:t>
            </w:r>
            <w:r>
              <w:rPr>
                <w:spacing w:val="-2"/>
              </w:rPr>
              <w:t xml:space="preserve"> </w:t>
            </w:r>
            <w:r>
              <w:t>investiciji.</w:t>
            </w:r>
          </w:p>
          <w:p w14:paraId="18BD9FC8" w14:textId="77777777" w:rsidR="005D44CE" w:rsidRDefault="00E72D1A">
            <w:pPr>
              <w:pStyle w:val="TableParagraph"/>
              <w:numPr>
                <w:ilvl w:val="0"/>
                <w:numId w:val="15"/>
              </w:numPr>
              <w:tabs>
                <w:tab w:val="left" w:pos="841"/>
              </w:tabs>
              <w:spacing w:line="264" w:lineRule="auto"/>
              <w:ind w:right="107"/>
              <w:jc w:val="both"/>
            </w:pPr>
            <w:r>
              <w:rPr>
                <w:b/>
                <w:i/>
              </w:rPr>
              <w:t>Subvencija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polisa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za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poljoprivrednu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proizvodnju</w:t>
            </w:r>
            <w:r>
              <w:rPr>
                <w:b/>
                <w:i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Pravo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ovaj</w:t>
            </w:r>
            <w:r>
              <w:rPr>
                <w:spacing w:val="1"/>
              </w:rPr>
              <w:t xml:space="preserve"> </w:t>
            </w:r>
            <w:r>
              <w:t>vid</w:t>
            </w:r>
            <w:r>
              <w:rPr>
                <w:spacing w:val="1"/>
              </w:rPr>
              <w:t xml:space="preserve"> </w:t>
            </w:r>
            <w:r>
              <w:t>podrške</w:t>
            </w:r>
            <w:r>
              <w:rPr>
                <w:spacing w:val="1"/>
              </w:rPr>
              <w:t xml:space="preserve"> </w:t>
            </w:r>
            <w:r>
              <w:t>imaju</w:t>
            </w:r>
            <w:r>
              <w:rPr>
                <w:spacing w:val="1"/>
              </w:rPr>
              <w:t xml:space="preserve"> </w:t>
            </w:r>
            <w:r>
              <w:t>poljoprivredni proizvođači koji imaju u planu da osiguraju svoja grla krupne i sitne stoke, kao i</w:t>
            </w:r>
            <w:r>
              <w:rPr>
                <w:spacing w:val="-52"/>
              </w:rPr>
              <w:t xml:space="preserve"> </w:t>
            </w:r>
            <w:r>
              <w:t>svoje usjeve</w:t>
            </w:r>
            <w:r>
              <w:rPr>
                <w:spacing w:val="1"/>
              </w:rPr>
              <w:t xml:space="preserve"> </w:t>
            </w:r>
            <w:r>
              <w:t>i plodove.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osnovu</w:t>
            </w:r>
            <w:r>
              <w:rPr>
                <w:spacing w:val="1"/>
              </w:rPr>
              <w:t xml:space="preserve"> </w:t>
            </w:r>
            <w:r>
              <w:t>dostavljenih polisa</w:t>
            </w:r>
            <w:r>
              <w:rPr>
                <w:spacing w:val="1"/>
              </w:rPr>
              <w:t xml:space="preserve"> </w:t>
            </w:r>
            <w:r>
              <w:t>od strane osiguravajuće kuće</w:t>
            </w:r>
            <w:r>
              <w:rPr>
                <w:spacing w:val="55"/>
              </w:rPr>
              <w:t xml:space="preserve"> </w:t>
            </w:r>
            <w:r>
              <w:t>koje</w:t>
            </w:r>
            <w:r>
              <w:rPr>
                <w:spacing w:val="1"/>
              </w:rPr>
              <w:t xml:space="preserve"> </w:t>
            </w:r>
            <w:r>
              <w:t>potpišu poljoprivredni proizvođači Opština Mojkovac će izvršiti uplatu dijela premije u iznosu</w:t>
            </w:r>
            <w:r>
              <w:rPr>
                <w:spacing w:val="1"/>
              </w:rPr>
              <w:t xml:space="preserve"> </w:t>
            </w:r>
            <w:r>
              <w:t>od 30 %. Dio premije u iznosu od 20 % plaća osiguranik, dok preostali dio plaća Ministarstvo</w:t>
            </w:r>
            <w:r>
              <w:rPr>
                <w:spacing w:val="1"/>
              </w:rPr>
              <w:t xml:space="preserve"> </w:t>
            </w:r>
            <w:r>
              <w:t>poljopr</w:t>
            </w:r>
            <w:r>
              <w:t>ivrede i ruralnog razvoja po osnovu Sporazuma o sufinansiranju premije osiguranja za</w:t>
            </w:r>
            <w:r>
              <w:rPr>
                <w:spacing w:val="1"/>
              </w:rPr>
              <w:t xml:space="preserve"> </w:t>
            </w:r>
            <w:r>
              <w:t>osiguranje</w:t>
            </w:r>
            <w:r>
              <w:rPr>
                <w:spacing w:val="-6"/>
              </w:rPr>
              <w:t xml:space="preserve"> </w:t>
            </w:r>
            <w:r>
              <w:t>poljoprivredne</w:t>
            </w:r>
            <w:r>
              <w:rPr>
                <w:spacing w:val="-5"/>
              </w:rPr>
              <w:t xml:space="preserve"> </w:t>
            </w:r>
            <w:r>
              <w:t>proizvodnje.</w:t>
            </w:r>
          </w:p>
          <w:p w14:paraId="3DA789CF" w14:textId="77777777" w:rsidR="005D44CE" w:rsidRDefault="00E72D1A">
            <w:pPr>
              <w:pStyle w:val="TableParagraph"/>
              <w:numPr>
                <w:ilvl w:val="0"/>
                <w:numId w:val="15"/>
              </w:numPr>
              <w:tabs>
                <w:tab w:val="left" w:pos="841"/>
              </w:tabs>
              <w:spacing w:line="264" w:lineRule="auto"/>
              <w:ind w:right="107"/>
              <w:jc w:val="both"/>
            </w:pPr>
            <w:r>
              <w:rPr>
                <w:b/>
                <w:i/>
              </w:rPr>
              <w:t>Podrška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poboljšanju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uslova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života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katunima</w:t>
            </w:r>
            <w:r>
              <w:rPr>
                <w:b/>
                <w:i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Korisnici</w:t>
            </w:r>
            <w:r>
              <w:rPr>
                <w:spacing w:val="1"/>
              </w:rPr>
              <w:t xml:space="preserve"> </w:t>
            </w:r>
            <w:r>
              <w:t>ove</w:t>
            </w:r>
            <w:r>
              <w:rPr>
                <w:spacing w:val="1"/>
              </w:rPr>
              <w:t xml:space="preserve"> </w:t>
            </w:r>
            <w:r>
              <w:t>podrške</w:t>
            </w:r>
            <w:r>
              <w:rPr>
                <w:spacing w:val="1"/>
              </w:rPr>
              <w:t xml:space="preserve"> </w:t>
            </w:r>
            <w:r>
              <w:t>mogu</w:t>
            </w:r>
            <w:r>
              <w:rPr>
                <w:spacing w:val="1"/>
              </w:rPr>
              <w:t xml:space="preserve"> </w:t>
            </w:r>
            <w:r>
              <w:t>biti</w:t>
            </w:r>
            <w:r>
              <w:rPr>
                <w:spacing w:val="1"/>
              </w:rPr>
              <w:t xml:space="preserve"> </w:t>
            </w:r>
            <w:r>
              <w:t>poljoprivredni proizvođači ( prednost imaju mladi pr</w:t>
            </w:r>
            <w:r>
              <w:t>oizvođači do 40.god,starosti) koji nemaju</w:t>
            </w:r>
            <w:r>
              <w:rPr>
                <w:spacing w:val="1"/>
              </w:rPr>
              <w:t xml:space="preserve"> </w:t>
            </w:r>
            <w:r>
              <w:t>nikakve mogućnosti dovođenja električne energije na svojim katunima i koji na katune izvode</w:t>
            </w:r>
            <w:r>
              <w:rPr>
                <w:spacing w:val="1"/>
              </w:rPr>
              <w:t xml:space="preserve"> </w:t>
            </w:r>
            <w:r>
              <w:t>pet ili više uslovnih grla. Sredstva za nabavku solarnih panela će se dodjeljivati bespovratno u</w:t>
            </w:r>
            <w:r>
              <w:rPr>
                <w:spacing w:val="1"/>
              </w:rPr>
              <w:t xml:space="preserve"> </w:t>
            </w:r>
            <w:r>
              <w:t xml:space="preserve">iznosu od 80 % </w:t>
            </w:r>
            <w:r>
              <w:t>vrijednosti ukoliko prethodno nije podržan od strane MPŠV. Poljoprivredni</w:t>
            </w:r>
            <w:r>
              <w:rPr>
                <w:spacing w:val="1"/>
              </w:rPr>
              <w:t xml:space="preserve"> </w:t>
            </w:r>
            <w:r>
              <w:t>proizvođači mogu takođe konkurisati i za nabavku agregata i uređenje vodopoja i ostvariti</w:t>
            </w:r>
            <w:r>
              <w:rPr>
                <w:spacing w:val="1"/>
              </w:rPr>
              <w:t xml:space="preserve"> </w:t>
            </w:r>
            <w:r>
              <w:t>podršku do 50 %, a u zavisnosti od toga da li su prethodono dobili</w:t>
            </w:r>
            <w:r>
              <w:rPr>
                <w:spacing w:val="55"/>
              </w:rPr>
              <w:t xml:space="preserve"> </w:t>
            </w:r>
            <w:r>
              <w:t>podršku za istu investici</w:t>
            </w:r>
            <w:r>
              <w:t>ju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-3"/>
              </w:rPr>
              <w:t xml:space="preserve"> </w:t>
            </w:r>
            <w:r>
              <w:t>strane</w:t>
            </w:r>
            <w:r>
              <w:rPr>
                <w:spacing w:val="-4"/>
              </w:rPr>
              <w:t xml:space="preserve"> </w:t>
            </w:r>
            <w:r>
              <w:t>MPŠV.</w:t>
            </w:r>
          </w:p>
          <w:p w14:paraId="5F5E8EFB" w14:textId="77777777" w:rsidR="005D44CE" w:rsidRDefault="00E72D1A">
            <w:pPr>
              <w:pStyle w:val="TableParagraph"/>
              <w:numPr>
                <w:ilvl w:val="0"/>
                <w:numId w:val="15"/>
              </w:numPr>
              <w:tabs>
                <w:tab w:val="left" w:pos="841"/>
              </w:tabs>
              <w:spacing w:line="264" w:lineRule="auto"/>
              <w:ind w:right="107"/>
              <w:jc w:val="both"/>
            </w:pPr>
            <w:r>
              <w:rPr>
                <w:b/>
                <w:i/>
              </w:rPr>
              <w:t>Upravljanje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rizicima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u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poljoprivrednoj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proizvodnji</w:t>
            </w:r>
            <w:r>
              <w:rPr>
                <w:b/>
                <w:i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Pravo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ovaj</w:t>
            </w:r>
            <w:r>
              <w:rPr>
                <w:spacing w:val="1"/>
              </w:rPr>
              <w:t xml:space="preserve"> </w:t>
            </w:r>
            <w:r>
              <w:t>vid</w:t>
            </w:r>
            <w:r>
              <w:rPr>
                <w:spacing w:val="1"/>
              </w:rPr>
              <w:t xml:space="preserve"> </w:t>
            </w:r>
            <w:r>
              <w:t>podrške</w:t>
            </w:r>
            <w:r>
              <w:rPr>
                <w:spacing w:val="1"/>
              </w:rPr>
              <w:t xml:space="preserve"> </w:t>
            </w:r>
            <w:r>
              <w:t>imaju</w:t>
            </w:r>
            <w:r>
              <w:rPr>
                <w:spacing w:val="1"/>
              </w:rPr>
              <w:t xml:space="preserve"> </w:t>
            </w:r>
            <w:r>
              <w:t>poljoprivredni proizvođači koji su pretrpjeli štetu uginućem stoke, napadom divljači na stoku,</w:t>
            </w:r>
            <w:r>
              <w:rPr>
                <w:spacing w:val="1"/>
              </w:rPr>
              <w:t xml:space="preserve"> </w:t>
            </w:r>
            <w:r>
              <w:t>kao i štete na objektima za stočarsku proizvodnju usled e</w:t>
            </w:r>
            <w:r>
              <w:t>lementarnih nepogoda ( poplava,</w:t>
            </w:r>
            <w:r>
              <w:rPr>
                <w:spacing w:val="1"/>
              </w:rPr>
              <w:t xml:space="preserve"> </w:t>
            </w:r>
            <w:r>
              <w:t>požar, udar groma). Poljoprivredni proizvođač predaje zahtjev za naknadu štete zajedno sa</w:t>
            </w:r>
            <w:r>
              <w:rPr>
                <w:spacing w:val="1"/>
              </w:rPr>
              <w:t xml:space="preserve"> </w:t>
            </w:r>
            <w:r>
              <w:t>potrebnom dokumentacijom komisji za procjenu šteta od elementarnih nepogoda koja razmatra</w:t>
            </w:r>
            <w:r>
              <w:rPr>
                <w:spacing w:val="-52"/>
              </w:rPr>
              <w:t xml:space="preserve"> </w:t>
            </w:r>
            <w:r>
              <w:t>zahtjev, izlazi na lece mjesta i o tome sači</w:t>
            </w:r>
            <w:r>
              <w:t>njava zapisnik i na osnovu zatečenog stanja određuje</w:t>
            </w:r>
            <w:r>
              <w:rPr>
                <w:spacing w:val="1"/>
              </w:rPr>
              <w:t xml:space="preserve"> </w:t>
            </w:r>
            <w:r>
              <w:t>visinu</w:t>
            </w:r>
            <w:r>
              <w:rPr>
                <w:spacing w:val="-1"/>
              </w:rPr>
              <w:t xml:space="preserve"> </w:t>
            </w:r>
            <w:r>
              <w:t>sredstava</w:t>
            </w:r>
            <w:r>
              <w:rPr>
                <w:spacing w:val="3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dodjelu koja</w:t>
            </w:r>
            <w:r>
              <w:rPr>
                <w:spacing w:val="6"/>
              </w:rPr>
              <w:t xml:space="preserve"> </w:t>
            </w:r>
            <w:r>
              <w:t>mogu iznositi</w:t>
            </w:r>
            <w:r>
              <w:rPr>
                <w:spacing w:val="1"/>
              </w:rPr>
              <w:t xml:space="preserve"> </w:t>
            </w:r>
            <w:r>
              <w:t>maksimalno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30 %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5"/>
              </w:rPr>
              <w:t xml:space="preserve"> </w:t>
            </w:r>
            <w:r>
              <w:t>procijenjene</w:t>
            </w:r>
            <w:r>
              <w:rPr>
                <w:spacing w:val="-7"/>
              </w:rPr>
              <w:t xml:space="preserve"> </w:t>
            </w:r>
            <w:r>
              <w:t>štete.</w:t>
            </w:r>
          </w:p>
          <w:p w14:paraId="49A029A5" w14:textId="77777777" w:rsidR="005D44CE" w:rsidRDefault="00E72D1A">
            <w:pPr>
              <w:pStyle w:val="TableParagraph"/>
              <w:numPr>
                <w:ilvl w:val="0"/>
                <w:numId w:val="15"/>
              </w:numPr>
              <w:tabs>
                <w:tab w:val="left" w:pos="841"/>
              </w:tabs>
              <w:spacing w:line="264" w:lineRule="auto"/>
              <w:ind w:right="112"/>
              <w:jc w:val="both"/>
            </w:pPr>
            <w:r>
              <w:rPr>
                <w:b/>
                <w:i/>
              </w:rPr>
              <w:t xml:space="preserve">Podrška podizanju i opremanju voćnih zasada </w:t>
            </w:r>
            <w:r>
              <w:t>- Pravo na ova podsticajna sredstva imaju</w:t>
            </w:r>
            <w:r>
              <w:rPr>
                <w:spacing w:val="1"/>
              </w:rPr>
              <w:t xml:space="preserve"> </w:t>
            </w:r>
            <w:r>
              <w:t>poljoprivredni</w:t>
            </w:r>
            <w:r>
              <w:rPr>
                <w:spacing w:val="-1"/>
              </w:rPr>
              <w:t xml:space="preserve"> </w:t>
            </w:r>
            <w:r>
              <w:t>proizvođači</w:t>
            </w:r>
            <w:r>
              <w:rPr>
                <w:spacing w:val="-2"/>
              </w:rPr>
              <w:t xml:space="preserve"> </w:t>
            </w:r>
            <w:r>
              <w:t>k</w:t>
            </w:r>
            <w:r>
              <w:t>oji</w:t>
            </w:r>
            <w:r>
              <w:rPr>
                <w:spacing w:val="-2"/>
              </w:rPr>
              <w:t xml:space="preserve"> </w:t>
            </w:r>
            <w:r>
              <w:t>podignu</w:t>
            </w:r>
            <w:r>
              <w:rPr>
                <w:spacing w:val="5"/>
              </w:rPr>
              <w:t xml:space="preserve"> </w:t>
            </w:r>
            <w:r>
              <w:t>zasad:</w:t>
            </w:r>
          </w:p>
          <w:p w14:paraId="206A7F74" w14:textId="77777777" w:rsidR="005D44CE" w:rsidRDefault="00E72D1A">
            <w:pPr>
              <w:pStyle w:val="TableParagraph"/>
              <w:numPr>
                <w:ilvl w:val="0"/>
                <w:numId w:val="14"/>
              </w:numPr>
              <w:tabs>
                <w:tab w:val="left" w:pos="841"/>
              </w:tabs>
              <w:spacing w:line="264" w:lineRule="auto"/>
              <w:ind w:right="102"/>
              <w:jc w:val="both"/>
            </w:pPr>
            <w:r>
              <w:t>jabučastih ili koštičavih voćnih vrsta na minimalnoj površini od 0,10 ha i sa gustinom sadnje</w:t>
            </w:r>
            <w:r>
              <w:rPr>
                <w:spacing w:val="1"/>
              </w:rPr>
              <w:t xml:space="preserve"> </w:t>
            </w:r>
            <w:r>
              <w:t>propisane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strane</w:t>
            </w:r>
            <w:r>
              <w:rPr>
                <w:spacing w:val="1"/>
              </w:rPr>
              <w:t xml:space="preserve"> </w:t>
            </w:r>
            <w:r>
              <w:t>MPŠV.</w:t>
            </w:r>
            <w:r>
              <w:rPr>
                <w:spacing w:val="1"/>
              </w:rPr>
              <w:t xml:space="preserve"> </w:t>
            </w:r>
            <w:r>
              <w:t>Iznos</w:t>
            </w:r>
            <w:r>
              <w:rPr>
                <w:spacing w:val="1"/>
              </w:rPr>
              <w:t xml:space="preserve"> </w:t>
            </w:r>
            <w:r>
              <w:t>podsticajnih</w:t>
            </w:r>
            <w:r>
              <w:rPr>
                <w:spacing w:val="1"/>
              </w:rPr>
              <w:t xml:space="preserve"> </w:t>
            </w:r>
            <w:r>
              <w:t>sredstava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50%</w:t>
            </w:r>
            <w:r>
              <w:rPr>
                <w:spacing w:val="1"/>
              </w:rPr>
              <w:t xml:space="preserve"> </w:t>
            </w:r>
            <w:r>
              <w:t>nabavne</w:t>
            </w:r>
            <w:r>
              <w:rPr>
                <w:spacing w:val="1"/>
              </w:rPr>
              <w:t xml:space="preserve"> </w:t>
            </w:r>
            <w:r>
              <w:t>cijene</w:t>
            </w:r>
            <w:r>
              <w:rPr>
                <w:spacing w:val="1"/>
              </w:rPr>
              <w:t xml:space="preserve"> </w:t>
            </w:r>
            <w:r>
              <w:t>sadnica,</w:t>
            </w:r>
            <w:r>
              <w:rPr>
                <w:spacing w:val="-52"/>
              </w:rPr>
              <w:t xml:space="preserve"> </w:t>
            </w:r>
            <w:r>
              <w:t>odnosno 20% za</w:t>
            </w:r>
            <w:r>
              <w:rPr>
                <w:spacing w:val="1"/>
              </w:rPr>
              <w:t xml:space="preserve"> </w:t>
            </w:r>
            <w:r>
              <w:t>proizvođače koji ostvaruju</w:t>
            </w:r>
            <w:r>
              <w:rPr>
                <w:spacing w:val="1"/>
              </w:rPr>
              <w:t xml:space="preserve"> </w:t>
            </w:r>
            <w:r>
              <w:t>pravo na</w:t>
            </w:r>
            <w:r>
              <w:rPr>
                <w:spacing w:val="1"/>
              </w:rPr>
              <w:t xml:space="preserve"> </w:t>
            </w:r>
            <w:r>
              <w:t>podršku</w:t>
            </w:r>
            <w:r>
              <w:rPr>
                <w:spacing w:val="1"/>
              </w:rPr>
              <w:t xml:space="preserve"> </w:t>
            </w:r>
            <w:r>
              <w:t>kod MPŠV</w:t>
            </w:r>
            <w:r>
              <w:rPr>
                <w:spacing w:val="1"/>
              </w:rPr>
              <w:t xml:space="preserve"> </w:t>
            </w:r>
            <w:r>
              <w:t>ili neke druge</w:t>
            </w:r>
            <w:r>
              <w:rPr>
                <w:spacing w:val="1"/>
              </w:rPr>
              <w:t xml:space="preserve"> </w:t>
            </w:r>
            <w:r>
              <w:t>organizacije</w:t>
            </w:r>
          </w:p>
          <w:p w14:paraId="30A836D2" w14:textId="77777777" w:rsidR="005D44CE" w:rsidRDefault="00E72D1A">
            <w:pPr>
              <w:pStyle w:val="TableParagraph"/>
              <w:numPr>
                <w:ilvl w:val="0"/>
                <w:numId w:val="14"/>
              </w:numPr>
              <w:tabs>
                <w:tab w:val="left" w:pos="841"/>
              </w:tabs>
              <w:spacing w:line="264" w:lineRule="auto"/>
              <w:ind w:right="113"/>
              <w:jc w:val="both"/>
            </w:pPr>
            <w:r>
              <w:t>Jagodičastih voćnih vrsta ( jagoda, kupina, borovnica, ribizla, aronija, ogrozd) na minimalnoj</w:t>
            </w:r>
            <w:r>
              <w:rPr>
                <w:spacing w:val="1"/>
              </w:rPr>
              <w:t xml:space="preserve"> </w:t>
            </w:r>
            <w:r>
              <w:t>površini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0,10</w:t>
            </w:r>
            <w:r>
              <w:rPr>
                <w:spacing w:val="1"/>
              </w:rPr>
              <w:t xml:space="preserve"> </w:t>
            </w:r>
            <w:r>
              <w:t>ha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minimalni</w:t>
            </w:r>
            <w:r>
              <w:rPr>
                <w:spacing w:val="1"/>
              </w:rPr>
              <w:t xml:space="preserve"> </w:t>
            </w:r>
            <w:r>
              <w:t>broj</w:t>
            </w:r>
            <w:r>
              <w:rPr>
                <w:spacing w:val="1"/>
              </w:rPr>
              <w:t xml:space="preserve"> </w:t>
            </w:r>
            <w:r>
              <w:t>sadnica</w:t>
            </w:r>
            <w:r>
              <w:rPr>
                <w:spacing w:val="1"/>
              </w:rPr>
              <w:t xml:space="preserve"> </w:t>
            </w:r>
            <w:r>
              <w:t>po</w:t>
            </w:r>
            <w:r>
              <w:rPr>
                <w:spacing w:val="1"/>
              </w:rPr>
              <w:t xml:space="preserve"> </w:t>
            </w:r>
            <w:r>
              <w:t>ha</w:t>
            </w:r>
            <w:r>
              <w:rPr>
                <w:spacing w:val="1"/>
              </w:rPr>
              <w:t xml:space="preserve"> </w:t>
            </w:r>
            <w:r>
              <w:t>propisanim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1"/>
              </w:rPr>
              <w:t xml:space="preserve"> </w:t>
            </w:r>
            <w:r>
              <w:t>strane</w:t>
            </w:r>
            <w:r>
              <w:rPr>
                <w:spacing w:val="1"/>
              </w:rPr>
              <w:t xml:space="preserve"> </w:t>
            </w:r>
            <w:r>
              <w:t>MPŠV.</w:t>
            </w:r>
            <w:r>
              <w:rPr>
                <w:spacing w:val="1"/>
              </w:rPr>
              <w:t xml:space="preserve"> </w:t>
            </w:r>
            <w:r>
              <w:t>Iznos</w:t>
            </w:r>
            <w:r>
              <w:rPr>
                <w:spacing w:val="1"/>
              </w:rPr>
              <w:t xml:space="preserve"> </w:t>
            </w:r>
            <w:r>
              <w:t>podsticajnih sredstava je 50% na</w:t>
            </w:r>
            <w:r>
              <w:t>bavne cijene sadnica, odnosno 20 % za proizvođače koji</w:t>
            </w:r>
            <w:r>
              <w:rPr>
                <w:spacing w:val="1"/>
              </w:rPr>
              <w:t xml:space="preserve"> </w:t>
            </w:r>
            <w:r>
              <w:t>ostvaruju</w:t>
            </w:r>
            <w:r>
              <w:rPr>
                <w:spacing w:val="1"/>
              </w:rPr>
              <w:t xml:space="preserve"> </w:t>
            </w:r>
            <w:r>
              <w:t>pravo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5"/>
              </w:rPr>
              <w:t xml:space="preserve"> </w:t>
            </w:r>
            <w:r>
              <w:t>podršku</w:t>
            </w:r>
            <w:r>
              <w:rPr>
                <w:spacing w:val="6"/>
              </w:rPr>
              <w:t xml:space="preserve"> </w:t>
            </w:r>
            <w:r>
              <w:t>kod</w:t>
            </w:r>
            <w:r>
              <w:rPr>
                <w:spacing w:val="-3"/>
              </w:rPr>
              <w:t xml:space="preserve"> </w:t>
            </w:r>
            <w:r>
              <w:t>MPŠV</w:t>
            </w:r>
            <w:r>
              <w:rPr>
                <w:spacing w:val="-5"/>
              </w:rPr>
              <w:t xml:space="preserve"> </w:t>
            </w:r>
            <w:r>
              <w:t>ili</w:t>
            </w:r>
            <w:r>
              <w:rPr>
                <w:spacing w:val="2"/>
              </w:rPr>
              <w:t xml:space="preserve"> </w:t>
            </w:r>
            <w:r>
              <w:t>neke</w:t>
            </w:r>
            <w:r>
              <w:rPr>
                <w:spacing w:val="5"/>
              </w:rPr>
              <w:t xml:space="preserve"> </w:t>
            </w:r>
            <w:r>
              <w:t>druge</w:t>
            </w:r>
            <w:r>
              <w:rPr>
                <w:spacing w:val="-6"/>
              </w:rPr>
              <w:t xml:space="preserve"> </w:t>
            </w:r>
            <w:r>
              <w:t>organizacije.</w:t>
            </w:r>
          </w:p>
          <w:p w14:paraId="404BDA2D" w14:textId="77777777" w:rsidR="005D44CE" w:rsidRDefault="00E72D1A">
            <w:pPr>
              <w:pStyle w:val="TableParagraph"/>
              <w:numPr>
                <w:ilvl w:val="0"/>
                <w:numId w:val="14"/>
              </w:numPr>
              <w:tabs>
                <w:tab w:val="left" w:pos="841"/>
              </w:tabs>
              <w:spacing w:line="264" w:lineRule="auto"/>
              <w:ind w:right="107"/>
              <w:jc w:val="both"/>
            </w:pPr>
            <w:r>
              <w:t>Kroz</w:t>
            </w:r>
            <w:r>
              <w:rPr>
                <w:spacing w:val="1"/>
              </w:rPr>
              <w:t xml:space="preserve"> </w:t>
            </w:r>
            <w:r>
              <w:t>ovu</w:t>
            </w:r>
            <w:r>
              <w:rPr>
                <w:spacing w:val="1"/>
              </w:rPr>
              <w:t xml:space="preserve"> </w:t>
            </w:r>
            <w:r>
              <w:t>mjeru</w:t>
            </w:r>
            <w:r>
              <w:rPr>
                <w:spacing w:val="1"/>
              </w:rPr>
              <w:t xml:space="preserve"> </w:t>
            </w:r>
            <w:r>
              <w:t>će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podržati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nabavka:</w:t>
            </w:r>
            <w:r>
              <w:rPr>
                <w:spacing w:val="1"/>
              </w:rPr>
              <w:t xml:space="preserve"> </w:t>
            </w:r>
            <w:r>
              <w:t>potpornih</w:t>
            </w:r>
            <w:r>
              <w:rPr>
                <w:spacing w:val="1"/>
              </w:rPr>
              <w:t xml:space="preserve"> </w:t>
            </w:r>
            <w:r>
              <w:t>stubova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špalirni</w:t>
            </w:r>
            <w:r>
              <w:rPr>
                <w:spacing w:val="1"/>
              </w:rPr>
              <w:t xml:space="preserve"> </w:t>
            </w:r>
            <w:r>
              <w:t>uzgoj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žice,</w:t>
            </w:r>
            <w:r>
              <w:rPr>
                <w:spacing w:val="1"/>
              </w:rPr>
              <w:t xml:space="preserve"> </w:t>
            </w:r>
            <w:r>
              <w:t xml:space="preserve">protivgradnih mreža, kao i mreža za zaštitu od </w:t>
            </w:r>
            <w:r>
              <w:t>ptica i agrotekstil. Poljoprivredni proizvođači</w:t>
            </w:r>
            <w:r>
              <w:rPr>
                <w:spacing w:val="1"/>
              </w:rPr>
              <w:t xml:space="preserve"> </w:t>
            </w:r>
            <w:r>
              <w:t>koji za investicije ove vrste mogu ostvariti podršku preko nekog od javnih poziva na osnovu</w:t>
            </w:r>
            <w:r>
              <w:rPr>
                <w:spacing w:val="1"/>
              </w:rPr>
              <w:t xml:space="preserve"> </w:t>
            </w:r>
            <w:r>
              <w:t>ovoga programa mogu ostvariti dodatnu podršku od 20% ali ne više od 400 € po zahtjevu, dok</w:t>
            </w:r>
            <w:r>
              <w:rPr>
                <w:spacing w:val="1"/>
              </w:rPr>
              <w:t xml:space="preserve"> </w:t>
            </w:r>
            <w:r>
              <w:t>poljoprivredni proizvođač</w:t>
            </w:r>
            <w:r>
              <w:t>i koji ne mogu ostvariti podršku preko nekog od javnih poziva, na</w:t>
            </w:r>
            <w:r>
              <w:rPr>
                <w:spacing w:val="1"/>
              </w:rPr>
              <w:t xml:space="preserve"> </w:t>
            </w:r>
            <w:r>
              <w:t>osnovu</w:t>
            </w:r>
            <w:r>
              <w:rPr>
                <w:spacing w:val="5"/>
              </w:rPr>
              <w:t xml:space="preserve"> </w:t>
            </w:r>
            <w:r>
              <w:t>ovog</w:t>
            </w:r>
            <w:r>
              <w:rPr>
                <w:spacing w:val="-5"/>
              </w:rPr>
              <w:t xml:space="preserve"> </w:t>
            </w:r>
            <w:r>
              <w:t>programa</w:t>
            </w:r>
            <w:r>
              <w:rPr>
                <w:spacing w:val="7"/>
              </w:rPr>
              <w:t xml:space="preserve"> </w:t>
            </w:r>
            <w:r>
              <w:t>mogu</w:t>
            </w:r>
            <w:r>
              <w:rPr>
                <w:spacing w:val="5"/>
              </w:rPr>
              <w:t xml:space="preserve"> </w:t>
            </w:r>
            <w:r>
              <w:t>ostvariti</w:t>
            </w:r>
            <w:r>
              <w:rPr>
                <w:spacing w:val="-4"/>
              </w:rPr>
              <w:t xml:space="preserve"> </w:t>
            </w:r>
            <w:r>
              <w:t>podršku</w:t>
            </w:r>
            <w:r>
              <w:rPr>
                <w:spacing w:val="5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50 %,</w:t>
            </w:r>
            <w:r>
              <w:rPr>
                <w:spacing w:val="-3"/>
              </w:rPr>
              <w:t xml:space="preserve"> </w:t>
            </w:r>
            <w:r>
              <w:t>ali</w:t>
            </w:r>
            <w:r>
              <w:rPr>
                <w:spacing w:val="-4"/>
              </w:rPr>
              <w:t xml:space="preserve"> </w:t>
            </w:r>
            <w:r>
              <w:t>ne</w:t>
            </w:r>
            <w:r>
              <w:rPr>
                <w:spacing w:val="-1"/>
              </w:rPr>
              <w:t xml:space="preserve"> </w:t>
            </w:r>
            <w:r>
              <w:t>više</w:t>
            </w:r>
            <w:r>
              <w:rPr>
                <w:spacing w:val="-7"/>
              </w:rPr>
              <w:t xml:space="preserve"> </w:t>
            </w:r>
            <w:r>
              <w:t>od</w:t>
            </w:r>
            <w:r>
              <w:rPr>
                <w:spacing w:val="2"/>
              </w:rPr>
              <w:t xml:space="preserve"> </w:t>
            </w:r>
            <w:r>
              <w:t>800 €</w:t>
            </w:r>
            <w:r>
              <w:rPr>
                <w:spacing w:val="1"/>
              </w:rPr>
              <w:t xml:space="preserve"> </w:t>
            </w:r>
            <w:r>
              <w:t>po</w:t>
            </w:r>
            <w:r>
              <w:rPr>
                <w:spacing w:val="-5"/>
              </w:rPr>
              <w:t xml:space="preserve"> </w:t>
            </w:r>
            <w:r>
              <w:t>zahtjevu.</w:t>
            </w:r>
          </w:p>
          <w:p w14:paraId="38FDB98E" w14:textId="77777777" w:rsidR="005D44CE" w:rsidRDefault="00E72D1A">
            <w:pPr>
              <w:pStyle w:val="TableParagraph"/>
              <w:numPr>
                <w:ilvl w:val="0"/>
                <w:numId w:val="14"/>
              </w:numPr>
              <w:tabs>
                <w:tab w:val="left" w:pos="841"/>
              </w:tabs>
              <w:spacing w:line="264" w:lineRule="auto"/>
              <w:ind w:right="113"/>
              <w:jc w:val="both"/>
            </w:pPr>
            <w:r>
              <w:t>Podržava se nabavka motornih pumpi za tretiranje voća, teleskopskih testera za rezidbu voća u</w:t>
            </w:r>
            <w:r>
              <w:rPr>
                <w:spacing w:val="1"/>
              </w:rPr>
              <w:t xml:space="preserve"> </w:t>
            </w:r>
            <w:r>
              <w:t>vrijednos</w:t>
            </w:r>
            <w:r>
              <w:t>ti do 300 eura, sa 50 % subvencije za poljoprivredne proizvođače koji posjeduju</w:t>
            </w:r>
            <w:r>
              <w:rPr>
                <w:spacing w:val="1"/>
              </w:rPr>
              <w:t xml:space="preserve"> </w:t>
            </w:r>
            <w:r>
              <w:t>minimum 5 ari zasada jagodičaste voćne vrste ili minimum 10 ari jabučaste i koštičave voćne</w:t>
            </w:r>
            <w:r>
              <w:rPr>
                <w:spacing w:val="1"/>
              </w:rPr>
              <w:t xml:space="preserve"> </w:t>
            </w:r>
            <w:r>
              <w:t>vrste</w:t>
            </w:r>
            <w:r>
              <w:rPr>
                <w:spacing w:val="-5"/>
              </w:rPr>
              <w:t xml:space="preserve"> </w:t>
            </w:r>
            <w:r>
              <w:t>upisane</w:t>
            </w:r>
            <w:r>
              <w:rPr>
                <w:spacing w:val="-5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RPG.</w:t>
            </w:r>
          </w:p>
          <w:p w14:paraId="78C441D1" w14:textId="77777777" w:rsidR="005D44CE" w:rsidRDefault="00E72D1A">
            <w:pPr>
              <w:pStyle w:val="TableParagraph"/>
              <w:numPr>
                <w:ilvl w:val="0"/>
                <w:numId w:val="13"/>
              </w:numPr>
              <w:tabs>
                <w:tab w:val="left" w:pos="841"/>
              </w:tabs>
              <w:jc w:val="both"/>
            </w:pPr>
            <w:r>
              <w:rPr>
                <w:b/>
                <w:i/>
              </w:rPr>
              <w:t>Promocija</w:t>
            </w:r>
            <w:r>
              <w:rPr>
                <w:b/>
                <w:i/>
                <w:spacing w:val="63"/>
              </w:rPr>
              <w:t xml:space="preserve"> </w:t>
            </w:r>
            <w:r>
              <w:rPr>
                <w:b/>
                <w:i/>
              </w:rPr>
              <w:t xml:space="preserve">poljoprivrednih  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 xml:space="preserve">proizvoda  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 xml:space="preserve">i  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 xml:space="preserve">poljoprivrede  </w:t>
            </w:r>
            <w:r>
              <w:rPr>
                <w:b/>
                <w:i/>
                <w:spacing w:val="10"/>
              </w:rPr>
              <w:t xml:space="preserve"> </w:t>
            </w:r>
            <w:r>
              <w:t xml:space="preserve">-  </w:t>
            </w:r>
            <w:r>
              <w:rPr>
                <w:spacing w:val="6"/>
              </w:rPr>
              <w:t xml:space="preserve"> </w:t>
            </w:r>
            <w:r>
              <w:t xml:space="preserve">Mjera  </w:t>
            </w:r>
            <w:r>
              <w:rPr>
                <w:spacing w:val="8"/>
              </w:rPr>
              <w:t xml:space="preserve"> </w:t>
            </w:r>
            <w:r>
              <w:t xml:space="preserve">jačanja  </w:t>
            </w:r>
            <w:r>
              <w:rPr>
                <w:spacing w:val="8"/>
              </w:rPr>
              <w:t xml:space="preserve"> </w:t>
            </w:r>
            <w:r>
              <w:t>konkurentnosti</w:t>
            </w:r>
          </w:p>
        </w:tc>
      </w:tr>
    </w:tbl>
    <w:p w14:paraId="427A2199" w14:textId="77777777" w:rsidR="005D44CE" w:rsidRDefault="005D44CE">
      <w:pPr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267CBD6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0F4D5D33" w14:textId="77777777">
        <w:trPr>
          <w:trHeight w:val="12526"/>
        </w:trPr>
        <w:tc>
          <w:tcPr>
            <w:tcW w:w="9373" w:type="dxa"/>
          </w:tcPr>
          <w:p w14:paraId="4303C81A" w14:textId="77777777" w:rsidR="005D44CE" w:rsidRDefault="00E72D1A">
            <w:pPr>
              <w:pStyle w:val="TableParagraph"/>
              <w:spacing w:line="249" w:lineRule="exact"/>
              <w:ind w:left="840"/>
              <w:jc w:val="both"/>
            </w:pPr>
            <w:r>
              <w:t>poljoprivrede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sprovodi kroz</w:t>
            </w:r>
            <w:r>
              <w:rPr>
                <w:spacing w:val="-3"/>
              </w:rPr>
              <w:t xml:space="preserve"> </w:t>
            </w:r>
            <w:r>
              <w:t>podršku</w:t>
            </w:r>
            <w:r>
              <w:rPr>
                <w:spacing w:val="-2"/>
              </w:rPr>
              <w:t xml:space="preserve"> </w:t>
            </w:r>
            <w:r>
              <w:t>raznim</w:t>
            </w:r>
            <w:r>
              <w:rPr>
                <w:spacing w:val="-5"/>
              </w:rPr>
              <w:t xml:space="preserve"> </w:t>
            </w:r>
            <w:r>
              <w:t>vidovima</w:t>
            </w:r>
            <w:r>
              <w:rPr>
                <w:spacing w:val="2"/>
              </w:rPr>
              <w:t xml:space="preserve"> </w:t>
            </w:r>
            <w:r>
              <w:t>promotivnih</w:t>
            </w:r>
            <w:r>
              <w:rPr>
                <w:spacing w:val="-2"/>
              </w:rPr>
              <w:t xml:space="preserve"> </w:t>
            </w:r>
            <w:r>
              <w:t>kampanja:</w:t>
            </w:r>
          </w:p>
          <w:p w14:paraId="032074DA" w14:textId="77777777" w:rsidR="005D44CE" w:rsidRDefault="00E72D1A">
            <w:pPr>
              <w:pStyle w:val="TableParagraph"/>
              <w:numPr>
                <w:ilvl w:val="0"/>
                <w:numId w:val="12"/>
              </w:numPr>
              <w:tabs>
                <w:tab w:val="left" w:pos="1086"/>
              </w:tabs>
              <w:spacing w:before="25"/>
              <w:ind w:hanging="361"/>
              <w:jc w:val="both"/>
            </w:pPr>
            <w:r>
              <w:t>Organizovanje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učešće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lokalnim,</w:t>
            </w:r>
            <w:r>
              <w:rPr>
                <w:spacing w:val="-1"/>
              </w:rPr>
              <w:t xml:space="preserve"> </w:t>
            </w:r>
            <w:r>
              <w:t>regionalnim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međunarodnim</w:t>
            </w:r>
            <w:r>
              <w:rPr>
                <w:spacing w:val="-11"/>
              </w:rPr>
              <w:t xml:space="preserve"> </w:t>
            </w:r>
            <w:r>
              <w:t>sajmovima;</w:t>
            </w:r>
          </w:p>
          <w:p w14:paraId="0F2F75C9" w14:textId="77777777" w:rsidR="005D44CE" w:rsidRDefault="00E72D1A">
            <w:pPr>
              <w:pStyle w:val="TableParagraph"/>
              <w:numPr>
                <w:ilvl w:val="0"/>
                <w:numId w:val="12"/>
              </w:numPr>
              <w:tabs>
                <w:tab w:val="left" w:pos="1086"/>
              </w:tabs>
              <w:spacing w:before="26" w:line="264" w:lineRule="auto"/>
              <w:ind w:right="119"/>
              <w:jc w:val="both"/>
            </w:pPr>
            <w:r>
              <w:t>Organizovanje</w:t>
            </w:r>
            <w:r>
              <w:rPr>
                <w:spacing w:val="1"/>
              </w:rPr>
              <w:t xml:space="preserve"> </w:t>
            </w:r>
            <w:r>
              <w:t>izložbi,</w:t>
            </w:r>
            <w:r>
              <w:rPr>
                <w:spacing w:val="1"/>
              </w:rPr>
              <w:t xml:space="preserve"> </w:t>
            </w:r>
            <w:r>
              <w:t>okruglih stolova,</w:t>
            </w:r>
            <w:r>
              <w:rPr>
                <w:spacing w:val="1"/>
              </w:rPr>
              <w:t xml:space="preserve"> </w:t>
            </w:r>
            <w:r>
              <w:t xml:space="preserve">stručnih </w:t>
            </w:r>
            <w:r>
              <w:t>predavanja,</w:t>
            </w:r>
            <w:r>
              <w:rPr>
                <w:spacing w:val="1"/>
              </w:rPr>
              <w:t xml:space="preserve"> </w:t>
            </w:r>
            <w:r>
              <w:t>studijske posjete i</w:t>
            </w:r>
            <w:r>
              <w:rPr>
                <w:spacing w:val="1"/>
              </w:rPr>
              <w:t xml:space="preserve"> </w:t>
            </w:r>
            <w:r>
              <w:t>drugih</w:t>
            </w:r>
            <w:r>
              <w:rPr>
                <w:spacing w:val="1"/>
              </w:rPr>
              <w:t xml:space="preserve"> </w:t>
            </w:r>
            <w:r>
              <w:t>manifestacija;</w:t>
            </w:r>
          </w:p>
          <w:p w14:paraId="2AC66867" w14:textId="77777777" w:rsidR="005D44CE" w:rsidRDefault="00E72D1A">
            <w:pPr>
              <w:pStyle w:val="TableParagraph"/>
              <w:numPr>
                <w:ilvl w:val="0"/>
                <w:numId w:val="11"/>
              </w:numPr>
              <w:tabs>
                <w:tab w:val="left" w:pos="841"/>
              </w:tabs>
              <w:spacing w:line="264" w:lineRule="auto"/>
              <w:ind w:right="106"/>
              <w:jc w:val="both"/>
            </w:pPr>
            <w:r>
              <w:rPr>
                <w:b/>
                <w:i/>
              </w:rPr>
              <w:t>Izrada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projektne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dokumentacije</w:t>
            </w:r>
            <w:r>
              <w:rPr>
                <w:b/>
                <w:i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Pravo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podsticajna</w:t>
            </w:r>
            <w:r>
              <w:rPr>
                <w:spacing w:val="1"/>
              </w:rPr>
              <w:t xml:space="preserve"> </w:t>
            </w:r>
            <w:r>
              <w:t>sredstva</w:t>
            </w:r>
            <w:r>
              <w:rPr>
                <w:spacing w:val="1"/>
              </w:rPr>
              <w:t xml:space="preserve"> </w:t>
            </w:r>
            <w:r>
              <w:t>imaju</w:t>
            </w:r>
            <w:r>
              <w:rPr>
                <w:spacing w:val="1"/>
              </w:rPr>
              <w:t xml:space="preserve"> </w:t>
            </w:r>
            <w:r>
              <w:t>poljoprivredni</w:t>
            </w:r>
            <w:r>
              <w:rPr>
                <w:spacing w:val="1"/>
              </w:rPr>
              <w:t xml:space="preserve"> </w:t>
            </w:r>
            <w:r>
              <w:t>proizvođači</w:t>
            </w:r>
            <w:r>
              <w:rPr>
                <w:spacing w:val="1"/>
              </w:rPr>
              <w:t xml:space="preserve"> </w:t>
            </w:r>
            <w:r>
              <w:t>koji planiraju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apliciraju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IPARD i slične projekte namijenjene jačanju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 xml:space="preserve">razvoju poljoprivredne </w:t>
            </w:r>
            <w:r>
              <w:t>proizvodnje. Poljoprivredni proizvođači imaju pravo na subvenciju u</w:t>
            </w:r>
            <w:r>
              <w:rPr>
                <w:spacing w:val="1"/>
              </w:rPr>
              <w:t xml:space="preserve"> </w:t>
            </w:r>
            <w:r>
              <w:t>visini do 70 % od vrijednosti troškova za izradu projektne i aplikacione dokumentacije ( ali ne</w:t>
            </w:r>
            <w:r>
              <w:rPr>
                <w:spacing w:val="1"/>
              </w:rPr>
              <w:t xml:space="preserve"> </w:t>
            </w:r>
            <w:r>
              <w:t>više od 1.500 po zahtjevu) neophodne za prijavu na javne pozive i to za: a) agro turizam; b)</w:t>
            </w:r>
            <w:r>
              <w:rPr>
                <w:spacing w:val="1"/>
              </w:rPr>
              <w:t xml:space="preserve"> </w:t>
            </w:r>
            <w:r>
              <w:t>primarna</w:t>
            </w:r>
            <w:r>
              <w:rPr>
                <w:spacing w:val="4"/>
              </w:rPr>
              <w:t xml:space="preserve"> </w:t>
            </w:r>
            <w:r>
              <w:t>proizvodnja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prerada.</w:t>
            </w:r>
          </w:p>
          <w:p w14:paraId="18A013BB" w14:textId="77777777" w:rsidR="005D44CE" w:rsidRDefault="00E72D1A">
            <w:pPr>
              <w:pStyle w:val="TableParagraph"/>
              <w:numPr>
                <w:ilvl w:val="0"/>
                <w:numId w:val="11"/>
              </w:numPr>
              <w:tabs>
                <w:tab w:val="left" w:pos="841"/>
              </w:tabs>
              <w:spacing w:before="2" w:line="264" w:lineRule="auto"/>
              <w:ind w:right="108"/>
              <w:jc w:val="both"/>
            </w:pPr>
            <w:r>
              <w:rPr>
                <w:b/>
                <w:i/>
              </w:rPr>
              <w:t>Nabavka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opreme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za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cijeđenje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voća,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ostalu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preradu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finalni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proizvod</w:t>
            </w:r>
            <w:r>
              <w:rPr>
                <w:b/>
                <w:i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Pravo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ova</w:t>
            </w:r>
            <w:r>
              <w:rPr>
                <w:spacing w:val="1"/>
              </w:rPr>
              <w:t xml:space="preserve"> </w:t>
            </w:r>
            <w:r>
              <w:t>podsticajna</w:t>
            </w:r>
            <w:r>
              <w:rPr>
                <w:spacing w:val="1"/>
              </w:rPr>
              <w:t xml:space="preserve"> </w:t>
            </w:r>
            <w:r>
              <w:t>sredstva</w:t>
            </w:r>
            <w:r>
              <w:rPr>
                <w:spacing w:val="1"/>
              </w:rPr>
              <w:t xml:space="preserve"> </w:t>
            </w:r>
            <w:r>
              <w:t>imaju</w:t>
            </w:r>
            <w:r>
              <w:rPr>
                <w:spacing w:val="1"/>
              </w:rPr>
              <w:t xml:space="preserve"> </w:t>
            </w:r>
            <w:r>
              <w:t>poljoprivredni</w:t>
            </w:r>
            <w:r>
              <w:rPr>
                <w:spacing w:val="1"/>
              </w:rPr>
              <w:t xml:space="preserve"> </w:t>
            </w:r>
            <w:r>
              <w:t>proizvođači</w:t>
            </w:r>
            <w:r>
              <w:rPr>
                <w:spacing w:val="1"/>
              </w:rPr>
              <w:t xml:space="preserve"> </w:t>
            </w:r>
            <w:r>
              <w:t>koji</w:t>
            </w:r>
            <w:r>
              <w:rPr>
                <w:spacing w:val="1"/>
              </w:rPr>
              <w:t xml:space="preserve"> </w:t>
            </w:r>
            <w:r>
              <w:t>posjeduju</w:t>
            </w:r>
            <w:r>
              <w:rPr>
                <w:spacing w:val="1"/>
              </w:rPr>
              <w:t xml:space="preserve"> </w:t>
            </w:r>
            <w:r>
              <w:t>minimum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ari</w:t>
            </w:r>
            <w:r>
              <w:rPr>
                <w:spacing w:val="1"/>
              </w:rPr>
              <w:t xml:space="preserve"> </w:t>
            </w:r>
            <w:r>
              <w:t xml:space="preserve">jagodičastih voćnih vrsta ili 30 ari jabučastih ili </w:t>
            </w:r>
            <w:r>
              <w:t>koštičavih voćnih vrsta, odnosno 3 uslovna</w:t>
            </w:r>
            <w:r>
              <w:rPr>
                <w:spacing w:val="1"/>
              </w:rPr>
              <w:t xml:space="preserve"> </w:t>
            </w:r>
            <w:r>
              <w:t>grla.</w:t>
            </w:r>
            <w:r>
              <w:rPr>
                <w:spacing w:val="1"/>
              </w:rPr>
              <w:t xml:space="preserve"> </w:t>
            </w:r>
            <w:r>
              <w:t>Preko</w:t>
            </w:r>
            <w:r>
              <w:rPr>
                <w:spacing w:val="1"/>
              </w:rPr>
              <w:t xml:space="preserve"> </w:t>
            </w:r>
            <w:r>
              <w:t>ovog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moguće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nabaviti</w:t>
            </w:r>
            <w:r>
              <w:rPr>
                <w:spacing w:val="1"/>
              </w:rPr>
              <w:t xml:space="preserve"> </w:t>
            </w:r>
            <w:r>
              <w:t>svu</w:t>
            </w:r>
            <w:r>
              <w:rPr>
                <w:spacing w:val="1"/>
              </w:rPr>
              <w:t xml:space="preserve"> </w:t>
            </w:r>
            <w:r>
              <w:t>potrebnu</w:t>
            </w:r>
            <w:r>
              <w:rPr>
                <w:spacing w:val="1"/>
              </w:rPr>
              <w:t xml:space="preserve"> </w:t>
            </w:r>
            <w:r>
              <w:t>opremu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cijeđenje</w:t>
            </w:r>
            <w:r>
              <w:rPr>
                <w:spacing w:val="1"/>
              </w:rPr>
              <w:t xml:space="preserve"> </w:t>
            </w:r>
            <w:r>
              <w:t>soka,</w:t>
            </w:r>
            <w:r>
              <w:rPr>
                <w:spacing w:val="1"/>
              </w:rPr>
              <w:t xml:space="preserve"> </w:t>
            </w:r>
            <w:r>
              <w:t>pravljenje dzemova i ostalu preradu izuzev nabavke kazana za rakiju i opreme za proizvodnju</w:t>
            </w:r>
            <w:r>
              <w:rPr>
                <w:spacing w:val="1"/>
              </w:rPr>
              <w:t xml:space="preserve"> </w:t>
            </w:r>
            <w:r>
              <w:t>alkoholnih pića. Maksimalna prihvatlj</w:t>
            </w:r>
            <w:r>
              <w:t>iva investicija iznosi do 3.000 €, a maksimalna podrška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40</w:t>
            </w:r>
            <w:r>
              <w:rPr>
                <w:spacing w:val="2"/>
              </w:rPr>
              <w:t xml:space="preserve"> </w:t>
            </w:r>
            <w:r>
              <w:t>%.</w:t>
            </w:r>
          </w:p>
          <w:p w14:paraId="5021BE61" w14:textId="77777777" w:rsidR="005D44CE" w:rsidRDefault="00E72D1A">
            <w:pPr>
              <w:pStyle w:val="TableParagraph"/>
              <w:numPr>
                <w:ilvl w:val="0"/>
                <w:numId w:val="11"/>
              </w:numPr>
              <w:tabs>
                <w:tab w:val="left" w:pos="841"/>
              </w:tabs>
              <w:spacing w:before="1" w:line="264" w:lineRule="auto"/>
              <w:ind w:right="110"/>
              <w:jc w:val="both"/>
            </w:pPr>
            <w:r>
              <w:rPr>
                <w:b/>
                <w:i/>
              </w:rPr>
              <w:t xml:space="preserve">Direktna plaćanja u organskoj proizvodnji </w:t>
            </w:r>
            <w:r>
              <w:t>- Pravo na podršku imaju registrovani organski</w:t>
            </w:r>
            <w:r>
              <w:rPr>
                <w:spacing w:val="1"/>
              </w:rPr>
              <w:t xml:space="preserve"> </w:t>
            </w:r>
            <w:r>
              <w:t>proizvođači</w:t>
            </w:r>
            <w:r>
              <w:rPr>
                <w:spacing w:val="2"/>
              </w:rPr>
              <w:t xml:space="preserve"> </w:t>
            </w:r>
            <w:r>
              <w:t>koji</w:t>
            </w:r>
            <w:r>
              <w:rPr>
                <w:spacing w:val="-4"/>
              </w:rPr>
              <w:t xml:space="preserve"> </w:t>
            </w:r>
            <w:r>
              <w:t>posjeduju</w:t>
            </w:r>
            <w:r>
              <w:rPr>
                <w:spacing w:val="1"/>
              </w:rPr>
              <w:t xml:space="preserve"> </w:t>
            </w:r>
            <w:r>
              <w:t>sertifikat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bavljenje</w:t>
            </w:r>
            <w:r>
              <w:rPr>
                <w:spacing w:val="-1"/>
              </w:rPr>
              <w:t xml:space="preserve"> </w:t>
            </w:r>
            <w:r>
              <w:t>organskom</w:t>
            </w:r>
            <w:r>
              <w:rPr>
                <w:spacing w:val="-8"/>
              </w:rPr>
              <w:t xml:space="preserve"> </w:t>
            </w:r>
            <w:r>
              <w:t>proizvodnjom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posjeduju:</w:t>
            </w:r>
          </w:p>
          <w:p w14:paraId="39917A16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line="264" w:lineRule="auto"/>
              <w:ind w:right="107"/>
            </w:pPr>
            <w:r>
              <w:t>0,15</w:t>
            </w:r>
            <w:r>
              <w:rPr>
                <w:spacing w:val="4"/>
              </w:rPr>
              <w:t xml:space="preserve"> </w:t>
            </w:r>
            <w:r>
              <w:t>ha</w:t>
            </w:r>
            <w:r>
              <w:rPr>
                <w:spacing w:val="2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proi</w:t>
            </w:r>
            <w:r>
              <w:t>zvodnju</w:t>
            </w:r>
            <w:r>
              <w:rPr>
                <w:spacing w:val="4"/>
              </w:rPr>
              <w:t xml:space="preserve"> </w:t>
            </w:r>
            <w:r>
              <w:t>povrća</w:t>
            </w:r>
            <w:r>
              <w:rPr>
                <w:spacing w:val="6"/>
              </w:rPr>
              <w:t xml:space="preserve"> </w:t>
            </w:r>
            <w:r>
              <w:t>u</w:t>
            </w:r>
            <w:r>
              <w:rPr>
                <w:spacing w:val="4"/>
              </w:rPr>
              <w:t xml:space="preserve"> </w:t>
            </w:r>
            <w:r>
              <w:t>zaštićenim</w:t>
            </w:r>
            <w:r>
              <w:rPr>
                <w:spacing w:val="-4"/>
              </w:rPr>
              <w:t xml:space="preserve"> </w:t>
            </w:r>
            <w:r>
              <w:t>prostorijama</w:t>
            </w:r>
            <w:r>
              <w:rPr>
                <w:spacing w:val="6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0,30</w:t>
            </w:r>
            <w:r>
              <w:rPr>
                <w:spacing w:val="4"/>
              </w:rPr>
              <w:t xml:space="preserve"> </w:t>
            </w:r>
            <w:r>
              <w:t>ha</w:t>
            </w:r>
            <w:r>
              <w:rPr>
                <w:spacing w:val="6"/>
              </w:rPr>
              <w:t xml:space="preserve"> </w:t>
            </w:r>
            <w:r>
              <w:t>za</w:t>
            </w:r>
            <w:r>
              <w:rPr>
                <w:spacing w:val="3"/>
              </w:rPr>
              <w:t xml:space="preserve"> </w:t>
            </w:r>
            <w:r>
              <w:t>proizvodnju</w:t>
            </w:r>
            <w:r>
              <w:rPr>
                <w:spacing w:val="4"/>
              </w:rPr>
              <w:t xml:space="preserve"> </w:t>
            </w:r>
            <w:r>
              <w:t>povrća</w:t>
            </w:r>
            <w:r>
              <w:rPr>
                <w:spacing w:val="6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otvorenom;</w:t>
            </w:r>
          </w:p>
          <w:p w14:paraId="1D057895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before="1"/>
              <w:ind w:hanging="361"/>
            </w:pPr>
            <w:r>
              <w:t>0,50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3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višegodišnje</w:t>
            </w:r>
            <w:r>
              <w:rPr>
                <w:spacing w:val="-3"/>
              </w:rPr>
              <w:t xml:space="preserve"> </w:t>
            </w:r>
            <w:r>
              <w:t>kulture(</w:t>
            </w:r>
            <w:r>
              <w:rPr>
                <w:spacing w:val="-2"/>
              </w:rPr>
              <w:t xml:space="preserve"> </w:t>
            </w:r>
            <w:r>
              <w:t>voće,</w:t>
            </w:r>
            <w:r>
              <w:rPr>
                <w:spacing w:val="1"/>
              </w:rPr>
              <w:t xml:space="preserve"> </w:t>
            </w:r>
            <w:r>
              <w:t>ljekovito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aromatično</w:t>
            </w:r>
            <w:r>
              <w:rPr>
                <w:spacing w:val="-5"/>
              </w:rPr>
              <w:t xml:space="preserve"> </w:t>
            </w:r>
            <w:r>
              <w:t>bilje);</w:t>
            </w:r>
          </w:p>
          <w:p w14:paraId="75EFB6C1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before="25"/>
              <w:ind w:hanging="361"/>
            </w:pPr>
            <w:r>
              <w:t>0,50 ha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ratarske</w:t>
            </w:r>
            <w:r>
              <w:rPr>
                <w:spacing w:val="-5"/>
              </w:rPr>
              <w:t xml:space="preserve"> </w:t>
            </w:r>
            <w:r>
              <w:t>kulture;</w:t>
            </w:r>
          </w:p>
          <w:p w14:paraId="08430706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before="21"/>
              <w:ind w:hanging="361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grla</w:t>
            </w:r>
            <w:r>
              <w:rPr>
                <w:spacing w:val="3"/>
              </w:rPr>
              <w:t xml:space="preserve"> </w:t>
            </w:r>
            <w:r>
              <w:t>krava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priplodnih junica;</w:t>
            </w:r>
          </w:p>
          <w:p w14:paraId="0E711CDE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before="25"/>
              <w:ind w:hanging="361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ovaca;</w:t>
            </w:r>
          </w:p>
          <w:p w14:paraId="246D2028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before="26"/>
              <w:ind w:hanging="361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koza;</w:t>
            </w:r>
          </w:p>
          <w:p w14:paraId="09775828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before="25"/>
              <w:ind w:hanging="361"/>
            </w:pPr>
            <w:r>
              <w:t>300</w:t>
            </w:r>
            <w:r>
              <w:rPr>
                <w:spacing w:val="-2"/>
              </w:rPr>
              <w:t xml:space="preserve"> </w:t>
            </w:r>
            <w:r>
              <w:t>jedinki</w:t>
            </w:r>
            <w:r>
              <w:rPr>
                <w:spacing w:val="-5"/>
              </w:rPr>
              <w:t xml:space="preserve"> </w:t>
            </w:r>
            <w:r>
              <w:t>živine;</w:t>
            </w:r>
          </w:p>
          <w:p w14:paraId="427D9DCB" w14:textId="77777777" w:rsidR="005D44CE" w:rsidRDefault="00E72D1A">
            <w:pPr>
              <w:pStyle w:val="TableParagraph"/>
              <w:numPr>
                <w:ilvl w:val="1"/>
                <w:numId w:val="11"/>
              </w:numPr>
              <w:tabs>
                <w:tab w:val="left" w:pos="1085"/>
                <w:tab w:val="left" w:pos="1086"/>
              </w:tabs>
              <w:spacing w:before="26"/>
              <w:ind w:hanging="361"/>
            </w:pPr>
            <w:r>
              <w:t>20 pčelinjih</w:t>
            </w:r>
            <w:r>
              <w:rPr>
                <w:spacing w:val="-4"/>
              </w:rPr>
              <w:t xml:space="preserve"> </w:t>
            </w:r>
            <w:r>
              <w:t>društava.</w:t>
            </w:r>
          </w:p>
          <w:p w14:paraId="681B557A" w14:textId="77777777" w:rsidR="005D44CE" w:rsidRDefault="00E72D1A">
            <w:pPr>
              <w:pStyle w:val="TableParagraph"/>
              <w:spacing w:before="25" w:line="264" w:lineRule="auto"/>
              <w:ind w:left="1085"/>
            </w:pPr>
            <w:r>
              <w:t>Visina</w:t>
            </w:r>
            <w:r>
              <w:rPr>
                <w:spacing w:val="5"/>
              </w:rPr>
              <w:t xml:space="preserve"> </w:t>
            </w:r>
            <w:r>
              <w:t>podrške: u</w:t>
            </w:r>
            <w:r>
              <w:rPr>
                <w:spacing w:val="4"/>
              </w:rPr>
              <w:t xml:space="preserve"> </w:t>
            </w:r>
            <w:r>
              <w:t>biljnoj</w:t>
            </w:r>
            <w:r>
              <w:rPr>
                <w:spacing w:val="2"/>
              </w:rPr>
              <w:t xml:space="preserve"> </w:t>
            </w:r>
            <w:r>
              <w:t>proizvodnji 100</w:t>
            </w:r>
            <w:r>
              <w:rPr>
                <w:spacing w:val="4"/>
              </w:rPr>
              <w:t xml:space="preserve"> </w:t>
            </w:r>
            <w:r>
              <w:t>€/ha,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4"/>
              </w:rPr>
              <w:t xml:space="preserve"> </w:t>
            </w:r>
            <w:r>
              <w:t>stočarstvu</w:t>
            </w:r>
            <w:r>
              <w:rPr>
                <w:spacing w:val="3"/>
              </w:rPr>
              <w:t xml:space="preserve"> </w:t>
            </w:r>
            <w:r>
              <w:t>50</w:t>
            </w:r>
            <w:r>
              <w:rPr>
                <w:spacing w:val="4"/>
              </w:rPr>
              <w:t xml:space="preserve"> </w:t>
            </w:r>
            <w:r>
              <w:t>€/uslovno</w:t>
            </w:r>
            <w:r>
              <w:rPr>
                <w:spacing w:val="4"/>
              </w:rPr>
              <w:t xml:space="preserve"> </w:t>
            </w:r>
            <w:r>
              <w:t>grlo,</w:t>
            </w:r>
            <w:r>
              <w:rPr>
                <w:spacing w:val="5"/>
              </w:rPr>
              <w:t xml:space="preserve"> </w:t>
            </w:r>
            <w:r>
              <w:t>u</w:t>
            </w:r>
            <w:r>
              <w:rPr>
                <w:spacing w:val="4"/>
              </w:rPr>
              <w:t xml:space="preserve"> </w:t>
            </w:r>
            <w:r>
              <w:t>živinarstvu</w:t>
            </w:r>
            <w:r>
              <w:rPr>
                <w:spacing w:val="-52"/>
              </w:rPr>
              <w:t xml:space="preserve"> </w:t>
            </w:r>
            <w:r>
              <w:t>0,50</w:t>
            </w:r>
            <w:r>
              <w:rPr>
                <w:spacing w:val="1"/>
              </w:rPr>
              <w:t xml:space="preserve"> </w:t>
            </w:r>
            <w:r>
              <w:t>€/jedinki</w:t>
            </w:r>
            <w:r>
              <w:rPr>
                <w:spacing w:val="-2"/>
              </w:rPr>
              <w:t xml:space="preserve"> </w:t>
            </w:r>
            <w:r>
              <w:t>živine,</w:t>
            </w:r>
            <w:r>
              <w:rPr>
                <w:spacing w:val="6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pčelarstvu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€/društvu.</w:t>
            </w:r>
          </w:p>
          <w:p w14:paraId="7BAB1643" w14:textId="77777777" w:rsidR="005D44CE" w:rsidRDefault="00E72D1A">
            <w:pPr>
              <w:pStyle w:val="TableParagraph"/>
              <w:numPr>
                <w:ilvl w:val="0"/>
                <w:numId w:val="11"/>
              </w:numPr>
              <w:tabs>
                <w:tab w:val="left" w:pos="841"/>
              </w:tabs>
              <w:spacing w:before="1" w:line="264" w:lineRule="auto"/>
              <w:ind w:right="102"/>
              <w:jc w:val="both"/>
            </w:pPr>
            <w:r>
              <w:rPr>
                <w:b/>
              </w:rPr>
              <w:t xml:space="preserve">Subvencija za nabavku sitne mehanizacije </w:t>
            </w:r>
            <w:r>
              <w:t xml:space="preserve">- Kroz ovu mjeru podržava se nabavka </w:t>
            </w:r>
            <w:r>
              <w:t>sitne</w:t>
            </w:r>
            <w:r>
              <w:rPr>
                <w:spacing w:val="1"/>
              </w:rPr>
              <w:t xml:space="preserve"> </w:t>
            </w:r>
            <w:r>
              <w:t>mehanizacije izuzev traktora i priključaka za traktore. Poljoprivredni proizvođači koji nabave</w:t>
            </w:r>
            <w:r>
              <w:rPr>
                <w:spacing w:val="1"/>
              </w:rPr>
              <w:t xml:space="preserve"> </w:t>
            </w:r>
            <w:r>
              <w:t>sitnu mehanizaciju, a ostvari parvo na podršku kod MPŠV biće podržan sa 20% (ali ne više od</w:t>
            </w:r>
            <w:r>
              <w:rPr>
                <w:spacing w:val="1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€),</w:t>
            </w:r>
            <w:r>
              <w:rPr>
                <w:spacing w:val="1"/>
              </w:rPr>
              <w:t xml:space="preserve"> </w:t>
            </w:r>
            <w:r>
              <w:t>dok poljoprivredni proizvođači</w:t>
            </w:r>
            <w:r>
              <w:rPr>
                <w:spacing w:val="1"/>
              </w:rPr>
              <w:t xml:space="preserve"> </w:t>
            </w:r>
            <w:r>
              <w:t>koji</w:t>
            </w:r>
            <w:r>
              <w:rPr>
                <w:spacing w:val="1"/>
              </w:rPr>
              <w:t xml:space="preserve"> </w:t>
            </w:r>
            <w:r>
              <w:t>neostvare prvo na</w:t>
            </w:r>
            <w:r>
              <w:rPr>
                <w:spacing w:val="1"/>
              </w:rPr>
              <w:t xml:space="preserve"> </w:t>
            </w:r>
            <w:r>
              <w:t>podršku</w:t>
            </w:r>
            <w:r>
              <w:rPr>
                <w:spacing w:val="1"/>
              </w:rPr>
              <w:t xml:space="preserve"> </w:t>
            </w:r>
            <w:r>
              <w:t>kod</w:t>
            </w:r>
            <w:r>
              <w:rPr>
                <w:spacing w:val="1"/>
              </w:rPr>
              <w:t xml:space="preserve"> </w:t>
            </w:r>
            <w:r>
              <w:t>MPŠV biće</w:t>
            </w:r>
            <w:r>
              <w:rPr>
                <w:spacing w:val="1"/>
              </w:rPr>
              <w:t xml:space="preserve"> </w:t>
            </w:r>
            <w:r>
              <w:t>podržani kroz ovu mjeru sa 50 % povrata ( investicije do 499,00 €). Pravo na subvenciju imaju</w:t>
            </w:r>
            <w:r>
              <w:rPr>
                <w:spacing w:val="1"/>
              </w:rPr>
              <w:t xml:space="preserve"> </w:t>
            </w:r>
            <w:r>
              <w:t>poljoprivredni proizvođači koji posjeduju minimum 3 uslovna grla stoke, 30 ari jagodičastog</w:t>
            </w:r>
            <w:r>
              <w:rPr>
                <w:spacing w:val="1"/>
              </w:rPr>
              <w:t xml:space="preserve"> </w:t>
            </w:r>
            <w:r>
              <w:t>voća, odnosno 50 ari pod koštičavim ili jabučast</w:t>
            </w:r>
            <w:r>
              <w:t>im voćnim vrstama ili 50 ari pod krmnim</w:t>
            </w:r>
            <w:r>
              <w:rPr>
                <w:spacing w:val="1"/>
              </w:rPr>
              <w:t xml:space="preserve"> </w:t>
            </w:r>
            <w:r>
              <w:t>biljem.</w:t>
            </w:r>
          </w:p>
          <w:p w14:paraId="6D820C96" w14:textId="77777777" w:rsidR="005D44CE" w:rsidRDefault="00E72D1A">
            <w:pPr>
              <w:pStyle w:val="TableParagraph"/>
              <w:numPr>
                <w:ilvl w:val="0"/>
                <w:numId w:val="11"/>
              </w:numPr>
              <w:tabs>
                <w:tab w:val="left" w:pos="841"/>
              </w:tabs>
              <w:spacing w:before="6"/>
              <w:jc w:val="both"/>
              <w:rPr>
                <w:b/>
              </w:rPr>
            </w:pPr>
            <w:r>
              <w:rPr>
                <w:b/>
              </w:rPr>
              <w:t>Podrška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razvoju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stočarstva</w:t>
            </w:r>
          </w:p>
          <w:p w14:paraId="3129C743" w14:textId="77777777" w:rsidR="005D44CE" w:rsidRDefault="00E72D1A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spacing w:before="21" w:line="264" w:lineRule="auto"/>
              <w:ind w:right="110"/>
              <w:jc w:val="both"/>
            </w:pPr>
            <w:r>
              <w:t>Govedarstvo: Kroz ovu mjeru podržaće se i sufinansiranje u iznosu do 20% za nabavku steonih</w:t>
            </w:r>
            <w:r>
              <w:rPr>
                <w:spacing w:val="-52"/>
              </w:rPr>
              <w:t xml:space="preserve"> </w:t>
            </w:r>
            <w:r>
              <w:t xml:space="preserve">junica za poljoprivredne proizvođače koji grla nabave preko Javnog poziva MPŠV ali ne </w:t>
            </w:r>
            <w:r>
              <w:t>više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-3"/>
              </w:rPr>
              <w:t xml:space="preserve"> </w:t>
            </w:r>
            <w:r>
              <w:t>500,00</w:t>
            </w:r>
            <w:r>
              <w:rPr>
                <w:spacing w:val="2"/>
              </w:rPr>
              <w:t xml:space="preserve"> </w:t>
            </w:r>
            <w:r>
              <w:t>€</w:t>
            </w:r>
            <w:r>
              <w:rPr>
                <w:spacing w:val="-3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grlu.</w:t>
            </w:r>
          </w:p>
          <w:p w14:paraId="2ACE170E" w14:textId="77777777" w:rsidR="005D44CE" w:rsidRDefault="00E72D1A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spacing w:line="264" w:lineRule="auto"/>
              <w:ind w:right="115"/>
              <w:jc w:val="both"/>
            </w:pPr>
            <w:r>
              <w:t>Živinarstvo: Kroz ovu mjeru podržaće se investicije u izgradnju mini živinarskih farmi za</w:t>
            </w:r>
            <w:r>
              <w:rPr>
                <w:spacing w:val="1"/>
              </w:rPr>
              <w:t xml:space="preserve"> </w:t>
            </w:r>
            <w:r>
              <w:t>proizvodnju</w:t>
            </w:r>
            <w:r>
              <w:rPr>
                <w:spacing w:val="22"/>
              </w:rPr>
              <w:t xml:space="preserve"> </w:t>
            </w:r>
            <w:r>
              <w:t>konzumnih</w:t>
            </w:r>
            <w:r>
              <w:rPr>
                <w:spacing w:val="17"/>
              </w:rPr>
              <w:t xml:space="preserve"> </w:t>
            </w:r>
            <w:r>
              <w:t>jaja,</w:t>
            </w:r>
            <w:r>
              <w:rPr>
                <w:spacing w:val="24"/>
              </w:rPr>
              <w:t xml:space="preserve"> </w:t>
            </w:r>
            <w:r>
              <w:t>za</w:t>
            </w:r>
            <w:r>
              <w:rPr>
                <w:spacing w:val="25"/>
              </w:rPr>
              <w:t xml:space="preserve"> </w:t>
            </w:r>
            <w:r>
              <w:t>proizvođače</w:t>
            </w:r>
            <w:r>
              <w:rPr>
                <w:spacing w:val="15"/>
              </w:rPr>
              <w:t xml:space="preserve"> </w:t>
            </w:r>
            <w:r>
              <w:t>koji</w:t>
            </w:r>
            <w:r>
              <w:rPr>
                <w:spacing w:val="18"/>
              </w:rPr>
              <w:t xml:space="preserve"> </w:t>
            </w:r>
            <w:r>
              <w:t>posjeduju</w:t>
            </w:r>
            <w:r>
              <w:rPr>
                <w:spacing w:val="21"/>
              </w:rPr>
              <w:t xml:space="preserve"> </w:t>
            </w:r>
            <w:r>
              <w:t>objekte</w:t>
            </w:r>
            <w:r>
              <w:rPr>
                <w:spacing w:val="15"/>
              </w:rPr>
              <w:t xml:space="preserve"> </w:t>
            </w:r>
            <w:r>
              <w:t>za</w:t>
            </w:r>
            <w:r>
              <w:rPr>
                <w:spacing w:val="25"/>
              </w:rPr>
              <w:t xml:space="preserve"> </w:t>
            </w:r>
            <w:r>
              <w:t>proizvodnju.</w:t>
            </w:r>
            <w:r>
              <w:rPr>
                <w:spacing w:val="24"/>
              </w:rPr>
              <w:t xml:space="preserve"> </w:t>
            </w:r>
            <w:r>
              <w:t>Prednost</w:t>
            </w:r>
          </w:p>
          <w:p w14:paraId="3F573307" w14:textId="77777777" w:rsidR="005D44CE" w:rsidRDefault="00E72D1A">
            <w:pPr>
              <w:pStyle w:val="TableParagraph"/>
              <w:spacing w:before="1"/>
              <w:ind w:left="840"/>
              <w:jc w:val="both"/>
            </w:pPr>
            <w:r>
              <w:t>pri</w:t>
            </w:r>
            <w:r>
              <w:rPr>
                <w:spacing w:val="23"/>
              </w:rPr>
              <w:t xml:space="preserve"> </w:t>
            </w:r>
            <w:r>
              <w:t>dodjeli</w:t>
            </w:r>
            <w:r>
              <w:rPr>
                <w:spacing w:val="23"/>
              </w:rPr>
              <w:t xml:space="preserve"> </w:t>
            </w:r>
            <w:r>
              <w:t>imaće</w:t>
            </w:r>
            <w:r>
              <w:rPr>
                <w:spacing w:val="25"/>
              </w:rPr>
              <w:t xml:space="preserve"> </w:t>
            </w:r>
            <w:r>
              <w:t>mladi</w:t>
            </w:r>
            <w:r>
              <w:rPr>
                <w:spacing w:val="25"/>
              </w:rPr>
              <w:t xml:space="preserve"> </w:t>
            </w:r>
            <w:r>
              <w:t>poljoprivredni</w:t>
            </w:r>
            <w:r>
              <w:rPr>
                <w:spacing w:val="23"/>
              </w:rPr>
              <w:t xml:space="preserve"> </w:t>
            </w:r>
            <w:r>
              <w:t>proizvođači</w:t>
            </w:r>
            <w:r>
              <w:rPr>
                <w:spacing w:val="23"/>
              </w:rPr>
              <w:t xml:space="preserve"> </w:t>
            </w:r>
            <w:r>
              <w:t>do</w:t>
            </w:r>
            <w:r>
              <w:rPr>
                <w:spacing w:val="27"/>
              </w:rPr>
              <w:t xml:space="preserve"> </w:t>
            </w:r>
            <w:r>
              <w:t>40.</w:t>
            </w:r>
            <w:r>
              <w:rPr>
                <w:spacing w:val="28"/>
              </w:rPr>
              <w:t xml:space="preserve"> </w:t>
            </w:r>
            <w:r>
              <w:t>godina</w:t>
            </w:r>
            <w:r>
              <w:rPr>
                <w:spacing w:val="29"/>
              </w:rPr>
              <w:t xml:space="preserve"> </w:t>
            </w:r>
            <w:r>
              <w:t>starosti,</w:t>
            </w:r>
            <w:r>
              <w:rPr>
                <w:spacing w:val="29"/>
              </w:rPr>
              <w:t xml:space="preserve"> </w:t>
            </w:r>
            <w:r>
              <w:t>a</w:t>
            </w:r>
            <w:r>
              <w:rPr>
                <w:spacing w:val="25"/>
              </w:rPr>
              <w:t xml:space="preserve"> </w:t>
            </w:r>
            <w:r>
              <w:t>precizniji</w:t>
            </w:r>
            <w:r>
              <w:rPr>
                <w:spacing w:val="23"/>
              </w:rPr>
              <w:t xml:space="preserve"> </w:t>
            </w:r>
            <w:r>
              <w:t>uslovi</w:t>
            </w:r>
          </w:p>
        </w:tc>
      </w:tr>
    </w:tbl>
    <w:p w14:paraId="25FD3636" w14:textId="77777777" w:rsidR="005D44CE" w:rsidRDefault="005D44CE">
      <w:pPr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E15706F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3B175201" w14:textId="77777777">
        <w:trPr>
          <w:trHeight w:val="277"/>
        </w:trPr>
        <w:tc>
          <w:tcPr>
            <w:tcW w:w="9373" w:type="dxa"/>
          </w:tcPr>
          <w:p w14:paraId="178742B8" w14:textId="77777777" w:rsidR="005D44CE" w:rsidRDefault="00E72D1A">
            <w:pPr>
              <w:pStyle w:val="TableParagraph"/>
              <w:spacing w:line="249" w:lineRule="exact"/>
              <w:ind w:left="840"/>
            </w:pPr>
            <w:r>
              <w:t>biće</w:t>
            </w:r>
            <w:r>
              <w:rPr>
                <w:spacing w:val="-3"/>
              </w:rPr>
              <w:t xml:space="preserve"> </w:t>
            </w:r>
            <w:r>
              <w:t>definisani javnim</w:t>
            </w:r>
            <w:r>
              <w:rPr>
                <w:spacing w:val="-9"/>
              </w:rPr>
              <w:t xml:space="preserve"> </w:t>
            </w:r>
            <w:r>
              <w:t>pozivom.</w:t>
            </w:r>
          </w:p>
        </w:tc>
      </w:tr>
      <w:tr w:rsidR="005D44CE" w14:paraId="0DD17D0F" w14:textId="77777777">
        <w:trPr>
          <w:trHeight w:val="835"/>
        </w:trPr>
        <w:tc>
          <w:tcPr>
            <w:tcW w:w="9373" w:type="dxa"/>
          </w:tcPr>
          <w:p w14:paraId="08B1BCF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projekta:</w:t>
            </w:r>
          </w:p>
          <w:p w14:paraId="25AA3574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t>Predložene</w:t>
            </w:r>
            <w:r>
              <w:rPr>
                <w:spacing w:val="-2"/>
              </w:rPr>
              <w:t xml:space="preserve"> </w:t>
            </w:r>
            <w:r>
              <w:t>mjere</w:t>
            </w:r>
            <w:r>
              <w:rPr>
                <w:spacing w:val="-1"/>
              </w:rPr>
              <w:t xml:space="preserve"> </w:t>
            </w:r>
            <w:r>
              <w:t>imaju za</w:t>
            </w:r>
            <w:r>
              <w:rPr>
                <w:spacing w:val="3"/>
              </w:rPr>
              <w:t xml:space="preserve"> </w:t>
            </w:r>
            <w:r>
              <w:t>cilj</w:t>
            </w:r>
            <w:r>
              <w:rPr>
                <w:spacing w:val="-3"/>
              </w:rPr>
              <w:t xml:space="preserve"> </w:t>
            </w:r>
            <w:r>
              <w:t>privredni</w:t>
            </w:r>
            <w:r>
              <w:rPr>
                <w:spacing w:val="-3"/>
              </w:rPr>
              <w:t xml:space="preserve"> </w:t>
            </w:r>
            <w:r>
              <w:t>rast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poljoprivredne</w:t>
            </w:r>
            <w:r>
              <w:rPr>
                <w:spacing w:val="-6"/>
              </w:rPr>
              <w:t xml:space="preserve"> </w:t>
            </w:r>
            <w:r>
              <w:t>proizvodnje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unapređenje</w:t>
            </w:r>
            <w:r>
              <w:rPr>
                <w:spacing w:val="-52"/>
              </w:rPr>
              <w:t xml:space="preserve"> </w:t>
            </w:r>
            <w:r>
              <w:t>konkurentnosti</w:t>
            </w:r>
            <w:r>
              <w:rPr>
                <w:spacing w:val="-1"/>
              </w:rPr>
              <w:t xml:space="preserve"> </w:t>
            </w:r>
            <w:r>
              <w:t>poljoprivrednih</w:t>
            </w:r>
            <w:r>
              <w:rPr>
                <w:spacing w:val="-3"/>
              </w:rPr>
              <w:t xml:space="preserve"> </w:t>
            </w:r>
            <w:r>
              <w:t>proizvoda.</w:t>
            </w:r>
          </w:p>
        </w:tc>
      </w:tr>
      <w:tr w:rsidR="005D44CE" w14:paraId="76182026" w14:textId="77777777">
        <w:trPr>
          <w:trHeight w:val="1948"/>
        </w:trPr>
        <w:tc>
          <w:tcPr>
            <w:tcW w:w="9373" w:type="dxa"/>
          </w:tcPr>
          <w:p w14:paraId="38B75AB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6D2066D6" w14:textId="77777777" w:rsidR="005D44CE" w:rsidRDefault="00E72D1A">
            <w:pPr>
              <w:pStyle w:val="TableParagraph"/>
              <w:spacing w:before="20" w:line="264" w:lineRule="auto"/>
              <w:ind w:left="119" w:right="6750"/>
            </w:pPr>
            <w:r>
              <w:t>Objava</w:t>
            </w:r>
            <w:r>
              <w:rPr>
                <w:spacing w:val="3"/>
              </w:rPr>
              <w:t xml:space="preserve"> </w:t>
            </w:r>
            <w:r>
              <w:t>Javnog</w:t>
            </w:r>
            <w:r>
              <w:rPr>
                <w:spacing w:val="-3"/>
              </w:rPr>
              <w:t xml:space="preserve"> </w:t>
            </w:r>
            <w:r>
              <w:t>poziva;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Prikupljanje </w:t>
            </w:r>
            <w:r>
              <w:t>dokumentacije;</w:t>
            </w:r>
            <w:r>
              <w:rPr>
                <w:spacing w:val="-52"/>
              </w:rPr>
              <w:t xml:space="preserve"> </w:t>
            </w:r>
            <w:r>
              <w:t>Verifikacija</w:t>
            </w:r>
            <w:r>
              <w:rPr>
                <w:spacing w:val="-1"/>
              </w:rPr>
              <w:t xml:space="preserve"> </w:t>
            </w:r>
            <w:r>
              <w:t>dokumentacije</w:t>
            </w:r>
          </w:p>
          <w:p w14:paraId="0F1614B5" w14:textId="77777777" w:rsidR="005D44CE" w:rsidRDefault="00E72D1A">
            <w:pPr>
              <w:pStyle w:val="TableParagraph"/>
              <w:spacing w:before="1"/>
              <w:ind w:left="119"/>
            </w:pPr>
            <w:r>
              <w:t>Terenska kontrola i</w:t>
            </w:r>
            <w:r>
              <w:rPr>
                <w:spacing w:val="-3"/>
              </w:rPr>
              <w:t xml:space="preserve"> </w:t>
            </w:r>
            <w:r>
              <w:t>uplata</w:t>
            </w:r>
            <w:r>
              <w:rPr>
                <w:spacing w:val="-4"/>
              </w:rPr>
              <w:t xml:space="preserve"> </w:t>
            </w:r>
            <w:r>
              <w:t>sredstava na</w:t>
            </w:r>
            <w:r>
              <w:rPr>
                <w:spacing w:val="1"/>
              </w:rPr>
              <w:t xml:space="preserve"> </w:t>
            </w:r>
            <w:r>
              <w:t>žiro</w:t>
            </w:r>
            <w:r>
              <w:rPr>
                <w:spacing w:val="-7"/>
              </w:rPr>
              <w:t xml:space="preserve"> </w:t>
            </w:r>
            <w:r>
              <w:t>račun</w:t>
            </w:r>
            <w:r>
              <w:rPr>
                <w:spacing w:val="-7"/>
              </w:rPr>
              <w:t xml:space="preserve"> </w:t>
            </w:r>
            <w:r>
              <w:t>korisnicima.</w:t>
            </w:r>
          </w:p>
          <w:p w14:paraId="5D252C0F" w14:textId="77777777" w:rsidR="005D44CE" w:rsidRDefault="00E72D1A">
            <w:pPr>
              <w:pStyle w:val="TableParagraph"/>
              <w:spacing w:line="280" w:lineRule="atLeast"/>
              <w:ind w:left="119"/>
            </w:pPr>
            <w:r>
              <w:t>Pojedinosti</w:t>
            </w:r>
            <w:r>
              <w:rPr>
                <w:spacing w:val="1"/>
              </w:rPr>
              <w:t xml:space="preserve"> </w:t>
            </w:r>
            <w:r>
              <w:t>koji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odnose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3"/>
              </w:rPr>
              <w:t xml:space="preserve"> </w:t>
            </w:r>
            <w:r>
              <w:t>rokove,</w:t>
            </w:r>
            <w:r>
              <w:rPr>
                <w:spacing w:val="2"/>
              </w:rPr>
              <w:t xml:space="preserve"> </w:t>
            </w:r>
            <w:r>
              <w:t>kriterijume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sl.</w:t>
            </w:r>
            <w:r>
              <w:rPr>
                <w:spacing w:val="3"/>
              </w:rPr>
              <w:t xml:space="preserve"> </w:t>
            </w:r>
            <w:r>
              <w:t>biće</w:t>
            </w:r>
            <w:r>
              <w:rPr>
                <w:spacing w:val="-2"/>
              </w:rPr>
              <w:t xml:space="preserve"> </w:t>
            </w:r>
            <w:r>
              <w:t>definisani</w:t>
            </w:r>
            <w:r>
              <w:rPr>
                <w:spacing w:val="-4"/>
              </w:rPr>
              <w:t xml:space="preserve"> </w:t>
            </w:r>
            <w:r>
              <w:t>Javnim</w:t>
            </w:r>
            <w:r>
              <w:rPr>
                <w:spacing w:val="-8"/>
              </w:rPr>
              <w:t xml:space="preserve"> </w:t>
            </w:r>
            <w:r>
              <w:t>pozivom</w:t>
            </w:r>
            <w:r>
              <w:rPr>
                <w:spacing w:val="-3"/>
              </w:rPr>
              <w:t xml:space="preserve"> </w:t>
            </w:r>
            <w:r>
              <w:t>koji</w:t>
            </w:r>
            <w:r>
              <w:rPr>
                <w:spacing w:val="-4"/>
              </w:rPr>
              <w:t xml:space="preserve"> </w:t>
            </w:r>
            <w:r>
              <w:t>će</w:t>
            </w:r>
            <w:r>
              <w:rPr>
                <w:spacing w:val="-6"/>
              </w:rPr>
              <w:t xml:space="preserve"> </w:t>
            </w:r>
            <w:r>
              <w:t>resorni</w:t>
            </w:r>
            <w:r>
              <w:rPr>
                <w:spacing w:val="-52"/>
              </w:rPr>
              <w:t xml:space="preserve"> </w:t>
            </w:r>
            <w:r>
              <w:t>sekretarijat</w:t>
            </w:r>
            <w:r>
              <w:rPr>
                <w:spacing w:val="4"/>
              </w:rPr>
              <w:t xml:space="preserve"> </w:t>
            </w:r>
            <w:r>
              <w:t>blagovremeno</w:t>
            </w:r>
            <w:r>
              <w:rPr>
                <w:spacing w:val="7"/>
              </w:rPr>
              <w:t xml:space="preserve"> </w:t>
            </w:r>
            <w:r>
              <w:t>objaviti.</w:t>
            </w:r>
          </w:p>
        </w:tc>
      </w:tr>
      <w:tr w:rsidR="005D44CE" w14:paraId="28CE3827" w14:textId="77777777">
        <w:trPr>
          <w:trHeight w:val="1670"/>
        </w:trPr>
        <w:tc>
          <w:tcPr>
            <w:tcW w:w="9373" w:type="dxa"/>
          </w:tcPr>
          <w:p w14:paraId="169656C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Projektni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ishod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(očekivani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rezultat):</w:t>
            </w:r>
          </w:p>
          <w:p w14:paraId="208CE033" w14:textId="77777777" w:rsidR="005D44CE" w:rsidRDefault="00E72D1A">
            <w:pPr>
              <w:pStyle w:val="TableParagraph"/>
              <w:spacing w:before="20" w:line="264" w:lineRule="auto"/>
              <w:ind w:left="119"/>
            </w:pPr>
            <w:r>
              <w:t>rast</w:t>
            </w:r>
            <w:r>
              <w:rPr>
                <w:spacing w:val="-2"/>
              </w:rPr>
              <w:t xml:space="preserve"> </w:t>
            </w:r>
            <w:r>
              <w:t>konkurentnosti</w:t>
            </w:r>
            <w:r>
              <w:rPr>
                <w:spacing w:val="-6"/>
              </w:rPr>
              <w:t xml:space="preserve"> </w:t>
            </w:r>
            <w:r>
              <w:t>proizvoda,</w:t>
            </w:r>
            <w:r>
              <w:rPr>
                <w:spacing w:val="-5"/>
              </w:rPr>
              <w:t xml:space="preserve"> </w:t>
            </w:r>
            <w:r>
              <w:t>rast</w:t>
            </w:r>
            <w:r>
              <w:rPr>
                <w:spacing w:val="-1"/>
              </w:rPr>
              <w:t xml:space="preserve"> </w:t>
            </w:r>
            <w:r>
              <w:t>prihoda, ublažavanje</w:t>
            </w:r>
            <w:r>
              <w:rPr>
                <w:spacing w:val="-9"/>
              </w:rPr>
              <w:t xml:space="preserve"> </w:t>
            </w:r>
            <w:r>
              <w:t>troškova</w:t>
            </w:r>
            <w:r>
              <w:rPr>
                <w:spacing w:val="1"/>
              </w:rPr>
              <w:t xml:space="preserve"> </w:t>
            </w:r>
            <w:r>
              <w:t>investije</w:t>
            </w:r>
            <w:r>
              <w:rPr>
                <w:spacing w:val="-9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proizvodnji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inputa</w:t>
            </w:r>
            <w:r>
              <w:rPr>
                <w:spacing w:val="-52"/>
              </w:rPr>
              <w:t xml:space="preserve"> </w:t>
            </w:r>
            <w:r>
              <w:t>unapređenje</w:t>
            </w:r>
            <w:r>
              <w:rPr>
                <w:spacing w:val="-6"/>
              </w:rPr>
              <w:t xml:space="preserve"> </w:t>
            </w:r>
            <w:r>
              <w:t>stočarske</w:t>
            </w:r>
            <w:r>
              <w:rPr>
                <w:spacing w:val="-5"/>
              </w:rPr>
              <w:t xml:space="preserve"> </w:t>
            </w:r>
            <w:r>
              <w:t>proizvodnje</w:t>
            </w:r>
          </w:p>
          <w:p w14:paraId="5781C351" w14:textId="77777777" w:rsidR="005D44CE" w:rsidRDefault="00E72D1A">
            <w:pPr>
              <w:pStyle w:val="TableParagraph"/>
              <w:spacing w:line="264" w:lineRule="auto"/>
              <w:ind w:left="119" w:right="1135"/>
            </w:pPr>
            <w:r>
              <w:t>očuvanje</w:t>
            </w:r>
            <w:r>
              <w:rPr>
                <w:spacing w:val="-8"/>
              </w:rPr>
              <w:t xml:space="preserve"> </w:t>
            </w:r>
            <w:r>
              <w:t>stočnog</w:t>
            </w:r>
            <w:r>
              <w:rPr>
                <w:spacing w:val="-5"/>
              </w:rPr>
              <w:t xml:space="preserve"> </w:t>
            </w:r>
            <w:r>
              <w:t>fonda,</w:t>
            </w:r>
            <w:r>
              <w:rPr>
                <w:spacing w:val="1"/>
              </w:rPr>
              <w:t xml:space="preserve"> </w:t>
            </w:r>
            <w:r>
              <w:t>povećanje</w:t>
            </w:r>
            <w:r>
              <w:rPr>
                <w:spacing w:val="-7"/>
              </w:rPr>
              <w:t xml:space="preserve"> </w:t>
            </w:r>
            <w:r>
              <w:t>količine</w:t>
            </w:r>
            <w:r>
              <w:rPr>
                <w:spacing w:val="-7"/>
              </w:rPr>
              <w:t xml:space="preserve"> </w:t>
            </w:r>
            <w:r>
              <w:t>proizvodnje</w:t>
            </w:r>
            <w:r>
              <w:rPr>
                <w:spacing w:val="-8"/>
              </w:rPr>
              <w:t xml:space="preserve"> </w:t>
            </w:r>
            <w:r>
              <w:t>sirovog mlijeka,</w:t>
            </w:r>
            <w:r>
              <w:rPr>
                <w:spacing w:val="-4"/>
              </w:rPr>
              <w:t xml:space="preserve"> </w:t>
            </w:r>
            <w:r>
              <w:t>rast</w:t>
            </w:r>
            <w:r>
              <w:rPr>
                <w:spacing w:val="1"/>
              </w:rPr>
              <w:t xml:space="preserve"> </w:t>
            </w:r>
            <w:r>
              <w:t>dohodka</w:t>
            </w:r>
            <w:r>
              <w:rPr>
                <w:spacing w:val="-52"/>
              </w:rPr>
              <w:t xml:space="preserve"> </w:t>
            </w:r>
            <w:r>
              <w:t>očuvanje</w:t>
            </w:r>
            <w:r>
              <w:rPr>
                <w:spacing w:val="-6"/>
              </w:rPr>
              <w:t xml:space="preserve"> </w:t>
            </w:r>
            <w:r>
              <w:t>redovnog</w:t>
            </w:r>
            <w:r>
              <w:rPr>
                <w:spacing w:val="-3"/>
              </w:rPr>
              <w:t xml:space="preserve"> </w:t>
            </w:r>
            <w:r>
              <w:t>statusa</w:t>
            </w:r>
            <w:r>
              <w:rPr>
                <w:spacing w:val="5"/>
              </w:rPr>
              <w:t xml:space="preserve"> </w:t>
            </w:r>
            <w:r>
              <w:t>osiguranika</w:t>
            </w:r>
          </w:p>
          <w:p w14:paraId="282EDC82" w14:textId="77777777" w:rsidR="005D44CE" w:rsidRDefault="00E72D1A">
            <w:pPr>
              <w:pStyle w:val="TableParagraph"/>
              <w:spacing w:before="1"/>
              <w:ind w:left="119"/>
            </w:pPr>
            <w:r>
              <w:t>podrška</w:t>
            </w:r>
            <w:r>
              <w:rPr>
                <w:spacing w:val="-1"/>
              </w:rPr>
              <w:t xml:space="preserve"> </w:t>
            </w:r>
            <w:r>
              <w:t>daljem</w:t>
            </w:r>
            <w:r>
              <w:rPr>
                <w:spacing w:val="-7"/>
              </w:rPr>
              <w:t xml:space="preserve"> </w:t>
            </w:r>
            <w:r>
              <w:t>interesovanju</w:t>
            </w:r>
            <w:r>
              <w:rPr>
                <w:spacing w:val="-3"/>
              </w:rPr>
              <w:t xml:space="preserve"> </w:t>
            </w:r>
            <w:r>
              <w:t>farmera da izdižu</w:t>
            </w:r>
            <w:r>
              <w:rPr>
                <w:spacing w:val="-3"/>
              </w:rPr>
              <w:t xml:space="preserve"> </w:t>
            </w:r>
            <w:r>
              <w:t>stoku</w:t>
            </w:r>
            <w:r>
              <w:rPr>
                <w:spacing w:val="1"/>
              </w:rPr>
              <w:t xml:space="preserve"> </w:t>
            </w:r>
            <w:r>
              <w:t>na katune</w:t>
            </w:r>
          </w:p>
        </w:tc>
      </w:tr>
      <w:tr w:rsidR="005D44CE" w14:paraId="55398CD2" w14:textId="77777777">
        <w:trPr>
          <w:trHeight w:val="4733"/>
        </w:trPr>
        <w:tc>
          <w:tcPr>
            <w:tcW w:w="9373" w:type="dxa"/>
          </w:tcPr>
          <w:p w14:paraId="0A4CEA3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Izlazni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indikatori:</w:t>
            </w:r>
          </w:p>
          <w:p w14:paraId="43C2F73C" w14:textId="77777777" w:rsidR="005D44CE" w:rsidRDefault="00E72D1A">
            <w:pPr>
              <w:pStyle w:val="TableParagraph"/>
              <w:spacing w:before="20"/>
              <w:ind w:left="119"/>
            </w:pPr>
            <w:r>
              <w:t>Oko</w:t>
            </w:r>
            <w:r>
              <w:rPr>
                <w:spacing w:val="-5"/>
              </w:rPr>
              <w:t xml:space="preserve"> </w:t>
            </w:r>
            <w:r>
              <w:t>600</w:t>
            </w:r>
            <w:r>
              <w:rPr>
                <w:spacing w:val="1"/>
              </w:rPr>
              <w:t xml:space="preserve"> </w:t>
            </w:r>
            <w:r>
              <w:t>registrovanih</w:t>
            </w:r>
            <w:r>
              <w:rPr>
                <w:spacing w:val="-4"/>
              </w:rPr>
              <w:t xml:space="preserve"> </w:t>
            </w:r>
            <w:r>
              <w:t>poljoprivrednih</w:t>
            </w:r>
            <w:r>
              <w:rPr>
                <w:spacing w:val="-5"/>
              </w:rPr>
              <w:t xml:space="preserve"> </w:t>
            </w:r>
            <w:r>
              <w:t>proizvođača;</w:t>
            </w:r>
          </w:p>
          <w:p w14:paraId="299380CE" w14:textId="77777777" w:rsidR="005D44CE" w:rsidRDefault="00E72D1A">
            <w:pPr>
              <w:pStyle w:val="TableParagraph"/>
              <w:spacing w:before="26" w:line="264" w:lineRule="auto"/>
              <w:ind w:left="119" w:right="2940"/>
            </w:pPr>
            <w:r>
              <w:t>Oko</w:t>
            </w:r>
            <w:r>
              <w:rPr>
                <w:spacing w:val="-6"/>
              </w:rPr>
              <w:t xml:space="preserve"> </w:t>
            </w:r>
            <w:r>
              <w:t>400</w:t>
            </w:r>
            <w:r>
              <w:rPr>
                <w:spacing w:val="-1"/>
              </w:rPr>
              <w:t xml:space="preserve"> </w:t>
            </w:r>
            <w:r>
              <w:t>poljoprorivrednih</w:t>
            </w:r>
            <w:r>
              <w:rPr>
                <w:spacing w:val="-6"/>
              </w:rPr>
              <w:t xml:space="preserve"> </w:t>
            </w:r>
            <w:r>
              <w:t>gazdisntva</w:t>
            </w:r>
            <w:r>
              <w:rPr>
                <w:spacing w:val="2"/>
              </w:rPr>
              <w:t xml:space="preserve"> </w:t>
            </w:r>
            <w:r>
              <w:t>iz</w:t>
            </w:r>
            <w:r>
              <w:rPr>
                <w:spacing w:val="-4"/>
              </w:rPr>
              <w:t xml:space="preserve"> </w:t>
            </w:r>
            <w:r>
              <w:t>oblasti</w:t>
            </w:r>
            <w:r>
              <w:rPr>
                <w:spacing w:val="-5"/>
              </w:rPr>
              <w:t xml:space="preserve"> </w:t>
            </w:r>
            <w:r>
              <w:t>stočarske</w:t>
            </w:r>
            <w:r>
              <w:rPr>
                <w:spacing w:val="-8"/>
              </w:rPr>
              <w:t xml:space="preserve"> </w:t>
            </w:r>
            <w:r>
              <w:t>proizvodnje;</w:t>
            </w:r>
            <w:r>
              <w:rPr>
                <w:spacing w:val="-52"/>
              </w:rPr>
              <w:t xml:space="preserve"> </w:t>
            </w:r>
            <w:r>
              <w:t>Oko 200 poljoprorivrednih gazdisntva iz oblasti biljne proizvodnje;</w:t>
            </w:r>
            <w:r>
              <w:rPr>
                <w:spacing w:val="1"/>
              </w:rPr>
              <w:t xml:space="preserve"> </w:t>
            </w:r>
            <w:r>
              <w:t>Oko</w:t>
            </w:r>
            <w:r>
              <w:rPr>
                <w:spacing w:val="-4"/>
              </w:rPr>
              <w:t xml:space="preserve"> </w:t>
            </w:r>
            <w:r>
              <w:t>32</w:t>
            </w:r>
            <w:r>
              <w:rPr>
                <w:spacing w:val="2"/>
              </w:rPr>
              <w:t xml:space="preserve"> </w:t>
            </w:r>
            <w:r>
              <w:t>participacija</w:t>
            </w:r>
            <w:r>
              <w:rPr>
                <w:spacing w:val="4"/>
              </w:rPr>
              <w:t xml:space="preserve"> </w:t>
            </w:r>
            <w:r>
              <w:t>za</w:t>
            </w:r>
            <w:r>
              <w:rPr>
                <w:spacing w:val="4"/>
              </w:rPr>
              <w:t xml:space="preserve"> </w:t>
            </w:r>
            <w:r>
              <w:t>poljoprivredne</w:t>
            </w:r>
            <w:r>
              <w:rPr>
                <w:spacing w:val="-1"/>
              </w:rPr>
              <w:t xml:space="preserve"> </w:t>
            </w:r>
            <w:r>
              <w:t>osiguranike;</w:t>
            </w:r>
          </w:p>
          <w:p w14:paraId="1AC127AB" w14:textId="77777777" w:rsidR="005D44CE" w:rsidRDefault="00E72D1A">
            <w:pPr>
              <w:pStyle w:val="TableParagraph"/>
              <w:ind w:left="119"/>
            </w:pPr>
            <w:r>
              <w:t>Oko</w:t>
            </w:r>
            <w:r>
              <w:rPr>
                <w:spacing w:val="-8"/>
              </w:rPr>
              <w:t xml:space="preserve"> </w:t>
            </w:r>
            <w:r>
              <w:t>95</w:t>
            </w:r>
            <w:r>
              <w:rPr>
                <w:spacing w:val="-1"/>
              </w:rPr>
              <w:t xml:space="preserve"> </w:t>
            </w:r>
            <w:r>
              <w:t>gazdinstva koja</w:t>
            </w:r>
            <w:r>
              <w:rPr>
                <w:spacing w:val="1"/>
              </w:rPr>
              <w:t xml:space="preserve"> </w:t>
            </w:r>
            <w:r>
              <w:t>izdižu</w:t>
            </w:r>
            <w:r>
              <w:rPr>
                <w:spacing w:val="2"/>
              </w:rPr>
              <w:t xml:space="preserve"> </w:t>
            </w:r>
            <w:r>
              <w:t>na katune;</w:t>
            </w:r>
          </w:p>
          <w:p w14:paraId="7F1B93DF" w14:textId="77777777" w:rsidR="005D44CE" w:rsidRDefault="00E72D1A">
            <w:pPr>
              <w:pStyle w:val="TableParagraph"/>
              <w:spacing w:before="26" w:line="264" w:lineRule="auto"/>
              <w:ind w:left="119" w:right="597"/>
            </w:pPr>
            <w:r>
              <w:t>Oko</w:t>
            </w:r>
            <w:r>
              <w:rPr>
                <w:spacing w:val="-7"/>
              </w:rPr>
              <w:t xml:space="preserve"> </w:t>
            </w:r>
            <w:r>
              <w:t>18</w:t>
            </w:r>
            <w:r>
              <w:rPr>
                <w:spacing w:val="-2"/>
              </w:rPr>
              <w:t xml:space="preserve"> </w:t>
            </w:r>
            <w:r>
              <w:t>gazdinstava</w:t>
            </w:r>
            <w:r>
              <w:rPr>
                <w:spacing w:val="1"/>
              </w:rPr>
              <w:t xml:space="preserve"> </w:t>
            </w:r>
            <w:r>
              <w:t>koja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moder</w:t>
            </w:r>
            <w:r>
              <w:t>nizovala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zadovoljila</w:t>
            </w:r>
            <w:r>
              <w:rPr>
                <w:spacing w:val="1"/>
              </w:rPr>
              <w:t xml:space="preserve"> </w:t>
            </w:r>
            <w:r>
              <w:t>standarde</w:t>
            </w:r>
            <w:r>
              <w:rPr>
                <w:spacing w:val="-8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poljoprivrednoj</w:t>
            </w:r>
            <w:r>
              <w:rPr>
                <w:spacing w:val="-6"/>
              </w:rPr>
              <w:t xml:space="preserve"> </w:t>
            </w:r>
            <w:r>
              <w:t>proizvodnji;</w:t>
            </w:r>
            <w:r>
              <w:rPr>
                <w:spacing w:val="-52"/>
              </w:rPr>
              <w:t xml:space="preserve"> </w:t>
            </w:r>
            <w:r>
              <w:t>Oko 15 gazdinstava koja su izgradila zaštićene prostore i nabavila plastenički rasad i sjemenski</w:t>
            </w:r>
            <w:r>
              <w:rPr>
                <w:spacing w:val="1"/>
              </w:rPr>
              <w:t xml:space="preserve"> </w:t>
            </w:r>
            <w:r>
              <w:t>materijal;</w:t>
            </w:r>
          </w:p>
          <w:p w14:paraId="6004E086" w14:textId="77777777" w:rsidR="005D44CE" w:rsidRDefault="00E72D1A">
            <w:pPr>
              <w:pStyle w:val="TableParagraph"/>
              <w:ind w:left="119"/>
            </w:pPr>
            <w:r>
              <w:t>Oko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1"/>
              </w:rPr>
              <w:t xml:space="preserve"> </w:t>
            </w:r>
            <w:r>
              <w:t>koji</w:t>
            </w:r>
            <w:r>
              <w:rPr>
                <w:spacing w:val="-3"/>
              </w:rPr>
              <w:t xml:space="preserve"> </w:t>
            </w:r>
            <w:r>
              <w:t>su osigurali</w:t>
            </w:r>
            <w:r>
              <w:rPr>
                <w:spacing w:val="-2"/>
              </w:rPr>
              <w:t xml:space="preserve"> </w:t>
            </w:r>
            <w:r>
              <w:t>svoje</w:t>
            </w:r>
            <w:r>
              <w:rPr>
                <w:spacing w:val="-6"/>
              </w:rPr>
              <w:t xml:space="preserve"> </w:t>
            </w:r>
            <w:r>
              <w:t>poljoprivredne</w:t>
            </w:r>
            <w:r>
              <w:rPr>
                <w:spacing w:val="-6"/>
              </w:rPr>
              <w:t xml:space="preserve"> </w:t>
            </w:r>
            <w:r>
              <w:t>posjede;</w:t>
            </w:r>
          </w:p>
          <w:p w14:paraId="3626611A" w14:textId="77777777" w:rsidR="005D44CE" w:rsidRDefault="00E72D1A">
            <w:pPr>
              <w:pStyle w:val="TableParagraph"/>
              <w:spacing w:before="26" w:line="264" w:lineRule="auto"/>
              <w:ind w:left="119" w:right="597"/>
            </w:pP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 xml:space="preserve">2 </w:t>
            </w:r>
            <w:r>
              <w:t>sportsko-rekreativna</w:t>
            </w:r>
            <w:r>
              <w:rPr>
                <w:spacing w:val="2"/>
              </w:rPr>
              <w:t xml:space="preserve"> </w:t>
            </w:r>
            <w:r>
              <w:t>udruženja</w:t>
            </w:r>
            <w:r>
              <w:rPr>
                <w:spacing w:val="3"/>
              </w:rPr>
              <w:t xml:space="preserve"> </w:t>
            </w:r>
            <w:r>
              <w:t>koja</w:t>
            </w:r>
            <w:r>
              <w:rPr>
                <w:spacing w:val="2"/>
              </w:rPr>
              <w:t xml:space="preserve"> </w:t>
            </w:r>
            <w:r>
              <w:t>poribljavaju i</w:t>
            </w:r>
            <w:r>
              <w:rPr>
                <w:spacing w:val="-5"/>
              </w:rPr>
              <w:t xml:space="preserve"> </w:t>
            </w:r>
            <w:r>
              <w:t>uređuju priobalje</w:t>
            </w:r>
            <w:r>
              <w:rPr>
                <w:spacing w:val="-7"/>
              </w:rPr>
              <w:t xml:space="preserve"> </w:t>
            </w:r>
            <w:r>
              <w:t>rijeke</w:t>
            </w:r>
            <w:r>
              <w:rPr>
                <w:spacing w:val="-8"/>
              </w:rPr>
              <w:t xml:space="preserve"> </w:t>
            </w:r>
            <w:r>
              <w:t>Tare</w:t>
            </w:r>
            <w:r>
              <w:rPr>
                <w:spacing w:val="-7"/>
              </w:rPr>
              <w:t xml:space="preserve"> </w:t>
            </w:r>
            <w:r>
              <w:t>u fly-</w:t>
            </w:r>
            <w:r>
              <w:rPr>
                <w:spacing w:val="-52"/>
              </w:rPr>
              <w:t xml:space="preserve"> </w:t>
            </w:r>
            <w:r>
              <w:t>fishing</w:t>
            </w:r>
            <w:r>
              <w:rPr>
                <w:spacing w:val="-4"/>
              </w:rPr>
              <w:t xml:space="preserve"> </w:t>
            </w:r>
            <w:r>
              <w:t>zonama;</w:t>
            </w:r>
          </w:p>
          <w:p w14:paraId="7967F5EA" w14:textId="77777777" w:rsidR="005D44CE" w:rsidRDefault="00E72D1A">
            <w:pPr>
              <w:pStyle w:val="TableParagraph"/>
              <w:ind w:left="119"/>
            </w:pPr>
            <w:r>
              <w:t>Minimum</w:t>
            </w:r>
            <w:r>
              <w:rPr>
                <w:spacing w:val="-8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t>ispromovisanih</w:t>
            </w:r>
            <w:r>
              <w:rPr>
                <w:spacing w:val="-3"/>
              </w:rPr>
              <w:t xml:space="preserve"> </w:t>
            </w:r>
            <w:r>
              <w:t>poljoprivrednih</w:t>
            </w:r>
            <w:r>
              <w:rPr>
                <w:spacing w:val="-3"/>
              </w:rPr>
              <w:t xml:space="preserve"> </w:t>
            </w:r>
            <w:r>
              <w:t>proizvođača;</w:t>
            </w:r>
          </w:p>
          <w:p w14:paraId="2451F930" w14:textId="77777777" w:rsidR="005D44CE" w:rsidRDefault="00E72D1A">
            <w:pPr>
              <w:pStyle w:val="TableParagraph"/>
              <w:spacing w:before="26" w:line="264" w:lineRule="auto"/>
              <w:ind w:left="119" w:right="2342"/>
            </w:pPr>
            <w:r>
              <w:t>Minimum</w:t>
            </w:r>
            <w:r>
              <w:rPr>
                <w:spacing w:val="-11"/>
              </w:rPr>
              <w:t xml:space="preserve"> 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t>poljoprivrednih</w:t>
            </w:r>
            <w:r>
              <w:rPr>
                <w:spacing w:val="-7"/>
              </w:rPr>
              <w:t xml:space="preserve"> </w:t>
            </w:r>
            <w:r>
              <w:t>proizvođača</w:t>
            </w:r>
            <w:r>
              <w:rPr>
                <w:spacing w:val="1"/>
              </w:rPr>
              <w:t xml:space="preserve"> </w:t>
            </w:r>
            <w:r>
              <w:t>koji</w:t>
            </w:r>
            <w:r>
              <w:rPr>
                <w:spacing w:val="-6"/>
              </w:rPr>
              <w:t xml:space="preserve"> </w:t>
            </w:r>
            <w:r>
              <w:t>apliciraju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IPARD</w:t>
            </w:r>
            <w:r>
              <w:rPr>
                <w:spacing w:val="-3"/>
              </w:rPr>
              <w:t xml:space="preserve"> </w:t>
            </w:r>
            <w:r>
              <w:t>program;</w:t>
            </w:r>
            <w:r>
              <w:rPr>
                <w:spacing w:val="-52"/>
              </w:rPr>
              <w:t xml:space="preserve"> </w:t>
            </w:r>
            <w:r>
              <w:t>Minimum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poljoprivrednih</w:t>
            </w:r>
            <w:r>
              <w:rPr>
                <w:spacing w:val="-3"/>
              </w:rPr>
              <w:t xml:space="preserve"> </w:t>
            </w:r>
            <w:r>
              <w:t>proizvođača</w:t>
            </w:r>
            <w:r>
              <w:rPr>
                <w:spacing w:val="4"/>
              </w:rPr>
              <w:t xml:space="preserve"> </w:t>
            </w:r>
            <w:r>
              <w:t>u</w:t>
            </w:r>
            <w:r>
              <w:rPr>
                <w:spacing w:val="-3"/>
              </w:rPr>
              <w:t xml:space="preserve"> </w:t>
            </w:r>
            <w:r>
              <w:t>oblasti</w:t>
            </w:r>
            <w:r>
              <w:rPr>
                <w:spacing w:val="-3"/>
              </w:rPr>
              <w:t xml:space="preserve"> </w:t>
            </w:r>
            <w:r>
              <w:t>prerade;</w:t>
            </w:r>
          </w:p>
          <w:p w14:paraId="77D15E8E" w14:textId="77777777" w:rsidR="005D44CE" w:rsidRDefault="00E72D1A">
            <w:pPr>
              <w:pStyle w:val="TableParagraph"/>
              <w:ind w:left="119"/>
            </w:pPr>
            <w:r>
              <w:t>Minimum</w:t>
            </w:r>
            <w:r>
              <w:rPr>
                <w:spacing w:val="-9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organskih</w:t>
            </w:r>
            <w:r>
              <w:rPr>
                <w:spacing w:val="-4"/>
              </w:rPr>
              <w:t xml:space="preserve"> </w:t>
            </w:r>
            <w:r>
              <w:t>poljoprivrednih</w:t>
            </w:r>
            <w:r>
              <w:rPr>
                <w:spacing w:val="-4"/>
              </w:rPr>
              <w:t xml:space="preserve"> </w:t>
            </w:r>
            <w:r>
              <w:t>proizvođača;</w:t>
            </w:r>
          </w:p>
          <w:p w14:paraId="36256FAA" w14:textId="77777777" w:rsidR="005D44CE" w:rsidRDefault="00E72D1A">
            <w:pPr>
              <w:pStyle w:val="TableParagraph"/>
              <w:spacing w:before="26"/>
              <w:ind w:left="119"/>
            </w:pPr>
            <w:r>
              <w:t>Minimum</w:t>
            </w:r>
            <w:r>
              <w:rPr>
                <w:spacing w:val="-10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proizvođača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nabavljenom</w:t>
            </w:r>
            <w:r>
              <w:rPr>
                <w:spacing w:val="-4"/>
              </w:rPr>
              <w:t xml:space="preserve"> </w:t>
            </w:r>
            <w:r>
              <w:t>novom</w:t>
            </w:r>
            <w:r>
              <w:rPr>
                <w:spacing w:val="-5"/>
              </w:rPr>
              <w:t xml:space="preserve"> </w:t>
            </w:r>
            <w:r>
              <w:t>mehanizaciom</w:t>
            </w:r>
            <w:r>
              <w:rPr>
                <w:spacing w:val="-5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poljoprivrednu</w:t>
            </w:r>
            <w:r>
              <w:rPr>
                <w:spacing w:val="-1"/>
              </w:rPr>
              <w:t xml:space="preserve"> </w:t>
            </w:r>
            <w:r>
              <w:t>proizvodnju.</w:t>
            </w:r>
          </w:p>
        </w:tc>
      </w:tr>
      <w:tr w:rsidR="005D44CE" w14:paraId="18043ED7" w14:textId="77777777">
        <w:trPr>
          <w:trHeight w:val="556"/>
        </w:trPr>
        <w:tc>
          <w:tcPr>
            <w:tcW w:w="9373" w:type="dxa"/>
          </w:tcPr>
          <w:p w14:paraId="1BDC39B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strana:</w:t>
            </w:r>
          </w:p>
          <w:p w14:paraId="6AA0059D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6B6B6834" w14:textId="77777777">
        <w:trPr>
          <w:trHeight w:val="556"/>
        </w:trPr>
        <w:tc>
          <w:tcPr>
            <w:tcW w:w="9373" w:type="dxa"/>
          </w:tcPr>
          <w:p w14:paraId="75EB79A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Ukupni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budžet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65A7A4D5" w14:textId="77777777" w:rsidR="005D44CE" w:rsidRDefault="00E72D1A">
            <w:pPr>
              <w:pStyle w:val="TableParagraph"/>
              <w:spacing w:before="20"/>
              <w:ind w:left="119"/>
            </w:pPr>
            <w:r>
              <w:t>155.000,00€</w:t>
            </w:r>
            <w:r>
              <w:rPr>
                <w:spacing w:val="-1"/>
              </w:rPr>
              <w:t xml:space="preserve"> </w:t>
            </w:r>
            <w:r>
              <w:t>budžet Opštine</w:t>
            </w:r>
            <w:r>
              <w:rPr>
                <w:spacing w:val="-8"/>
              </w:rPr>
              <w:t xml:space="preserve"> </w:t>
            </w:r>
            <w:r>
              <w:t>Mojkovac</w:t>
            </w:r>
          </w:p>
        </w:tc>
      </w:tr>
      <w:tr w:rsidR="005D44CE" w14:paraId="09C621FE" w14:textId="77777777">
        <w:trPr>
          <w:trHeight w:val="556"/>
        </w:trPr>
        <w:tc>
          <w:tcPr>
            <w:tcW w:w="9373" w:type="dxa"/>
          </w:tcPr>
          <w:p w14:paraId="1289712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Ciljne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grupe/korisnici:</w:t>
            </w:r>
          </w:p>
          <w:p w14:paraId="3DC6AC20" w14:textId="77777777" w:rsidR="005D44CE" w:rsidRDefault="00E72D1A">
            <w:pPr>
              <w:pStyle w:val="TableParagraph"/>
              <w:spacing w:before="21"/>
              <w:ind w:left="119"/>
            </w:pPr>
            <w:r>
              <w:t>Poljoprivredni</w:t>
            </w:r>
            <w:r>
              <w:rPr>
                <w:spacing w:val="-9"/>
              </w:rPr>
              <w:t xml:space="preserve"> </w:t>
            </w:r>
            <w:r>
              <w:t>proizvođači,</w:t>
            </w:r>
            <w:r>
              <w:rPr>
                <w:spacing w:val="-3"/>
              </w:rPr>
              <w:t xml:space="preserve"> </w:t>
            </w:r>
            <w:r>
              <w:t>tj.</w:t>
            </w:r>
            <w:r>
              <w:rPr>
                <w:spacing w:val="-8"/>
              </w:rPr>
              <w:t xml:space="preserve"> </w:t>
            </w:r>
            <w:r>
              <w:t>registrovana</w:t>
            </w:r>
            <w:r>
              <w:rPr>
                <w:spacing w:val="-2"/>
              </w:rPr>
              <w:t xml:space="preserve"> </w:t>
            </w:r>
            <w:r>
              <w:t>poljoprivredna</w:t>
            </w:r>
            <w:r>
              <w:rPr>
                <w:spacing w:val="-2"/>
              </w:rPr>
              <w:t xml:space="preserve"> </w:t>
            </w:r>
            <w:r>
              <w:t>gazdinstva.</w:t>
            </w:r>
          </w:p>
        </w:tc>
      </w:tr>
      <w:tr w:rsidR="005D44CE" w14:paraId="115C0C59" w14:textId="77777777">
        <w:trPr>
          <w:trHeight w:val="556"/>
        </w:trPr>
        <w:tc>
          <w:tcPr>
            <w:tcW w:w="9373" w:type="dxa"/>
          </w:tcPr>
          <w:p w14:paraId="1112C30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Period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implementacije:</w:t>
            </w:r>
          </w:p>
          <w:p w14:paraId="17CF938B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2FC13DF3" w14:textId="77777777">
        <w:trPr>
          <w:trHeight w:val="556"/>
        </w:trPr>
        <w:tc>
          <w:tcPr>
            <w:tcW w:w="9373" w:type="dxa"/>
          </w:tcPr>
          <w:p w14:paraId="1352657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Monitoring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evaluacija:</w:t>
            </w:r>
          </w:p>
          <w:p w14:paraId="5B0A2884" w14:textId="77777777" w:rsidR="005D44CE" w:rsidRDefault="00E72D1A">
            <w:pPr>
              <w:pStyle w:val="TableParagraph"/>
              <w:spacing w:before="20"/>
              <w:ind w:left="119"/>
            </w:pPr>
            <w:r>
              <w:t>Sekretarijat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 xml:space="preserve">poljoprivredu, </w:t>
            </w:r>
            <w:r>
              <w:t>vodoprivredu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ruralni</w:t>
            </w:r>
            <w:r>
              <w:rPr>
                <w:spacing w:val="-6"/>
              </w:rPr>
              <w:t xml:space="preserve"> </w:t>
            </w:r>
            <w:r>
              <w:t>razvoj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Opština Mojkovac</w:t>
            </w:r>
          </w:p>
        </w:tc>
      </w:tr>
    </w:tbl>
    <w:p w14:paraId="23725FA2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5CB80D9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7451E7A3" w14:textId="77777777">
        <w:trPr>
          <w:trHeight w:val="1113"/>
        </w:trPr>
        <w:tc>
          <w:tcPr>
            <w:tcW w:w="9373" w:type="dxa"/>
            <w:shd w:val="clear" w:color="auto" w:fill="4471C4"/>
          </w:tcPr>
          <w:p w14:paraId="1B1AEB1D" w14:textId="77777777" w:rsidR="005D44CE" w:rsidRDefault="00E72D1A">
            <w:pPr>
              <w:pStyle w:val="TableParagraph"/>
              <w:spacing w:before="1" w:line="264" w:lineRule="auto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30: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RurAll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Liveable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Rural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Communities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Future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 New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Integrated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governance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model to address depopulation of rural areas – Interreg Danube program (RurALL - Održive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ruralne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zajednice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budućnosti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Novi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integrisani model upravljanja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rešavanje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depopulacije</w:t>
            </w:r>
          </w:p>
          <w:p w14:paraId="72BA68C3" w14:textId="77777777" w:rsidR="005D44CE" w:rsidRDefault="00E72D1A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ruralnih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područja)</w:t>
            </w:r>
          </w:p>
        </w:tc>
      </w:tr>
      <w:tr w:rsidR="005D44CE" w14:paraId="6A66B71B" w14:textId="77777777">
        <w:trPr>
          <w:trHeight w:val="1391"/>
        </w:trPr>
        <w:tc>
          <w:tcPr>
            <w:tcW w:w="9373" w:type="dxa"/>
          </w:tcPr>
          <w:p w14:paraId="05306083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BF344A7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t>Privredni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sektora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potencijalom</w:t>
            </w:r>
            <w:r>
              <w:rPr>
                <w:spacing w:val="-10"/>
              </w:rPr>
              <w:t xml:space="preserve"> </w:t>
            </w:r>
            <w:r>
              <w:t>rasta</w:t>
            </w:r>
          </w:p>
          <w:p w14:paraId="2E9D83F3" w14:textId="77777777" w:rsidR="005D44CE" w:rsidRDefault="005D44CE">
            <w:pPr>
              <w:pStyle w:val="TableParagraph"/>
              <w:rPr>
                <w:b/>
                <w:sz w:val="24"/>
              </w:rPr>
            </w:pPr>
          </w:p>
          <w:p w14:paraId="6BDBCD7A" w14:textId="77777777" w:rsidR="005D44CE" w:rsidRDefault="00E72D1A">
            <w:pPr>
              <w:pStyle w:val="TableParagraph"/>
              <w:spacing w:line="280" w:lineRule="atLeast"/>
              <w:ind w:left="119" w:right="597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3.3: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turističke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ponude,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slektivnih vidova turizma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turističke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infrastructure</w:t>
            </w:r>
          </w:p>
        </w:tc>
      </w:tr>
      <w:tr w:rsidR="005D44CE" w14:paraId="40805245" w14:textId="77777777">
        <w:trPr>
          <w:trHeight w:val="3063"/>
        </w:trPr>
        <w:tc>
          <w:tcPr>
            <w:tcW w:w="9373" w:type="dxa"/>
          </w:tcPr>
          <w:p w14:paraId="018B7555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5E20EE48" w14:textId="77777777" w:rsidR="005D44CE" w:rsidRDefault="00E72D1A">
            <w:pPr>
              <w:pStyle w:val="TableParagraph"/>
              <w:spacing w:before="21" w:line="264" w:lineRule="auto"/>
              <w:ind w:left="119" w:right="105"/>
              <w:jc w:val="both"/>
            </w:pPr>
            <w:r>
              <w:rPr>
                <w:color w:val="212121"/>
              </w:rPr>
              <w:t>Projekat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RurALL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se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fokusira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na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depopulaciju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ruralnih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područja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u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Dunavskoj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regiji,</w:t>
            </w:r>
            <w:r>
              <w:rPr>
                <w:color w:val="212121"/>
                <w:spacing w:val="55"/>
              </w:rPr>
              <w:t xml:space="preserve"> </w:t>
            </w:r>
            <w:r>
              <w:rPr>
                <w:color w:val="212121"/>
              </w:rPr>
              <w:t>pružajući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inovativni model upravljanja. Ruralne zajednice nemaju dovoljno resursa i kapaciteta da osmisle 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pokrenu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efikasan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odgovor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na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ovako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sveobuhvatan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izazov,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stoga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planiramo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razvijemo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model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upravljanja sa više zainteresovanih strana. Implementiraćemo presektorski i interdisciplinarni pristup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koji će biti podržan intenzivnim aktivnostima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angažovanja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zajednice i predstavićemo pro</w:t>
            </w:r>
            <w:r>
              <w:rPr>
                <w:color w:val="212121"/>
              </w:rPr>
              <w:t>padajuće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domove kao alat i potencijal za suočavanje sa izazovom. Naš glavni cilj je razviti model upravljanja za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rješavanje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depopulacije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ruralnih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područja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poboljšavanjem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planiranja,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upravljanja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donošenja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odluka/saradničkih kapaciteta ruralnih zajednica u</w:t>
            </w:r>
            <w:r>
              <w:rPr>
                <w:color w:val="212121"/>
              </w:rPr>
              <w:t xml:space="preserve"> iskorišćavanju potencijala propadajućih domova.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Projekat</w:t>
            </w:r>
            <w:r>
              <w:rPr>
                <w:color w:val="212121"/>
                <w:spacing w:val="19"/>
              </w:rPr>
              <w:t xml:space="preserve"> </w:t>
            </w:r>
            <w:r>
              <w:rPr>
                <w:color w:val="212121"/>
              </w:rPr>
              <w:t>uključuje</w:t>
            </w:r>
            <w:r>
              <w:rPr>
                <w:color w:val="212121"/>
                <w:spacing w:val="12"/>
              </w:rPr>
              <w:t xml:space="preserve"> </w:t>
            </w:r>
            <w:r>
              <w:rPr>
                <w:color w:val="212121"/>
              </w:rPr>
              <w:t>lokalne/regionalne</w:t>
            </w:r>
            <w:r>
              <w:rPr>
                <w:color w:val="212121"/>
                <w:spacing w:val="11"/>
              </w:rPr>
              <w:t xml:space="preserve"> </w:t>
            </w:r>
            <w:r>
              <w:rPr>
                <w:color w:val="212121"/>
              </w:rPr>
              <w:t>javne</w:t>
            </w:r>
            <w:r>
              <w:rPr>
                <w:color w:val="212121"/>
                <w:spacing w:val="17"/>
              </w:rPr>
              <w:t xml:space="preserve"> </w:t>
            </w:r>
            <w:r>
              <w:rPr>
                <w:color w:val="212121"/>
              </w:rPr>
              <w:t>vlasti,</w:t>
            </w:r>
            <w:r>
              <w:rPr>
                <w:color w:val="212121"/>
                <w:spacing w:val="20"/>
              </w:rPr>
              <w:t xml:space="preserve"> </w:t>
            </w:r>
            <w:r>
              <w:rPr>
                <w:color w:val="212121"/>
              </w:rPr>
              <w:t>istraživačke</w:t>
            </w:r>
            <w:r>
              <w:rPr>
                <w:color w:val="212121"/>
                <w:spacing w:val="12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15"/>
              </w:rPr>
              <w:t xml:space="preserve"> </w:t>
            </w:r>
            <w:r>
              <w:rPr>
                <w:color w:val="212121"/>
              </w:rPr>
              <w:t>poslovne</w:t>
            </w:r>
            <w:r>
              <w:rPr>
                <w:color w:val="212121"/>
                <w:spacing w:val="16"/>
              </w:rPr>
              <w:t xml:space="preserve"> </w:t>
            </w:r>
            <w:r>
              <w:rPr>
                <w:color w:val="212121"/>
              </w:rPr>
              <w:t>organizacije</w:t>
            </w:r>
            <w:r>
              <w:rPr>
                <w:color w:val="212121"/>
                <w:spacing w:val="12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15"/>
              </w:rPr>
              <w:t xml:space="preserve"> </w:t>
            </w:r>
            <w:r>
              <w:rPr>
                <w:color w:val="212121"/>
              </w:rPr>
              <w:t>NVO-e</w:t>
            </w:r>
            <w:r>
              <w:rPr>
                <w:color w:val="212121"/>
                <w:spacing w:val="11"/>
              </w:rPr>
              <w:t xml:space="preserve"> </w:t>
            </w:r>
            <w:r>
              <w:rPr>
                <w:color w:val="212121"/>
              </w:rPr>
              <w:t>iz</w:t>
            </w:r>
            <w:r>
              <w:rPr>
                <w:color w:val="212121"/>
                <w:spacing w:val="17"/>
              </w:rPr>
              <w:t xml:space="preserve"> </w:t>
            </w:r>
            <w:r>
              <w:rPr>
                <w:color w:val="212121"/>
              </w:rPr>
              <w:t>11</w:t>
            </w:r>
          </w:p>
          <w:p w14:paraId="30622709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rPr>
                <w:color w:val="212121"/>
              </w:rPr>
              <w:t>zemalja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(14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partnera</w:t>
            </w:r>
            <w:r>
              <w:rPr>
                <w:color w:val="212121"/>
                <w:spacing w:val="2"/>
              </w:rPr>
              <w:t xml:space="preserve"> </w:t>
            </w:r>
            <w:r>
              <w:rPr>
                <w:color w:val="212121"/>
              </w:rPr>
              <w:t>+</w:t>
            </w:r>
            <w:r>
              <w:rPr>
                <w:color w:val="212121"/>
                <w:spacing w:val="-6"/>
              </w:rPr>
              <w:t xml:space="preserve"> </w:t>
            </w:r>
            <w:r>
              <w:rPr>
                <w:color w:val="212121"/>
              </w:rPr>
              <w:t>7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AP).</w:t>
            </w:r>
          </w:p>
        </w:tc>
      </w:tr>
      <w:tr w:rsidR="005D44CE" w14:paraId="3A2F721C" w14:textId="77777777">
        <w:trPr>
          <w:trHeight w:val="1670"/>
        </w:trPr>
        <w:tc>
          <w:tcPr>
            <w:tcW w:w="9373" w:type="dxa"/>
          </w:tcPr>
          <w:p w14:paraId="15E0FE48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7387C221" w14:textId="77777777" w:rsidR="005D44CE" w:rsidRDefault="00E72D1A">
            <w:pPr>
              <w:pStyle w:val="TableParagraph"/>
              <w:spacing w:before="4" w:line="278" w:lineRule="exact"/>
              <w:ind w:left="119" w:right="104"/>
              <w:jc w:val="both"/>
            </w:pPr>
            <w:r>
              <w:rPr>
                <w:color w:val="212121"/>
                <w:spacing w:val="-2"/>
              </w:rPr>
              <w:t>Cilj</w:t>
            </w:r>
            <w:r>
              <w:rPr>
                <w:color w:val="212121"/>
                <w:spacing w:val="-11"/>
              </w:rPr>
              <w:t xml:space="preserve"> </w:t>
            </w:r>
            <w:r>
              <w:rPr>
                <w:color w:val="212121"/>
                <w:spacing w:val="-2"/>
              </w:rPr>
              <w:t>projekta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  <w:spacing w:val="-2"/>
              </w:rPr>
              <w:t>je</w:t>
            </w:r>
            <w:r>
              <w:rPr>
                <w:color w:val="212121"/>
                <w:spacing w:val="-11"/>
              </w:rPr>
              <w:t xml:space="preserve"> </w:t>
            </w:r>
            <w:r>
              <w:rPr>
                <w:color w:val="212121"/>
                <w:spacing w:val="-1"/>
              </w:rPr>
              <w:t>jačanje</w:t>
            </w:r>
            <w:r>
              <w:rPr>
                <w:color w:val="212121"/>
                <w:spacing w:val="-12"/>
              </w:rPr>
              <w:t xml:space="preserve"> </w:t>
            </w:r>
            <w:r>
              <w:rPr>
                <w:color w:val="212121"/>
                <w:spacing w:val="-1"/>
              </w:rPr>
              <w:t>kapaciteta</w:t>
            </w:r>
            <w:r>
              <w:rPr>
                <w:color w:val="212121"/>
                <w:spacing w:val="-13"/>
              </w:rPr>
              <w:t xml:space="preserve"> </w:t>
            </w:r>
            <w:r>
              <w:rPr>
                <w:color w:val="212121"/>
                <w:spacing w:val="-1"/>
              </w:rPr>
              <w:t>ruralnih</w:t>
            </w:r>
            <w:r>
              <w:rPr>
                <w:color w:val="212121"/>
                <w:spacing w:val="-11"/>
              </w:rPr>
              <w:t xml:space="preserve"> </w:t>
            </w:r>
            <w:r>
              <w:rPr>
                <w:color w:val="212121"/>
                <w:spacing w:val="-1"/>
              </w:rPr>
              <w:t>zajednica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  <w:spacing w:val="-1"/>
              </w:rPr>
              <w:t>kroz</w:t>
            </w:r>
            <w:r>
              <w:rPr>
                <w:color w:val="212121"/>
                <w:spacing w:val="-13"/>
              </w:rPr>
              <w:t xml:space="preserve"> </w:t>
            </w:r>
            <w:r>
              <w:rPr>
                <w:color w:val="212121"/>
                <w:spacing w:val="-1"/>
              </w:rPr>
              <w:t>angažovanje</w:t>
            </w:r>
            <w:r>
              <w:rPr>
                <w:color w:val="212121"/>
                <w:spacing w:val="-12"/>
              </w:rPr>
              <w:t xml:space="preserve"> </w:t>
            </w:r>
            <w:r>
              <w:rPr>
                <w:color w:val="212121"/>
                <w:spacing w:val="-1"/>
              </w:rPr>
              <w:t>široke</w:t>
            </w:r>
            <w:r>
              <w:rPr>
                <w:color w:val="212121"/>
                <w:spacing w:val="-13"/>
              </w:rPr>
              <w:t xml:space="preserve"> </w:t>
            </w:r>
            <w:r>
              <w:rPr>
                <w:color w:val="212121"/>
                <w:spacing w:val="-1"/>
              </w:rPr>
              <w:t>grupe</w:t>
            </w:r>
            <w:r>
              <w:rPr>
                <w:color w:val="212121"/>
                <w:spacing w:val="-13"/>
              </w:rPr>
              <w:t xml:space="preserve"> </w:t>
            </w:r>
            <w:r>
              <w:rPr>
                <w:color w:val="212121"/>
                <w:spacing w:val="-1"/>
              </w:rPr>
              <w:t>zainteresovanih</w:t>
            </w:r>
            <w:r>
              <w:rPr>
                <w:color w:val="212121"/>
                <w:spacing w:val="-11"/>
              </w:rPr>
              <w:t xml:space="preserve"> </w:t>
            </w:r>
            <w:r>
              <w:rPr>
                <w:color w:val="212121"/>
                <w:spacing w:val="-1"/>
              </w:rPr>
              <w:t>strana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iskorišćavanje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potencijala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propadajućih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domova. Projekat,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inspirisan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inicijativom Novi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Evropski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Bauhaus, okuplja stručnjake, donosioce politika i građane radi razmjene ideja i usvajanja inova</w:t>
            </w:r>
            <w:r>
              <w:rPr>
                <w:color w:val="212121"/>
              </w:rPr>
              <w:t>tivnih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rešenja. Kroz razvoj modela upravljanja i sprovođenje pilot akcija, ciljamo na jačanje institucionalnih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kapaciteta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-12"/>
              </w:rPr>
              <w:t xml:space="preserve"> </w:t>
            </w:r>
            <w:r>
              <w:rPr>
                <w:color w:val="212121"/>
              </w:rPr>
              <w:t>revitalizaciju</w:t>
            </w:r>
            <w:r>
              <w:rPr>
                <w:color w:val="212121"/>
                <w:spacing w:val="-9"/>
              </w:rPr>
              <w:t xml:space="preserve"> </w:t>
            </w:r>
            <w:r>
              <w:rPr>
                <w:color w:val="212121"/>
              </w:rPr>
              <w:t>ruralnih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područja.</w:t>
            </w:r>
          </w:p>
        </w:tc>
      </w:tr>
      <w:tr w:rsidR="005D44CE" w14:paraId="5F1D345B" w14:textId="77777777">
        <w:trPr>
          <w:trHeight w:val="1113"/>
        </w:trPr>
        <w:tc>
          <w:tcPr>
            <w:tcW w:w="9373" w:type="dxa"/>
          </w:tcPr>
          <w:p w14:paraId="49397B6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3D401973" w14:textId="77777777" w:rsidR="005D44CE" w:rsidRDefault="00E72D1A">
            <w:pPr>
              <w:pStyle w:val="TableParagraph"/>
              <w:spacing w:before="4" w:line="278" w:lineRule="exact"/>
              <w:ind w:left="119" w:right="219"/>
            </w:pPr>
            <w:r>
              <w:rPr>
                <w:color w:val="212121"/>
              </w:rPr>
              <w:t>Konzorcijum će razviti 2 plana akcija (okvir modela upravljanja, plan angažovanja zaj</w:t>
            </w:r>
            <w:r>
              <w:rPr>
                <w:color w:val="212121"/>
              </w:rPr>
              <w:t>ednice) 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sprovesti 4 pilot akcije (mapiranje domova, ideje za funkcije domova, ideje za obnovu domova 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poslovni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modeli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za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finansiranje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obnove)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dok</w:t>
            </w:r>
            <w:r>
              <w:rPr>
                <w:color w:val="212121"/>
                <w:spacing w:val="-6"/>
              </w:rPr>
              <w:t xml:space="preserve"> </w:t>
            </w:r>
            <w:r>
              <w:rPr>
                <w:color w:val="212121"/>
              </w:rPr>
              <w:t>stvara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model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upravljanja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sa</w:t>
            </w:r>
            <w:r>
              <w:rPr>
                <w:color w:val="212121"/>
                <w:spacing w:val="2"/>
              </w:rPr>
              <w:t xml:space="preserve"> </w:t>
            </w:r>
            <w:r>
              <w:rPr>
                <w:color w:val="212121"/>
              </w:rPr>
              <w:t>više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zainteresovanih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strana.</w:t>
            </w:r>
          </w:p>
        </w:tc>
      </w:tr>
      <w:tr w:rsidR="005D44CE" w14:paraId="1E43B4E1" w14:textId="77777777">
        <w:trPr>
          <w:trHeight w:val="1392"/>
        </w:trPr>
        <w:tc>
          <w:tcPr>
            <w:tcW w:w="9373" w:type="dxa"/>
          </w:tcPr>
          <w:p w14:paraId="7E6E704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6DD56EB6" w14:textId="77777777" w:rsidR="005D44CE" w:rsidRDefault="00E72D1A">
            <w:pPr>
              <w:pStyle w:val="TableParagraph"/>
              <w:spacing w:before="20" w:line="264" w:lineRule="auto"/>
              <w:ind w:left="119"/>
            </w:pPr>
            <w:r>
              <w:rPr>
                <w:color w:val="212121"/>
              </w:rPr>
              <w:t>Organizacije</w:t>
            </w:r>
            <w:r>
              <w:rPr>
                <w:color w:val="212121"/>
                <w:spacing w:val="27"/>
              </w:rPr>
              <w:t xml:space="preserve"> </w:t>
            </w:r>
            <w:r>
              <w:rPr>
                <w:color w:val="212121"/>
              </w:rPr>
              <w:t>sa</w:t>
            </w:r>
            <w:r>
              <w:rPr>
                <w:color w:val="212121"/>
                <w:spacing w:val="37"/>
              </w:rPr>
              <w:t xml:space="preserve"> </w:t>
            </w:r>
            <w:r>
              <w:rPr>
                <w:color w:val="212121"/>
              </w:rPr>
              <w:t>povećanim</w:t>
            </w:r>
            <w:r>
              <w:rPr>
                <w:color w:val="212121"/>
                <w:spacing w:val="30"/>
              </w:rPr>
              <w:t xml:space="preserve"> </w:t>
            </w:r>
            <w:r>
              <w:rPr>
                <w:color w:val="212121"/>
              </w:rPr>
              <w:t>institucionalnim</w:t>
            </w:r>
            <w:r>
              <w:rPr>
                <w:color w:val="212121"/>
                <w:spacing w:val="30"/>
              </w:rPr>
              <w:t xml:space="preserve"> </w:t>
            </w:r>
            <w:r>
              <w:rPr>
                <w:color w:val="212121"/>
              </w:rPr>
              <w:t>kapacitetom</w:t>
            </w:r>
            <w:r>
              <w:rPr>
                <w:color w:val="212121"/>
                <w:spacing w:val="25"/>
              </w:rPr>
              <w:t xml:space="preserve"> </w:t>
            </w:r>
            <w:r>
              <w:rPr>
                <w:color w:val="212121"/>
              </w:rPr>
              <w:t>zbog</w:t>
            </w:r>
            <w:r>
              <w:rPr>
                <w:color w:val="212121"/>
                <w:spacing w:val="29"/>
              </w:rPr>
              <w:t xml:space="preserve"> </w:t>
            </w:r>
            <w:r>
              <w:rPr>
                <w:color w:val="212121"/>
              </w:rPr>
              <w:t>njihovog</w:t>
            </w:r>
            <w:r>
              <w:rPr>
                <w:color w:val="212121"/>
                <w:spacing w:val="29"/>
              </w:rPr>
              <w:t xml:space="preserve"> </w:t>
            </w:r>
            <w:r>
              <w:rPr>
                <w:color w:val="212121"/>
              </w:rPr>
              <w:t>učešća</w:t>
            </w:r>
            <w:r>
              <w:rPr>
                <w:color w:val="212121"/>
                <w:spacing w:val="37"/>
              </w:rPr>
              <w:t xml:space="preserve"> </w:t>
            </w:r>
            <w:r>
              <w:rPr>
                <w:color w:val="212121"/>
              </w:rPr>
              <w:t>u</w:t>
            </w:r>
            <w:r>
              <w:rPr>
                <w:color w:val="212121"/>
                <w:spacing w:val="34"/>
              </w:rPr>
              <w:t xml:space="preserve"> </w:t>
            </w:r>
            <w:r>
              <w:rPr>
                <w:color w:val="212121"/>
              </w:rPr>
              <w:t>aktivnostima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prekogranične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saradnje.</w:t>
            </w:r>
          </w:p>
          <w:p w14:paraId="30053B1F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color w:val="212121"/>
              </w:rPr>
              <w:t>Zajedničke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strategije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akcioni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planovi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koje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su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preuzele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organizacije.</w:t>
            </w:r>
          </w:p>
          <w:p w14:paraId="53B9E99B" w14:textId="77777777" w:rsidR="005D44CE" w:rsidRDefault="00E72D1A">
            <w:pPr>
              <w:pStyle w:val="TableParagraph"/>
              <w:spacing w:before="25"/>
              <w:ind w:left="119"/>
            </w:pPr>
            <w:r>
              <w:rPr>
                <w:color w:val="212121"/>
              </w:rPr>
              <w:t>Rješenja koja su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preuzela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ili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unaprijeđena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od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strane</w:t>
            </w:r>
            <w:r>
              <w:rPr>
                <w:color w:val="212121"/>
                <w:spacing w:val="-9"/>
              </w:rPr>
              <w:t xml:space="preserve"> </w:t>
            </w:r>
            <w:r>
              <w:rPr>
                <w:color w:val="212121"/>
              </w:rPr>
              <w:t>organizacija.</w:t>
            </w:r>
          </w:p>
        </w:tc>
      </w:tr>
      <w:tr w:rsidR="005D44CE" w14:paraId="7C79ADC8" w14:textId="77777777">
        <w:trPr>
          <w:trHeight w:val="556"/>
        </w:trPr>
        <w:tc>
          <w:tcPr>
            <w:tcW w:w="9373" w:type="dxa"/>
          </w:tcPr>
          <w:p w14:paraId="267EDFD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6C5E65F1" w14:textId="77777777" w:rsidR="005D44CE" w:rsidRDefault="00E72D1A">
            <w:pPr>
              <w:pStyle w:val="TableParagraph"/>
              <w:spacing w:before="20"/>
              <w:ind w:left="119"/>
            </w:pPr>
            <w:r>
              <w:rPr>
                <w:color w:val="212121"/>
              </w:rPr>
              <w:t>Podaci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istraživanja,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studije,</w:t>
            </w:r>
            <w:r>
              <w:rPr>
                <w:color w:val="212121"/>
                <w:spacing w:val="4"/>
              </w:rPr>
              <w:t xml:space="preserve"> </w:t>
            </w:r>
            <w:r>
              <w:rPr>
                <w:color w:val="212121"/>
              </w:rPr>
              <w:t>model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upravljanja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i</w:t>
            </w:r>
            <w:r>
              <w:rPr>
                <w:color w:val="212121"/>
                <w:spacing w:val="-6"/>
              </w:rPr>
              <w:t xml:space="preserve"> </w:t>
            </w:r>
            <w:r>
              <w:rPr>
                <w:color w:val="212121"/>
              </w:rPr>
              <w:t>komunikacije</w:t>
            </w:r>
          </w:p>
        </w:tc>
      </w:tr>
      <w:tr w:rsidR="005D44CE" w14:paraId="26477DEA" w14:textId="77777777">
        <w:trPr>
          <w:trHeight w:val="556"/>
        </w:trPr>
        <w:tc>
          <w:tcPr>
            <w:tcW w:w="9373" w:type="dxa"/>
          </w:tcPr>
          <w:p w14:paraId="630CCCC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7D183F76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21E3B331" w14:textId="77777777">
        <w:trPr>
          <w:trHeight w:val="556"/>
        </w:trPr>
        <w:tc>
          <w:tcPr>
            <w:tcW w:w="9373" w:type="dxa"/>
          </w:tcPr>
          <w:p w14:paraId="1FB65127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30540229" w14:textId="77777777" w:rsidR="005D44CE" w:rsidRDefault="00E72D1A">
            <w:pPr>
              <w:pStyle w:val="TableParagraph"/>
              <w:spacing w:before="21"/>
              <w:ind w:left="119"/>
            </w:pPr>
            <w:r>
              <w:t>100.000,00€ ko</w:t>
            </w:r>
            <w:r>
              <w:rPr>
                <w:spacing w:val="-5"/>
              </w:rPr>
              <w:t xml:space="preserve"> </w:t>
            </w:r>
            <w:r>
              <w:t>finansira</w:t>
            </w:r>
            <w:r>
              <w:rPr>
                <w:spacing w:val="2"/>
              </w:rPr>
              <w:t xml:space="preserve"> </w:t>
            </w:r>
            <w:r>
              <w:t>25.000,00€</w:t>
            </w:r>
            <w:r>
              <w:rPr>
                <w:spacing w:val="-2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06D78845" w14:textId="77777777">
        <w:trPr>
          <w:trHeight w:val="834"/>
        </w:trPr>
        <w:tc>
          <w:tcPr>
            <w:tcW w:w="9373" w:type="dxa"/>
          </w:tcPr>
          <w:p w14:paraId="375E1F8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30ECC893" w14:textId="77777777" w:rsidR="005D44CE" w:rsidRDefault="00E72D1A">
            <w:pPr>
              <w:pStyle w:val="TableParagraph"/>
              <w:spacing w:before="3" w:line="278" w:lineRule="exact"/>
              <w:ind w:left="119"/>
            </w:pPr>
            <w:r>
              <w:rPr>
                <w:color w:val="212121"/>
              </w:rPr>
              <w:t>Lokalna uprava,</w:t>
            </w:r>
            <w:r>
              <w:rPr>
                <w:color w:val="212121"/>
              </w:rPr>
              <w:t xml:space="preserve"> regionalne javne vlasti, nacionalne javne vlasti, opšta javnost, visokoškolske i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istraživačke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organizacije,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organizacije</w:t>
            </w:r>
            <w:r>
              <w:rPr>
                <w:color w:val="212121"/>
                <w:spacing w:val="-9"/>
              </w:rPr>
              <w:t xml:space="preserve"> </w:t>
            </w:r>
            <w:r>
              <w:rPr>
                <w:color w:val="212121"/>
              </w:rPr>
              <w:t>za podršku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poslovanju,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interesne</w:t>
            </w:r>
            <w:r>
              <w:rPr>
                <w:color w:val="212121"/>
                <w:spacing w:val="-10"/>
              </w:rPr>
              <w:t xml:space="preserve"> </w:t>
            </w:r>
            <w:r>
              <w:rPr>
                <w:color w:val="212121"/>
              </w:rPr>
              <w:t>grupe</w:t>
            </w:r>
            <w:r>
              <w:rPr>
                <w:color w:val="212121"/>
                <w:spacing w:val="-9"/>
              </w:rPr>
              <w:t xml:space="preserve"> </w:t>
            </w:r>
            <w:r>
              <w:rPr>
                <w:color w:val="212121"/>
              </w:rPr>
              <w:t>uključujući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NVO-e.</w:t>
            </w:r>
          </w:p>
        </w:tc>
      </w:tr>
    </w:tbl>
    <w:p w14:paraId="159382E1" w14:textId="77777777" w:rsidR="005D44CE" w:rsidRDefault="005D44CE">
      <w:pPr>
        <w:spacing w:line="278" w:lineRule="exact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5710B3F9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54A2259E" w14:textId="77777777">
        <w:trPr>
          <w:trHeight w:val="556"/>
        </w:trPr>
        <w:tc>
          <w:tcPr>
            <w:tcW w:w="9373" w:type="dxa"/>
          </w:tcPr>
          <w:p w14:paraId="36D5472D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2F185C85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133AB91F" w14:textId="77777777">
        <w:trPr>
          <w:trHeight w:val="556"/>
        </w:trPr>
        <w:tc>
          <w:tcPr>
            <w:tcW w:w="9373" w:type="dxa"/>
          </w:tcPr>
          <w:p w14:paraId="6B8A0D4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2A2CC97E" w14:textId="77777777" w:rsidR="005D44CE" w:rsidRDefault="00E72D1A">
            <w:pPr>
              <w:pStyle w:val="TableParagraph"/>
              <w:spacing w:before="21"/>
              <w:ind w:left="119"/>
            </w:pPr>
            <w:r>
              <w:t>Služba</w:t>
            </w:r>
            <w:r>
              <w:rPr>
                <w:spacing w:val="-1"/>
              </w:rPr>
              <w:t xml:space="preserve"> </w:t>
            </w:r>
            <w:r>
              <w:t>menadžera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4EDCA5A4" w14:textId="77777777" w:rsidR="005D44CE" w:rsidRDefault="005D44CE">
      <w:pPr>
        <w:pStyle w:val="BodyText"/>
        <w:spacing w:before="3"/>
        <w:rPr>
          <w:b/>
          <w:sz w:val="26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7A1698F9" w14:textId="77777777">
        <w:trPr>
          <w:trHeight w:val="556"/>
        </w:trPr>
        <w:tc>
          <w:tcPr>
            <w:tcW w:w="9373" w:type="dxa"/>
            <w:shd w:val="clear" w:color="auto" w:fill="4471C4"/>
          </w:tcPr>
          <w:p w14:paraId="01CB541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31: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Izgradnja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vidikovaca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atraktivnim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lokacijama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paraglajding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uzletišta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(Tarski</w:t>
            </w:r>
          </w:p>
          <w:p w14:paraId="70655263" w14:textId="77777777" w:rsidR="005D44CE" w:rsidRDefault="00E72D1A">
            <w:pPr>
              <w:pStyle w:val="TableParagraph"/>
              <w:spacing w:before="25"/>
              <w:ind w:left="119"/>
              <w:rPr>
                <w:b/>
              </w:rPr>
            </w:pPr>
            <w:r>
              <w:rPr>
                <w:b/>
              </w:rPr>
              <w:t>pogled, Sveviđe,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Suvovrh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drugi)</w:t>
            </w:r>
          </w:p>
        </w:tc>
      </w:tr>
      <w:tr w:rsidR="005D44CE" w14:paraId="19FD505B" w14:textId="77777777">
        <w:trPr>
          <w:trHeight w:val="1392"/>
        </w:trPr>
        <w:tc>
          <w:tcPr>
            <w:tcW w:w="9373" w:type="dxa"/>
          </w:tcPr>
          <w:p w14:paraId="4FF786B6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5F7D080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t>Privredni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sektora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potencijalom</w:t>
            </w:r>
            <w:r>
              <w:rPr>
                <w:spacing w:val="-10"/>
              </w:rPr>
              <w:t xml:space="preserve"> </w:t>
            </w:r>
            <w:r>
              <w:t>rasta</w:t>
            </w:r>
          </w:p>
          <w:p w14:paraId="6F06BD47" w14:textId="77777777" w:rsidR="005D44CE" w:rsidRDefault="005D44C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0983384" w14:textId="77777777" w:rsidR="005D44CE" w:rsidRDefault="00E72D1A">
            <w:pPr>
              <w:pStyle w:val="TableParagraph"/>
              <w:spacing w:line="280" w:lineRule="atLeast"/>
              <w:ind w:left="119" w:right="1250"/>
              <w:rPr>
                <w:i/>
              </w:rPr>
            </w:pPr>
            <w:r>
              <w:rPr>
                <w:b/>
                <w:i/>
              </w:rPr>
              <w:t xml:space="preserve">Prioritet 3.3: </w:t>
            </w:r>
            <w:r>
              <w:rPr>
                <w:i/>
              </w:rPr>
              <w:t>Razvoj i unapređenje turističke ponude, slektivnih vidova turizma i turističke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infrastructure</w:t>
            </w:r>
          </w:p>
        </w:tc>
      </w:tr>
      <w:tr w:rsidR="005D44CE" w14:paraId="6954CC89" w14:textId="77777777">
        <w:trPr>
          <w:trHeight w:val="2505"/>
        </w:trPr>
        <w:tc>
          <w:tcPr>
            <w:tcW w:w="9373" w:type="dxa"/>
          </w:tcPr>
          <w:p w14:paraId="26008136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7C69B966" w14:textId="77777777" w:rsidR="005D44CE" w:rsidRDefault="00E72D1A">
            <w:pPr>
              <w:pStyle w:val="TableParagraph"/>
              <w:spacing w:before="20" w:line="264" w:lineRule="auto"/>
              <w:ind w:left="119" w:right="98"/>
              <w:jc w:val="both"/>
            </w:pPr>
            <w:r>
              <w:t>Opština Mojkovac je locirana u kotlini koju okružuju tri planine Bjelasica, Sinjajevina i Prošćenske</w:t>
            </w:r>
            <w:r>
              <w:rPr>
                <w:spacing w:val="1"/>
              </w:rPr>
              <w:t xml:space="preserve"> </w:t>
            </w:r>
            <w:r>
              <w:t>planine. Pomenute planine pruž</w:t>
            </w:r>
            <w:r>
              <w:t>aju beskrajno veliki broj lijepih mjesta koja se mogu iskoristiti za</w:t>
            </w:r>
            <w:r>
              <w:rPr>
                <w:spacing w:val="1"/>
              </w:rPr>
              <w:t xml:space="preserve"> </w:t>
            </w:r>
            <w:r>
              <w:t>vidikovce, jer pružaju pogled na unikatne prirodne ljepote grada Mojkovca. Projektom je predviđeno</w:t>
            </w:r>
            <w:r>
              <w:rPr>
                <w:spacing w:val="1"/>
              </w:rPr>
              <w:t xml:space="preserve"> </w:t>
            </w:r>
            <w:r>
              <w:t>uređenje vidikovaca na atraktivnim lokacijama (Tarski pogled, Sveviđe, Suvovrh i dr.). N</w:t>
            </w:r>
            <w:r>
              <w:t>a odabranim</w:t>
            </w:r>
            <w:r>
              <w:rPr>
                <w:spacing w:val="1"/>
              </w:rPr>
              <w:t xml:space="preserve"> </w:t>
            </w:r>
            <w:r>
              <w:t>lokacijama predviđeno je postavljanje klupa, sigurnosnih ograda i pratećeg</w:t>
            </w:r>
            <w:r>
              <w:rPr>
                <w:spacing w:val="1"/>
              </w:rPr>
              <w:t xml:space="preserve"> </w:t>
            </w:r>
            <w:r>
              <w:t>mobilijara, panoramskog</w:t>
            </w:r>
            <w:r>
              <w:rPr>
                <w:spacing w:val="1"/>
              </w:rPr>
              <w:t xml:space="preserve"> </w:t>
            </w:r>
            <w:r>
              <w:t>durbina, kao i</w:t>
            </w:r>
            <w:r>
              <w:rPr>
                <w:spacing w:val="1"/>
              </w:rPr>
              <w:t xml:space="preserve"> </w:t>
            </w:r>
            <w:r>
              <w:t>rama za fotografisanje sa pozdravnom porukom iz Mojkovca. U skladu sa raspoloživim</w:t>
            </w:r>
            <w:r>
              <w:rPr>
                <w:spacing w:val="1"/>
              </w:rPr>
              <w:t xml:space="preserve"> </w:t>
            </w:r>
            <w:r>
              <w:t>sredstvima</w:t>
            </w:r>
            <w:r>
              <w:rPr>
                <w:spacing w:val="46"/>
              </w:rPr>
              <w:t xml:space="preserve"> </w:t>
            </w:r>
            <w:r>
              <w:t>planirano</w:t>
            </w:r>
            <w:r>
              <w:rPr>
                <w:spacing w:val="37"/>
              </w:rPr>
              <w:t xml:space="preserve"> </w:t>
            </w:r>
            <w:r>
              <w:t>je</w:t>
            </w:r>
            <w:r>
              <w:rPr>
                <w:spacing w:val="39"/>
              </w:rPr>
              <w:t xml:space="preserve"> </w:t>
            </w:r>
            <w:r>
              <w:t>i</w:t>
            </w:r>
            <w:r>
              <w:rPr>
                <w:spacing w:val="37"/>
              </w:rPr>
              <w:t xml:space="preserve"> </w:t>
            </w:r>
            <w:r>
              <w:t>postavljanje</w:t>
            </w:r>
            <w:r>
              <w:rPr>
                <w:spacing w:val="39"/>
              </w:rPr>
              <w:t xml:space="preserve"> </w:t>
            </w:r>
            <w:r>
              <w:t>informat</w:t>
            </w:r>
            <w:r>
              <w:t>ivno-</w:t>
            </w:r>
            <w:r>
              <w:rPr>
                <w:spacing w:val="43"/>
              </w:rPr>
              <w:t xml:space="preserve"> </w:t>
            </w:r>
            <w:r>
              <w:t>edukativnih</w:t>
            </w:r>
            <w:r>
              <w:rPr>
                <w:spacing w:val="41"/>
              </w:rPr>
              <w:t xml:space="preserve"> </w:t>
            </w:r>
            <w:r>
              <w:t>tabli</w:t>
            </w:r>
            <w:r>
              <w:rPr>
                <w:spacing w:val="42"/>
              </w:rPr>
              <w:t xml:space="preserve"> </w:t>
            </w:r>
            <w:r>
              <w:t>na</w:t>
            </w:r>
            <w:r>
              <w:rPr>
                <w:spacing w:val="39"/>
              </w:rPr>
              <w:t xml:space="preserve"> </w:t>
            </w:r>
            <w:r>
              <w:t>putu</w:t>
            </w:r>
            <w:r>
              <w:rPr>
                <w:spacing w:val="40"/>
              </w:rPr>
              <w:t xml:space="preserve"> </w:t>
            </w:r>
            <w:r>
              <w:t>do</w:t>
            </w:r>
            <w:r>
              <w:rPr>
                <w:spacing w:val="37"/>
              </w:rPr>
              <w:t xml:space="preserve"> </w:t>
            </w:r>
            <w:r>
              <w:t>vidikovaca</w:t>
            </w:r>
            <w:r>
              <w:rPr>
                <w:spacing w:val="43"/>
              </w:rPr>
              <w:t xml:space="preserve"> </w:t>
            </w:r>
            <w:r>
              <w:t>kao</w:t>
            </w:r>
            <w:r>
              <w:rPr>
                <w:spacing w:val="41"/>
              </w:rPr>
              <w:t xml:space="preserve"> </w:t>
            </w:r>
            <w:r>
              <w:t>i</w:t>
            </w:r>
          </w:p>
          <w:p w14:paraId="7EFA7483" w14:textId="77777777" w:rsidR="005D44CE" w:rsidRDefault="00E72D1A">
            <w:pPr>
              <w:pStyle w:val="TableParagraph"/>
              <w:spacing w:before="2"/>
              <w:ind w:left="119"/>
              <w:jc w:val="both"/>
            </w:pPr>
            <w:r>
              <w:rPr>
                <w:spacing w:val="-1"/>
              </w:rPr>
              <w:t>uređenje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staza.</w:t>
            </w:r>
          </w:p>
        </w:tc>
      </w:tr>
      <w:tr w:rsidR="005D44CE" w14:paraId="40C74CB4" w14:textId="77777777">
        <w:trPr>
          <w:trHeight w:val="556"/>
        </w:trPr>
        <w:tc>
          <w:tcPr>
            <w:tcW w:w="9373" w:type="dxa"/>
          </w:tcPr>
          <w:p w14:paraId="753782D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6DA3D24A" w14:textId="77777777" w:rsidR="005D44CE" w:rsidRDefault="00E72D1A">
            <w:pPr>
              <w:pStyle w:val="TableParagraph"/>
              <w:spacing w:before="21"/>
              <w:ind w:left="119"/>
            </w:pPr>
            <w:r>
              <w:rPr>
                <w:spacing w:val="-2"/>
              </w:rPr>
              <w:t>Uređenje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turističke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infrastrukture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za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turiste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građane,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kao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promocija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prirodnih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ljepota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Mojkovca.</w:t>
            </w:r>
          </w:p>
        </w:tc>
      </w:tr>
      <w:tr w:rsidR="005D44CE" w14:paraId="78F57C5C" w14:textId="77777777">
        <w:trPr>
          <w:trHeight w:val="1948"/>
        </w:trPr>
        <w:tc>
          <w:tcPr>
            <w:tcW w:w="9373" w:type="dxa"/>
          </w:tcPr>
          <w:p w14:paraId="38D67DE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17A962C3" w14:textId="77777777" w:rsidR="005D44CE" w:rsidRDefault="00E72D1A">
            <w:pPr>
              <w:pStyle w:val="TableParagraph"/>
              <w:spacing w:before="20"/>
              <w:ind w:left="119"/>
            </w:pPr>
            <w:r>
              <w:rPr>
                <w:spacing w:val="-2"/>
              </w:rPr>
              <w:t>Odabir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izvođača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radova</w:t>
            </w:r>
          </w:p>
          <w:p w14:paraId="583E83C4" w14:textId="77777777" w:rsidR="005D44CE" w:rsidRDefault="00E72D1A">
            <w:pPr>
              <w:pStyle w:val="TableParagraph"/>
              <w:spacing w:before="26" w:line="264" w:lineRule="auto"/>
              <w:ind w:left="119" w:right="5821"/>
            </w:pPr>
            <w:r>
              <w:rPr>
                <w:spacing w:val="-2"/>
              </w:rPr>
              <w:t>Postavljanje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klupa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pratećeg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mobilijara</w:t>
            </w:r>
            <w:r>
              <w:rPr>
                <w:spacing w:val="-52"/>
              </w:rPr>
              <w:t xml:space="preserve"> </w:t>
            </w:r>
            <w:r>
              <w:t>Postavljanje</w:t>
            </w:r>
            <w:r>
              <w:rPr>
                <w:spacing w:val="-8"/>
              </w:rPr>
              <w:t xml:space="preserve"> </w:t>
            </w:r>
            <w:r>
              <w:t>zaštitne</w:t>
            </w:r>
            <w:r>
              <w:rPr>
                <w:spacing w:val="-7"/>
              </w:rPr>
              <w:t xml:space="preserve"> </w:t>
            </w:r>
            <w:r>
              <w:t>ograde</w:t>
            </w:r>
          </w:p>
          <w:p w14:paraId="7151E77E" w14:textId="77777777" w:rsidR="005D44CE" w:rsidRDefault="00E72D1A">
            <w:pPr>
              <w:pStyle w:val="TableParagraph"/>
              <w:ind w:left="119"/>
            </w:pPr>
            <w:r>
              <w:rPr>
                <w:spacing w:val="-1"/>
              </w:rPr>
              <w:t>Nabavka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montiranje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panoramskog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durbina</w:t>
            </w:r>
          </w:p>
          <w:p w14:paraId="6E2ABF30" w14:textId="77777777" w:rsidR="005D44CE" w:rsidRDefault="00E72D1A">
            <w:pPr>
              <w:pStyle w:val="TableParagraph"/>
              <w:spacing w:line="280" w:lineRule="atLeast"/>
              <w:ind w:left="119" w:right="2342"/>
            </w:pPr>
            <w:r>
              <w:rPr>
                <w:spacing w:val="-2"/>
              </w:rPr>
              <w:t>Postavljanje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rama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za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fotografisanje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pozdravnom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porukom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iz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Mojkovca</w:t>
            </w:r>
            <w:r>
              <w:rPr>
                <w:spacing w:val="-52"/>
              </w:rPr>
              <w:t xml:space="preserve"> </w:t>
            </w:r>
            <w:r>
              <w:t>Uređenje</w:t>
            </w:r>
            <w:r>
              <w:rPr>
                <w:spacing w:val="-9"/>
              </w:rPr>
              <w:t xml:space="preserve"> </w:t>
            </w:r>
            <w:r>
              <w:t>staza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postavljanje</w:t>
            </w:r>
            <w:r>
              <w:rPr>
                <w:spacing w:val="-9"/>
              </w:rPr>
              <w:t xml:space="preserve"> </w:t>
            </w:r>
            <w:r>
              <w:t>informativno</w:t>
            </w:r>
            <w:r>
              <w:rPr>
                <w:spacing w:val="-7"/>
              </w:rPr>
              <w:t xml:space="preserve"> </w:t>
            </w:r>
            <w:r>
              <w:t>edukativnih</w:t>
            </w:r>
            <w:r>
              <w:rPr>
                <w:spacing w:val="-7"/>
              </w:rPr>
              <w:t xml:space="preserve"> </w:t>
            </w:r>
            <w:r>
              <w:t>tabli</w:t>
            </w:r>
          </w:p>
        </w:tc>
      </w:tr>
      <w:tr w:rsidR="005D44CE" w14:paraId="03F90AF2" w14:textId="77777777">
        <w:trPr>
          <w:trHeight w:val="556"/>
        </w:trPr>
        <w:tc>
          <w:tcPr>
            <w:tcW w:w="9373" w:type="dxa"/>
          </w:tcPr>
          <w:p w14:paraId="7CB0D33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26A43103" w14:textId="77777777" w:rsidR="005D44CE" w:rsidRDefault="00E72D1A">
            <w:pPr>
              <w:pStyle w:val="TableParagraph"/>
              <w:spacing w:before="20"/>
              <w:ind w:left="119"/>
            </w:pPr>
            <w:r>
              <w:rPr>
                <w:spacing w:val="-2"/>
              </w:rPr>
              <w:t>Uređena</w:t>
            </w:r>
            <w:r>
              <w:t xml:space="preserve"> </w:t>
            </w:r>
            <w:r>
              <w:rPr>
                <w:spacing w:val="-2"/>
              </w:rPr>
              <w:t>tri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vidikovca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Tarski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pogled,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Suvovrh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Sveviđe</w:t>
            </w:r>
          </w:p>
        </w:tc>
      </w:tr>
      <w:tr w:rsidR="005D44CE" w14:paraId="79D804B1" w14:textId="77777777">
        <w:trPr>
          <w:trHeight w:val="556"/>
        </w:trPr>
        <w:tc>
          <w:tcPr>
            <w:tcW w:w="9373" w:type="dxa"/>
          </w:tcPr>
          <w:p w14:paraId="0425AB0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341DE49C" w14:textId="77777777" w:rsidR="005D44CE" w:rsidRDefault="00E72D1A">
            <w:pPr>
              <w:pStyle w:val="TableParagraph"/>
              <w:spacing w:before="21"/>
              <w:ind w:left="119"/>
            </w:pPr>
            <w:r>
              <w:t>3</w:t>
            </w:r>
            <w:r>
              <w:rPr>
                <w:spacing w:val="-11"/>
              </w:rPr>
              <w:t xml:space="preserve"> </w:t>
            </w:r>
            <w:r>
              <w:t>nova</w:t>
            </w:r>
            <w:r>
              <w:rPr>
                <w:spacing w:val="-12"/>
              </w:rPr>
              <w:t xml:space="preserve"> </w:t>
            </w:r>
            <w:r>
              <w:t>vidikovca</w:t>
            </w:r>
          </w:p>
        </w:tc>
      </w:tr>
      <w:tr w:rsidR="005D44CE" w14:paraId="6CAAB18A" w14:textId="77777777">
        <w:trPr>
          <w:trHeight w:val="556"/>
        </w:trPr>
        <w:tc>
          <w:tcPr>
            <w:tcW w:w="9373" w:type="dxa"/>
          </w:tcPr>
          <w:p w14:paraId="6F38FA3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77E37920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085E0037" w14:textId="77777777">
        <w:trPr>
          <w:trHeight w:val="556"/>
        </w:trPr>
        <w:tc>
          <w:tcPr>
            <w:tcW w:w="9373" w:type="dxa"/>
          </w:tcPr>
          <w:p w14:paraId="6B69F12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5A54F593" w14:textId="77777777" w:rsidR="005D44CE" w:rsidRDefault="00E72D1A">
            <w:pPr>
              <w:pStyle w:val="TableParagraph"/>
              <w:spacing w:before="20"/>
              <w:ind w:left="119"/>
            </w:pPr>
            <w:r>
              <w:t>30.000,00€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Turističke</w:t>
            </w:r>
            <w:r>
              <w:rPr>
                <w:spacing w:val="-7"/>
              </w:rPr>
              <w:t xml:space="preserve"> </w:t>
            </w:r>
            <w:r>
              <w:t>organizacije/ 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611A67EA" w14:textId="77777777">
        <w:trPr>
          <w:trHeight w:val="556"/>
        </w:trPr>
        <w:tc>
          <w:tcPr>
            <w:tcW w:w="9373" w:type="dxa"/>
          </w:tcPr>
          <w:p w14:paraId="193B027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07DA69D3" w14:textId="77777777" w:rsidR="005D44CE" w:rsidRDefault="00E72D1A">
            <w:pPr>
              <w:pStyle w:val="TableParagraph"/>
              <w:spacing w:before="21"/>
              <w:ind w:left="119"/>
            </w:pPr>
            <w:r>
              <w:rPr>
                <w:spacing w:val="-2"/>
              </w:rPr>
              <w:t>Stanovništvo,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turisti,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izletnici.</w:t>
            </w:r>
          </w:p>
        </w:tc>
      </w:tr>
      <w:tr w:rsidR="005D44CE" w14:paraId="0772BE16" w14:textId="77777777">
        <w:trPr>
          <w:trHeight w:val="556"/>
        </w:trPr>
        <w:tc>
          <w:tcPr>
            <w:tcW w:w="9373" w:type="dxa"/>
          </w:tcPr>
          <w:p w14:paraId="4D1178E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32587AFB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3EE41B1D" w14:textId="77777777">
        <w:trPr>
          <w:trHeight w:val="556"/>
        </w:trPr>
        <w:tc>
          <w:tcPr>
            <w:tcW w:w="9373" w:type="dxa"/>
          </w:tcPr>
          <w:p w14:paraId="57F30FB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22AF6C8D" w14:textId="77777777" w:rsidR="005D44CE" w:rsidRDefault="00E72D1A">
            <w:pPr>
              <w:pStyle w:val="TableParagraph"/>
              <w:spacing w:before="20"/>
              <w:ind w:left="119"/>
            </w:pPr>
            <w:r>
              <w:t>Turistička</w:t>
            </w:r>
            <w:r>
              <w:rPr>
                <w:spacing w:val="-2"/>
              </w:rPr>
              <w:t xml:space="preserve"> </w:t>
            </w:r>
            <w:r>
              <w:t>organizacija -</w:t>
            </w:r>
            <w:r>
              <w:rPr>
                <w:spacing w:val="-5"/>
              </w:rPr>
              <w:t xml:space="preserve"> </w:t>
            </w: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4FF102B9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C024F37" w14:textId="77777777" w:rsidR="005D44CE" w:rsidRDefault="005D44CE">
      <w:pPr>
        <w:pStyle w:val="BodyText"/>
        <w:rPr>
          <w:b/>
          <w:sz w:val="20"/>
        </w:rPr>
      </w:pPr>
    </w:p>
    <w:p w14:paraId="2FA5F348" w14:textId="77777777" w:rsidR="005D44CE" w:rsidRDefault="005D44CE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EF61296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0C72E63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32: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Unapređenje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info-centra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 izgradnja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renta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centra</w:t>
            </w:r>
          </w:p>
        </w:tc>
      </w:tr>
      <w:tr w:rsidR="005D44CE" w14:paraId="47462143" w14:textId="77777777">
        <w:trPr>
          <w:trHeight w:val="1392"/>
        </w:trPr>
        <w:tc>
          <w:tcPr>
            <w:tcW w:w="9373" w:type="dxa"/>
          </w:tcPr>
          <w:p w14:paraId="3133D916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D1BFD9B" w14:textId="77777777" w:rsidR="005D44CE" w:rsidRDefault="00E72D1A">
            <w:pPr>
              <w:pStyle w:val="TableParagraph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t>Privredni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sektora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potencijalom</w:t>
            </w:r>
            <w:r>
              <w:rPr>
                <w:spacing w:val="-10"/>
              </w:rPr>
              <w:t xml:space="preserve"> </w:t>
            </w:r>
            <w:r>
              <w:t>rasta</w:t>
            </w:r>
          </w:p>
          <w:p w14:paraId="25DCEA45" w14:textId="77777777" w:rsidR="005D44CE" w:rsidRDefault="005D44C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7140D12" w14:textId="77777777" w:rsidR="005D44CE" w:rsidRDefault="00E72D1A">
            <w:pPr>
              <w:pStyle w:val="TableParagraph"/>
              <w:spacing w:line="280" w:lineRule="atLeast"/>
              <w:ind w:left="119" w:right="597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3.3: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turističke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ponude,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slektivnih vidova turizma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turističke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infrastructure</w:t>
            </w:r>
          </w:p>
        </w:tc>
      </w:tr>
      <w:tr w:rsidR="005D44CE" w14:paraId="10677A09" w14:textId="77777777">
        <w:trPr>
          <w:trHeight w:val="4455"/>
        </w:trPr>
        <w:tc>
          <w:tcPr>
            <w:tcW w:w="9373" w:type="dxa"/>
          </w:tcPr>
          <w:p w14:paraId="6876EA3E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350543BC" w14:textId="77777777" w:rsidR="005D44CE" w:rsidRDefault="00E72D1A">
            <w:pPr>
              <w:pStyle w:val="TableParagraph"/>
              <w:spacing w:before="20" w:line="264" w:lineRule="auto"/>
              <w:ind w:left="119" w:right="100"/>
              <w:jc w:val="both"/>
            </w:pPr>
            <w:r>
              <w:t xml:space="preserve">Info centar Turističke organizacije Mojkovac koji se nalazi na </w:t>
            </w:r>
            <w:r>
              <w:t>atraktivnoj lokaciji u neposrednoj blizini</w:t>
            </w:r>
            <w:r>
              <w:rPr>
                <w:spacing w:val="-52"/>
              </w:rPr>
              <w:t xml:space="preserve"> </w:t>
            </w:r>
            <w:r>
              <w:t>rijeke Tare nastaviće da vrši promociju turističke ponude Mojkovca, promociju turističkih potencijala i</w:t>
            </w:r>
            <w:r>
              <w:rPr>
                <w:spacing w:val="1"/>
              </w:rPr>
              <w:t xml:space="preserve"> </w:t>
            </w:r>
            <w:r>
              <w:t>privrede opštine Mojkovac. Cilj je da u info centru turisti mogu da dobiju kompletne informacije o</w:t>
            </w:r>
            <w:r>
              <w:rPr>
                <w:spacing w:val="1"/>
              </w:rPr>
              <w:t xml:space="preserve"> </w:t>
            </w:r>
            <w:r>
              <w:t>atrakcijam</w:t>
            </w:r>
            <w:r>
              <w:t>a,</w:t>
            </w:r>
            <w:r>
              <w:rPr>
                <w:spacing w:val="1"/>
              </w:rPr>
              <w:t xml:space="preserve"> </w:t>
            </w:r>
            <w:r>
              <w:t>turističkim događajima,</w:t>
            </w:r>
            <w:r>
              <w:rPr>
                <w:spacing w:val="1"/>
              </w:rPr>
              <w:t xml:space="preserve"> </w:t>
            </w:r>
            <w:r>
              <w:t>mogućnostima</w:t>
            </w:r>
            <w:r>
              <w:rPr>
                <w:spacing w:val="1"/>
              </w:rPr>
              <w:t xml:space="preserve"> </w:t>
            </w:r>
            <w:r>
              <w:t>smještaja</w:t>
            </w:r>
            <w:r>
              <w:rPr>
                <w:spacing w:val="1"/>
              </w:rPr>
              <w:t xml:space="preserve"> </w:t>
            </w:r>
            <w:r>
              <w:t>i ishrane u gradu,</w:t>
            </w:r>
            <w:r>
              <w:rPr>
                <w:spacing w:val="1"/>
              </w:rPr>
              <w:t xml:space="preserve"> </w:t>
            </w:r>
            <w:r>
              <w:t>kao i promotivni</w:t>
            </w:r>
            <w:r>
              <w:rPr>
                <w:spacing w:val="1"/>
              </w:rPr>
              <w:t xml:space="preserve"> </w:t>
            </w:r>
            <w:r>
              <w:t>materijal. S tim u vezi plan je da se obogati promotivni materijal flajerima, brošurama, katalozima, na</w:t>
            </w:r>
            <w:r>
              <w:rPr>
                <w:spacing w:val="1"/>
              </w:rPr>
              <w:t xml:space="preserve"> </w:t>
            </w:r>
            <w:r>
              <w:t>više stranih jezika, koji će promovisati turističku ponudu Mojkovc</w:t>
            </w:r>
            <w:r>
              <w:t>a, sa posebnim akcentom na aktivni</w:t>
            </w:r>
            <w:r>
              <w:rPr>
                <w:spacing w:val="1"/>
              </w:rPr>
              <w:t xml:space="preserve"> </w:t>
            </w:r>
            <w:r>
              <w:t>odmor, kao i program manifestacija i mogućnosti smještaja i ishrane u gradu. U info centru će se, u</w:t>
            </w:r>
            <w:r>
              <w:rPr>
                <w:spacing w:val="1"/>
              </w:rPr>
              <w:t xml:space="preserve"> </w:t>
            </w:r>
            <w:r>
              <w:t>skladu sa Zakonom o strancima, vršiti poslovi prijave i odjave boravka stranaca. Kroz izgradnju “Rent-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Centra”</w:t>
            </w:r>
            <w:r>
              <w:rPr>
                <w:spacing w:val="11"/>
              </w:rPr>
              <w:t xml:space="preserve"> </w:t>
            </w:r>
            <w:r>
              <w:t>unaprijediće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6"/>
              </w:rPr>
              <w:t xml:space="preserve"> </w:t>
            </w:r>
            <w:r>
              <w:t>turistička</w:t>
            </w:r>
            <w:r>
              <w:rPr>
                <w:spacing w:val="14"/>
              </w:rPr>
              <w:t xml:space="preserve"> </w:t>
            </w:r>
            <w:r>
              <w:t>ponuda</w:t>
            </w:r>
            <w:r>
              <w:rPr>
                <w:spacing w:val="15"/>
              </w:rPr>
              <w:t xml:space="preserve"> </w:t>
            </w:r>
            <w:r>
              <w:t>opštine</w:t>
            </w:r>
            <w:r>
              <w:rPr>
                <w:spacing w:val="5"/>
              </w:rPr>
              <w:t xml:space="preserve"> </w:t>
            </w:r>
            <w:r>
              <w:t>Mojkovac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11"/>
              </w:rPr>
              <w:t xml:space="preserve"> </w:t>
            </w:r>
            <w:r>
              <w:t>sva</w:t>
            </w:r>
            <w:r>
              <w:rPr>
                <w:spacing w:val="15"/>
              </w:rPr>
              <w:t xml:space="preserve"> </w:t>
            </w:r>
            <w:r>
              <w:t>oprema</w:t>
            </w:r>
            <w:r>
              <w:rPr>
                <w:spacing w:val="15"/>
              </w:rPr>
              <w:t xml:space="preserve"> </w:t>
            </w:r>
            <w:r>
              <w:t>za</w:t>
            </w:r>
            <w:r>
              <w:rPr>
                <w:spacing w:val="10"/>
              </w:rPr>
              <w:t xml:space="preserve"> </w:t>
            </w:r>
            <w:r>
              <w:t>outdoor</w:t>
            </w:r>
            <w:r>
              <w:rPr>
                <w:spacing w:val="11"/>
              </w:rPr>
              <w:t xml:space="preserve"> </w:t>
            </w:r>
            <w:r>
              <w:t>aktivnosti</w:t>
            </w:r>
            <w:r>
              <w:rPr>
                <w:spacing w:val="9"/>
              </w:rPr>
              <w:t xml:space="preserve"> </w:t>
            </w:r>
            <w:r>
              <w:t>koja</w:t>
            </w:r>
            <w:r>
              <w:rPr>
                <w:spacing w:val="-53"/>
              </w:rPr>
              <w:t xml:space="preserve"> </w:t>
            </w:r>
            <w:r>
              <w:t>je u vlasništvu Turističke organizacije Mojkovac biće pristupačna za turiste koji posjećuju Mojkovac.</w:t>
            </w:r>
            <w:r>
              <w:rPr>
                <w:spacing w:val="1"/>
              </w:rPr>
              <w:t xml:space="preserve"> </w:t>
            </w:r>
            <w:r>
              <w:t>Outdoor oprema obuhvata šatore, vreće za spavanje, riverbug opr</w:t>
            </w:r>
            <w:r>
              <w:t>emu sa</w:t>
            </w:r>
            <w:r>
              <w:rPr>
                <w:spacing w:val="1"/>
              </w:rPr>
              <w:t xml:space="preserve"> </w:t>
            </w:r>
            <w:r>
              <w:t>neopren odijelima, kajake za</w:t>
            </w:r>
            <w:r>
              <w:rPr>
                <w:spacing w:val="1"/>
              </w:rPr>
              <w:t xml:space="preserve"> </w:t>
            </w:r>
            <w:r>
              <w:t>mirne i brze vode, kao i bicikla za mountain biking. Akcenat u okviru realizacije projekta izgradnje</w:t>
            </w:r>
            <w:r>
              <w:rPr>
                <w:spacing w:val="1"/>
              </w:rPr>
              <w:t xml:space="preserve"> </w:t>
            </w:r>
            <w:r>
              <w:t>“Rent-a Centra” je na zadovoljenju potreba</w:t>
            </w:r>
            <w:r>
              <w:rPr>
                <w:spacing w:val="1"/>
              </w:rPr>
              <w:t xml:space="preserve"> </w:t>
            </w:r>
            <w:r>
              <w:t>i animiranju turista da rentiraju opremu i time njihov</w:t>
            </w:r>
            <w:r>
              <w:rPr>
                <w:spacing w:val="1"/>
              </w:rPr>
              <w:t xml:space="preserve"> </w:t>
            </w:r>
            <w:r>
              <w:t>boravak</w:t>
            </w:r>
            <w:r>
              <w:rPr>
                <w:spacing w:val="28"/>
              </w:rPr>
              <w:t xml:space="preserve"> </w:t>
            </w:r>
            <w:r>
              <w:t>u</w:t>
            </w:r>
            <w:r>
              <w:rPr>
                <w:spacing w:val="33"/>
              </w:rPr>
              <w:t xml:space="preserve"> </w:t>
            </w:r>
            <w:r>
              <w:t>opštini</w:t>
            </w:r>
            <w:r>
              <w:rPr>
                <w:spacing w:val="29"/>
              </w:rPr>
              <w:t xml:space="preserve"> </w:t>
            </w:r>
            <w:r>
              <w:t>Moj</w:t>
            </w:r>
            <w:r>
              <w:t>kovac</w:t>
            </w:r>
            <w:r>
              <w:rPr>
                <w:spacing w:val="32"/>
              </w:rPr>
              <w:t xml:space="preserve"> </w:t>
            </w:r>
            <w:r>
              <w:t>učinimo</w:t>
            </w:r>
            <w:r>
              <w:rPr>
                <w:spacing w:val="29"/>
              </w:rPr>
              <w:t xml:space="preserve"> </w:t>
            </w:r>
            <w:r>
              <w:t>sadržajnijim,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1"/>
              </w:rPr>
              <w:t xml:space="preserve"> </w:t>
            </w:r>
            <w:r>
              <w:t>sve</w:t>
            </w:r>
            <w:r>
              <w:rPr>
                <w:spacing w:val="27"/>
              </w:rPr>
              <w:t xml:space="preserve"> </w:t>
            </w:r>
            <w:r>
              <w:t>segmente</w:t>
            </w:r>
            <w:r>
              <w:rPr>
                <w:spacing w:val="26"/>
              </w:rPr>
              <w:t xml:space="preserve"> </w:t>
            </w:r>
            <w:r>
              <w:t>turističke</w:t>
            </w:r>
            <w:r>
              <w:rPr>
                <w:spacing w:val="27"/>
              </w:rPr>
              <w:t xml:space="preserve"> </w:t>
            </w:r>
            <w:r>
              <w:t>ponude,</w:t>
            </w:r>
            <w:r>
              <w:rPr>
                <w:spacing w:val="36"/>
              </w:rPr>
              <w:t xml:space="preserve"> </w:t>
            </w:r>
            <w:r>
              <w:t>u</w:t>
            </w:r>
            <w:r>
              <w:rPr>
                <w:spacing w:val="32"/>
              </w:rPr>
              <w:t xml:space="preserve"> </w:t>
            </w:r>
            <w:r>
              <w:t>prvom</w:t>
            </w:r>
            <w:r>
              <w:rPr>
                <w:spacing w:val="25"/>
              </w:rPr>
              <w:t xml:space="preserve"> </w:t>
            </w:r>
            <w:r>
              <w:t>redu</w:t>
            </w:r>
          </w:p>
          <w:p w14:paraId="26045CC3" w14:textId="77777777" w:rsidR="005D44CE" w:rsidRDefault="00E72D1A">
            <w:pPr>
              <w:pStyle w:val="TableParagraph"/>
              <w:spacing w:before="3"/>
              <w:ind w:left="119"/>
              <w:jc w:val="both"/>
            </w:pPr>
            <w:r>
              <w:t>aktivnog</w:t>
            </w:r>
            <w:r>
              <w:rPr>
                <w:spacing w:val="-8"/>
              </w:rPr>
              <w:t xml:space="preserve"> </w:t>
            </w:r>
            <w:r>
              <w:t>turizma</w:t>
            </w:r>
            <w:r>
              <w:rPr>
                <w:spacing w:val="-1"/>
              </w:rPr>
              <w:t xml:space="preserve"> </w:t>
            </w:r>
            <w:r>
              <w:t>dodatno</w:t>
            </w:r>
            <w:r>
              <w:rPr>
                <w:spacing w:val="-7"/>
              </w:rPr>
              <w:t xml:space="preserve"> </w:t>
            </w:r>
            <w:r>
              <w:t>unaprijedimo.</w:t>
            </w:r>
          </w:p>
        </w:tc>
      </w:tr>
      <w:tr w:rsidR="005D44CE" w14:paraId="48193880" w14:textId="77777777">
        <w:trPr>
          <w:trHeight w:val="834"/>
        </w:trPr>
        <w:tc>
          <w:tcPr>
            <w:tcW w:w="9373" w:type="dxa"/>
          </w:tcPr>
          <w:p w14:paraId="6CC172E6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5461D445" w14:textId="77777777" w:rsidR="005D44CE" w:rsidRDefault="00E72D1A">
            <w:pPr>
              <w:pStyle w:val="TableParagraph"/>
              <w:spacing w:before="3" w:line="278" w:lineRule="exact"/>
              <w:ind w:left="119" w:right="597"/>
            </w:pPr>
            <w:r>
              <w:t>Kreiranje</w:t>
            </w:r>
            <w:r>
              <w:rPr>
                <w:spacing w:val="-8"/>
              </w:rPr>
              <w:t xml:space="preserve"> </w:t>
            </w:r>
            <w:r>
              <w:t>centralne</w:t>
            </w:r>
            <w:r>
              <w:rPr>
                <w:spacing w:val="-8"/>
              </w:rPr>
              <w:t xml:space="preserve"> </w:t>
            </w:r>
            <w:r>
              <w:t>tačke</w:t>
            </w:r>
            <w:r>
              <w:rPr>
                <w:spacing w:val="-8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kojoj</w:t>
            </w:r>
            <w:r>
              <w:rPr>
                <w:spacing w:val="-5"/>
              </w:rPr>
              <w:t xml:space="preserve"> </w:t>
            </w:r>
            <w:r>
              <w:t>će</w:t>
            </w:r>
            <w:r>
              <w:rPr>
                <w:spacing w:val="-8"/>
              </w:rPr>
              <w:t xml:space="preserve"> </w:t>
            </w:r>
            <w:r>
              <w:t>posjetiocima</w:t>
            </w:r>
            <w:r>
              <w:rPr>
                <w:spacing w:val="1"/>
              </w:rPr>
              <w:t xml:space="preserve"> </w:t>
            </w:r>
            <w:r>
              <w:t>biti</w:t>
            </w:r>
            <w:r>
              <w:rPr>
                <w:spacing w:val="2"/>
              </w:rPr>
              <w:t xml:space="preserve"> </w:t>
            </w:r>
            <w:r>
              <w:t>dostupna</w:t>
            </w:r>
            <w:r>
              <w:rPr>
                <w:spacing w:val="1"/>
              </w:rPr>
              <w:t xml:space="preserve"> </w:t>
            </w:r>
            <w:r>
              <w:t>oprema</w:t>
            </w:r>
            <w:r>
              <w:rPr>
                <w:spacing w:val="2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outdoor</w:t>
            </w:r>
            <w:r>
              <w:rPr>
                <w:spacing w:val="2"/>
              </w:rPr>
              <w:t xml:space="preserve"> </w:t>
            </w:r>
            <w:r>
              <w:t>aktivnosti.</w:t>
            </w:r>
            <w:r>
              <w:rPr>
                <w:spacing w:val="-52"/>
              </w:rPr>
              <w:t xml:space="preserve"> </w:t>
            </w:r>
            <w:r>
              <w:t>Promocija</w:t>
            </w:r>
            <w:r>
              <w:rPr>
                <w:spacing w:val="4"/>
              </w:rPr>
              <w:t xml:space="preserve"> </w:t>
            </w:r>
            <w:r>
              <w:t>turističke</w:t>
            </w:r>
            <w:r>
              <w:rPr>
                <w:spacing w:val="-5"/>
              </w:rPr>
              <w:t xml:space="preserve"> </w:t>
            </w:r>
            <w:r>
              <w:t>ponude</w:t>
            </w:r>
            <w:r>
              <w:rPr>
                <w:spacing w:val="-5"/>
              </w:rPr>
              <w:t xml:space="preserve"> </w:t>
            </w:r>
            <w:r>
              <w:t>Mojkovca.</w:t>
            </w:r>
          </w:p>
        </w:tc>
      </w:tr>
      <w:tr w:rsidR="005D44CE" w14:paraId="21B1BA51" w14:textId="77777777">
        <w:trPr>
          <w:trHeight w:val="1670"/>
        </w:trPr>
        <w:tc>
          <w:tcPr>
            <w:tcW w:w="9373" w:type="dxa"/>
          </w:tcPr>
          <w:p w14:paraId="0A9973C0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3BFA39C8" w14:textId="77777777" w:rsidR="005D44CE" w:rsidRDefault="00E72D1A">
            <w:pPr>
              <w:pStyle w:val="TableParagraph"/>
              <w:spacing w:before="21"/>
              <w:ind w:left="119"/>
            </w:pPr>
            <w:r>
              <w:rPr>
                <w:spacing w:val="-2"/>
              </w:rPr>
              <w:t>Izrada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promotivnog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materijala</w:t>
            </w:r>
          </w:p>
          <w:p w14:paraId="09878DDE" w14:textId="77777777" w:rsidR="005D44CE" w:rsidRDefault="00E72D1A">
            <w:pPr>
              <w:pStyle w:val="TableParagraph"/>
              <w:spacing w:before="25" w:line="264" w:lineRule="auto"/>
              <w:ind w:left="119" w:right="4976"/>
            </w:pPr>
            <w:r>
              <w:rPr>
                <w:spacing w:val="-2"/>
              </w:rPr>
              <w:t>Distribucija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promotivnog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materijala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u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Info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centru</w:t>
            </w:r>
            <w:r>
              <w:rPr>
                <w:spacing w:val="-52"/>
              </w:rPr>
              <w:t xml:space="preserve"> </w:t>
            </w:r>
            <w:r>
              <w:t>Izrada</w:t>
            </w:r>
            <w:r>
              <w:rPr>
                <w:spacing w:val="-4"/>
              </w:rPr>
              <w:t xml:space="preserve"> </w:t>
            </w:r>
            <w:r>
              <w:t>Idejnog</w:t>
            </w:r>
            <w:r>
              <w:rPr>
                <w:spacing w:val="-6"/>
              </w:rPr>
              <w:t xml:space="preserve"> </w:t>
            </w:r>
            <w:r>
              <w:t>rješenja</w:t>
            </w:r>
            <w:r>
              <w:rPr>
                <w:spacing w:val="-3"/>
              </w:rPr>
              <w:t xml:space="preserve"> </w:t>
            </w:r>
            <w:r>
              <w:t>Rent-a</w:t>
            </w:r>
            <w:r>
              <w:rPr>
                <w:spacing w:val="-4"/>
              </w:rPr>
              <w:t xml:space="preserve"> </w:t>
            </w:r>
            <w:r>
              <w:t>centra</w:t>
            </w:r>
          </w:p>
          <w:p w14:paraId="305A39D1" w14:textId="77777777" w:rsidR="005D44CE" w:rsidRDefault="00E72D1A">
            <w:pPr>
              <w:pStyle w:val="TableParagraph"/>
              <w:ind w:left="119"/>
            </w:pPr>
            <w:r>
              <w:rPr>
                <w:spacing w:val="-2"/>
              </w:rPr>
              <w:t>Odabir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izvođača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radova</w:t>
            </w:r>
          </w:p>
          <w:p w14:paraId="1068DB4C" w14:textId="77777777" w:rsidR="005D44CE" w:rsidRDefault="00E72D1A">
            <w:pPr>
              <w:pStyle w:val="TableParagraph"/>
              <w:spacing w:before="26"/>
              <w:ind w:left="119"/>
            </w:pPr>
            <w:r>
              <w:rPr>
                <w:spacing w:val="-1"/>
              </w:rPr>
              <w:t>Relokacija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outdoor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opreme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u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Rent-a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centar</w:t>
            </w:r>
          </w:p>
        </w:tc>
      </w:tr>
      <w:tr w:rsidR="005D44CE" w14:paraId="2F0540C7" w14:textId="77777777">
        <w:trPr>
          <w:trHeight w:val="1113"/>
        </w:trPr>
        <w:tc>
          <w:tcPr>
            <w:tcW w:w="9373" w:type="dxa"/>
          </w:tcPr>
          <w:p w14:paraId="3A4588B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189BE0A1" w14:textId="77777777" w:rsidR="005D44CE" w:rsidRDefault="00E72D1A">
            <w:pPr>
              <w:pStyle w:val="TableParagraph"/>
              <w:spacing w:before="4" w:line="278" w:lineRule="exact"/>
              <w:ind w:left="119" w:right="219"/>
            </w:pPr>
            <w:r>
              <w:rPr>
                <w:spacing w:val="-2"/>
              </w:rPr>
              <w:t>Izgrađen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objekat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Rent-a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centra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lokaciji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između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dva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mosta,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na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ulazu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u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Mojkovac.Oprema</w:t>
            </w:r>
            <w:r>
              <w:t xml:space="preserve"> </w:t>
            </w:r>
            <w:r>
              <w:rPr>
                <w:spacing w:val="-1"/>
              </w:rPr>
              <w:t>za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outdoor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aktivnosti stavljena </w:t>
            </w:r>
            <w:r>
              <w:rPr>
                <w:spacing w:val="-1"/>
              </w:rPr>
              <w:t>u funkciju. Urađene 4 vrste promotivnog materijala koje se distribuiraju u</w:t>
            </w:r>
            <w:r>
              <w:t xml:space="preserve"> prostorijama</w:t>
            </w:r>
            <w:r>
              <w:rPr>
                <w:spacing w:val="-1"/>
              </w:rPr>
              <w:t xml:space="preserve"> </w:t>
            </w:r>
            <w:r>
              <w:t>Info</w:t>
            </w:r>
            <w:r>
              <w:rPr>
                <w:spacing w:val="-3"/>
              </w:rPr>
              <w:t xml:space="preserve"> </w:t>
            </w:r>
            <w:r>
              <w:t>centra.</w:t>
            </w:r>
          </w:p>
        </w:tc>
      </w:tr>
      <w:tr w:rsidR="005D44CE" w14:paraId="6E6ECA18" w14:textId="77777777">
        <w:trPr>
          <w:trHeight w:val="834"/>
        </w:trPr>
        <w:tc>
          <w:tcPr>
            <w:tcW w:w="9373" w:type="dxa"/>
          </w:tcPr>
          <w:p w14:paraId="7792E649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5999701C" w14:textId="77777777" w:rsidR="005D44CE" w:rsidRDefault="00E72D1A">
            <w:pPr>
              <w:pStyle w:val="TableParagraph"/>
              <w:spacing w:before="3" w:line="278" w:lineRule="exact"/>
              <w:ind w:left="119" w:right="597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ljetnje</w:t>
            </w:r>
            <w:r>
              <w:rPr>
                <w:spacing w:val="-8"/>
              </w:rPr>
              <w:t xml:space="preserve"> </w:t>
            </w:r>
            <w:r>
              <w:t>turističke</w:t>
            </w:r>
            <w:r>
              <w:rPr>
                <w:spacing w:val="-8"/>
              </w:rPr>
              <w:t xml:space="preserve"> </w:t>
            </w:r>
            <w:r>
              <w:t>sezone</w:t>
            </w:r>
            <w:r>
              <w:rPr>
                <w:spacing w:val="-7"/>
              </w:rPr>
              <w:t xml:space="preserve"> </w:t>
            </w:r>
            <w:r>
              <w:t>150</w:t>
            </w:r>
            <w:r>
              <w:rPr>
                <w:spacing w:val="-1"/>
              </w:rPr>
              <w:t xml:space="preserve"> </w:t>
            </w:r>
            <w:r>
              <w:t>turista</w:t>
            </w:r>
            <w:r>
              <w:rPr>
                <w:spacing w:val="-3"/>
              </w:rPr>
              <w:t xml:space="preserve"> </w:t>
            </w:r>
            <w:r>
              <w:t>rentiralo</w:t>
            </w:r>
            <w:r>
              <w:rPr>
                <w:spacing w:val="-6"/>
              </w:rPr>
              <w:t xml:space="preserve"> </w:t>
            </w:r>
            <w:r>
              <w:t>različitu</w:t>
            </w:r>
            <w:r>
              <w:rPr>
                <w:spacing w:val="53"/>
              </w:rPr>
              <w:t xml:space="preserve"> </w:t>
            </w:r>
            <w:r>
              <w:t>opremu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2"/>
              </w:rPr>
              <w:t xml:space="preserve"> </w:t>
            </w:r>
            <w:r>
              <w:t>outdoor</w:t>
            </w:r>
            <w:r>
              <w:rPr>
                <w:spacing w:val="2"/>
              </w:rPr>
              <w:t xml:space="preserve"> </w:t>
            </w:r>
            <w:r>
              <w:t>aktivnosti;</w:t>
            </w:r>
            <w:r>
              <w:rPr>
                <w:spacing w:val="-52"/>
              </w:rPr>
              <w:t xml:space="preserve"> </w:t>
            </w:r>
            <w:r>
              <w:t>Distribuirano</w:t>
            </w:r>
            <w:r>
              <w:rPr>
                <w:spacing w:val="-4"/>
              </w:rPr>
              <w:t xml:space="preserve"> </w:t>
            </w:r>
            <w:r>
              <w:t>500</w:t>
            </w:r>
            <w:r>
              <w:rPr>
                <w:spacing w:val="2"/>
              </w:rPr>
              <w:t xml:space="preserve"> </w:t>
            </w:r>
            <w:r>
              <w:t>komada</w:t>
            </w:r>
            <w:r>
              <w:rPr>
                <w:spacing w:val="5"/>
              </w:rPr>
              <w:t xml:space="preserve"> </w:t>
            </w:r>
            <w:r>
              <w:t>promotivnog</w:t>
            </w:r>
            <w:r>
              <w:rPr>
                <w:spacing w:val="1"/>
              </w:rPr>
              <w:t xml:space="preserve"> </w:t>
            </w:r>
            <w:r>
              <w:t>materijala.</w:t>
            </w:r>
          </w:p>
        </w:tc>
      </w:tr>
      <w:tr w:rsidR="005D44CE" w14:paraId="07C2E586" w14:textId="77777777">
        <w:trPr>
          <w:trHeight w:val="556"/>
        </w:trPr>
        <w:tc>
          <w:tcPr>
            <w:tcW w:w="9373" w:type="dxa"/>
          </w:tcPr>
          <w:p w14:paraId="2B4BF87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1C8725D4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6F73A050" w14:textId="77777777">
        <w:trPr>
          <w:trHeight w:val="556"/>
        </w:trPr>
        <w:tc>
          <w:tcPr>
            <w:tcW w:w="9373" w:type="dxa"/>
          </w:tcPr>
          <w:p w14:paraId="5AEBFF4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2AADFA9A" w14:textId="77777777" w:rsidR="005D44CE" w:rsidRDefault="00E72D1A">
            <w:pPr>
              <w:pStyle w:val="TableParagraph"/>
              <w:spacing w:before="20"/>
              <w:ind w:left="119"/>
            </w:pPr>
            <w:r>
              <w:t>20.000,00€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Turističke</w:t>
            </w:r>
            <w:r>
              <w:rPr>
                <w:spacing w:val="-7"/>
              </w:rPr>
              <w:t xml:space="preserve"> </w:t>
            </w:r>
            <w:r>
              <w:t xml:space="preserve">organizacije/ budžet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64BECCC2" w14:textId="77777777">
        <w:trPr>
          <w:trHeight w:val="278"/>
        </w:trPr>
        <w:tc>
          <w:tcPr>
            <w:tcW w:w="9373" w:type="dxa"/>
          </w:tcPr>
          <w:p w14:paraId="41DA0A0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</w:tc>
      </w:tr>
    </w:tbl>
    <w:p w14:paraId="06C22D1C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2493D99" w14:textId="77777777" w:rsidR="005D44CE" w:rsidRDefault="005D44CE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089780BF" w14:textId="77777777">
        <w:trPr>
          <w:trHeight w:val="277"/>
        </w:trPr>
        <w:tc>
          <w:tcPr>
            <w:tcW w:w="9373" w:type="dxa"/>
          </w:tcPr>
          <w:p w14:paraId="2ECCF9CA" w14:textId="77777777" w:rsidR="005D44CE" w:rsidRDefault="00E72D1A">
            <w:pPr>
              <w:pStyle w:val="TableParagraph"/>
              <w:spacing w:line="249" w:lineRule="exact"/>
              <w:ind w:left="119"/>
            </w:pPr>
            <w:r>
              <w:rPr>
                <w:spacing w:val="-1"/>
              </w:rPr>
              <w:t>Turisti,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izletnici</w:t>
            </w:r>
          </w:p>
        </w:tc>
      </w:tr>
      <w:tr w:rsidR="005D44CE" w14:paraId="6A6933FE" w14:textId="77777777">
        <w:trPr>
          <w:trHeight w:val="556"/>
        </w:trPr>
        <w:tc>
          <w:tcPr>
            <w:tcW w:w="9373" w:type="dxa"/>
          </w:tcPr>
          <w:p w14:paraId="3732C20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3149770E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1798A9A8" w14:textId="77777777">
        <w:trPr>
          <w:trHeight w:val="556"/>
        </w:trPr>
        <w:tc>
          <w:tcPr>
            <w:tcW w:w="9373" w:type="dxa"/>
          </w:tcPr>
          <w:p w14:paraId="60FC844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526C1619" w14:textId="77777777" w:rsidR="005D44CE" w:rsidRDefault="00E72D1A">
            <w:pPr>
              <w:pStyle w:val="TableParagraph"/>
              <w:spacing w:before="21"/>
              <w:ind w:left="119"/>
            </w:pPr>
            <w:r>
              <w:t>Turistička</w:t>
            </w:r>
            <w:r>
              <w:rPr>
                <w:spacing w:val="-2"/>
              </w:rPr>
              <w:t xml:space="preserve"> </w:t>
            </w:r>
            <w:r>
              <w:t>organizacija -</w:t>
            </w:r>
            <w:r>
              <w:rPr>
                <w:spacing w:val="-5"/>
              </w:rPr>
              <w:t xml:space="preserve"> </w:t>
            </w: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56B14D13" w14:textId="77777777" w:rsidR="005D44CE" w:rsidRDefault="005D44CE">
      <w:pPr>
        <w:pStyle w:val="BodyText"/>
        <w:spacing w:before="3"/>
        <w:rPr>
          <w:b/>
          <w:sz w:val="26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F1AE0E7" w14:textId="77777777">
        <w:trPr>
          <w:trHeight w:val="282"/>
        </w:trPr>
        <w:tc>
          <w:tcPr>
            <w:tcW w:w="9373" w:type="dxa"/>
            <w:shd w:val="clear" w:color="auto" w:fill="4471C4"/>
          </w:tcPr>
          <w:p w14:paraId="6AE6B0D6" w14:textId="77777777" w:rsidR="005D44CE" w:rsidRDefault="00E72D1A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33: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Unapređenje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turističke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signalizacije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izrada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registra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lokalnih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planinskih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staza</w:t>
            </w:r>
          </w:p>
        </w:tc>
      </w:tr>
      <w:tr w:rsidR="005D44CE" w14:paraId="6861C6FC" w14:textId="77777777">
        <w:trPr>
          <w:trHeight w:val="1387"/>
        </w:trPr>
        <w:tc>
          <w:tcPr>
            <w:tcW w:w="9373" w:type="dxa"/>
          </w:tcPr>
          <w:p w14:paraId="3532CBC5" w14:textId="77777777" w:rsidR="005D44CE" w:rsidRDefault="005D44C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8C013D6" w14:textId="77777777" w:rsidR="005D44CE" w:rsidRDefault="00E72D1A">
            <w:pPr>
              <w:pStyle w:val="TableParagraph"/>
              <w:spacing w:before="1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t>Privredni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sektora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potencijalom</w:t>
            </w:r>
            <w:r>
              <w:rPr>
                <w:spacing w:val="-10"/>
              </w:rPr>
              <w:t xml:space="preserve"> </w:t>
            </w:r>
            <w:r>
              <w:t>rasta</w:t>
            </w:r>
          </w:p>
          <w:p w14:paraId="7BC5FFAF" w14:textId="77777777" w:rsidR="005D44CE" w:rsidRDefault="005D44CE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75EEE205" w14:textId="77777777" w:rsidR="005D44CE" w:rsidRDefault="00E72D1A">
            <w:pPr>
              <w:pStyle w:val="TableParagraph"/>
              <w:spacing w:line="270" w:lineRule="atLeast"/>
              <w:ind w:left="119" w:right="597"/>
              <w:rPr>
                <w:i/>
              </w:rPr>
            </w:pPr>
            <w:r>
              <w:rPr>
                <w:b/>
                <w:i/>
              </w:rPr>
              <w:t>Prioritet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3.3: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Razvoj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unapređenje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turističke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ponude,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slektivnih vidova turizma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turističke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infrastructure</w:t>
            </w:r>
          </w:p>
        </w:tc>
      </w:tr>
      <w:tr w:rsidR="005D44CE" w14:paraId="019EECC5" w14:textId="77777777">
        <w:trPr>
          <w:trHeight w:val="2505"/>
        </w:trPr>
        <w:tc>
          <w:tcPr>
            <w:tcW w:w="9373" w:type="dxa"/>
          </w:tcPr>
          <w:p w14:paraId="0A1BA46A" w14:textId="77777777" w:rsidR="005D44CE" w:rsidRDefault="00E72D1A">
            <w:pPr>
              <w:pStyle w:val="TableParagraph"/>
              <w:spacing w:before="5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617F3B71" w14:textId="77777777" w:rsidR="005D44CE" w:rsidRDefault="00E72D1A">
            <w:pPr>
              <w:pStyle w:val="TableParagraph"/>
              <w:spacing w:before="21" w:line="261" w:lineRule="auto"/>
              <w:ind w:left="119" w:right="106"/>
              <w:jc w:val="both"/>
            </w:pPr>
            <w:r>
              <w:t>U</w:t>
            </w:r>
            <w:r>
              <w:rPr>
                <w:spacing w:val="1"/>
              </w:rPr>
              <w:t xml:space="preserve"> </w:t>
            </w:r>
            <w:r>
              <w:t>saradnji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Sekretarijatom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uređenje</w:t>
            </w:r>
            <w:r>
              <w:rPr>
                <w:spacing w:val="1"/>
              </w:rPr>
              <w:t xml:space="preserve"> </w:t>
            </w:r>
            <w:r>
              <w:t>prostora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održivi</w:t>
            </w:r>
            <w:r>
              <w:rPr>
                <w:spacing w:val="1"/>
              </w:rPr>
              <w:t xml:space="preserve"> </w:t>
            </w:r>
            <w:r>
              <w:t>razvoj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1"/>
              </w:rPr>
              <w:t xml:space="preserve"> </w:t>
            </w:r>
            <w:r>
              <w:t>Mojkovac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drugim</w:t>
            </w:r>
            <w:r>
              <w:rPr>
                <w:spacing w:val="1"/>
              </w:rPr>
              <w:t xml:space="preserve"> </w:t>
            </w:r>
            <w:r>
              <w:t>relevantnim</w:t>
            </w:r>
            <w:r>
              <w:rPr>
                <w:spacing w:val="1"/>
              </w:rPr>
              <w:t xml:space="preserve"> </w:t>
            </w:r>
            <w:r>
              <w:t>institucijama</w:t>
            </w:r>
            <w:r>
              <w:rPr>
                <w:spacing w:val="1"/>
              </w:rPr>
              <w:t xml:space="preserve"> </w:t>
            </w:r>
            <w:r>
              <w:t>neophodno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jasno</w:t>
            </w:r>
            <w:r>
              <w:rPr>
                <w:spacing w:val="1"/>
              </w:rPr>
              <w:t xml:space="preserve"> </w:t>
            </w:r>
            <w:r>
              <w:t>definisati</w:t>
            </w:r>
            <w:r>
              <w:rPr>
                <w:spacing w:val="1"/>
              </w:rPr>
              <w:t xml:space="preserve"> </w:t>
            </w:r>
            <w:r>
              <w:t>standard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smjernice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izradu</w:t>
            </w:r>
            <w:r>
              <w:rPr>
                <w:spacing w:val="1"/>
              </w:rPr>
              <w:t xml:space="preserve"> </w:t>
            </w:r>
            <w:r>
              <w:t>turističke</w:t>
            </w:r>
            <w:r>
              <w:rPr>
                <w:spacing w:val="1"/>
              </w:rPr>
              <w:t xml:space="preserve"> </w:t>
            </w:r>
            <w:r>
              <w:t xml:space="preserve">signalizacije u cilju podizanja kvaliteta i vizuelnog identiteta destinacije. Na osnovu ovih </w:t>
            </w:r>
            <w:r>
              <w:t>standarda,</w:t>
            </w:r>
            <w:r>
              <w:rPr>
                <w:spacing w:val="1"/>
              </w:rPr>
              <w:t xml:space="preserve"> </w:t>
            </w:r>
            <w:r>
              <w:t>planirana</w:t>
            </w:r>
            <w:r>
              <w:rPr>
                <w:spacing w:val="4"/>
              </w:rPr>
              <w:t xml:space="preserve"> </w:t>
            </w:r>
            <w:r>
              <w:t>je</w:t>
            </w:r>
            <w:r>
              <w:rPr>
                <w:spacing w:val="-5"/>
              </w:rPr>
              <w:t xml:space="preserve"> </w:t>
            </w:r>
            <w:r>
              <w:t>izrada</w:t>
            </w:r>
            <w:r>
              <w:rPr>
                <w:spacing w:val="4"/>
              </w:rPr>
              <w:t xml:space="preserve"> </w:t>
            </w:r>
            <w:r>
              <w:t>nove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obnova</w:t>
            </w:r>
            <w:r>
              <w:rPr>
                <w:spacing w:val="4"/>
              </w:rPr>
              <w:t xml:space="preserve"> </w:t>
            </w:r>
            <w:r>
              <w:t>postojeće</w:t>
            </w:r>
            <w:r>
              <w:rPr>
                <w:spacing w:val="-5"/>
              </w:rPr>
              <w:t xml:space="preserve"> </w:t>
            </w:r>
            <w:r>
              <w:t>turističke</w:t>
            </w:r>
            <w:r>
              <w:rPr>
                <w:spacing w:val="-6"/>
              </w:rPr>
              <w:t xml:space="preserve"> </w:t>
            </w:r>
            <w:r>
              <w:t>signalizacije.</w:t>
            </w:r>
          </w:p>
          <w:p w14:paraId="69183C15" w14:textId="77777777" w:rsidR="005D44CE" w:rsidRDefault="00E72D1A">
            <w:pPr>
              <w:pStyle w:val="TableParagraph"/>
              <w:spacing w:before="6" w:line="264" w:lineRule="auto"/>
              <w:ind w:left="119" w:right="99"/>
              <w:jc w:val="both"/>
            </w:pPr>
            <w:r>
              <w:t>U</w:t>
            </w:r>
            <w:r>
              <w:rPr>
                <w:spacing w:val="1"/>
              </w:rPr>
              <w:t xml:space="preserve"> </w:t>
            </w:r>
            <w:r>
              <w:t>saradnji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Opštinom</w:t>
            </w:r>
            <w:r>
              <w:rPr>
                <w:spacing w:val="1"/>
              </w:rPr>
              <w:t xml:space="preserve"> </w:t>
            </w:r>
            <w:r>
              <w:t>Mojkovac,</w:t>
            </w:r>
            <w:r>
              <w:rPr>
                <w:spacing w:val="1"/>
              </w:rPr>
              <w:t xml:space="preserve"> </w:t>
            </w:r>
            <w:r>
              <w:t>Planinarskim</w:t>
            </w:r>
            <w:r>
              <w:rPr>
                <w:spacing w:val="1"/>
              </w:rPr>
              <w:t xml:space="preserve"> </w:t>
            </w:r>
            <w:r>
              <w:t>savezom</w:t>
            </w:r>
            <w:r>
              <w:rPr>
                <w:spacing w:val="1"/>
              </w:rPr>
              <w:t xml:space="preserve"> </w:t>
            </w:r>
            <w:r>
              <w:t>Crne</w:t>
            </w:r>
            <w:r>
              <w:rPr>
                <w:spacing w:val="1"/>
              </w:rPr>
              <w:t xml:space="preserve"> </w:t>
            </w:r>
            <w:r>
              <w:t>Gore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lokalnim</w:t>
            </w:r>
            <w:r>
              <w:rPr>
                <w:spacing w:val="1"/>
              </w:rPr>
              <w:t xml:space="preserve"> </w:t>
            </w:r>
            <w:r>
              <w:t>planinarskim</w:t>
            </w:r>
            <w:r>
              <w:rPr>
                <w:spacing w:val="1"/>
              </w:rPr>
              <w:t xml:space="preserve"> </w:t>
            </w:r>
            <w:r>
              <w:t>klubovima uradiće se popis lokalnih planinarskih staza, njihova markacija, snimanje, di</w:t>
            </w:r>
            <w:r>
              <w:t>gitalni prikaz i</w:t>
            </w:r>
            <w:r>
              <w:rPr>
                <w:spacing w:val="1"/>
              </w:rPr>
              <w:t xml:space="preserve"> </w:t>
            </w:r>
            <w:r>
              <w:t>izrada</w:t>
            </w:r>
            <w:r>
              <w:rPr>
                <w:spacing w:val="1"/>
              </w:rPr>
              <w:t xml:space="preserve"> </w:t>
            </w:r>
            <w:r>
              <w:t>elaborata</w:t>
            </w:r>
            <w:r>
              <w:rPr>
                <w:spacing w:val="2"/>
              </w:rPr>
              <w:t xml:space="preserve"> </w:t>
            </w:r>
            <w:r>
              <w:t>staza,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sve</w:t>
            </w:r>
            <w:r>
              <w:rPr>
                <w:spacing w:val="-8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cilju</w:t>
            </w:r>
            <w:r>
              <w:rPr>
                <w:spacing w:val="-1"/>
              </w:rPr>
              <w:t xml:space="preserve"> </w:t>
            </w:r>
            <w:r>
              <w:t>formiranja</w:t>
            </w:r>
            <w:r>
              <w:rPr>
                <w:spacing w:val="2"/>
              </w:rPr>
              <w:t xml:space="preserve"> </w:t>
            </w:r>
            <w:r>
              <w:t>Registra,</w:t>
            </w:r>
            <w:r>
              <w:rPr>
                <w:spacing w:val="-4"/>
              </w:rPr>
              <w:t xml:space="preserve"> </w:t>
            </w:r>
            <w:r>
              <w:t>mapiranja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unapređenja</w:t>
            </w:r>
            <w:r>
              <w:rPr>
                <w:spacing w:val="2"/>
              </w:rPr>
              <w:t xml:space="preserve"> </w:t>
            </w:r>
            <w:r>
              <w:t>planinarske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turističke</w:t>
            </w:r>
          </w:p>
          <w:p w14:paraId="61C5F042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signalizacije</w:t>
            </w:r>
            <w:r>
              <w:rPr>
                <w:spacing w:val="-9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teritoriji</w:t>
            </w:r>
            <w:r>
              <w:rPr>
                <w:spacing w:val="-2"/>
              </w:rPr>
              <w:t xml:space="preserve"> </w:t>
            </w:r>
            <w:r>
              <w:t>opštine</w:t>
            </w:r>
            <w:r>
              <w:rPr>
                <w:spacing w:val="-8"/>
              </w:rPr>
              <w:t xml:space="preserve"> </w:t>
            </w:r>
            <w:r>
              <w:t>Mojkovac.</w:t>
            </w:r>
          </w:p>
        </w:tc>
      </w:tr>
      <w:tr w:rsidR="005D44CE" w14:paraId="2929D14F" w14:textId="77777777">
        <w:trPr>
          <w:trHeight w:val="556"/>
        </w:trPr>
        <w:tc>
          <w:tcPr>
            <w:tcW w:w="9373" w:type="dxa"/>
          </w:tcPr>
          <w:p w14:paraId="48EDFE68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6D45C880" w14:textId="77777777" w:rsidR="005D44CE" w:rsidRDefault="00E72D1A">
            <w:pPr>
              <w:pStyle w:val="TableParagraph"/>
              <w:spacing w:before="21"/>
              <w:ind w:left="119"/>
            </w:pPr>
            <w:r>
              <w:rPr>
                <w:spacing w:val="-2"/>
              </w:rPr>
              <w:t>Poboljšano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snalaženje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turista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teritoriji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opštine</w:t>
            </w:r>
          </w:p>
        </w:tc>
      </w:tr>
      <w:tr w:rsidR="005D44CE" w14:paraId="7EF9EFBF" w14:textId="77777777">
        <w:trPr>
          <w:trHeight w:val="1670"/>
        </w:trPr>
        <w:tc>
          <w:tcPr>
            <w:tcW w:w="9373" w:type="dxa"/>
          </w:tcPr>
          <w:p w14:paraId="444F927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3BB21BF2" w14:textId="77777777" w:rsidR="005D44CE" w:rsidRDefault="00E72D1A">
            <w:pPr>
              <w:pStyle w:val="TableParagraph"/>
              <w:spacing w:before="20" w:line="264" w:lineRule="auto"/>
              <w:ind w:left="119" w:right="3438"/>
            </w:pPr>
            <w:r>
              <w:rPr>
                <w:spacing w:val="-2"/>
              </w:rPr>
              <w:t>Izrada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Plana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turističke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signalizacije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na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teritoriji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opštine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Mojkovac</w:t>
            </w:r>
            <w:r>
              <w:rPr>
                <w:spacing w:val="-52"/>
              </w:rPr>
              <w:t xml:space="preserve"> </w:t>
            </w:r>
            <w:r>
              <w:t>Izrada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postavljanje</w:t>
            </w:r>
            <w:r>
              <w:rPr>
                <w:spacing w:val="-7"/>
              </w:rPr>
              <w:t xml:space="preserve"> </w:t>
            </w:r>
            <w:r>
              <w:t>turističke</w:t>
            </w:r>
            <w:r>
              <w:rPr>
                <w:spacing w:val="-7"/>
              </w:rPr>
              <w:t xml:space="preserve"> </w:t>
            </w:r>
            <w:r>
              <w:t>signalizacije</w:t>
            </w:r>
          </w:p>
          <w:p w14:paraId="3AE6E868" w14:textId="77777777" w:rsidR="005D44CE" w:rsidRDefault="00E72D1A">
            <w:pPr>
              <w:pStyle w:val="TableParagraph"/>
              <w:ind w:left="119"/>
            </w:pPr>
            <w:r>
              <w:rPr>
                <w:spacing w:val="-2"/>
              </w:rPr>
              <w:t>Popis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lokalnih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planinarskih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staza</w:t>
            </w:r>
          </w:p>
          <w:p w14:paraId="476EC149" w14:textId="77777777" w:rsidR="005D44CE" w:rsidRDefault="00E72D1A">
            <w:pPr>
              <w:pStyle w:val="TableParagraph"/>
              <w:spacing w:line="280" w:lineRule="atLeast"/>
              <w:ind w:left="119" w:right="5854"/>
            </w:pPr>
            <w:r>
              <w:rPr>
                <w:spacing w:val="-2"/>
              </w:rPr>
              <w:t>Markacija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uređenje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planinarskih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staza</w:t>
            </w:r>
            <w:r>
              <w:rPr>
                <w:spacing w:val="-52"/>
              </w:rPr>
              <w:t xml:space="preserve"> </w:t>
            </w:r>
            <w:r>
              <w:t>Izrada</w:t>
            </w:r>
            <w:r>
              <w:rPr>
                <w:spacing w:val="-6"/>
              </w:rPr>
              <w:t xml:space="preserve"> </w:t>
            </w:r>
            <w:r>
              <w:t>elaborata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digitalni</w:t>
            </w:r>
            <w:r>
              <w:rPr>
                <w:spacing w:val="-6"/>
              </w:rPr>
              <w:t xml:space="preserve"> </w:t>
            </w:r>
            <w:r>
              <w:t>prikaz</w:t>
            </w:r>
          </w:p>
        </w:tc>
      </w:tr>
      <w:tr w:rsidR="005D44CE" w14:paraId="000B76DA" w14:textId="77777777">
        <w:trPr>
          <w:trHeight w:val="834"/>
        </w:trPr>
        <w:tc>
          <w:tcPr>
            <w:tcW w:w="9373" w:type="dxa"/>
          </w:tcPr>
          <w:p w14:paraId="556F779C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304C7403" w14:textId="77777777" w:rsidR="005D44CE" w:rsidRDefault="00E72D1A">
            <w:pPr>
              <w:pStyle w:val="TableParagraph"/>
              <w:spacing w:before="3" w:line="278" w:lineRule="exact"/>
              <w:ind w:left="119" w:right="647"/>
            </w:pPr>
            <w:r>
              <w:rPr>
                <w:spacing w:val="-1"/>
              </w:rPr>
              <w:t xml:space="preserve">Uređene lokalne planinarske staze. Turistička signalizacija postavljena na teritoriji </w:t>
            </w:r>
            <w:r>
              <w:t>opštine, urađen</w:t>
            </w:r>
            <w:r>
              <w:rPr>
                <w:spacing w:val="-52"/>
              </w:rPr>
              <w:t xml:space="preserve"> </w:t>
            </w:r>
            <w:r>
              <w:t>registar</w:t>
            </w:r>
            <w:r>
              <w:rPr>
                <w:spacing w:val="4"/>
              </w:rPr>
              <w:t xml:space="preserve"> </w:t>
            </w:r>
            <w:r>
              <w:t>planinarskih</w:t>
            </w:r>
            <w:r>
              <w:rPr>
                <w:spacing w:val="-3"/>
              </w:rPr>
              <w:t xml:space="preserve"> </w:t>
            </w:r>
            <w:r>
              <w:t>staza</w:t>
            </w:r>
            <w:r>
              <w:rPr>
                <w:spacing w:val="5"/>
              </w:rPr>
              <w:t xml:space="preserve"> </w:t>
            </w:r>
            <w:r>
              <w:t>sa</w:t>
            </w:r>
            <w:r>
              <w:rPr>
                <w:spacing w:val="4"/>
              </w:rPr>
              <w:t xml:space="preserve"> </w:t>
            </w:r>
            <w:r>
              <w:t>elaboratom.</w:t>
            </w:r>
          </w:p>
        </w:tc>
      </w:tr>
      <w:tr w:rsidR="005D44CE" w14:paraId="07572DE8" w14:textId="77777777">
        <w:trPr>
          <w:trHeight w:val="557"/>
        </w:trPr>
        <w:tc>
          <w:tcPr>
            <w:tcW w:w="9373" w:type="dxa"/>
          </w:tcPr>
          <w:p w14:paraId="52DB41EA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407C9B1B" w14:textId="77777777" w:rsidR="005D44CE" w:rsidRDefault="00E72D1A">
            <w:pPr>
              <w:pStyle w:val="TableParagraph"/>
              <w:spacing w:before="21"/>
              <w:ind w:left="119"/>
            </w:pPr>
            <w:r>
              <w:t>Broj</w:t>
            </w:r>
            <w:r>
              <w:rPr>
                <w:spacing w:val="-4"/>
              </w:rPr>
              <w:t xml:space="preserve"> </w:t>
            </w:r>
            <w:r>
              <w:t>uređenih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markiranih</w:t>
            </w:r>
            <w:r>
              <w:rPr>
                <w:spacing w:val="-1"/>
              </w:rPr>
              <w:t xml:space="preserve"> </w:t>
            </w:r>
            <w:r>
              <w:t>planinarskih</w:t>
            </w:r>
            <w:r>
              <w:rPr>
                <w:spacing w:val="-4"/>
              </w:rPr>
              <w:t xml:space="preserve"> </w:t>
            </w:r>
            <w:r>
              <w:t>staza</w:t>
            </w:r>
          </w:p>
        </w:tc>
      </w:tr>
      <w:tr w:rsidR="005D44CE" w14:paraId="2000C098" w14:textId="77777777">
        <w:trPr>
          <w:trHeight w:val="556"/>
        </w:trPr>
        <w:tc>
          <w:tcPr>
            <w:tcW w:w="9373" w:type="dxa"/>
          </w:tcPr>
          <w:p w14:paraId="3688E19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3C44370D" w14:textId="77777777" w:rsidR="005D44CE" w:rsidRDefault="00E72D1A">
            <w:pPr>
              <w:pStyle w:val="TableParagraph"/>
              <w:spacing w:before="20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B107E8F" w14:textId="77777777">
        <w:trPr>
          <w:trHeight w:val="556"/>
        </w:trPr>
        <w:tc>
          <w:tcPr>
            <w:tcW w:w="9373" w:type="dxa"/>
          </w:tcPr>
          <w:p w14:paraId="57E95D03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2EA2151B" w14:textId="77777777" w:rsidR="005D44CE" w:rsidRDefault="00E72D1A">
            <w:pPr>
              <w:pStyle w:val="TableParagraph"/>
              <w:spacing w:before="20"/>
              <w:ind w:left="119"/>
            </w:pPr>
            <w:r>
              <w:t>30.000,00€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Turističke</w:t>
            </w:r>
            <w:r>
              <w:rPr>
                <w:spacing w:val="-7"/>
              </w:rPr>
              <w:t xml:space="preserve"> </w:t>
            </w:r>
            <w:r>
              <w:t>organizacije/ budžet 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2551B6F2" w14:textId="77777777">
        <w:trPr>
          <w:trHeight w:val="556"/>
        </w:trPr>
        <w:tc>
          <w:tcPr>
            <w:tcW w:w="9373" w:type="dxa"/>
          </w:tcPr>
          <w:p w14:paraId="62D3EDF1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775C2704" w14:textId="77777777" w:rsidR="005D44CE" w:rsidRDefault="00E72D1A">
            <w:pPr>
              <w:pStyle w:val="TableParagraph"/>
              <w:spacing w:before="21"/>
              <w:ind w:left="119"/>
            </w:pPr>
            <w:r>
              <w:rPr>
                <w:spacing w:val="-2"/>
              </w:rPr>
              <w:t>Turisti,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izletnici,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lokalno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stanovništvo</w:t>
            </w:r>
          </w:p>
        </w:tc>
      </w:tr>
      <w:tr w:rsidR="005D44CE" w14:paraId="0D53FDC7" w14:textId="77777777">
        <w:trPr>
          <w:trHeight w:val="556"/>
        </w:trPr>
        <w:tc>
          <w:tcPr>
            <w:tcW w:w="9373" w:type="dxa"/>
          </w:tcPr>
          <w:p w14:paraId="4AE42A5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2E3A4ACA" w14:textId="77777777" w:rsidR="005D44CE" w:rsidRDefault="00E72D1A">
            <w:pPr>
              <w:pStyle w:val="TableParagraph"/>
              <w:spacing w:before="20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 2024. godine.</w:t>
            </w:r>
          </w:p>
        </w:tc>
      </w:tr>
      <w:tr w:rsidR="005D44CE" w14:paraId="500A6063" w14:textId="77777777">
        <w:trPr>
          <w:trHeight w:val="561"/>
        </w:trPr>
        <w:tc>
          <w:tcPr>
            <w:tcW w:w="9373" w:type="dxa"/>
          </w:tcPr>
          <w:p w14:paraId="6A3B7F53" w14:textId="77777777" w:rsidR="005D44CE" w:rsidRDefault="00E72D1A">
            <w:pPr>
              <w:pStyle w:val="TableParagraph"/>
              <w:spacing w:before="5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079090A9" w14:textId="77777777" w:rsidR="005D44CE" w:rsidRDefault="00E72D1A">
            <w:pPr>
              <w:pStyle w:val="TableParagraph"/>
              <w:spacing w:before="16"/>
              <w:ind w:left="119"/>
            </w:pPr>
            <w:r>
              <w:t>Turistička</w:t>
            </w:r>
            <w:r>
              <w:rPr>
                <w:spacing w:val="-2"/>
              </w:rPr>
              <w:t xml:space="preserve"> </w:t>
            </w:r>
            <w:r>
              <w:t>organizacija -</w:t>
            </w:r>
            <w:r>
              <w:rPr>
                <w:spacing w:val="-5"/>
              </w:rPr>
              <w:t xml:space="preserve"> </w:t>
            </w: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39208A4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3064ED14" w14:textId="77777777" w:rsidR="005D44CE" w:rsidRDefault="005D44CE">
      <w:pPr>
        <w:pStyle w:val="BodyText"/>
        <w:rPr>
          <w:b/>
          <w:sz w:val="20"/>
        </w:rPr>
      </w:pPr>
    </w:p>
    <w:p w14:paraId="2AE7EFB5" w14:textId="77777777" w:rsidR="005D44CE" w:rsidRDefault="005D44CE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3"/>
      </w:tblGrid>
      <w:tr w:rsidR="005D44CE" w14:paraId="24075693" w14:textId="77777777">
        <w:trPr>
          <w:trHeight w:val="277"/>
        </w:trPr>
        <w:tc>
          <w:tcPr>
            <w:tcW w:w="9373" w:type="dxa"/>
            <w:shd w:val="clear" w:color="auto" w:fill="4471C4"/>
          </w:tcPr>
          <w:p w14:paraId="1EE3CB9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Projekat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34: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Kreiranje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turističke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ponude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kroz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unapređenje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tehnologije</w:t>
            </w:r>
          </w:p>
        </w:tc>
      </w:tr>
      <w:tr w:rsidR="005D44CE" w14:paraId="713D80D2" w14:textId="77777777">
        <w:trPr>
          <w:trHeight w:val="1392"/>
        </w:trPr>
        <w:tc>
          <w:tcPr>
            <w:tcW w:w="9373" w:type="dxa"/>
          </w:tcPr>
          <w:p w14:paraId="489107A4" w14:textId="77777777" w:rsidR="005D44CE" w:rsidRDefault="005D44C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EDEE7EE" w14:textId="77777777" w:rsidR="005D44CE" w:rsidRDefault="00E72D1A">
            <w:pPr>
              <w:pStyle w:val="TableParagraph"/>
              <w:ind w:left="119"/>
            </w:pPr>
            <w:r>
              <w:rPr>
                <w:b/>
              </w:rPr>
              <w:t>STRATEŠKI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t>Privredni</w:t>
            </w:r>
            <w:r>
              <w:rPr>
                <w:spacing w:val="-5"/>
              </w:rPr>
              <w:t xml:space="preserve"> </w:t>
            </w:r>
            <w:r>
              <w:t>razvoj</w:t>
            </w:r>
            <w:r>
              <w:rPr>
                <w:spacing w:val="-4"/>
              </w:rPr>
              <w:t xml:space="preserve"> </w:t>
            </w:r>
            <w:r>
              <w:t>sektora</w:t>
            </w:r>
            <w:r>
              <w:rPr>
                <w:spacing w:val="2"/>
              </w:rPr>
              <w:t xml:space="preserve"> </w:t>
            </w:r>
            <w:r>
              <w:t>sa</w:t>
            </w:r>
            <w:r>
              <w:rPr>
                <w:spacing w:val="3"/>
              </w:rPr>
              <w:t xml:space="preserve"> </w:t>
            </w:r>
            <w:r>
              <w:t>potencijalom</w:t>
            </w:r>
            <w:r>
              <w:rPr>
                <w:spacing w:val="-10"/>
              </w:rPr>
              <w:t xml:space="preserve"> </w:t>
            </w:r>
            <w:r>
              <w:t>rasta</w:t>
            </w:r>
          </w:p>
          <w:p w14:paraId="48748EFF" w14:textId="77777777" w:rsidR="005D44CE" w:rsidRDefault="005D44CE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A9E9817" w14:textId="77777777" w:rsidR="005D44CE" w:rsidRDefault="00E72D1A">
            <w:pPr>
              <w:pStyle w:val="TableParagraph"/>
              <w:spacing w:line="280" w:lineRule="atLeast"/>
              <w:ind w:left="119" w:right="1250"/>
              <w:rPr>
                <w:i/>
              </w:rPr>
            </w:pPr>
            <w:r>
              <w:rPr>
                <w:b/>
                <w:i/>
              </w:rPr>
              <w:t xml:space="preserve">Prioritet 3.3: </w:t>
            </w:r>
            <w:r>
              <w:rPr>
                <w:i/>
              </w:rPr>
              <w:t xml:space="preserve">Razvoj i unapređenje </w:t>
            </w:r>
            <w:r>
              <w:rPr>
                <w:i/>
              </w:rPr>
              <w:t>turističke ponude, slektivnih vidova turizma i turističke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infrastructure</w:t>
            </w:r>
          </w:p>
        </w:tc>
      </w:tr>
      <w:tr w:rsidR="005D44CE" w14:paraId="66FDE7CD" w14:textId="77777777">
        <w:trPr>
          <w:trHeight w:val="1948"/>
        </w:trPr>
        <w:tc>
          <w:tcPr>
            <w:tcW w:w="9373" w:type="dxa"/>
          </w:tcPr>
          <w:p w14:paraId="5F83E9A7" w14:textId="77777777" w:rsidR="005D44CE" w:rsidRDefault="00E72D1A">
            <w:pPr>
              <w:pStyle w:val="TableParagraph"/>
              <w:spacing w:before="1"/>
              <w:ind w:left="119"/>
              <w:jc w:val="both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projekta:</w:t>
            </w:r>
          </w:p>
          <w:p w14:paraId="62A7A520" w14:textId="77777777" w:rsidR="005D44CE" w:rsidRDefault="00E72D1A">
            <w:pPr>
              <w:pStyle w:val="TableParagraph"/>
              <w:spacing w:before="20" w:line="264" w:lineRule="auto"/>
              <w:ind w:left="119" w:right="106"/>
              <w:jc w:val="both"/>
            </w:pPr>
            <w:r>
              <w:t>Danas je od izuzetnog značaja</w:t>
            </w:r>
            <w:r>
              <w:rPr>
                <w:spacing w:val="1"/>
              </w:rPr>
              <w:t xml:space="preserve"> </w:t>
            </w:r>
            <w:r>
              <w:t>praćenje najmodernijih tehnoloških trendova.</w:t>
            </w:r>
            <w:r>
              <w:rPr>
                <w:spacing w:val="1"/>
              </w:rPr>
              <w:t xml:space="preserve"> </w:t>
            </w:r>
            <w:r>
              <w:t>Stoga,</w:t>
            </w:r>
            <w:r>
              <w:rPr>
                <w:spacing w:val="1"/>
              </w:rPr>
              <w:t xml:space="preserve"> </w:t>
            </w:r>
            <w:r>
              <w:t>neophodna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adaptacija turističke ponude Mojkovca najmodernijim tehnologijama. Inter</w:t>
            </w:r>
            <w:r>
              <w:t>net i „pametni” telefoni su</w:t>
            </w:r>
            <w:r>
              <w:rPr>
                <w:spacing w:val="1"/>
              </w:rPr>
              <w:t xml:space="preserve"> </w:t>
            </w:r>
            <w:r>
              <w:t>postali nezaobilazan segment</w:t>
            </w:r>
            <w:r>
              <w:rPr>
                <w:spacing w:val="1"/>
              </w:rPr>
              <w:t xml:space="preserve"> </w:t>
            </w:r>
            <w:r>
              <w:t>današnjeg društva,</w:t>
            </w:r>
            <w:r>
              <w:rPr>
                <w:spacing w:val="1"/>
              </w:rPr>
              <w:t xml:space="preserve"> </w:t>
            </w:r>
            <w:r>
              <w:t>tako da</w:t>
            </w:r>
            <w:r>
              <w:rPr>
                <w:spacing w:val="1"/>
              </w:rPr>
              <w:t xml:space="preserve"> </w:t>
            </w:r>
            <w:r>
              <w:t>će Turistička</w:t>
            </w:r>
            <w:r>
              <w:rPr>
                <w:spacing w:val="1"/>
              </w:rPr>
              <w:t xml:space="preserve"> </w:t>
            </w:r>
            <w:r>
              <w:t>organizacija</w:t>
            </w:r>
            <w:r>
              <w:rPr>
                <w:spacing w:val="55"/>
              </w:rPr>
              <w:t xml:space="preserve"> </w:t>
            </w:r>
            <w:r>
              <w:t>Mojkovac dio</w:t>
            </w:r>
            <w:r>
              <w:rPr>
                <w:spacing w:val="1"/>
              </w:rPr>
              <w:t xml:space="preserve"> </w:t>
            </w:r>
            <w:r>
              <w:t>svojih aktivnosti upravo fokusirati na razvoj digitalnog marketinga, koji će imati za cilj promovisanje</w:t>
            </w:r>
            <w:r>
              <w:rPr>
                <w:spacing w:val="1"/>
              </w:rPr>
              <w:t xml:space="preserve"> </w:t>
            </w:r>
            <w:r>
              <w:t>destinacije</w:t>
            </w:r>
            <w:r>
              <w:rPr>
                <w:spacing w:val="45"/>
              </w:rPr>
              <w:t xml:space="preserve"> </w:t>
            </w:r>
            <w:r>
              <w:t>i</w:t>
            </w:r>
            <w:r>
              <w:rPr>
                <w:spacing w:val="48"/>
              </w:rPr>
              <w:t xml:space="preserve"> </w:t>
            </w:r>
            <w:r>
              <w:t>učiniti</w:t>
            </w:r>
            <w:r>
              <w:rPr>
                <w:spacing w:val="48"/>
              </w:rPr>
              <w:t xml:space="preserve"> </w:t>
            </w:r>
            <w:r>
              <w:t>Mojkov</w:t>
            </w:r>
            <w:r>
              <w:t>ac</w:t>
            </w:r>
            <w:r>
              <w:rPr>
                <w:spacing w:val="50"/>
              </w:rPr>
              <w:t xml:space="preserve"> </w:t>
            </w:r>
            <w:r>
              <w:t>konkurentnijim</w:t>
            </w:r>
            <w:r>
              <w:rPr>
                <w:spacing w:val="48"/>
              </w:rPr>
              <w:t xml:space="preserve"> </w:t>
            </w:r>
            <w:r>
              <w:t>na</w:t>
            </w:r>
            <w:r>
              <w:rPr>
                <w:spacing w:val="54"/>
              </w:rPr>
              <w:t xml:space="preserve"> </w:t>
            </w:r>
            <w:r>
              <w:t>tržištu.</w:t>
            </w:r>
            <w:r>
              <w:rPr>
                <w:spacing w:val="54"/>
              </w:rPr>
              <w:t xml:space="preserve"> </w:t>
            </w:r>
            <w:r>
              <w:t>Plan</w:t>
            </w:r>
            <w:r>
              <w:rPr>
                <w:spacing w:val="47"/>
              </w:rPr>
              <w:t xml:space="preserve"> </w:t>
            </w:r>
            <w:r>
              <w:t>je</w:t>
            </w:r>
            <w:r>
              <w:rPr>
                <w:spacing w:val="46"/>
              </w:rPr>
              <w:t xml:space="preserve"> </w:t>
            </w:r>
            <w:r>
              <w:t>tehnološki</w:t>
            </w:r>
            <w:r>
              <w:rPr>
                <w:spacing w:val="53"/>
              </w:rPr>
              <w:t xml:space="preserve"> </w:t>
            </w:r>
            <w:r>
              <w:t>osposobiti</w:t>
            </w:r>
            <w:r>
              <w:rPr>
                <w:spacing w:val="53"/>
              </w:rPr>
              <w:t xml:space="preserve"> </w:t>
            </w:r>
            <w:r>
              <w:t>kompletnu</w:t>
            </w:r>
          </w:p>
          <w:p w14:paraId="5476A752" w14:textId="77777777" w:rsidR="005D44CE" w:rsidRDefault="00E72D1A">
            <w:pPr>
              <w:pStyle w:val="TableParagraph"/>
              <w:spacing w:before="1"/>
              <w:ind w:left="119"/>
              <w:jc w:val="both"/>
            </w:pPr>
            <w:r>
              <w:t>turističku</w:t>
            </w:r>
            <w:r>
              <w:rPr>
                <w:spacing w:val="-3"/>
              </w:rPr>
              <w:t xml:space="preserve"> </w:t>
            </w:r>
            <w:r>
              <w:t>privredu</w:t>
            </w:r>
            <w:r>
              <w:rPr>
                <w:spacing w:val="-2"/>
              </w:rPr>
              <w:t xml:space="preserve"> </w:t>
            </w:r>
            <w:r>
              <w:t>Mojkovca,</w:t>
            </w:r>
            <w:r>
              <w:rPr>
                <w:spacing w:val="-1"/>
              </w:rPr>
              <w:t xml:space="preserve"> </w:t>
            </w:r>
            <w:r>
              <w:t>kreirati</w:t>
            </w:r>
            <w:r>
              <w:rPr>
                <w:spacing w:val="-6"/>
              </w:rPr>
              <w:t xml:space="preserve"> </w:t>
            </w:r>
            <w:r>
              <w:t>jedinstvenu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konkurentnu</w:t>
            </w:r>
            <w:r>
              <w:rPr>
                <w:spacing w:val="-3"/>
              </w:rPr>
              <w:t xml:space="preserve"> </w:t>
            </w:r>
            <w:r>
              <w:t>ponudu.</w:t>
            </w:r>
          </w:p>
        </w:tc>
      </w:tr>
      <w:tr w:rsidR="005D44CE" w14:paraId="516C50E0" w14:textId="77777777">
        <w:trPr>
          <w:trHeight w:val="556"/>
        </w:trPr>
        <w:tc>
          <w:tcPr>
            <w:tcW w:w="9373" w:type="dxa"/>
          </w:tcPr>
          <w:p w14:paraId="35B29CB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Namjena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cilj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projekta:</w:t>
            </w:r>
          </w:p>
          <w:p w14:paraId="2032A18D" w14:textId="77777777" w:rsidR="005D44CE" w:rsidRDefault="00E72D1A">
            <w:pPr>
              <w:pStyle w:val="TableParagraph"/>
              <w:spacing w:before="21"/>
              <w:ind w:left="119"/>
            </w:pPr>
            <w:r>
              <w:rPr>
                <w:spacing w:val="-2"/>
              </w:rPr>
              <w:t>Unapređenje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digitalne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promocije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turističke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ponude</w:t>
            </w:r>
          </w:p>
        </w:tc>
      </w:tr>
      <w:tr w:rsidR="005D44CE" w14:paraId="28EB0B9F" w14:textId="77777777">
        <w:trPr>
          <w:trHeight w:val="1391"/>
        </w:trPr>
        <w:tc>
          <w:tcPr>
            <w:tcW w:w="9373" w:type="dxa"/>
          </w:tcPr>
          <w:p w14:paraId="4367731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Aktivnosti:</w:t>
            </w:r>
          </w:p>
          <w:p w14:paraId="72B84C9E" w14:textId="77777777" w:rsidR="005D44CE" w:rsidRDefault="00E72D1A">
            <w:pPr>
              <w:pStyle w:val="TableParagraph"/>
              <w:spacing w:before="20" w:line="264" w:lineRule="auto"/>
              <w:ind w:left="119" w:right="219"/>
            </w:pPr>
            <w:r>
              <w:t xml:space="preserve">Izrada mobilne </w:t>
            </w:r>
            <w:r>
              <w:t>aplikacije aplikacije “My guide Mojkovac” koja će uključivati sve</w:t>
            </w:r>
            <w:r>
              <w:rPr>
                <w:spacing w:val="1"/>
              </w:rPr>
              <w:t xml:space="preserve"> </w:t>
            </w:r>
            <w:r>
              <w:t>lokacije u gradu</w:t>
            </w:r>
            <w:r>
              <w:rPr>
                <w:spacing w:val="-53"/>
              </w:rPr>
              <w:t xml:space="preserve"> </w:t>
            </w:r>
            <w:r>
              <w:t>Izrada “pametnog”</w:t>
            </w:r>
            <w:r>
              <w:rPr>
                <w:spacing w:val="1"/>
              </w:rPr>
              <w:t xml:space="preserve"> </w:t>
            </w:r>
            <w:r>
              <w:t>promotivnog</w:t>
            </w:r>
            <w:r>
              <w:rPr>
                <w:spacing w:val="2"/>
              </w:rPr>
              <w:t xml:space="preserve"> </w:t>
            </w:r>
            <w:r>
              <w:t>materija</w:t>
            </w:r>
          </w:p>
          <w:p w14:paraId="236039DE" w14:textId="77777777" w:rsidR="005D44CE" w:rsidRDefault="00E72D1A">
            <w:pPr>
              <w:pStyle w:val="TableParagraph"/>
              <w:ind w:left="119"/>
            </w:pPr>
            <w:r>
              <w:t>Postavljanje</w:t>
            </w:r>
            <w:r>
              <w:rPr>
                <w:spacing w:val="-10"/>
              </w:rPr>
              <w:t xml:space="preserve"> </w:t>
            </w:r>
            <w:r>
              <w:t>interaktivnih</w:t>
            </w:r>
            <w:r>
              <w:rPr>
                <w:spacing w:val="-7"/>
              </w:rPr>
              <w:t xml:space="preserve"> </w:t>
            </w:r>
            <w:r>
              <w:t>totema u</w:t>
            </w:r>
            <w:r>
              <w:rPr>
                <w:spacing w:val="-2"/>
              </w:rPr>
              <w:t xml:space="preserve"> </w:t>
            </w:r>
            <w:r>
              <w:t>centru</w:t>
            </w:r>
            <w:r>
              <w:rPr>
                <w:spacing w:val="-3"/>
              </w:rPr>
              <w:t xml:space="preserve"> </w:t>
            </w:r>
            <w:r>
              <w:t>grada i</w:t>
            </w:r>
            <w:r>
              <w:rPr>
                <w:spacing w:val="-6"/>
              </w:rPr>
              <w:t xml:space="preserve"> </w:t>
            </w:r>
            <w:r>
              <w:t>pored</w:t>
            </w:r>
            <w:r>
              <w:rPr>
                <w:spacing w:val="-7"/>
              </w:rPr>
              <w:t xml:space="preserve"> </w:t>
            </w:r>
            <w:r>
              <w:t>Turističko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informativnog</w:t>
            </w:r>
            <w:r>
              <w:rPr>
                <w:spacing w:val="-7"/>
              </w:rPr>
              <w:t xml:space="preserve"> </w:t>
            </w:r>
            <w:r>
              <w:t>centra na kojima</w:t>
            </w:r>
            <w:r>
              <w:rPr>
                <w:spacing w:val="4"/>
              </w:rPr>
              <w:t xml:space="preserve"> </w:t>
            </w:r>
            <w:r>
              <w:t>će</w:t>
            </w:r>
          </w:p>
          <w:p w14:paraId="3D98C5DA" w14:textId="77777777" w:rsidR="005D44CE" w:rsidRDefault="00E72D1A">
            <w:pPr>
              <w:pStyle w:val="TableParagraph"/>
              <w:spacing w:before="26"/>
              <w:ind w:left="119"/>
            </w:pPr>
            <w:r>
              <w:t>turistima</w:t>
            </w:r>
            <w:r>
              <w:rPr>
                <w:spacing w:val="1"/>
              </w:rPr>
              <w:t xml:space="preserve"> </w:t>
            </w:r>
            <w:r>
              <w:t>biti</w:t>
            </w:r>
            <w:r>
              <w:rPr>
                <w:spacing w:val="-5"/>
              </w:rPr>
              <w:t xml:space="preserve"> </w:t>
            </w:r>
            <w:r>
              <w:t>omogućeno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dobiju</w:t>
            </w:r>
            <w:r>
              <w:rPr>
                <w:spacing w:val="-1"/>
              </w:rPr>
              <w:t xml:space="preserve"> </w:t>
            </w:r>
            <w:r>
              <w:t>sve</w:t>
            </w:r>
            <w:r>
              <w:rPr>
                <w:spacing w:val="-3"/>
              </w:rPr>
              <w:t xml:space="preserve"> </w:t>
            </w:r>
            <w:r>
              <w:t>informacije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više</w:t>
            </w:r>
            <w:r>
              <w:rPr>
                <w:spacing w:val="-8"/>
              </w:rPr>
              <w:t xml:space="preserve"> </w:t>
            </w:r>
            <w:r>
              <w:t>jezika.</w:t>
            </w:r>
          </w:p>
        </w:tc>
      </w:tr>
      <w:tr w:rsidR="005D44CE" w14:paraId="16F72598" w14:textId="77777777">
        <w:trPr>
          <w:trHeight w:val="556"/>
        </w:trPr>
        <w:tc>
          <w:tcPr>
            <w:tcW w:w="9373" w:type="dxa"/>
          </w:tcPr>
          <w:p w14:paraId="5C299AE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Projektni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ishod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(očekivani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rezultat):</w:t>
            </w:r>
          </w:p>
          <w:p w14:paraId="43290023" w14:textId="77777777" w:rsidR="005D44CE" w:rsidRDefault="00E72D1A">
            <w:pPr>
              <w:pStyle w:val="TableParagraph"/>
              <w:spacing w:before="21"/>
              <w:ind w:left="119"/>
            </w:pPr>
            <w:r>
              <w:rPr>
                <w:spacing w:val="-2"/>
              </w:rPr>
              <w:t>Izrada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mobilne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aplikacije,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„pametnog“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promotivnog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materijala,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interaktivnih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totema</w:t>
            </w:r>
          </w:p>
        </w:tc>
      </w:tr>
      <w:tr w:rsidR="005D44CE" w14:paraId="771829A7" w14:textId="77777777">
        <w:trPr>
          <w:trHeight w:val="1113"/>
        </w:trPr>
        <w:tc>
          <w:tcPr>
            <w:tcW w:w="9373" w:type="dxa"/>
          </w:tcPr>
          <w:p w14:paraId="2269FAC2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Izlazni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indikatori:</w:t>
            </w:r>
          </w:p>
          <w:p w14:paraId="56C5A357" w14:textId="77777777" w:rsidR="005D44CE" w:rsidRDefault="00E72D1A">
            <w:pPr>
              <w:pStyle w:val="TableParagraph"/>
              <w:spacing w:before="3" w:line="278" w:lineRule="exact"/>
              <w:ind w:left="119" w:right="3520"/>
            </w:pPr>
            <w:r>
              <w:rPr>
                <w:spacing w:val="-1"/>
              </w:rPr>
              <w:t>5000 turista koristilo mobilnu aplikaciju „ My guide Mojkovac“</w:t>
            </w:r>
            <w:r>
              <w:t xml:space="preserve"> </w:t>
            </w:r>
            <w:r>
              <w:rPr>
                <w:spacing w:val="-3"/>
              </w:rPr>
              <w:t xml:space="preserve">Distribuirano 1500 </w:t>
            </w:r>
            <w:r>
              <w:rPr>
                <w:spacing w:val="-2"/>
              </w:rPr>
              <w:t>„pametnog materijala“ turistima i posjetiocima</w:t>
            </w:r>
            <w:r>
              <w:rPr>
                <w:spacing w:val="-52"/>
              </w:rPr>
              <w:t xml:space="preserve"> </w:t>
            </w:r>
            <w:r>
              <w:t>1000</w:t>
            </w:r>
            <w:r>
              <w:rPr>
                <w:spacing w:val="-12"/>
              </w:rPr>
              <w:t xml:space="preserve"> </w:t>
            </w:r>
            <w:r>
              <w:t>turista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posjetioca koristilo</w:t>
            </w:r>
            <w:r>
              <w:rPr>
                <w:spacing w:val="-7"/>
              </w:rPr>
              <w:t xml:space="preserve"> </w:t>
            </w:r>
            <w:r>
              <w:t>interaktivne</w:t>
            </w:r>
            <w:r>
              <w:rPr>
                <w:spacing w:val="-8"/>
              </w:rPr>
              <w:t xml:space="preserve"> </w:t>
            </w:r>
            <w:r>
              <w:t>toteme</w:t>
            </w:r>
          </w:p>
        </w:tc>
      </w:tr>
      <w:tr w:rsidR="005D44CE" w14:paraId="3FCB48EF" w14:textId="77777777">
        <w:trPr>
          <w:trHeight w:val="556"/>
        </w:trPr>
        <w:tc>
          <w:tcPr>
            <w:tcW w:w="9373" w:type="dxa"/>
          </w:tcPr>
          <w:p w14:paraId="7502DED4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strana:</w:t>
            </w:r>
          </w:p>
          <w:p w14:paraId="0A2B7244" w14:textId="77777777" w:rsidR="005D44CE" w:rsidRDefault="00E72D1A">
            <w:pPr>
              <w:pStyle w:val="TableParagraph"/>
              <w:spacing w:before="21"/>
              <w:ind w:left="119"/>
            </w:pP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  <w:tr w:rsidR="005D44CE" w14:paraId="1B45C462" w14:textId="77777777">
        <w:trPr>
          <w:trHeight w:val="556"/>
        </w:trPr>
        <w:tc>
          <w:tcPr>
            <w:tcW w:w="9373" w:type="dxa"/>
          </w:tcPr>
          <w:p w14:paraId="74B9D56F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Ukupni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budžet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izvor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finansiranja:</w:t>
            </w:r>
          </w:p>
          <w:p w14:paraId="183DF0A6" w14:textId="77777777" w:rsidR="005D44CE" w:rsidRDefault="00E72D1A">
            <w:pPr>
              <w:pStyle w:val="TableParagraph"/>
              <w:spacing w:before="20"/>
              <w:ind w:left="119"/>
            </w:pPr>
            <w:r>
              <w:t>20.000,00€</w:t>
            </w:r>
            <w:r>
              <w:rPr>
                <w:spacing w:val="-1"/>
              </w:rPr>
              <w:t xml:space="preserve"> </w:t>
            </w:r>
            <w:r>
              <w:t>budžet</w:t>
            </w:r>
            <w:r>
              <w:rPr>
                <w:spacing w:val="1"/>
              </w:rPr>
              <w:t xml:space="preserve"> </w:t>
            </w:r>
            <w:r>
              <w:t>Turističke</w:t>
            </w:r>
            <w:r>
              <w:rPr>
                <w:spacing w:val="-7"/>
              </w:rPr>
              <w:t xml:space="preserve"> </w:t>
            </w:r>
            <w:r>
              <w:t>organizacije/ budžet</w:t>
            </w:r>
            <w:r>
              <w:rPr>
                <w:spacing w:val="1"/>
              </w:rPr>
              <w:t xml:space="preserve"> </w:t>
            </w:r>
            <w:r>
              <w:t>Opštine</w:t>
            </w:r>
            <w:r>
              <w:rPr>
                <w:spacing w:val="-7"/>
              </w:rPr>
              <w:t xml:space="preserve"> </w:t>
            </w:r>
            <w:r>
              <w:t>Mojkovac</w:t>
            </w:r>
          </w:p>
        </w:tc>
      </w:tr>
      <w:tr w:rsidR="005D44CE" w14:paraId="37B8D021" w14:textId="77777777">
        <w:trPr>
          <w:trHeight w:val="556"/>
        </w:trPr>
        <w:tc>
          <w:tcPr>
            <w:tcW w:w="9373" w:type="dxa"/>
          </w:tcPr>
          <w:p w14:paraId="5E8BA04B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Ciljne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grupe/korisnici:</w:t>
            </w:r>
          </w:p>
          <w:p w14:paraId="2D913C08" w14:textId="77777777" w:rsidR="005D44CE" w:rsidRDefault="00E72D1A">
            <w:pPr>
              <w:pStyle w:val="TableParagraph"/>
              <w:spacing w:before="20"/>
              <w:ind w:left="119"/>
            </w:pPr>
            <w:r>
              <w:rPr>
                <w:spacing w:val="-1"/>
              </w:rPr>
              <w:t>Turisti,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izletnici</w:t>
            </w:r>
          </w:p>
        </w:tc>
      </w:tr>
      <w:tr w:rsidR="005D44CE" w14:paraId="7443A802" w14:textId="77777777">
        <w:trPr>
          <w:trHeight w:val="557"/>
        </w:trPr>
        <w:tc>
          <w:tcPr>
            <w:tcW w:w="9373" w:type="dxa"/>
          </w:tcPr>
          <w:p w14:paraId="481557EE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2"/>
              </w:rPr>
              <w:t>Period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implementacije:</w:t>
            </w:r>
          </w:p>
          <w:p w14:paraId="75DB2C69" w14:textId="77777777" w:rsidR="005D44CE" w:rsidRDefault="00E72D1A">
            <w:pPr>
              <w:pStyle w:val="TableParagraph"/>
              <w:spacing w:before="21"/>
              <w:ind w:left="119"/>
            </w:pPr>
            <w:r>
              <w:t>U</w:t>
            </w:r>
            <w:r>
              <w:rPr>
                <w:spacing w:val="-8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2024. godine.</w:t>
            </w:r>
          </w:p>
        </w:tc>
      </w:tr>
      <w:tr w:rsidR="005D44CE" w14:paraId="402D5AE6" w14:textId="77777777">
        <w:trPr>
          <w:trHeight w:val="556"/>
        </w:trPr>
        <w:tc>
          <w:tcPr>
            <w:tcW w:w="9373" w:type="dxa"/>
          </w:tcPr>
          <w:p w14:paraId="62915C45" w14:textId="77777777" w:rsidR="005D44CE" w:rsidRDefault="00E72D1A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  <w:spacing w:val="-1"/>
              </w:rPr>
              <w:t>Monitoring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evaluacija:</w:t>
            </w:r>
          </w:p>
          <w:p w14:paraId="7D8DB388" w14:textId="77777777" w:rsidR="005D44CE" w:rsidRDefault="00E72D1A">
            <w:pPr>
              <w:pStyle w:val="TableParagraph"/>
              <w:spacing w:before="20"/>
              <w:ind w:left="119"/>
            </w:pPr>
            <w:r>
              <w:t>Turistička</w:t>
            </w:r>
            <w:r>
              <w:rPr>
                <w:spacing w:val="-2"/>
              </w:rPr>
              <w:t xml:space="preserve"> </w:t>
            </w:r>
            <w:r>
              <w:t>organizacija -</w:t>
            </w:r>
            <w:r>
              <w:rPr>
                <w:spacing w:val="-5"/>
              </w:rPr>
              <w:t xml:space="preserve"> </w:t>
            </w:r>
            <w:r>
              <w:t>Opština</w:t>
            </w:r>
            <w:r>
              <w:rPr>
                <w:spacing w:val="-1"/>
              </w:rPr>
              <w:t xml:space="preserve"> </w:t>
            </w:r>
            <w:r>
              <w:t>Mojkovac</w:t>
            </w:r>
          </w:p>
        </w:tc>
      </w:tr>
    </w:tbl>
    <w:p w14:paraId="2704F20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03C5295F" w14:textId="77777777" w:rsidR="005D44CE" w:rsidRDefault="00E72D1A">
      <w:pPr>
        <w:pStyle w:val="Heading1"/>
        <w:numPr>
          <w:ilvl w:val="1"/>
          <w:numId w:val="57"/>
        </w:numPr>
        <w:tabs>
          <w:tab w:val="left" w:pos="1354"/>
        </w:tabs>
        <w:spacing w:before="84"/>
        <w:ind w:left="1353"/>
        <w:jc w:val="left"/>
      </w:pPr>
      <w:bookmarkStart w:id="144" w:name="VI._MONITORING"/>
      <w:bookmarkStart w:id="145" w:name="_TOC_250001"/>
      <w:bookmarkEnd w:id="144"/>
      <w:r>
        <w:lastRenderedPageBreak/>
        <w:t>M</w:t>
      </w:r>
      <w:bookmarkEnd w:id="145"/>
      <w:r>
        <w:t>ONITORING</w:t>
      </w:r>
    </w:p>
    <w:p w14:paraId="3DD0D18B" w14:textId="77777777" w:rsidR="005D44CE" w:rsidRDefault="005D44CE">
      <w:pPr>
        <w:pStyle w:val="BodyText"/>
        <w:spacing w:before="2"/>
        <w:rPr>
          <w:b/>
          <w:sz w:val="28"/>
        </w:rPr>
      </w:pPr>
    </w:p>
    <w:p w14:paraId="0F038589" w14:textId="77777777" w:rsidR="005D44CE" w:rsidRDefault="00E72D1A">
      <w:pPr>
        <w:pStyle w:val="BodyText"/>
        <w:spacing w:line="266" w:lineRule="auto"/>
        <w:ind w:left="220" w:right="703"/>
      </w:pPr>
      <w:r>
        <w:t xml:space="preserve">U cilju upsješne realizacije Strateškog plana razvoja opštine </w:t>
      </w:r>
      <w:r>
        <w:t>Mojkovac, lokalna uprava će</w:t>
      </w:r>
      <w:r>
        <w:rPr>
          <w:spacing w:val="1"/>
        </w:rPr>
        <w:t xml:space="preserve"> </w:t>
      </w:r>
      <w:r>
        <w:t>uspostaviti</w:t>
      </w:r>
      <w:r>
        <w:rPr>
          <w:spacing w:val="-7"/>
        </w:rPr>
        <w:t xml:space="preserve"> </w:t>
      </w:r>
      <w:r>
        <w:t>mehanizam</w:t>
      </w:r>
      <w:r>
        <w:rPr>
          <w:spacing w:val="-7"/>
        </w:rPr>
        <w:t xml:space="preserve"> </w:t>
      </w:r>
      <w:r>
        <w:t>monitoringa</w:t>
      </w:r>
      <w:r>
        <w:rPr>
          <w:spacing w:val="-3"/>
        </w:rPr>
        <w:t xml:space="preserve"> </w:t>
      </w:r>
      <w:r>
        <w:t>koji</w:t>
      </w:r>
      <w:r>
        <w:rPr>
          <w:spacing w:val="-10"/>
        </w:rPr>
        <w:t xml:space="preserve"> </w:t>
      </w:r>
      <w:r>
        <w:t>obuhvata</w:t>
      </w:r>
      <w:r>
        <w:rPr>
          <w:spacing w:val="-3"/>
        </w:rPr>
        <w:t xml:space="preserve"> </w:t>
      </w:r>
      <w:r>
        <w:t>praćenje</w:t>
      </w:r>
      <w:r>
        <w:rPr>
          <w:spacing w:val="1"/>
        </w:rPr>
        <w:t xml:space="preserve"> </w:t>
      </w:r>
      <w:r>
        <w:t>implementacije</w:t>
      </w:r>
      <w:r>
        <w:rPr>
          <w:spacing w:val="-3"/>
        </w:rPr>
        <w:t xml:space="preserve"> </w:t>
      </w:r>
      <w:r>
        <w:t>projekata</w:t>
      </w:r>
      <w:r>
        <w:rPr>
          <w:spacing w:val="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godišnje</w:t>
      </w:r>
      <w:r>
        <w:rPr>
          <w:spacing w:val="-57"/>
        </w:rPr>
        <w:t xml:space="preserve"> </w:t>
      </w:r>
      <w:r>
        <w:t>izvještavanje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realizaciji</w:t>
      </w:r>
      <w:r>
        <w:rPr>
          <w:spacing w:val="-14"/>
        </w:rPr>
        <w:t xml:space="preserve"> </w:t>
      </w:r>
      <w:r>
        <w:t>Akcionog</w:t>
      </w:r>
      <w:r>
        <w:rPr>
          <w:spacing w:val="-1"/>
        </w:rPr>
        <w:t xml:space="preserve"> </w:t>
      </w:r>
      <w:r>
        <w:t>plana</w:t>
      </w:r>
      <w:r>
        <w:rPr>
          <w:spacing w:val="-1"/>
        </w:rPr>
        <w:t xml:space="preserve"> </w:t>
      </w:r>
      <w:r>
        <w:t>uz</w:t>
      </w:r>
      <w:r>
        <w:rPr>
          <w:spacing w:val="-2"/>
        </w:rPr>
        <w:t xml:space="preserve"> </w:t>
      </w:r>
      <w:r>
        <w:t>ocjenu</w:t>
      </w:r>
      <w:r>
        <w:rPr>
          <w:spacing w:val="-5"/>
        </w:rPr>
        <w:t xml:space="preserve"> </w:t>
      </w:r>
      <w:r>
        <w:t>ostvarivanja</w:t>
      </w:r>
      <w:r>
        <w:rPr>
          <w:spacing w:val="-1"/>
        </w:rPr>
        <w:t xml:space="preserve"> </w:t>
      </w:r>
      <w:r>
        <w:t>rezultata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procjenu efekata.</w:t>
      </w:r>
    </w:p>
    <w:p w14:paraId="1526898D" w14:textId="77777777" w:rsidR="005D44CE" w:rsidRDefault="005D44CE">
      <w:pPr>
        <w:pStyle w:val="BodyText"/>
        <w:spacing w:before="9"/>
        <w:rPr>
          <w:sz w:val="25"/>
        </w:rPr>
      </w:pPr>
    </w:p>
    <w:p w14:paraId="0277A338" w14:textId="77777777" w:rsidR="005D44CE" w:rsidRDefault="00E72D1A">
      <w:pPr>
        <w:pStyle w:val="BodyText"/>
        <w:spacing w:line="266" w:lineRule="auto"/>
        <w:ind w:left="220" w:right="703"/>
      </w:pPr>
      <w:r>
        <w:t>Monitoring</w:t>
      </w:r>
      <w:r>
        <w:rPr>
          <w:spacing w:val="-3"/>
        </w:rPr>
        <w:t xml:space="preserve"> </w:t>
      </w:r>
      <w:r>
        <w:t>će</w:t>
      </w:r>
      <w:r>
        <w:rPr>
          <w:spacing w:val="-3"/>
        </w:rPr>
        <w:t xml:space="preserve"> </w:t>
      </w:r>
      <w:r>
        <w:t>biti</w:t>
      </w:r>
      <w:r>
        <w:rPr>
          <w:spacing w:val="-10"/>
        </w:rPr>
        <w:t xml:space="preserve"> </w:t>
      </w:r>
      <w:r>
        <w:t>zasnovan</w:t>
      </w:r>
      <w:r>
        <w:rPr>
          <w:spacing w:val="-2"/>
        </w:rPr>
        <w:t xml:space="preserve"> </w:t>
      </w:r>
      <w:r>
        <w:t xml:space="preserve">na </w:t>
      </w:r>
      <w:r>
        <w:t>prikupljanju</w:t>
      </w:r>
      <w:r>
        <w:rPr>
          <w:spacing w:val="-2"/>
        </w:rPr>
        <w:t xml:space="preserve"> </w:t>
      </w:r>
      <w:r>
        <w:t>relevantnih</w:t>
      </w:r>
      <w:r>
        <w:rPr>
          <w:spacing w:val="-2"/>
        </w:rPr>
        <w:t xml:space="preserve"> </w:t>
      </w:r>
      <w:r>
        <w:t>informacija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svaki</w:t>
      </w:r>
      <w:r>
        <w:rPr>
          <w:spacing w:val="-10"/>
        </w:rPr>
        <w:t xml:space="preserve"> </w:t>
      </w:r>
      <w:r>
        <w:t>projekat</w:t>
      </w:r>
      <w:r>
        <w:rPr>
          <w:spacing w:val="-57"/>
        </w:rPr>
        <w:t xml:space="preserve"> </w:t>
      </w:r>
      <w:r>
        <w:t>pojedinačno,</w:t>
      </w:r>
      <w:r>
        <w:rPr>
          <w:spacing w:val="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to:</w:t>
      </w:r>
    </w:p>
    <w:p w14:paraId="42BD4946" w14:textId="77777777" w:rsidR="005D44CE" w:rsidRDefault="00E72D1A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0" w:line="293" w:lineRule="exact"/>
        <w:rPr>
          <w:sz w:val="24"/>
        </w:rPr>
      </w:pPr>
      <w:r>
        <w:rPr>
          <w:sz w:val="24"/>
        </w:rPr>
        <w:t>procesnih</w:t>
      </w:r>
      <w:r>
        <w:rPr>
          <w:spacing w:val="-1"/>
          <w:sz w:val="24"/>
        </w:rPr>
        <w:t xml:space="preserve"> </w:t>
      </w:r>
      <w:r>
        <w:rPr>
          <w:sz w:val="24"/>
        </w:rPr>
        <w:t>indikatora</w:t>
      </w:r>
      <w:r>
        <w:rPr>
          <w:spacing w:val="-2"/>
          <w:sz w:val="24"/>
        </w:rPr>
        <w:t xml:space="preserve"> </w:t>
      </w:r>
      <w:r>
        <w:rPr>
          <w:sz w:val="24"/>
        </w:rPr>
        <w:t>(faza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kojoj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nalazi</w:t>
      </w:r>
      <w:r>
        <w:rPr>
          <w:spacing w:val="-10"/>
          <w:sz w:val="24"/>
        </w:rPr>
        <w:t xml:space="preserve"> </w:t>
      </w:r>
      <w:r>
        <w:rPr>
          <w:sz w:val="24"/>
        </w:rPr>
        <w:t>realizacija</w:t>
      </w:r>
      <w:r>
        <w:rPr>
          <w:spacing w:val="-1"/>
          <w:sz w:val="24"/>
        </w:rPr>
        <w:t xml:space="preserve"> </w:t>
      </w:r>
      <w:r>
        <w:rPr>
          <w:sz w:val="24"/>
        </w:rPr>
        <w:t>projekta),</w:t>
      </w:r>
    </w:p>
    <w:p w14:paraId="72B0E988" w14:textId="77777777" w:rsidR="005D44CE" w:rsidRDefault="00E72D1A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28" w:line="261" w:lineRule="auto"/>
        <w:ind w:right="851"/>
        <w:rPr>
          <w:sz w:val="24"/>
        </w:rPr>
      </w:pPr>
      <w:r>
        <w:rPr>
          <w:sz w:val="24"/>
        </w:rPr>
        <w:t>finansijskih indikatora</w:t>
      </w:r>
      <w:r>
        <w:rPr>
          <w:spacing w:val="-4"/>
          <w:sz w:val="24"/>
        </w:rPr>
        <w:t xml:space="preserve"> </w:t>
      </w:r>
      <w:r>
        <w:rPr>
          <w:sz w:val="24"/>
        </w:rPr>
        <w:t>(opredijeljena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realizovana</w:t>
      </w:r>
      <w:r>
        <w:rPr>
          <w:spacing w:val="-4"/>
          <w:sz w:val="24"/>
        </w:rPr>
        <w:t xml:space="preserve"> </w:t>
      </w:r>
      <w:r>
        <w:rPr>
          <w:sz w:val="24"/>
        </w:rPr>
        <w:t>sredstva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projekte</w:t>
      </w:r>
      <w:r>
        <w:rPr>
          <w:spacing w:val="-4"/>
          <w:sz w:val="24"/>
        </w:rPr>
        <w:t xml:space="preserve"> </w:t>
      </w:r>
      <w:r>
        <w:rPr>
          <w:sz w:val="24"/>
        </w:rPr>
        <w:t>čija</w:t>
      </w:r>
      <w:r>
        <w:rPr>
          <w:spacing w:val="-4"/>
          <w:sz w:val="24"/>
        </w:rPr>
        <w:t xml:space="preserve"> </w:t>
      </w:r>
      <w:r>
        <w:rPr>
          <w:sz w:val="24"/>
        </w:rPr>
        <w:t>realizacija je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toku),</w:t>
      </w:r>
    </w:p>
    <w:p w14:paraId="07FBF4DB" w14:textId="77777777" w:rsidR="005D44CE" w:rsidRDefault="00E72D1A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3" w:line="261" w:lineRule="auto"/>
        <w:ind w:right="1199"/>
        <w:rPr>
          <w:sz w:val="24"/>
        </w:rPr>
      </w:pPr>
      <w:r>
        <w:rPr>
          <w:sz w:val="24"/>
        </w:rPr>
        <w:t>fizičkih</w:t>
      </w:r>
      <w:r>
        <w:rPr>
          <w:spacing w:val="-1"/>
          <w:sz w:val="24"/>
        </w:rPr>
        <w:t xml:space="preserve"> </w:t>
      </w:r>
      <w:r>
        <w:rPr>
          <w:sz w:val="24"/>
        </w:rPr>
        <w:t>indikatora</w:t>
      </w:r>
      <w:r>
        <w:rPr>
          <w:spacing w:val="-7"/>
          <w:sz w:val="24"/>
        </w:rPr>
        <w:t xml:space="preserve"> </w:t>
      </w:r>
      <w:r>
        <w:rPr>
          <w:sz w:val="24"/>
        </w:rPr>
        <w:t>(podaci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uspješnosti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rezultatima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svaki</w:t>
      </w:r>
      <w:r>
        <w:rPr>
          <w:spacing w:val="-9"/>
          <w:sz w:val="24"/>
        </w:rPr>
        <w:t xml:space="preserve"> </w:t>
      </w:r>
      <w:r>
        <w:rPr>
          <w:sz w:val="24"/>
        </w:rPr>
        <w:t>projekat</w:t>
      </w:r>
      <w:r>
        <w:rPr>
          <w:spacing w:val="4"/>
          <w:sz w:val="24"/>
        </w:rPr>
        <w:t xml:space="preserve"> </w:t>
      </w:r>
      <w:r>
        <w:rPr>
          <w:sz w:val="24"/>
        </w:rPr>
        <w:t>uz</w:t>
      </w:r>
      <w:r>
        <w:rPr>
          <w:spacing w:val="-2"/>
          <w:sz w:val="24"/>
        </w:rPr>
        <w:t xml:space="preserve"> </w:t>
      </w:r>
      <w:r>
        <w:rPr>
          <w:sz w:val="24"/>
        </w:rPr>
        <w:t>definisanu</w:t>
      </w:r>
      <w:r>
        <w:rPr>
          <w:spacing w:val="-57"/>
          <w:sz w:val="24"/>
        </w:rPr>
        <w:t xml:space="preserve"> </w:t>
      </w:r>
      <w:r>
        <w:rPr>
          <w:sz w:val="24"/>
        </w:rPr>
        <w:t>polaznu</w:t>
      </w:r>
      <w:r>
        <w:rPr>
          <w:spacing w:val="1"/>
          <w:sz w:val="24"/>
        </w:rPr>
        <w:t xml:space="preserve"> </w:t>
      </w:r>
      <w:r>
        <w:rPr>
          <w:sz w:val="24"/>
        </w:rPr>
        <w:t>osnovu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planirane rezultate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58"/>
          <w:sz w:val="24"/>
        </w:rPr>
        <w:t xml:space="preserve"> </w:t>
      </w:r>
      <w:r>
        <w:rPr>
          <w:sz w:val="24"/>
        </w:rPr>
        <w:t>izvore provjere).</w:t>
      </w:r>
    </w:p>
    <w:p w14:paraId="67ED1F24" w14:textId="77777777" w:rsidR="005D44CE" w:rsidRDefault="005D44CE">
      <w:pPr>
        <w:pStyle w:val="BodyText"/>
        <w:spacing w:before="4"/>
        <w:rPr>
          <w:sz w:val="26"/>
        </w:rPr>
      </w:pPr>
    </w:p>
    <w:p w14:paraId="0ED0A104" w14:textId="77777777" w:rsidR="005D44CE" w:rsidRDefault="00E72D1A">
      <w:pPr>
        <w:pStyle w:val="BodyText"/>
        <w:spacing w:line="264" w:lineRule="auto"/>
        <w:ind w:left="220" w:right="688"/>
        <w:jc w:val="both"/>
      </w:pPr>
      <w:r>
        <w:t>Za prikupljanje podataka biće zaduženi rukovodioci projekata, odnosno nadležne institucije, u</w:t>
      </w:r>
      <w:r>
        <w:rPr>
          <w:spacing w:val="1"/>
        </w:rPr>
        <w:t xml:space="preserve"> </w:t>
      </w:r>
      <w:r>
        <w:t>saradnji sa partnerim</w:t>
      </w:r>
      <w:r>
        <w:t>a koji učestvuju u sprovođenju projekata. Rukovodioci projekata će podatke</w:t>
      </w:r>
      <w:r>
        <w:rPr>
          <w:spacing w:val="-57"/>
        </w:rPr>
        <w:t xml:space="preserve"> </w:t>
      </w:r>
      <w:r>
        <w:t>o učincima, rezultatima, procesnim i finansijskim indikatorima izvještavati Koordinatora, koji će</w:t>
      </w:r>
      <w:r>
        <w:rPr>
          <w:spacing w:val="1"/>
        </w:rPr>
        <w:t xml:space="preserve"> </w:t>
      </w:r>
      <w:r>
        <w:t>objedinjavati</w:t>
      </w:r>
      <w:r>
        <w:rPr>
          <w:spacing w:val="-8"/>
        </w:rPr>
        <w:t xml:space="preserve"> </w:t>
      </w:r>
      <w:r>
        <w:t>podatake</w:t>
      </w:r>
      <w:r>
        <w:rPr>
          <w:spacing w:val="-4"/>
        </w:rPr>
        <w:t xml:space="preserve"> </w:t>
      </w:r>
      <w:r>
        <w:t>za potrebe pripreme</w:t>
      </w:r>
      <w:r>
        <w:rPr>
          <w:spacing w:val="1"/>
        </w:rPr>
        <w:t xml:space="preserve"> </w:t>
      </w:r>
      <w:r>
        <w:t>godišnjeg</w:t>
      </w:r>
      <w:r>
        <w:rPr>
          <w:spacing w:val="5"/>
        </w:rPr>
        <w:t xml:space="preserve"> </w:t>
      </w:r>
      <w:r>
        <w:t>izvještaja.</w:t>
      </w:r>
    </w:p>
    <w:p w14:paraId="74BDD05F" w14:textId="77777777" w:rsidR="005D44CE" w:rsidRDefault="005D44CE">
      <w:pPr>
        <w:pStyle w:val="BodyText"/>
        <w:spacing w:before="4"/>
        <w:rPr>
          <w:sz w:val="26"/>
        </w:rPr>
      </w:pPr>
    </w:p>
    <w:p w14:paraId="30EFB603" w14:textId="77777777" w:rsidR="005D44CE" w:rsidRDefault="00E72D1A">
      <w:pPr>
        <w:pStyle w:val="BodyText"/>
        <w:spacing w:line="266" w:lineRule="auto"/>
        <w:ind w:left="220" w:right="707"/>
        <w:jc w:val="both"/>
      </w:pPr>
      <w:r>
        <w:t>Koordinator,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saradnji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Radnom</w:t>
      </w:r>
      <w:r>
        <w:rPr>
          <w:spacing w:val="1"/>
        </w:rPr>
        <w:t xml:space="preserve"> </w:t>
      </w:r>
      <w:r>
        <w:t>grupom,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pripremiti</w:t>
      </w:r>
      <w:r>
        <w:rPr>
          <w:spacing w:val="1"/>
        </w:rPr>
        <w:t xml:space="preserve"> </w:t>
      </w:r>
      <w:r>
        <w:t>godišnji</w:t>
      </w:r>
      <w:r>
        <w:rPr>
          <w:spacing w:val="1"/>
        </w:rPr>
        <w:t xml:space="preserve"> </w:t>
      </w:r>
      <w:r>
        <w:t>izvještaj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dostaviti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Konsultativnoj</w:t>
      </w:r>
      <w:r>
        <w:rPr>
          <w:spacing w:val="-8"/>
        </w:rPr>
        <w:t xml:space="preserve"> </w:t>
      </w:r>
      <w:r>
        <w:t>grupi,</w:t>
      </w:r>
      <w:r>
        <w:rPr>
          <w:spacing w:val="3"/>
        </w:rPr>
        <w:t xml:space="preserve"> </w:t>
      </w:r>
      <w:r>
        <w:t>Skupštini</w:t>
      </w:r>
      <w:r>
        <w:rPr>
          <w:spacing w:val="-4"/>
        </w:rPr>
        <w:t xml:space="preserve"> </w:t>
      </w:r>
      <w:r>
        <w:t>opštine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Ministarstvu</w:t>
      </w:r>
      <w:r>
        <w:rPr>
          <w:spacing w:val="2"/>
        </w:rPr>
        <w:t xml:space="preserve"> </w:t>
      </w:r>
      <w:r>
        <w:t>ekonomskog</w:t>
      </w:r>
      <w:r>
        <w:rPr>
          <w:spacing w:val="1"/>
        </w:rPr>
        <w:t xml:space="preserve"> </w:t>
      </w:r>
      <w:r>
        <w:t>razvoja.</w:t>
      </w:r>
    </w:p>
    <w:p w14:paraId="77266156" w14:textId="77777777" w:rsidR="005D44CE" w:rsidRDefault="005D44CE">
      <w:pPr>
        <w:pStyle w:val="BodyText"/>
        <w:rPr>
          <w:sz w:val="26"/>
        </w:rPr>
      </w:pPr>
    </w:p>
    <w:p w14:paraId="16710EB0" w14:textId="77777777" w:rsidR="005D44CE" w:rsidRDefault="00E72D1A">
      <w:pPr>
        <w:pStyle w:val="BodyText"/>
        <w:spacing w:before="1" w:line="264" w:lineRule="auto"/>
        <w:ind w:left="220" w:right="699"/>
        <w:jc w:val="both"/>
      </w:pP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Zakonom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regionalnom</w:t>
      </w:r>
      <w:r>
        <w:rPr>
          <w:spacing w:val="1"/>
        </w:rPr>
        <w:t xml:space="preserve"> </w:t>
      </w:r>
      <w:r>
        <w:t>razvoju</w:t>
      </w:r>
      <w:r>
        <w:rPr>
          <w:spacing w:val="1"/>
        </w:rPr>
        <w:t xml:space="preserve"> </w:t>
      </w:r>
      <w:r>
        <w:t>("Sl.CG",</w:t>
      </w:r>
      <w:r>
        <w:rPr>
          <w:spacing w:val="1"/>
        </w:rPr>
        <w:t xml:space="preserve"> </w:t>
      </w:r>
      <w:r>
        <w:t>br.</w:t>
      </w:r>
      <w:r>
        <w:rPr>
          <w:spacing w:val="1"/>
        </w:rPr>
        <w:t xml:space="preserve"> </w:t>
      </w:r>
      <w:r>
        <w:t>20/2011,</w:t>
      </w:r>
      <w:r>
        <w:rPr>
          <w:spacing w:val="1"/>
        </w:rPr>
        <w:t xml:space="preserve"> </w:t>
      </w:r>
      <w:r>
        <w:t>26/2011,</w:t>
      </w:r>
      <w:r>
        <w:rPr>
          <w:spacing w:val="1"/>
        </w:rPr>
        <w:t xml:space="preserve"> </w:t>
      </w:r>
      <w:r>
        <w:t>20/2015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47/2019), jedinica lo</w:t>
      </w:r>
      <w:r>
        <w:t>kalne samouprave dužna je da pripremi i dostavi Ministarstvu godišnji</w:t>
      </w:r>
      <w:r>
        <w:rPr>
          <w:spacing w:val="1"/>
        </w:rPr>
        <w:t xml:space="preserve"> </w:t>
      </w: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sprovođenju strateškog</w:t>
      </w:r>
      <w:r>
        <w:rPr>
          <w:spacing w:val="-6"/>
        </w:rPr>
        <w:t xml:space="preserve"> </w:t>
      </w:r>
      <w:r>
        <w:t>plana,</w:t>
      </w:r>
      <w:r>
        <w:rPr>
          <w:spacing w:val="1"/>
        </w:rPr>
        <w:t xml:space="preserve"> </w:t>
      </w:r>
      <w:r>
        <w:t>najkasnije</w:t>
      </w:r>
      <w:r>
        <w:rPr>
          <w:spacing w:val="-2"/>
        </w:rPr>
        <w:t xml:space="preserve"> </w:t>
      </w:r>
      <w:r>
        <w:t>do 30.</w:t>
      </w:r>
      <w:r>
        <w:rPr>
          <w:spacing w:val="-4"/>
        </w:rPr>
        <w:t xml:space="preserve"> </w:t>
      </w:r>
      <w:r>
        <w:t>aprila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prethodnu</w:t>
      </w:r>
      <w:r>
        <w:rPr>
          <w:spacing w:val="-1"/>
        </w:rPr>
        <w:t xml:space="preserve"> </w:t>
      </w:r>
      <w:r>
        <w:t>godinu.</w:t>
      </w:r>
    </w:p>
    <w:p w14:paraId="0A4D45E4" w14:textId="77777777" w:rsidR="005D44CE" w:rsidRDefault="005D44CE">
      <w:pPr>
        <w:pStyle w:val="BodyText"/>
        <w:spacing w:before="5"/>
        <w:rPr>
          <w:sz w:val="26"/>
        </w:rPr>
      </w:pPr>
    </w:p>
    <w:p w14:paraId="517EE809" w14:textId="77777777" w:rsidR="005D44CE" w:rsidRDefault="00E72D1A">
      <w:pPr>
        <w:pStyle w:val="BodyText"/>
        <w:spacing w:line="264" w:lineRule="auto"/>
        <w:ind w:left="220" w:right="701"/>
        <w:jc w:val="both"/>
      </w:pPr>
      <w:r>
        <w:t>Završni izvještaj o realizaciji Strateškog plana razvoja,</w:t>
      </w:r>
      <w:r>
        <w:rPr>
          <w:spacing w:val="1"/>
        </w:rPr>
        <w:t xml:space="preserve"> </w:t>
      </w:r>
      <w:r>
        <w:t>koji se priprema</w:t>
      </w:r>
      <w:r>
        <w:rPr>
          <w:spacing w:val="60"/>
        </w:rPr>
        <w:t xml:space="preserve"> </w:t>
      </w:r>
      <w:r>
        <w:t xml:space="preserve">nakon isteka </w:t>
      </w:r>
      <w:r>
        <w:t>plana,</w:t>
      </w:r>
      <w:r>
        <w:rPr>
          <w:spacing w:val="1"/>
        </w:rPr>
        <w:t xml:space="preserve"> </w:t>
      </w:r>
      <w:r>
        <w:t>pored</w:t>
      </w:r>
      <w:r>
        <w:rPr>
          <w:spacing w:val="-6"/>
        </w:rPr>
        <w:t xml:space="preserve"> </w:t>
      </w:r>
      <w:r>
        <w:t>navedenih</w:t>
      </w:r>
      <w:r>
        <w:rPr>
          <w:spacing w:val="-1"/>
        </w:rPr>
        <w:t xml:space="preserve"> </w:t>
      </w:r>
      <w:r>
        <w:t>informacija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godišnjem</w:t>
      </w:r>
      <w:r>
        <w:rPr>
          <w:spacing w:val="-10"/>
        </w:rPr>
        <w:t xml:space="preserve"> </w:t>
      </w:r>
      <w:r>
        <w:t>planu,</w:t>
      </w:r>
      <w:r>
        <w:rPr>
          <w:spacing w:val="1"/>
        </w:rPr>
        <w:t xml:space="preserve"> </w:t>
      </w:r>
      <w:r>
        <w:t>sadrži</w:t>
      </w:r>
      <w:r>
        <w:rPr>
          <w:spacing w:val="-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osvrt</w:t>
      </w:r>
      <w:r>
        <w:rPr>
          <w:spacing w:val="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ostvarenost</w:t>
      </w:r>
      <w:r>
        <w:rPr>
          <w:spacing w:val="4"/>
        </w:rPr>
        <w:t xml:space="preserve"> </w:t>
      </w:r>
      <w:r>
        <w:t>definisanih</w:t>
      </w:r>
      <w:r>
        <w:rPr>
          <w:spacing w:val="-1"/>
        </w:rPr>
        <w:t xml:space="preserve"> </w:t>
      </w:r>
      <w:r>
        <w:t>ciljeva.</w:t>
      </w:r>
    </w:p>
    <w:p w14:paraId="0C98818E" w14:textId="77777777" w:rsidR="005D44CE" w:rsidRDefault="005D44CE">
      <w:pPr>
        <w:pStyle w:val="BodyText"/>
        <w:spacing w:before="5"/>
        <w:rPr>
          <w:sz w:val="26"/>
        </w:rPr>
      </w:pPr>
    </w:p>
    <w:p w14:paraId="51AEE7B9" w14:textId="77777777" w:rsidR="005D44CE" w:rsidRDefault="00E72D1A">
      <w:pPr>
        <w:pStyle w:val="BodyText"/>
        <w:spacing w:before="1" w:line="264" w:lineRule="auto"/>
        <w:ind w:left="220" w:right="690"/>
        <w:jc w:val="both"/>
      </w:pPr>
      <w:r>
        <w:t>U cilju praćenja uspješnosti ostvarenosti ciljeva lokalna uprava će izvršiti kontrolu uspješnosti</w:t>
      </w:r>
      <w:r>
        <w:rPr>
          <w:spacing w:val="1"/>
        </w:rPr>
        <w:t xml:space="preserve"> </w:t>
      </w:r>
      <w:r>
        <w:t>ostvarivanja definisanih ciljeva nakon 2029. godine.</w:t>
      </w:r>
      <w:r>
        <w:t xml:space="preserve"> U skladu sa ostvarenim rezultatima, izvršiće</w:t>
      </w:r>
      <w:r>
        <w:rPr>
          <w:spacing w:val="-57"/>
        </w:rPr>
        <w:t xml:space="preserve"> </w:t>
      </w:r>
      <w:r>
        <w:t>se revizija</w:t>
      </w:r>
      <w:r>
        <w:rPr>
          <w:spacing w:val="1"/>
        </w:rPr>
        <w:t xml:space="preserve"> </w:t>
      </w:r>
      <w:r>
        <w:t>i dopuna</w:t>
      </w:r>
      <w:r>
        <w:rPr>
          <w:spacing w:val="1"/>
        </w:rPr>
        <w:t xml:space="preserve"> </w:t>
      </w:r>
      <w:r>
        <w:t>liste planiranih projekata, ukoliko</w:t>
      </w:r>
      <w:r>
        <w:rPr>
          <w:spacing w:val="1"/>
        </w:rPr>
        <w:t xml:space="preserve"> </w:t>
      </w:r>
      <w:r>
        <w:t>se za tim ukaže opravdana potreba,</w:t>
      </w:r>
      <w:r>
        <w:rPr>
          <w:spacing w:val="1"/>
        </w:rPr>
        <w:t xml:space="preserve"> </w:t>
      </w:r>
      <w:r>
        <w:t>posebno</w:t>
      </w:r>
      <w:r>
        <w:rPr>
          <w:spacing w:val="5"/>
        </w:rPr>
        <w:t xml:space="preserve"> </w:t>
      </w:r>
      <w:r>
        <w:t>nakon</w:t>
      </w:r>
      <w:r>
        <w:rPr>
          <w:spacing w:val="1"/>
        </w:rPr>
        <w:t xml:space="preserve"> </w:t>
      </w:r>
      <w:r>
        <w:t>izrade planskih</w:t>
      </w:r>
      <w:r>
        <w:rPr>
          <w:spacing w:val="-4"/>
        </w:rPr>
        <w:t xml:space="preserve"> </w:t>
      </w:r>
      <w:r>
        <w:t>dokumenata</w:t>
      </w:r>
      <w:r>
        <w:rPr>
          <w:spacing w:val="1"/>
        </w:rPr>
        <w:t xml:space="preserve"> </w:t>
      </w:r>
      <w:r>
        <w:t>za pojedinačne oblasti.</w:t>
      </w:r>
    </w:p>
    <w:p w14:paraId="3DFC7475" w14:textId="77777777" w:rsidR="005D44CE" w:rsidRDefault="005D44CE">
      <w:pPr>
        <w:spacing w:line="264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90C7496" w14:textId="77777777" w:rsidR="005D44CE" w:rsidRDefault="005D44CE">
      <w:pPr>
        <w:pStyle w:val="BodyText"/>
        <w:spacing w:before="4"/>
        <w:rPr>
          <w:sz w:val="25"/>
        </w:rPr>
      </w:pPr>
    </w:p>
    <w:p w14:paraId="0DE16E4B" w14:textId="77777777" w:rsidR="005D44CE" w:rsidRDefault="00E72D1A">
      <w:pPr>
        <w:pStyle w:val="BodyText"/>
        <w:spacing w:before="90"/>
        <w:ind w:left="220"/>
      </w:pPr>
      <w:r>
        <w:t>Lista</w:t>
      </w:r>
      <w:r>
        <w:rPr>
          <w:spacing w:val="-7"/>
        </w:rPr>
        <w:t xml:space="preserve"> </w:t>
      </w:r>
      <w:r>
        <w:t>tabela:</w:t>
      </w:r>
    </w:p>
    <w:p w14:paraId="1C50F7E2" w14:textId="77777777" w:rsidR="005D44CE" w:rsidRDefault="00E72D1A">
      <w:pPr>
        <w:tabs>
          <w:tab w:val="right" w:leader="dot" w:pos="9574"/>
        </w:tabs>
        <w:spacing w:before="37"/>
        <w:ind w:left="220"/>
        <w:rPr>
          <w:rFonts w:ascii="Calibri" w:hAnsi="Calibri"/>
        </w:rPr>
      </w:pPr>
      <w:hyperlink w:anchor="_bookmark0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1:</w:t>
        </w:r>
        <w:r>
          <w:rPr>
            <w:b/>
            <w:spacing w:val="1"/>
          </w:rPr>
          <w:t xml:space="preserve"> </w:t>
        </w:r>
        <w:r>
          <w:t>Uporedni</w:t>
        </w:r>
        <w:r>
          <w:rPr>
            <w:spacing w:val="-3"/>
          </w:rPr>
          <w:t xml:space="preserve"> </w:t>
        </w:r>
        <w:r>
          <w:t>podaci</w:t>
        </w:r>
        <w:r>
          <w:rPr>
            <w:spacing w:val="-3"/>
          </w:rPr>
          <w:t xml:space="preserve"> </w:t>
        </w:r>
        <w:r>
          <w:t>stanovnika</w:t>
        </w:r>
        <w:r>
          <w:rPr>
            <w:spacing w:val="4"/>
          </w:rPr>
          <w:t xml:space="preserve"> </w:t>
        </w:r>
        <w:r>
          <w:t>i</w:t>
        </w:r>
        <w:r>
          <w:rPr>
            <w:spacing w:val="-2"/>
          </w:rPr>
          <w:t xml:space="preserve"> </w:t>
        </w:r>
        <w:r>
          <w:t>domaćinstava</w:t>
        </w:r>
        <w:r>
          <w:rPr>
            <w:spacing w:val="4"/>
          </w:rPr>
          <w:t xml:space="preserve"> </w:t>
        </w:r>
        <w:r>
          <w:t>po</w:t>
        </w:r>
        <w:r>
          <w:rPr>
            <w:spacing w:val="-4"/>
          </w:rPr>
          <w:t xml:space="preserve"> </w:t>
        </w:r>
        <w:r>
          <w:t>popisima</w:t>
        </w:r>
        <w:r>
          <w:tab/>
        </w:r>
        <w:r>
          <w:rPr>
            <w:rFonts w:ascii="Calibri" w:hAnsi="Calibri"/>
          </w:rPr>
          <w:t>13</w:t>
        </w:r>
      </w:hyperlink>
    </w:p>
    <w:p w14:paraId="69425B43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1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2:</w:t>
        </w:r>
        <w:r>
          <w:rPr>
            <w:b/>
            <w:spacing w:val="1"/>
          </w:rPr>
          <w:t xml:space="preserve"> </w:t>
        </w:r>
        <w:r>
          <w:t>Prostorni</w:t>
        </w:r>
        <w:r>
          <w:rPr>
            <w:spacing w:val="-3"/>
          </w:rPr>
          <w:t xml:space="preserve"> </w:t>
        </w:r>
        <w:r>
          <w:t>raspored</w:t>
        </w:r>
        <w:r>
          <w:rPr>
            <w:spacing w:val="-4"/>
          </w:rPr>
          <w:t xml:space="preserve"> </w:t>
        </w:r>
        <w:r>
          <w:t>stanovnika</w:t>
        </w:r>
        <w:r>
          <w:rPr>
            <w:spacing w:val="4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domaćinstava</w:t>
        </w:r>
        <w:r>
          <w:rPr>
            <w:spacing w:val="4"/>
          </w:rPr>
          <w:t xml:space="preserve"> </w:t>
        </w:r>
        <w:r>
          <w:t>po</w:t>
        </w:r>
        <w:r>
          <w:rPr>
            <w:spacing w:val="-4"/>
          </w:rPr>
          <w:t xml:space="preserve"> </w:t>
        </w:r>
        <w:r>
          <w:t>naseljima</w:t>
        </w:r>
        <w:r>
          <w:tab/>
        </w:r>
        <w:r>
          <w:rPr>
            <w:rFonts w:ascii="Calibri" w:hAnsi="Calibri"/>
          </w:rPr>
          <w:t>14</w:t>
        </w:r>
      </w:hyperlink>
    </w:p>
    <w:p w14:paraId="31B40217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2" w:history="1">
        <w:r>
          <w:rPr>
            <w:b/>
          </w:rPr>
          <w:t>Tabela</w:t>
        </w:r>
        <w:r>
          <w:rPr>
            <w:b/>
            <w:spacing w:val="-5"/>
          </w:rPr>
          <w:t xml:space="preserve"> </w:t>
        </w:r>
        <w:r>
          <w:rPr>
            <w:b/>
          </w:rPr>
          <w:t>3:</w:t>
        </w:r>
        <w:r>
          <w:rPr>
            <w:b/>
            <w:spacing w:val="1"/>
          </w:rPr>
          <w:t xml:space="preserve"> </w:t>
        </w:r>
        <w:r>
          <w:t>Osnovni</w:t>
        </w:r>
        <w:r>
          <w:rPr>
            <w:spacing w:val="-3"/>
          </w:rPr>
          <w:t xml:space="preserve"> </w:t>
        </w:r>
        <w:r>
          <w:t>pokazatelji</w:t>
        </w:r>
        <w:r>
          <w:rPr>
            <w:spacing w:val="-4"/>
          </w:rPr>
          <w:t xml:space="preserve"> </w:t>
        </w:r>
        <w:r>
          <w:t>prirodnog</w:t>
        </w:r>
        <w:r>
          <w:rPr>
            <w:spacing w:val="-4"/>
          </w:rPr>
          <w:t xml:space="preserve"> </w:t>
        </w:r>
        <w:r>
          <w:t>kretanja</w:t>
        </w:r>
        <w:r>
          <w:rPr>
            <w:spacing w:val="4"/>
          </w:rPr>
          <w:t xml:space="preserve"> </w:t>
        </w:r>
        <w:r>
          <w:t>stanovništva</w:t>
        </w:r>
        <w:r>
          <w:rPr>
            <w:spacing w:val="3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opštini</w:t>
        </w:r>
        <w:r>
          <w:rPr>
            <w:spacing w:val="-3"/>
          </w:rPr>
          <w:t xml:space="preserve"> </w:t>
        </w:r>
        <w:r>
          <w:t>Mojkovac</w:t>
        </w:r>
        <w:r>
          <w:tab/>
        </w:r>
        <w:r>
          <w:rPr>
            <w:rFonts w:ascii="Calibri" w:hAnsi="Calibri"/>
          </w:rPr>
          <w:t>15</w:t>
        </w:r>
      </w:hyperlink>
    </w:p>
    <w:p w14:paraId="61C103A5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3" w:history="1">
        <w:r>
          <w:rPr>
            <w:b/>
          </w:rPr>
          <w:t>Tabela</w:t>
        </w:r>
        <w:r>
          <w:rPr>
            <w:b/>
            <w:spacing w:val="-5"/>
          </w:rPr>
          <w:t xml:space="preserve"> </w:t>
        </w:r>
        <w:r>
          <w:rPr>
            <w:b/>
          </w:rPr>
          <w:t>4:</w:t>
        </w:r>
        <w:r>
          <w:rPr>
            <w:b/>
            <w:spacing w:val="1"/>
          </w:rPr>
          <w:t xml:space="preserve"> </w:t>
        </w:r>
        <w:r>
          <w:t>Migraciona</w:t>
        </w:r>
        <w:r>
          <w:rPr>
            <w:spacing w:val="4"/>
          </w:rPr>
          <w:t xml:space="preserve"> </w:t>
        </w:r>
        <w:r>
          <w:t>kretanja</w:t>
        </w:r>
        <w:r>
          <w:rPr>
            <w:spacing w:val="4"/>
          </w:rPr>
          <w:t xml:space="preserve"> </w:t>
        </w:r>
        <w:r>
          <w:t>u opštini</w:t>
        </w:r>
        <w:r>
          <w:rPr>
            <w:spacing w:val="-3"/>
          </w:rPr>
          <w:t xml:space="preserve"> </w:t>
        </w:r>
        <w:r>
          <w:t>Mojkovac</w:t>
        </w:r>
        <w:r>
          <w:rPr>
            <w:spacing w:val="-1"/>
          </w:rPr>
          <w:t xml:space="preserve"> </w:t>
        </w:r>
        <w:r>
          <w:t>(migracije</w:t>
        </w:r>
        <w:r>
          <w:rPr>
            <w:spacing w:val="-6"/>
          </w:rPr>
          <w:t xml:space="preserve"> </w:t>
        </w:r>
        <w:r>
          <w:t>unutar</w:t>
        </w:r>
        <w:r>
          <w:rPr>
            <w:spacing w:val="-1"/>
          </w:rPr>
          <w:t xml:space="preserve"> </w:t>
        </w:r>
        <w:r>
          <w:t>Crne</w:t>
        </w:r>
        <w:r>
          <w:rPr>
            <w:spacing w:val="-6"/>
          </w:rPr>
          <w:t xml:space="preserve"> </w:t>
        </w:r>
        <w:r>
          <w:t>Gore)</w:t>
        </w:r>
        <w:r>
          <w:tab/>
        </w:r>
        <w:r>
          <w:rPr>
            <w:rFonts w:ascii="Calibri" w:hAnsi="Calibri"/>
          </w:rPr>
          <w:t>16</w:t>
        </w:r>
      </w:hyperlink>
    </w:p>
    <w:p w14:paraId="44B5C23C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/>
        </w:rPr>
      </w:pPr>
      <w:hyperlink w:anchor="_bookmark4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5</w:t>
        </w:r>
        <w:r>
          <w:t>:</w:t>
        </w:r>
        <w:r>
          <w:rPr>
            <w:spacing w:val="-2"/>
          </w:rPr>
          <w:t xml:space="preserve"> </w:t>
        </w:r>
        <w:r>
          <w:t>Sklopljeni</w:t>
        </w:r>
        <w:r>
          <w:rPr>
            <w:spacing w:val="-2"/>
          </w:rPr>
          <w:t xml:space="preserve"> </w:t>
        </w:r>
        <w:r>
          <w:t>i</w:t>
        </w:r>
        <w:r>
          <w:rPr>
            <w:spacing w:val="-2"/>
          </w:rPr>
          <w:t xml:space="preserve"> </w:t>
        </w:r>
        <w:r>
          <w:t>razvedeni</w:t>
        </w:r>
        <w:r>
          <w:rPr>
            <w:spacing w:val="-3"/>
          </w:rPr>
          <w:t xml:space="preserve"> </w:t>
        </w:r>
        <w:r>
          <w:t>brakovi</w:t>
        </w:r>
        <w:r>
          <w:tab/>
        </w:r>
        <w:r>
          <w:rPr>
            <w:rFonts w:ascii="Calibri"/>
          </w:rPr>
          <w:t>17</w:t>
        </w:r>
      </w:hyperlink>
    </w:p>
    <w:p w14:paraId="0BE943DA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/>
        </w:rPr>
      </w:pPr>
      <w:hyperlink w:anchor="_bookmark5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6:</w:t>
        </w:r>
        <w:r>
          <w:rPr>
            <w:b/>
            <w:spacing w:val="1"/>
          </w:rPr>
          <w:t xml:space="preserve"> </w:t>
        </w:r>
        <w:r>
          <w:t>Struktura</w:t>
        </w:r>
        <w:r>
          <w:rPr>
            <w:spacing w:val="4"/>
          </w:rPr>
          <w:t xml:space="preserve"> </w:t>
        </w:r>
        <w:r>
          <w:t>zaposlenih</w:t>
        </w:r>
        <w:r>
          <w:rPr>
            <w:spacing w:val="-3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zarade</w:t>
        </w:r>
        <w:r>
          <w:rPr>
            <w:spacing w:val="-5"/>
          </w:rPr>
          <w:t xml:space="preserve"> </w:t>
        </w:r>
        <w:r>
          <w:t>po</w:t>
        </w:r>
        <w:r>
          <w:rPr>
            <w:spacing w:val="1"/>
          </w:rPr>
          <w:t xml:space="preserve"> </w:t>
        </w:r>
        <w:r>
          <w:t>godinama</w:t>
        </w:r>
        <w:r>
          <w:tab/>
        </w:r>
        <w:r>
          <w:rPr>
            <w:rFonts w:ascii="Calibri"/>
          </w:rPr>
          <w:t>19</w:t>
        </w:r>
      </w:hyperlink>
    </w:p>
    <w:p w14:paraId="0EDCC3B0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6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7:</w:t>
        </w:r>
        <w:r>
          <w:rPr>
            <w:b/>
            <w:spacing w:val="1"/>
          </w:rPr>
          <w:t xml:space="preserve"> </w:t>
        </w:r>
        <w:r>
          <w:t>Nezaposleni</w:t>
        </w:r>
        <w:r>
          <w:rPr>
            <w:spacing w:val="-2"/>
          </w:rPr>
          <w:t xml:space="preserve"> </w:t>
        </w:r>
        <w:r>
          <w:t>prema</w:t>
        </w:r>
        <w:r>
          <w:rPr>
            <w:spacing w:val="4"/>
          </w:rPr>
          <w:t xml:space="preserve"> </w:t>
        </w:r>
        <w:r>
          <w:t>stepenu</w:t>
        </w:r>
        <w:r>
          <w:rPr>
            <w:spacing w:val="2"/>
          </w:rPr>
          <w:t xml:space="preserve"> </w:t>
        </w:r>
        <w:r>
          <w:t>stručne</w:t>
        </w:r>
        <w:r>
          <w:rPr>
            <w:spacing w:val="-6"/>
          </w:rPr>
          <w:t xml:space="preserve"> </w:t>
        </w:r>
        <w:r>
          <w:t>spreme</w:t>
        </w:r>
        <w:r>
          <w:rPr>
            <w:spacing w:val="-5"/>
          </w:rPr>
          <w:t xml:space="preserve"> </w:t>
        </w:r>
        <w:r>
          <w:t>i</w:t>
        </w:r>
        <w:r>
          <w:rPr>
            <w:spacing w:val="2"/>
          </w:rPr>
          <w:t xml:space="preserve"> </w:t>
        </w:r>
        <w:r>
          <w:t>polu</w:t>
        </w:r>
        <w:r>
          <w:tab/>
        </w:r>
        <w:r>
          <w:rPr>
            <w:rFonts w:ascii="Calibri" w:hAnsi="Calibri"/>
          </w:rPr>
          <w:t>20</w:t>
        </w:r>
      </w:hyperlink>
    </w:p>
    <w:p w14:paraId="464BE0F9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7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8:</w:t>
        </w:r>
        <w:r>
          <w:rPr>
            <w:b/>
            <w:spacing w:val="1"/>
          </w:rPr>
          <w:t xml:space="preserve"> </w:t>
        </w:r>
        <w:r>
          <w:t>Nezaposleni</w:t>
        </w:r>
        <w:r>
          <w:rPr>
            <w:spacing w:val="-2"/>
          </w:rPr>
          <w:t xml:space="preserve"> </w:t>
        </w:r>
        <w:r>
          <w:t>prema</w:t>
        </w:r>
        <w:r>
          <w:rPr>
            <w:spacing w:val="8"/>
          </w:rPr>
          <w:t xml:space="preserve"> </w:t>
        </w:r>
        <w:r>
          <w:t>dužini</w:t>
        </w:r>
        <w:r>
          <w:rPr>
            <w:spacing w:val="-3"/>
          </w:rPr>
          <w:t xml:space="preserve"> </w:t>
        </w:r>
        <w:r>
          <w:t>traženja</w:t>
        </w:r>
        <w:r>
          <w:rPr>
            <w:spacing w:val="5"/>
          </w:rPr>
          <w:t xml:space="preserve"> </w:t>
        </w:r>
        <w:r>
          <w:t>zaposlenja</w:t>
        </w:r>
        <w:r>
          <w:tab/>
        </w:r>
        <w:r>
          <w:rPr>
            <w:rFonts w:ascii="Calibri" w:hAnsi="Calibri"/>
          </w:rPr>
          <w:t>20</w:t>
        </w:r>
      </w:hyperlink>
    </w:p>
    <w:p w14:paraId="68028679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/>
        </w:rPr>
      </w:pPr>
      <w:hyperlink w:anchor="_bookmark8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9:</w:t>
        </w:r>
        <w:r>
          <w:rPr>
            <w:b/>
            <w:spacing w:val="2"/>
          </w:rPr>
          <w:t xml:space="preserve"> </w:t>
        </w:r>
        <w:r>
          <w:t>Nezaposleni</w:t>
        </w:r>
        <w:r>
          <w:rPr>
            <w:spacing w:val="-3"/>
          </w:rPr>
          <w:t xml:space="preserve"> </w:t>
        </w:r>
        <w:r>
          <w:t>prema</w:t>
        </w:r>
        <w:r>
          <w:rPr>
            <w:spacing w:val="4"/>
          </w:rPr>
          <w:t xml:space="preserve"> </w:t>
        </w:r>
        <w:r>
          <w:t>starosnim</w:t>
        </w:r>
        <w:r>
          <w:rPr>
            <w:spacing w:val="-2"/>
          </w:rPr>
          <w:t xml:space="preserve"> </w:t>
        </w:r>
        <w:r>
          <w:t>grupama</w:t>
        </w:r>
        <w:r>
          <w:tab/>
        </w:r>
        <w:r>
          <w:rPr>
            <w:rFonts w:ascii="Calibri"/>
          </w:rPr>
          <w:t>21</w:t>
        </w:r>
      </w:hyperlink>
    </w:p>
    <w:p w14:paraId="43EDBDE0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9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10:</w:t>
        </w:r>
        <w:r>
          <w:rPr>
            <w:b/>
            <w:spacing w:val="1"/>
          </w:rPr>
          <w:t xml:space="preserve"> </w:t>
        </w:r>
        <w:r>
          <w:t>Nezaposleni</w:t>
        </w:r>
        <w:r>
          <w:rPr>
            <w:spacing w:val="-2"/>
          </w:rPr>
          <w:t xml:space="preserve"> </w:t>
        </w:r>
        <w:r>
          <w:t>prema</w:t>
        </w:r>
        <w:r>
          <w:rPr>
            <w:spacing w:val="8"/>
          </w:rPr>
          <w:t xml:space="preserve"> </w:t>
        </w:r>
        <w:r>
          <w:t>dužini</w:t>
        </w:r>
        <w:r>
          <w:rPr>
            <w:spacing w:val="-2"/>
          </w:rPr>
          <w:t xml:space="preserve"> </w:t>
        </w:r>
        <w:r>
          <w:t>radnog</w:t>
        </w:r>
        <w:r>
          <w:rPr>
            <w:spacing w:val="-4"/>
          </w:rPr>
          <w:t xml:space="preserve"> </w:t>
        </w:r>
        <w:r>
          <w:t>staža</w:t>
        </w:r>
        <w:r>
          <w:rPr>
            <w:spacing w:val="-1"/>
          </w:rPr>
          <w:t xml:space="preserve"> </w:t>
        </w:r>
        <w:r>
          <w:t>(31.</w:t>
        </w:r>
        <w:r>
          <w:rPr>
            <w:spacing w:val="-2"/>
          </w:rPr>
          <w:t xml:space="preserve"> </w:t>
        </w:r>
        <w:r>
          <w:t>decembar</w:t>
        </w:r>
        <w:r>
          <w:rPr>
            <w:spacing w:val="4"/>
          </w:rPr>
          <w:t xml:space="preserve"> </w:t>
        </w:r>
        <w:r>
          <w:t>2023.)</w:t>
        </w:r>
        <w:r>
          <w:tab/>
        </w:r>
        <w:r>
          <w:rPr>
            <w:rFonts w:ascii="Calibri" w:hAnsi="Calibri"/>
          </w:rPr>
          <w:t>21</w:t>
        </w:r>
      </w:hyperlink>
    </w:p>
    <w:p w14:paraId="129A2620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/>
        </w:rPr>
      </w:pPr>
      <w:hyperlink w:anchor="_bookmark10" w:history="1">
        <w:r>
          <w:rPr>
            <w:b/>
          </w:rPr>
          <w:t>Tabela</w:t>
        </w:r>
        <w:r>
          <w:rPr>
            <w:b/>
            <w:spacing w:val="-5"/>
          </w:rPr>
          <w:t xml:space="preserve"> </w:t>
        </w:r>
        <w:r>
          <w:rPr>
            <w:b/>
          </w:rPr>
          <w:t>11:</w:t>
        </w:r>
        <w:r>
          <w:rPr>
            <w:b/>
            <w:spacing w:val="-1"/>
          </w:rPr>
          <w:t xml:space="preserve"> </w:t>
        </w:r>
        <w:r>
          <w:t>Stepen</w:t>
        </w:r>
        <w:r>
          <w:rPr>
            <w:spacing w:val="-4"/>
          </w:rPr>
          <w:t xml:space="preserve"> </w:t>
        </w:r>
        <w:r>
          <w:t>obrazovanja</w:t>
        </w:r>
        <w:r>
          <w:rPr>
            <w:spacing w:val="2"/>
          </w:rPr>
          <w:t xml:space="preserve"> </w:t>
        </w:r>
        <w:r>
          <w:t>nezaposlenih</w:t>
        </w:r>
        <w:r>
          <w:rPr>
            <w:spacing w:val="-5"/>
          </w:rPr>
          <w:t xml:space="preserve"> </w:t>
        </w:r>
        <w:r>
          <w:t>osoba</w:t>
        </w:r>
        <w:r>
          <w:rPr>
            <w:spacing w:val="3"/>
          </w:rPr>
          <w:t xml:space="preserve"> </w:t>
        </w:r>
        <w:r>
          <w:t>sa</w:t>
        </w:r>
        <w:r>
          <w:rPr>
            <w:spacing w:val="-2"/>
          </w:rPr>
          <w:t xml:space="preserve"> </w:t>
        </w:r>
        <w:r>
          <w:t>invaliditetom</w:t>
        </w:r>
        <w:r>
          <w:rPr>
            <w:spacing w:val="-9"/>
          </w:rPr>
          <w:t xml:space="preserve"> </w:t>
        </w:r>
        <w:r>
          <w:t>(31.</w:t>
        </w:r>
        <w:r>
          <w:rPr>
            <w:spacing w:val="2"/>
          </w:rPr>
          <w:t xml:space="preserve"> </w:t>
        </w:r>
        <w:r>
          <w:t>decembar</w:t>
        </w:r>
        <w:r>
          <w:rPr>
            <w:spacing w:val="3"/>
          </w:rPr>
          <w:t xml:space="preserve"> </w:t>
        </w:r>
        <w:r>
          <w:t>2023.)</w:t>
        </w:r>
        <w:r>
          <w:tab/>
        </w:r>
        <w:r>
          <w:rPr>
            <w:rFonts w:ascii="Calibri"/>
          </w:rPr>
          <w:t>22</w:t>
        </w:r>
      </w:hyperlink>
    </w:p>
    <w:p w14:paraId="3EB554BE" w14:textId="77777777" w:rsidR="005D44CE" w:rsidRDefault="00E72D1A">
      <w:pPr>
        <w:tabs>
          <w:tab w:val="right" w:leader="dot" w:pos="9574"/>
        </w:tabs>
        <w:spacing w:before="25"/>
        <w:ind w:left="220"/>
        <w:rPr>
          <w:rFonts w:ascii="Calibri" w:hAnsi="Calibri"/>
        </w:rPr>
      </w:pPr>
      <w:hyperlink w:anchor="_bookmark11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12:</w:t>
        </w:r>
        <w:r>
          <w:rPr>
            <w:b/>
            <w:spacing w:val="2"/>
          </w:rPr>
          <w:t xml:space="preserve"> </w:t>
        </w:r>
        <w:r>
          <w:t>Broj</w:t>
        </w:r>
        <w:r>
          <w:rPr>
            <w:spacing w:val="2"/>
          </w:rPr>
          <w:t xml:space="preserve"> </w:t>
        </w:r>
        <w:r>
          <w:t>djece</w:t>
        </w:r>
        <w:r>
          <w:rPr>
            <w:spacing w:val="-5"/>
          </w:rPr>
          <w:t xml:space="preserve"> </w:t>
        </w:r>
        <w:r>
          <w:t>u</w:t>
        </w:r>
        <w:r>
          <w:rPr>
            <w:spacing w:val="2"/>
          </w:rPr>
          <w:t xml:space="preserve"> </w:t>
        </w:r>
        <w:r>
          <w:t>predškolskoj</w:t>
        </w:r>
        <w:r>
          <w:rPr>
            <w:spacing w:val="-3"/>
          </w:rPr>
          <w:t xml:space="preserve"> </w:t>
        </w:r>
        <w:r>
          <w:t>ustanovi</w:t>
        </w:r>
        <w:r>
          <w:tab/>
        </w:r>
        <w:r>
          <w:rPr>
            <w:rFonts w:ascii="Calibri" w:hAnsi="Calibri"/>
          </w:rPr>
          <w:t>23</w:t>
        </w:r>
      </w:hyperlink>
    </w:p>
    <w:p w14:paraId="4D80E2ED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/>
        </w:rPr>
      </w:pPr>
      <w:hyperlink w:anchor="_bookmark12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13:</w:t>
        </w:r>
        <w:r>
          <w:rPr>
            <w:b/>
            <w:spacing w:val="2"/>
          </w:rPr>
          <w:t xml:space="preserve"> </w:t>
        </w:r>
        <w:r>
          <w:t>Broj</w:t>
        </w:r>
        <w:r>
          <w:rPr>
            <w:spacing w:val="2"/>
          </w:rPr>
          <w:t xml:space="preserve"> </w:t>
        </w:r>
        <w:r>
          <w:t>djece</w:t>
        </w:r>
        <w:r>
          <w:rPr>
            <w:spacing w:val="-5"/>
          </w:rPr>
          <w:t xml:space="preserve"> </w:t>
        </w:r>
        <w:r>
          <w:t>po</w:t>
        </w:r>
        <w:r>
          <w:rPr>
            <w:spacing w:val="-3"/>
          </w:rPr>
          <w:t xml:space="preserve"> </w:t>
        </w:r>
        <w:r>
          <w:t>vaspitnim</w:t>
        </w:r>
        <w:r>
          <w:rPr>
            <w:spacing w:val="-3"/>
          </w:rPr>
          <w:t xml:space="preserve"> </w:t>
        </w:r>
        <w:r>
          <w:t>grupama</w:t>
        </w:r>
        <w:r>
          <w:tab/>
        </w:r>
        <w:r>
          <w:rPr>
            <w:rFonts w:ascii="Calibri"/>
          </w:rPr>
          <w:t>24</w:t>
        </w:r>
      </w:hyperlink>
    </w:p>
    <w:p w14:paraId="648E7922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13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14:</w:t>
        </w:r>
        <w:r>
          <w:rPr>
            <w:b/>
            <w:spacing w:val="2"/>
          </w:rPr>
          <w:t xml:space="preserve"> </w:t>
        </w:r>
        <w:r>
          <w:t>Broj</w:t>
        </w:r>
        <w:r>
          <w:rPr>
            <w:spacing w:val="2"/>
          </w:rPr>
          <w:t xml:space="preserve"> </w:t>
        </w:r>
        <w:r>
          <w:t>djece</w:t>
        </w:r>
        <w:r>
          <w:rPr>
            <w:spacing w:val="-5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interaktivnim</w:t>
        </w:r>
        <w:r>
          <w:rPr>
            <w:spacing w:val="-2"/>
          </w:rPr>
          <w:t xml:space="preserve"> </w:t>
        </w:r>
        <w:r>
          <w:t>službama</w:t>
        </w:r>
        <w:r>
          <w:tab/>
        </w:r>
        <w:r>
          <w:rPr>
            <w:rFonts w:ascii="Calibri" w:hAnsi="Calibri"/>
          </w:rPr>
          <w:t>24</w:t>
        </w:r>
      </w:hyperlink>
    </w:p>
    <w:p w14:paraId="48CA01CA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14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15:</w:t>
        </w:r>
        <w:r>
          <w:rPr>
            <w:b/>
            <w:spacing w:val="1"/>
          </w:rPr>
          <w:t xml:space="preserve"> </w:t>
        </w:r>
        <w:r>
          <w:t>Broj</w:t>
        </w:r>
        <w:r>
          <w:rPr>
            <w:spacing w:val="-3"/>
          </w:rPr>
          <w:t xml:space="preserve"> </w:t>
        </w:r>
        <w:r>
          <w:t>upisane djece</w:t>
        </w:r>
        <w:r>
          <w:rPr>
            <w:spacing w:val="-6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JU</w:t>
        </w:r>
        <w:r>
          <w:rPr>
            <w:spacing w:val="-5"/>
          </w:rPr>
          <w:t xml:space="preserve"> </w:t>
        </w:r>
        <w:r>
          <w:t>OŠ</w:t>
        </w:r>
        <w:r>
          <w:rPr>
            <w:spacing w:val="2"/>
          </w:rPr>
          <w:t xml:space="preserve"> </w:t>
        </w:r>
        <w:r>
          <w:t>„Aleksa</w:t>
        </w:r>
        <w:r>
          <w:rPr>
            <w:spacing w:val="4"/>
          </w:rPr>
          <w:t xml:space="preserve"> </w:t>
        </w:r>
        <w:r>
          <w:t>Đilas</w:t>
        </w:r>
        <w:r>
          <w:rPr>
            <w:spacing w:val="-3"/>
          </w:rPr>
          <w:t xml:space="preserve"> </w:t>
        </w:r>
        <w:r>
          <w:t>Bećo“</w:t>
        </w:r>
        <w:r>
          <w:rPr>
            <w:spacing w:val="4"/>
          </w:rPr>
          <w:t xml:space="preserve"> </w:t>
        </w:r>
        <w:r>
          <w:t>(2019-2023)</w:t>
        </w:r>
        <w:r>
          <w:tab/>
        </w:r>
        <w:r>
          <w:rPr>
            <w:rFonts w:ascii="Calibri" w:hAnsi="Calibri"/>
          </w:rPr>
          <w:t>25</w:t>
        </w:r>
      </w:hyperlink>
    </w:p>
    <w:p w14:paraId="08B38691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15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 xml:space="preserve">16: </w:t>
        </w:r>
        <w:r>
          <w:t>Broj</w:t>
        </w:r>
        <w:r>
          <w:rPr>
            <w:spacing w:val="-3"/>
          </w:rPr>
          <w:t xml:space="preserve"> </w:t>
        </w:r>
        <w:r>
          <w:t>upisane</w:t>
        </w:r>
        <w:r>
          <w:rPr>
            <w:spacing w:val="-1"/>
          </w:rPr>
          <w:t xml:space="preserve"> </w:t>
        </w:r>
        <w:r>
          <w:t>djece</w:t>
        </w:r>
        <w:r>
          <w:rPr>
            <w:spacing w:val="-6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JU</w:t>
        </w:r>
        <w:r>
          <w:rPr>
            <w:spacing w:val="-5"/>
          </w:rPr>
          <w:t xml:space="preserve"> </w:t>
        </w:r>
        <w:r>
          <w:t>OŠ</w:t>
        </w:r>
        <w:r>
          <w:rPr>
            <w:spacing w:val="1"/>
          </w:rPr>
          <w:t xml:space="preserve"> </w:t>
        </w:r>
        <w:r>
          <w:t>„Radomir</w:t>
        </w:r>
        <w:r>
          <w:rPr>
            <w:spacing w:val="4"/>
          </w:rPr>
          <w:t xml:space="preserve"> </w:t>
        </w:r>
        <w:r>
          <w:t>Rakočević“,</w:t>
        </w:r>
        <w:r>
          <w:rPr>
            <w:spacing w:val="-1"/>
          </w:rPr>
          <w:t xml:space="preserve"> </w:t>
        </w:r>
        <w:r>
          <w:t>Prošćenje</w:t>
        </w:r>
        <w:r>
          <w:rPr>
            <w:spacing w:val="-6"/>
          </w:rPr>
          <w:t xml:space="preserve"> </w:t>
        </w:r>
        <w:r>
          <w:t>(2019-2023)</w:t>
        </w:r>
        <w:r>
          <w:tab/>
        </w:r>
        <w:r>
          <w:rPr>
            <w:rFonts w:ascii="Calibri" w:hAnsi="Calibri"/>
          </w:rPr>
          <w:t>26</w:t>
        </w:r>
      </w:hyperlink>
    </w:p>
    <w:p w14:paraId="6A3E1688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16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17:</w:t>
        </w:r>
        <w:r>
          <w:rPr>
            <w:b/>
            <w:spacing w:val="1"/>
          </w:rPr>
          <w:t xml:space="preserve"> </w:t>
        </w:r>
        <w:r>
          <w:t>Broj</w:t>
        </w:r>
        <w:r>
          <w:rPr>
            <w:spacing w:val="-3"/>
          </w:rPr>
          <w:t xml:space="preserve"> </w:t>
        </w:r>
        <w:r>
          <w:t>upisane</w:t>
        </w:r>
        <w:r>
          <w:rPr>
            <w:spacing w:val="-1"/>
          </w:rPr>
          <w:t xml:space="preserve"> </w:t>
        </w:r>
        <w:r>
          <w:t>djece</w:t>
        </w:r>
        <w:r>
          <w:rPr>
            <w:spacing w:val="-6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JU</w:t>
        </w:r>
        <w:r>
          <w:rPr>
            <w:spacing w:val="-5"/>
          </w:rPr>
          <w:t xml:space="preserve"> </w:t>
        </w:r>
        <w:r>
          <w:t>OŠ</w:t>
        </w:r>
        <w:r>
          <w:rPr>
            <w:spacing w:val="1"/>
          </w:rPr>
          <w:t xml:space="preserve"> </w:t>
        </w:r>
        <w:r>
          <w:t>“Milovan</w:t>
        </w:r>
        <w:r>
          <w:rPr>
            <w:spacing w:val="-4"/>
          </w:rPr>
          <w:t xml:space="preserve"> </w:t>
        </w:r>
        <w:r>
          <w:t>Rakočević”,</w:t>
        </w:r>
        <w:r>
          <w:rPr>
            <w:spacing w:val="3"/>
          </w:rPr>
          <w:t xml:space="preserve"> </w:t>
        </w:r>
        <w:r>
          <w:t>Lepenac</w:t>
        </w:r>
        <w:r>
          <w:rPr>
            <w:spacing w:val="-1"/>
          </w:rPr>
          <w:t xml:space="preserve"> </w:t>
        </w:r>
        <w:r>
          <w:t>(2019-2023)</w:t>
        </w:r>
        <w:r>
          <w:tab/>
        </w:r>
        <w:r>
          <w:rPr>
            <w:rFonts w:ascii="Calibri" w:hAnsi="Calibri"/>
          </w:rPr>
          <w:t>27</w:t>
        </w:r>
      </w:hyperlink>
    </w:p>
    <w:p w14:paraId="6AF33F89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 w:hAnsi="Calibri"/>
        </w:rPr>
      </w:pPr>
      <w:hyperlink w:anchor="_bookmark17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18:</w:t>
        </w:r>
        <w:r>
          <w:rPr>
            <w:b/>
            <w:spacing w:val="1"/>
          </w:rPr>
          <w:t xml:space="preserve"> </w:t>
        </w:r>
        <w:r>
          <w:t>Broj</w:t>
        </w:r>
        <w:r>
          <w:rPr>
            <w:spacing w:val="-2"/>
          </w:rPr>
          <w:t xml:space="preserve"> </w:t>
        </w:r>
        <w:r>
          <w:t>upisane</w:t>
        </w:r>
        <w:r>
          <w:rPr>
            <w:spacing w:val="-1"/>
          </w:rPr>
          <w:t xml:space="preserve"> </w:t>
        </w:r>
        <w:r>
          <w:t>djece</w:t>
        </w:r>
        <w:r>
          <w:rPr>
            <w:spacing w:val="-5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JU</w:t>
        </w:r>
        <w:r>
          <w:rPr>
            <w:spacing w:val="-4"/>
          </w:rPr>
          <w:t xml:space="preserve"> </w:t>
        </w:r>
        <w:r>
          <w:t>SMŠ</w:t>
        </w:r>
        <w:r>
          <w:rPr>
            <w:spacing w:val="2"/>
          </w:rPr>
          <w:t xml:space="preserve"> </w:t>
        </w:r>
        <w:r>
          <w:t>„Vuksan</w:t>
        </w:r>
        <w:r>
          <w:rPr>
            <w:spacing w:val="-4"/>
          </w:rPr>
          <w:t xml:space="preserve"> </w:t>
        </w:r>
        <w:r>
          <w:t>Đukić“</w:t>
        </w:r>
        <w:r>
          <w:tab/>
        </w:r>
        <w:r>
          <w:rPr>
            <w:rFonts w:ascii="Calibri" w:hAnsi="Calibri"/>
          </w:rPr>
          <w:t>28</w:t>
        </w:r>
      </w:hyperlink>
    </w:p>
    <w:p w14:paraId="10D96CB3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18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19:</w:t>
        </w:r>
        <w:r>
          <w:rPr>
            <w:b/>
            <w:spacing w:val="1"/>
          </w:rPr>
          <w:t xml:space="preserve"> </w:t>
        </w:r>
        <w:r>
          <w:t>Broj</w:t>
        </w:r>
        <w:r>
          <w:rPr>
            <w:spacing w:val="-3"/>
          </w:rPr>
          <w:t xml:space="preserve"> </w:t>
        </w:r>
        <w:r>
          <w:t>upisane</w:t>
        </w:r>
        <w:r>
          <w:rPr>
            <w:spacing w:val="-1"/>
          </w:rPr>
          <w:t xml:space="preserve"> </w:t>
        </w:r>
        <w:r>
          <w:t>djece</w:t>
        </w:r>
        <w:r>
          <w:rPr>
            <w:spacing w:val="-5"/>
          </w:rPr>
          <w:t xml:space="preserve"> </w:t>
        </w:r>
        <w:r>
          <w:t>po</w:t>
        </w:r>
        <w:r>
          <w:rPr>
            <w:spacing w:val="-4"/>
          </w:rPr>
          <w:t xml:space="preserve"> </w:t>
        </w:r>
        <w:r>
          <w:t>obrazovnim</w:t>
        </w:r>
        <w:r>
          <w:rPr>
            <w:spacing w:val="-8"/>
          </w:rPr>
          <w:t xml:space="preserve"> </w:t>
        </w:r>
        <w:r>
          <w:t>programima</w:t>
        </w:r>
        <w:r>
          <w:rPr>
            <w:spacing w:val="4"/>
          </w:rPr>
          <w:t xml:space="preserve"> </w:t>
        </w:r>
        <w:r>
          <w:t>i</w:t>
        </w:r>
        <w:r>
          <w:rPr>
            <w:spacing w:val="2"/>
          </w:rPr>
          <w:t xml:space="preserve"> </w:t>
        </w:r>
        <w:r>
          <w:t>godinama</w:t>
        </w:r>
        <w:r>
          <w:rPr>
            <w:spacing w:val="5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SMŠ</w:t>
        </w:r>
        <w:r>
          <w:tab/>
        </w:r>
        <w:r>
          <w:rPr>
            <w:rFonts w:ascii="Calibri" w:hAnsi="Calibri"/>
          </w:rPr>
          <w:t>28</w:t>
        </w:r>
      </w:hyperlink>
    </w:p>
    <w:p w14:paraId="002BC14F" w14:textId="77777777" w:rsidR="005D44CE" w:rsidRDefault="00E72D1A">
      <w:pPr>
        <w:tabs>
          <w:tab w:val="right" w:leader="dot" w:pos="9574"/>
        </w:tabs>
        <w:spacing w:before="25"/>
        <w:ind w:left="220"/>
        <w:rPr>
          <w:rFonts w:ascii="Calibri" w:hAnsi="Calibri"/>
        </w:rPr>
      </w:pPr>
      <w:hyperlink w:anchor="_bookmark19" w:history="1">
        <w:r>
          <w:rPr>
            <w:b/>
          </w:rPr>
          <w:t>Tabela</w:t>
        </w:r>
        <w:r>
          <w:rPr>
            <w:b/>
            <w:spacing w:val="-7"/>
          </w:rPr>
          <w:t xml:space="preserve"> </w:t>
        </w:r>
        <w:r>
          <w:rPr>
            <w:b/>
          </w:rPr>
          <w:t>20:</w:t>
        </w:r>
        <w:r>
          <w:rPr>
            <w:b/>
            <w:spacing w:val="-1"/>
          </w:rPr>
          <w:t xml:space="preserve"> </w:t>
        </w:r>
        <w:r>
          <w:t>Broj</w:t>
        </w:r>
        <w:r>
          <w:rPr>
            <w:spacing w:val="-6"/>
          </w:rPr>
          <w:t xml:space="preserve"> </w:t>
        </w:r>
        <w:r>
          <w:t>studenata</w:t>
        </w:r>
        <w:r>
          <w:rPr>
            <w:spacing w:val="1"/>
          </w:rPr>
          <w:t xml:space="preserve"> </w:t>
        </w:r>
        <w:r>
          <w:t>iz</w:t>
        </w:r>
        <w:r>
          <w:rPr>
            <w:spacing w:val="-3"/>
          </w:rPr>
          <w:t xml:space="preserve"> </w:t>
        </w:r>
        <w:r>
          <w:t>Mojkovca</w:t>
        </w:r>
        <w:r>
          <w:rPr>
            <w:spacing w:val="1"/>
          </w:rPr>
          <w:t xml:space="preserve"> </w:t>
        </w:r>
        <w:r>
          <w:t>na</w:t>
        </w:r>
        <w:r>
          <w:rPr>
            <w:spacing w:val="1"/>
          </w:rPr>
          <w:t xml:space="preserve"> </w:t>
        </w:r>
        <w:r>
          <w:t>ustanovama</w:t>
        </w:r>
        <w:r>
          <w:rPr>
            <w:spacing w:val="2"/>
          </w:rPr>
          <w:t xml:space="preserve"> </w:t>
        </w:r>
        <w:r>
          <w:t>visokoškolskog</w:t>
        </w:r>
        <w:r>
          <w:rPr>
            <w:spacing w:val="-1"/>
          </w:rPr>
          <w:t xml:space="preserve"> </w:t>
        </w:r>
        <w:r>
          <w:t>obrazovanja</w:t>
        </w:r>
        <w:r>
          <w:rPr>
            <w:spacing w:val="1"/>
          </w:rPr>
          <w:t xml:space="preserve"> </w:t>
        </w:r>
        <w:r>
          <w:t>u</w:t>
        </w:r>
        <w:r>
          <w:rPr>
            <w:spacing w:val="-2"/>
          </w:rPr>
          <w:t xml:space="preserve"> </w:t>
        </w:r>
        <w:r>
          <w:t>Crnoj</w:t>
        </w:r>
        <w:r>
          <w:rPr>
            <w:spacing w:val="-5"/>
          </w:rPr>
          <w:t xml:space="preserve"> </w:t>
        </w:r>
        <w:r>
          <w:t>Gori</w:t>
        </w:r>
        <w:r>
          <w:tab/>
        </w:r>
        <w:r>
          <w:rPr>
            <w:rFonts w:ascii="Calibri" w:hAnsi="Calibri"/>
          </w:rPr>
          <w:t>29</w:t>
        </w:r>
      </w:hyperlink>
    </w:p>
    <w:p w14:paraId="29A3A29B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/>
        </w:rPr>
      </w:pPr>
      <w:hyperlink w:anchor="_bookmark20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21:</w:t>
        </w:r>
        <w:r>
          <w:rPr>
            <w:b/>
            <w:spacing w:val="1"/>
          </w:rPr>
          <w:t xml:space="preserve"> </w:t>
        </w:r>
        <w:r>
          <w:t>Broj</w:t>
        </w:r>
        <w:r>
          <w:rPr>
            <w:spacing w:val="1"/>
          </w:rPr>
          <w:t xml:space="preserve"> </w:t>
        </w:r>
        <w:r>
          <w:t>dodijeljenih</w:t>
        </w:r>
        <w:r>
          <w:rPr>
            <w:spacing w:val="-4"/>
          </w:rPr>
          <w:t xml:space="preserve"> </w:t>
        </w:r>
        <w:r>
          <w:t>studentskih</w:t>
        </w:r>
        <w:r>
          <w:rPr>
            <w:spacing w:val="-3"/>
          </w:rPr>
          <w:t xml:space="preserve"> </w:t>
        </w:r>
        <w:r>
          <w:t>stipendija</w:t>
        </w:r>
        <w:r>
          <w:rPr>
            <w:spacing w:val="3"/>
          </w:rPr>
          <w:t xml:space="preserve"> </w:t>
        </w:r>
        <w:r>
          <w:t>u</w:t>
        </w:r>
        <w:r>
          <w:rPr>
            <w:spacing w:val="1"/>
          </w:rPr>
          <w:t xml:space="preserve"> </w:t>
        </w:r>
        <w:r>
          <w:t>Mojkovcu</w:t>
        </w:r>
        <w:r>
          <w:rPr>
            <w:spacing w:val="1"/>
          </w:rPr>
          <w:t xml:space="preserve"> </w:t>
        </w:r>
        <w:r>
          <w:t>po</w:t>
        </w:r>
        <w:r>
          <w:rPr>
            <w:spacing w:val="-4"/>
          </w:rPr>
          <w:t xml:space="preserve"> </w:t>
        </w:r>
        <w:r>
          <w:t>godinama</w:t>
        </w:r>
        <w:r>
          <w:tab/>
        </w:r>
        <w:r>
          <w:rPr>
            <w:rFonts w:ascii="Calibri"/>
          </w:rPr>
          <w:t>29</w:t>
        </w:r>
      </w:hyperlink>
    </w:p>
    <w:p w14:paraId="05A1E2EA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 w:hAnsi="Calibri"/>
        </w:rPr>
      </w:pPr>
      <w:hyperlink w:anchor="_bookmark21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22:</w:t>
        </w:r>
        <w:r>
          <w:rPr>
            <w:b/>
            <w:spacing w:val="1"/>
          </w:rPr>
          <w:t xml:space="preserve"> </w:t>
        </w:r>
        <w:r>
          <w:t>Broj</w:t>
        </w:r>
        <w:r>
          <w:rPr>
            <w:spacing w:val="3"/>
          </w:rPr>
          <w:t xml:space="preserve"> </w:t>
        </w:r>
        <w:r>
          <w:t>korisnika</w:t>
        </w:r>
        <w:r>
          <w:rPr>
            <w:spacing w:val="4"/>
          </w:rPr>
          <w:t xml:space="preserve"> </w:t>
        </w:r>
        <w:r>
          <w:t>socijalne</w:t>
        </w:r>
        <w:r>
          <w:rPr>
            <w:spacing w:val="-5"/>
          </w:rPr>
          <w:t xml:space="preserve"> </w:t>
        </w:r>
        <w:r>
          <w:t>pomoći</w:t>
        </w:r>
        <w:r>
          <w:rPr>
            <w:spacing w:val="2"/>
          </w:rPr>
          <w:t xml:space="preserve"> </w:t>
        </w:r>
        <w:r>
          <w:t>i</w:t>
        </w:r>
        <w:r>
          <w:rPr>
            <w:spacing w:val="-2"/>
          </w:rPr>
          <w:t xml:space="preserve"> </w:t>
        </w:r>
        <w:r>
          <w:t>vrste</w:t>
        </w:r>
        <w:r>
          <w:rPr>
            <w:spacing w:val="-6"/>
          </w:rPr>
          <w:t xml:space="preserve"> </w:t>
        </w:r>
        <w:r>
          <w:t>usluga</w:t>
        </w:r>
        <w:r>
          <w:tab/>
        </w:r>
        <w:r>
          <w:rPr>
            <w:rFonts w:ascii="Calibri" w:hAnsi="Calibri"/>
          </w:rPr>
          <w:t>31</w:t>
        </w:r>
      </w:hyperlink>
    </w:p>
    <w:p w14:paraId="2E8ADB43" w14:textId="77777777" w:rsidR="005D44CE" w:rsidRDefault="00E72D1A">
      <w:pPr>
        <w:tabs>
          <w:tab w:val="right" w:leader="dot" w:pos="9574"/>
        </w:tabs>
        <w:spacing w:before="25"/>
        <w:ind w:left="220"/>
        <w:rPr>
          <w:rFonts w:ascii="Calibri"/>
        </w:rPr>
      </w:pPr>
      <w:hyperlink w:anchor="_bookmark22" w:history="1">
        <w:r>
          <w:rPr>
            <w:b/>
          </w:rPr>
          <w:t>Tabela</w:t>
        </w:r>
        <w:r>
          <w:rPr>
            <w:b/>
            <w:spacing w:val="-5"/>
          </w:rPr>
          <w:t xml:space="preserve"> </w:t>
        </w:r>
        <w:r>
          <w:rPr>
            <w:b/>
          </w:rPr>
          <w:t xml:space="preserve">23: </w:t>
        </w:r>
        <w:r>
          <w:t>Stuktura</w:t>
        </w:r>
        <w:r>
          <w:rPr>
            <w:spacing w:val="-1"/>
          </w:rPr>
          <w:t xml:space="preserve"> </w:t>
        </w:r>
        <w:r>
          <w:t>zaposlenih</w:t>
        </w:r>
        <w:r>
          <w:rPr>
            <w:spacing w:val="-5"/>
          </w:rPr>
          <w:t xml:space="preserve"> </w:t>
        </w:r>
        <w:r>
          <w:t>po</w:t>
        </w:r>
        <w:r>
          <w:rPr>
            <w:spacing w:val="-4"/>
          </w:rPr>
          <w:t xml:space="preserve"> </w:t>
        </w:r>
        <w:r>
          <w:t>stepenu</w:t>
        </w:r>
        <w:r>
          <w:rPr>
            <w:spacing w:val="5"/>
          </w:rPr>
          <w:t xml:space="preserve"> </w:t>
        </w:r>
        <w:r>
          <w:t>obrazovanja</w:t>
        </w:r>
        <w:r>
          <w:rPr>
            <w:spacing w:val="8"/>
          </w:rPr>
          <w:t xml:space="preserve"> </w:t>
        </w:r>
        <w:r>
          <w:t>i</w:t>
        </w:r>
        <w:r>
          <w:rPr>
            <w:spacing w:val="-4"/>
          </w:rPr>
          <w:t xml:space="preserve"> </w:t>
        </w:r>
        <w:r>
          <w:t>vrsti</w:t>
        </w:r>
        <w:r>
          <w:rPr>
            <w:spacing w:val="-3"/>
          </w:rPr>
          <w:t xml:space="preserve"> </w:t>
        </w:r>
        <w:r>
          <w:t>kadra</w:t>
        </w:r>
        <w:r>
          <w:rPr>
            <w:spacing w:val="3"/>
          </w:rPr>
          <w:t xml:space="preserve"> </w:t>
        </w:r>
        <w:r>
          <w:t>u</w:t>
        </w:r>
        <w:r>
          <w:rPr>
            <w:spacing w:val="-5"/>
          </w:rPr>
          <w:t xml:space="preserve"> </w:t>
        </w:r>
        <w:r>
          <w:t>JZU</w:t>
        </w:r>
        <w:r>
          <w:rPr>
            <w:spacing w:val="-5"/>
          </w:rPr>
          <w:t xml:space="preserve"> </w:t>
        </w:r>
        <w:r>
          <w:t>Dom</w:t>
        </w:r>
        <w:r>
          <w:rPr>
            <w:spacing w:val="-8"/>
          </w:rPr>
          <w:t xml:space="preserve"> </w:t>
        </w:r>
        <w:r>
          <w:t>zdravlja</w:t>
        </w:r>
        <w:r>
          <w:tab/>
        </w:r>
        <w:r>
          <w:rPr>
            <w:rFonts w:ascii="Calibri"/>
          </w:rPr>
          <w:t>34</w:t>
        </w:r>
      </w:hyperlink>
    </w:p>
    <w:p w14:paraId="200A7248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/>
        </w:rPr>
      </w:pPr>
      <w:hyperlink w:anchor="_bookmark23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24</w:t>
        </w:r>
        <w:r>
          <w:t>:</w:t>
        </w:r>
        <w:r>
          <w:rPr>
            <w:spacing w:val="-3"/>
          </w:rPr>
          <w:t xml:space="preserve"> </w:t>
        </w:r>
        <w:r>
          <w:t>Broj</w:t>
        </w:r>
        <w:r>
          <w:rPr>
            <w:spacing w:val="-3"/>
          </w:rPr>
          <w:t xml:space="preserve"> </w:t>
        </w:r>
        <w:r>
          <w:t>specijalista</w:t>
        </w:r>
        <w:r>
          <w:rPr>
            <w:spacing w:val="5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oblasti</w:t>
        </w:r>
        <w:r>
          <w:rPr>
            <w:spacing w:val="-3"/>
          </w:rPr>
          <w:t xml:space="preserve"> </w:t>
        </w:r>
        <w:r>
          <w:t>specijalizacije</w:t>
        </w:r>
        <w:r>
          <w:rPr>
            <w:spacing w:val="-6"/>
          </w:rPr>
          <w:t xml:space="preserve"> </w:t>
        </w:r>
        <w:r>
          <w:t>u</w:t>
        </w:r>
        <w:r>
          <w:rPr>
            <w:spacing w:val="2"/>
          </w:rPr>
          <w:t xml:space="preserve"> </w:t>
        </w:r>
        <w:r>
          <w:t>JZU</w:t>
        </w:r>
        <w:r>
          <w:rPr>
            <w:spacing w:val="-5"/>
          </w:rPr>
          <w:t xml:space="preserve"> </w:t>
        </w:r>
        <w:r>
          <w:t>Dom</w:t>
        </w:r>
        <w:r>
          <w:rPr>
            <w:spacing w:val="-8"/>
          </w:rPr>
          <w:t xml:space="preserve"> </w:t>
        </w:r>
        <w:r>
          <w:t>zdravlja</w:t>
        </w:r>
        <w:r>
          <w:tab/>
        </w:r>
        <w:r>
          <w:rPr>
            <w:rFonts w:ascii="Calibri"/>
          </w:rPr>
          <w:t>34</w:t>
        </w:r>
      </w:hyperlink>
    </w:p>
    <w:p w14:paraId="4BCEFEEF" w14:textId="77777777" w:rsidR="005D44CE" w:rsidRDefault="00E72D1A">
      <w:pPr>
        <w:tabs>
          <w:tab w:val="right" w:leader="dot" w:pos="9574"/>
        </w:tabs>
        <w:spacing w:before="25"/>
        <w:ind w:left="220"/>
        <w:rPr>
          <w:rFonts w:ascii="Calibri"/>
        </w:rPr>
      </w:pPr>
      <w:hyperlink w:anchor="_bookmark24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25:</w:t>
        </w:r>
        <w:r>
          <w:rPr>
            <w:b/>
            <w:spacing w:val="2"/>
          </w:rPr>
          <w:t xml:space="preserve"> </w:t>
        </w:r>
        <w:r>
          <w:t>Struktura</w:t>
        </w:r>
        <w:r>
          <w:rPr>
            <w:spacing w:val="4"/>
          </w:rPr>
          <w:t xml:space="preserve"> </w:t>
        </w:r>
        <w:r>
          <w:t>poslovnih</w:t>
        </w:r>
        <w:r>
          <w:rPr>
            <w:spacing w:val="-3"/>
          </w:rPr>
          <w:t xml:space="preserve"> </w:t>
        </w:r>
        <w:r>
          <w:t>subjekata</w:t>
        </w:r>
        <w:r>
          <w:tab/>
        </w:r>
        <w:r>
          <w:rPr>
            <w:rFonts w:ascii="Calibri"/>
          </w:rPr>
          <w:t>44</w:t>
        </w:r>
      </w:hyperlink>
    </w:p>
    <w:p w14:paraId="5F16FB4D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/>
        </w:rPr>
      </w:pPr>
      <w:hyperlink w:anchor="_bookmark25" w:history="1">
        <w:r>
          <w:rPr>
            <w:b/>
          </w:rPr>
          <w:t>Tabela</w:t>
        </w:r>
        <w:r>
          <w:rPr>
            <w:b/>
            <w:spacing w:val="-6"/>
          </w:rPr>
          <w:t xml:space="preserve"> </w:t>
        </w:r>
        <w:r>
          <w:rPr>
            <w:b/>
          </w:rPr>
          <w:t xml:space="preserve">26: </w:t>
        </w:r>
        <w:r>
          <w:t>Broj</w:t>
        </w:r>
        <w:r>
          <w:rPr>
            <w:spacing w:val="-4"/>
          </w:rPr>
          <w:t xml:space="preserve"> </w:t>
        </w:r>
        <w:r>
          <w:t>poslovnih</w:t>
        </w:r>
        <w:r>
          <w:rPr>
            <w:spacing w:val="-6"/>
          </w:rPr>
          <w:t xml:space="preserve"> </w:t>
        </w:r>
        <w:r>
          <w:t>subj</w:t>
        </w:r>
        <w:r>
          <w:t>ekata,</w:t>
        </w:r>
        <w:r>
          <w:rPr>
            <w:spacing w:val="2"/>
          </w:rPr>
          <w:t xml:space="preserve"> </w:t>
        </w:r>
        <w:r>
          <w:t>zaposlenih</w:t>
        </w:r>
        <w:r>
          <w:rPr>
            <w:spacing w:val="-6"/>
          </w:rPr>
          <w:t xml:space="preserve"> </w:t>
        </w:r>
        <w:r>
          <w:t>i</w:t>
        </w:r>
        <w:r>
          <w:rPr>
            <w:spacing w:val="-4"/>
          </w:rPr>
          <w:t xml:space="preserve"> </w:t>
        </w:r>
        <w:r>
          <w:t>prihoda</w:t>
        </w:r>
        <w:r>
          <w:rPr>
            <w:spacing w:val="3"/>
          </w:rPr>
          <w:t xml:space="preserve"> </w:t>
        </w:r>
        <w:r>
          <w:t>prema</w:t>
        </w:r>
        <w:r>
          <w:rPr>
            <w:spacing w:val="2"/>
          </w:rPr>
          <w:t xml:space="preserve"> </w:t>
        </w:r>
        <w:r>
          <w:t>sektoru djelatnosti</w:t>
        </w:r>
        <w:r>
          <w:rPr>
            <w:spacing w:val="-5"/>
          </w:rPr>
          <w:t xml:space="preserve"> </w:t>
        </w:r>
        <w:r>
          <w:t>u 2022.</w:t>
        </w:r>
        <w:r>
          <w:rPr>
            <w:spacing w:val="-4"/>
          </w:rPr>
          <w:t xml:space="preserve"> </w:t>
        </w:r>
        <w:r>
          <w:t>god</w:t>
        </w:r>
        <w:r>
          <w:tab/>
        </w:r>
        <w:r>
          <w:rPr>
            <w:rFonts w:ascii="Calibri"/>
          </w:rPr>
          <w:t>44</w:t>
        </w:r>
      </w:hyperlink>
    </w:p>
    <w:p w14:paraId="0FB3A912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27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27:</w:t>
        </w:r>
        <w:r>
          <w:rPr>
            <w:b/>
            <w:spacing w:val="2"/>
          </w:rPr>
          <w:t xml:space="preserve"> </w:t>
        </w:r>
        <w:r>
          <w:t>Zanatlije</w:t>
        </w:r>
        <w:r>
          <w:rPr>
            <w:spacing w:val="-1"/>
          </w:rPr>
          <w:t xml:space="preserve"> </w:t>
        </w:r>
        <w:r>
          <w:t>na</w:t>
        </w:r>
        <w:r>
          <w:rPr>
            <w:spacing w:val="5"/>
          </w:rPr>
          <w:t xml:space="preserve"> </w:t>
        </w:r>
        <w:r>
          <w:t>teritoriji</w:t>
        </w:r>
        <w:r>
          <w:rPr>
            <w:spacing w:val="-3"/>
          </w:rPr>
          <w:t xml:space="preserve"> </w:t>
        </w:r>
        <w:r>
          <w:t>Opštine</w:t>
        </w:r>
        <w:r>
          <w:rPr>
            <w:spacing w:val="-5"/>
          </w:rPr>
          <w:t xml:space="preserve"> </w:t>
        </w:r>
        <w:r>
          <w:t>Mojkovac</w:t>
        </w:r>
        <w:r>
          <w:tab/>
        </w:r>
        <w:r>
          <w:rPr>
            <w:rFonts w:ascii="Calibri" w:hAnsi="Calibri"/>
          </w:rPr>
          <w:t>47</w:t>
        </w:r>
      </w:hyperlink>
    </w:p>
    <w:p w14:paraId="7A69C0D2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31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28:</w:t>
        </w:r>
        <w:r>
          <w:rPr>
            <w:b/>
            <w:spacing w:val="-3"/>
          </w:rPr>
          <w:t xml:space="preserve"> </w:t>
        </w:r>
        <w:r>
          <w:t>Vrsta</w:t>
        </w:r>
        <w:r>
          <w:rPr>
            <w:spacing w:val="4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broj</w:t>
        </w:r>
        <w:r>
          <w:rPr>
            <w:spacing w:val="-2"/>
          </w:rPr>
          <w:t xml:space="preserve"> </w:t>
        </w:r>
        <w:r>
          <w:t>smještajnih</w:t>
        </w:r>
        <w:r>
          <w:rPr>
            <w:spacing w:val="-4"/>
          </w:rPr>
          <w:t xml:space="preserve"> </w:t>
        </w:r>
        <w:r>
          <w:t>objekata</w:t>
        </w:r>
        <w:r>
          <w:tab/>
        </w:r>
        <w:r>
          <w:rPr>
            <w:rFonts w:ascii="Calibri" w:hAnsi="Calibri"/>
          </w:rPr>
          <w:t>50</w:t>
        </w:r>
      </w:hyperlink>
    </w:p>
    <w:p w14:paraId="46173BB7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 w:hAnsi="Calibri"/>
        </w:rPr>
      </w:pPr>
      <w:hyperlink w:anchor="_bookmark32" w:history="1">
        <w:r>
          <w:rPr>
            <w:b/>
          </w:rPr>
          <w:t>Tabela</w:t>
        </w:r>
        <w:r>
          <w:rPr>
            <w:b/>
            <w:spacing w:val="-5"/>
          </w:rPr>
          <w:t xml:space="preserve"> </w:t>
        </w:r>
        <w:r>
          <w:rPr>
            <w:b/>
          </w:rPr>
          <w:t xml:space="preserve">29: </w:t>
        </w:r>
        <w:r>
          <w:t>Dolasci</w:t>
        </w:r>
        <w:r>
          <w:rPr>
            <w:spacing w:val="-4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noćenja</w:t>
        </w:r>
        <w:r>
          <w:rPr>
            <w:spacing w:val="3"/>
          </w:rPr>
          <w:t xml:space="preserve"> </w:t>
        </w:r>
        <w:r>
          <w:t>prema</w:t>
        </w:r>
        <w:r>
          <w:rPr>
            <w:spacing w:val="3"/>
          </w:rPr>
          <w:t xml:space="preserve"> </w:t>
        </w:r>
        <w:r>
          <w:t>vrstama</w:t>
        </w:r>
        <w:r>
          <w:rPr>
            <w:spacing w:val="3"/>
          </w:rPr>
          <w:t xml:space="preserve"> </w:t>
        </w:r>
        <w:r>
          <w:t>smještaja</w:t>
        </w:r>
        <w:r>
          <w:rPr>
            <w:spacing w:val="3"/>
          </w:rPr>
          <w:t xml:space="preserve"> </w:t>
        </w:r>
        <w:r>
          <w:t>i</w:t>
        </w:r>
        <w:r>
          <w:rPr>
            <w:spacing w:val="1"/>
          </w:rPr>
          <w:t xml:space="preserve"> </w:t>
        </w:r>
        <w:r>
          <w:t>pripadnosti</w:t>
        </w:r>
        <w:r>
          <w:rPr>
            <w:spacing w:val="-3"/>
          </w:rPr>
          <w:t xml:space="preserve"> </w:t>
        </w:r>
        <w:r>
          <w:t>gostiju (2018-2022)</w:t>
        </w:r>
        <w:r>
          <w:tab/>
        </w:r>
        <w:r>
          <w:rPr>
            <w:rFonts w:ascii="Calibri" w:hAnsi="Calibri"/>
          </w:rPr>
          <w:t>52</w:t>
        </w:r>
      </w:hyperlink>
    </w:p>
    <w:p w14:paraId="045AA60A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34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30:</w:t>
        </w:r>
        <w:r>
          <w:rPr>
            <w:b/>
            <w:spacing w:val="2"/>
          </w:rPr>
          <w:t xml:space="preserve"> </w:t>
        </w:r>
        <w:r>
          <w:t>Površine</w:t>
        </w:r>
        <w:r>
          <w:rPr>
            <w:spacing w:val="-6"/>
          </w:rPr>
          <w:t xml:space="preserve"> </w:t>
        </w:r>
        <w:r>
          <w:t>šuma</w:t>
        </w:r>
        <w:r>
          <w:rPr>
            <w:spacing w:val="5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šumskih</w:t>
        </w:r>
        <w:r>
          <w:rPr>
            <w:spacing w:val="-3"/>
          </w:rPr>
          <w:t xml:space="preserve"> </w:t>
        </w:r>
        <w:r>
          <w:t>zemljišta</w:t>
        </w:r>
        <w:r>
          <w:rPr>
            <w:spacing w:val="4"/>
          </w:rPr>
          <w:t xml:space="preserve"> </w:t>
        </w:r>
        <w:r>
          <w:t>ha</w:t>
        </w:r>
        <w:r>
          <w:tab/>
        </w:r>
        <w:r>
          <w:rPr>
            <w:rFonts w:ascii="Calibri" w:hAnsi="Calibri"/>
          </w:rPr>
          <w:t>54</w:t>
        </w:r>
      </w:hyperlink>
    </w:p>
    <w:p w14:paraId="24A076D8" w14:textId="77777777" w:rsidR="005D44CE" w:rsidRDefault="00E72D1A">
      <w:pPr>
        <w:tabs>
          <w:tab w:val="right" w:leader="dot" w:pos="9574"/>
        </w:tabs>
        <w:spacing w:before="25"/>
        <w:ind w:left="220"/>
        <w:rPr>
          <w:rFonts w:ascii="Calibri"/>
        </w:rPr>
      </w:pPr>
      <w:hyperlink w:anchor="_bookmark35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31</w:t>
        </w:r>
        <w:r>
          <w:t>:</w:t>
        </w:r>
        <w:r>
          <w:rPr>
            <w:spacing w:val="-3"/>
          </w:rPr>
          <w:t xml:space="preserve"> </w:t>
        </w:r>
        <w:r>
          <w:t>Drvna</w:t>
        </w:r>
        <w:r>
          <w:rPr>
            <w:spacing w:val="7"/>
          </w:rPr>
          <w:t xml:space="preserve"> </w:t>
        </w:r>
        <w:r>
          <w:t>masa</w:t>
        </w:r>
        <w:r>
          <w:rPr>
            <w:spacing w:val="4"/>
          </w:rPr>
          <w:t xml:space="preserve"> </w:t>
        </w:r>
        <w:r>
          <w:t>po</w:t>
        </w:r>
        <w:r>
          <w:rPr>
            <w:spacing w:val="-4"/>
          </w:rPr>
          <w:t xml:space="preserve"> </w:t>
        </w:r>
        <w:r>
          <w:t>tipovima</w:t>
        </w:r>
        <w:r>
          <w:rPr>
            <w:spacing w:val="4"/>
          </w:rPr>
          <w:t xml:space="preserve"> </w:t>
        </w:r>
        <w:r>
          <w:t>uzgoja</w:t>
        </w:r>
        <w:r>
          <w:rPr>
            <w:spacing w:val="4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vrstama</w:t>
        </w:r>
        <w:r>
          <w:rPr>
            <w:spacing w:val="4"/>
          </w:rPr>
          <w:t xml:space="preserve"> </w:t>
        </w:r>
        <w:r>
          <w:t>(m3</w:t>
        </w:r>
        <w:r>
          <w:rPr>
            <w:spacing w:val="1"/>
          </w:rPr>
          <w:t xml:space="preserve"> </w:t>
        </w:r>
        <w:r>
          <w:t>b.d.m.)</w:t>
        </w:r>
        <w:r>
          <w:tab/>
        </w:r>
        <w:r>
          <w:rPr>
            <w:rFonts w:ascii="Calibri"/>
          </w:rPr>
          <w:t>55</w:t>
        </w:r>
      </w:hyperlink>
    </w:p>
    <w:p w14:paraId="3AFC1290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 w:hAnsi="Calibri"/>
        </w:rPr>
      </w:pPr>
      <w:hyperlink w:anchor="_bookmark36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32:</w:t>
        </w:r>
        <w:r>
          <w:rPr>
            <w:b/>
            <w:spacing w:val="2"/>
          </w:rPr>
          <w:t xml:space="preserve"> </w:t>
        </w:r>
        <w:r>
          <w:t>Godišnji</w:t>
        </w:r>
        <w:r>
          <w:rPr>
            <w:spacing w:val="-3"/>
          </w:rPr>
          <w:t xml:space="preserve"> </w:t>
        </w:r>
        <w:r>
          <w:t>prirast</w:t>
        </w:r>
        <w:r>
          <w:rPr>
            <w:spacing w:val="3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etat</w:t>
        </w:r>
        <w:r>
          <w:rPr>
            <w:spacing w:val="-2"/>
          </w:rPr>
          <w:t xml:space="preserve"> </w:t>
        </w:r>
        <w:r>
          <w:t>(m3</w:t>
        </w:r>
        <w:r>
          <w:rPr>
            <w:spacing w:val="2"/>
          </w:rPr>
          <w:t xml:space="preserve"> </w:t>
        </w:r>
        <w:r>
          <w:t>b.d.m)</w:t>
        </w:r>
        <w:r>
          <w:tab/>
        </w:r>
        <w:r>
          <w:rPr>
            <w:rFonts w:ascii="Calibri" w:hAnsi="Calibri"/>
          </w:rPr>
          <w:t>55</w:t>
        </w:r>
      </w:hyperlink>
    </w:p>
    <w:p w14:paraId="7360ECD6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37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33:</w:t>
        </w:r>
        <w:r>
          <w:rPr>
            <w:b/>
            <w:spacing w:val="1"/>
          </w:rPr>
          <w:t xml:space="preserve"> </w:t>
        </w:r>
        <w:r>
          <w:t>Drvna</w:t>
        </w:r>
        <w:r>
          <w:rPr>
            <w:spacing w:val="4"/>
          </w:rPr>
          <w:t xml:space="preserve"> </w:t>
        </w:r>
        <w:r>
          <w:t>zapremina</w:t>
        </w:r>
        <w:r>
          <w:rPr>
            <w:spacing w:val="4"/>
          </w:rPr>
          <w:t xml:space="preserve"> </w:t>
        </w:r>
        <w:r>
          <w:t>prema</w:t>
        </w:r>
        <w:r>
          <w:rPr>
            <w:spacing w:val="4"/>
          </w:rPr>
          <w:t xml:space="preserve"> </w:t>
        </w:r>
        <w:r>
          <w:t>vrstama</w:t>
        </w:r>
        <w:r>
          <w:rPr>
            <w:spacing w:val="5"/>
          </w:rPr>
          <w:t xml:space="preserve"> </w:t>
        </w:r>
        <w:r>
          <w:t>drveća</w:t>
        </w:r>
        <w:r>
          <w:rPr>
            <w:spacing w:val="4"/>
          </w:rPr>
          <w:t xml:space="preserve"> </w:t>
        </w:r>
        <w:r>
          <w:t>u</w:t>
        </w:r>
        <w:r>
          <w:rPr>
            <w:spacing w:val="-4"/>
          </w:rPr>
          <w:t xml:space="preserve"> </w:t>
        </w:r>
        <w:r>
          <w:t>m3</w:t>
        </w:r>
        <w:r>
          <w:tab/>
        </w:r>
        <w:r>
          <w:rPr>
            <w:rFonts w:ascii="Calibri" w:hAnsi="Calibri"/>
          </w:rPr>
          <w:t>55</w:t>
        </w:r>
      </w:hyperlink>
    </w:p>
    <w:p w14:paraId="686AB55E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/>
        </w:rPr>
      </w:pPr>
      <w:hyperlink w:anchor="_bookmark38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34:</w:t>
        </w:r>
        <w:r>
          <w:rPr>
            <w:b/>
            <w:spacing w:val="2"/>
          </w:rPr>
          <w:t xml:space="preserve"> </w:t>
        </w:r>
        <w:r>
          <w:t>Gazdinske</w:t>
        </w:r>
        <w:r>
          <w:rPr>
            <w:spacing w:val="-5"/>
          </w:rPr>
          <w:t xml:space="preserve"> </w:t>
        </w:r>
        <w:r>
          <w:t>jedinice</w:t>
        </w:r>
        <w:r>
          <w:tab/>
        </w:r>
        <w:r>
          <w:rPr>
            <w:rFonts w:ascii="Calibri"/>
          </w:rPr>
          <w:t>56</w:t>
        </w:r>
      </w:hyperlink>
    </w:p>
    <w:p w14:paraId="60BCB914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 w:hAnsi="Calibri"/>
        </w:rPr>
      </w:pPr>
      <w:hyperlink w:anchor="_bookmark40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35:</w:t>
        </w:r>
        <w:r>
          <w:rPr>
            <w:b/>
            <w:spacing w:val="1"/>
          </w:rPr>
          <w:t xml:space="preserve"> </w:t>
        </w:r>
        <w:r>
          <w:t>Napojna</w:t>
        </w:r>
        <w:r>
          <w:rPr>
            <w:spacing w:val="5"/>
          </w:rPr>
          <w:t xml:space="preserve"> </w:t>
        </w:r>
        <w:r>
          <w:t>strana</w:t>
        </w:r>
        <w:r>
          <w:rPr>
            <w:spacing w:val="-1"/>
          </w:rPr>
          <w:t xml:space="preserve"> </w:t>
        </w:r>
        <w:r>
          <w:t>snadbijevanja</w:t>
        </w:r>
        <w:r>
          <w:rPr>
            <w:spacing w:val="5"/>
          </w:rPr>
          <w:t xml:space="preserve"> </w:t>
        </w:r>
        <w:r>
          <w:t>opštine</w:t>
        </w:r>
        <w:r>
          <w:tab/>
        </w:r>
        <w:r>
          <w:rPr>
            <w:rFonts w:ascii="Calibri" w:hAnsi="Calibri"/>
          </w:rPr>
          <w:t>60</w:t>
        </w:r>
      </w:hyperlink>
    </w:p>
    <w:p w14:paraId="43151D9D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 w:hAnsi="Calibri"/>
        </w:rPr>
      </w:pPr>
      <w:hyperlink w:anchor="_bookmark41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36:</w:t>
        </w:r>
        <w:r>
          <w:rPr>
            <w:b/>
            <w:spacing w:val="1"/>
          </w:rPr>
          <w:t xml:space="preserve"> </w:t>
        </w:r>
        <w:r>
          <w:t>Struktura</w:t>
        </w:r>
        <w:r>
          <w:rPr>
            <w:spacing w:val="4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karakteristični</w:t>
        </w:r>
        <w:r>
          <w:rPr>
            <w:spacing w:val="-3"/>
          </w:rPr>
          <w:t xml:space="preserve"> </w:t>
        </w:r>
        <w:r>
          <w:t>podaci</w:t>
        </w:r>
        <w:r>
          <w:rPr>
            <w:spacing w:val="-2"/>
          </w:rPr>
          <w:t xml:space="preserve"> </w:t>
        </w:r>
        <w:r>
          <w:t>trafostanice</w:t>
        </w:r>
        <w:r>
          <w:rPr>
            <w:spacing w:val="-1"/>
          </w:rPr>
          <w:t xml:space="preserve"> </w:t>
        </w:r>
        <w:r>
          <w:t>na</w:t>
        </w:r>
        <w:r>
          <w:rPr>
            <w:spacing w:val="4"/>
          </w:rPr>
          <w:t xml:space="preserve"> </w:t>
        </w:r>
        <w:r>
          <w:t>10/0,4kV</w:t>
        </w:r>
        <w:r>
          <w:tab/>
        </w:r>
        <w:r>
          <w:rPr>
            <w:rFonts w:ascii="Calibri" w:hAnsi="Calibri"/>
          </w:rPr>
          <w:t>61</w:t>
        </w:r>
      </w:hyperlink>
    </w:p>
    <w:p w14:paraId="1C1DF8B6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 w:hAnsi="Calibri"/>
        </w:rPr>
      </w:pPr>
      <w:hyperlink w:anchor="_bookmark42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 xml:space="preserve">37: </w:t>
        </w:r>
        <w:r>
          <w:t>Speci</w:t>
        </w:r>
        <w:r>
          <w:t>fičnosti</w:t>
        </w:r>
        <w:r>
          <w:rPr>
            <w:spacing w:val="-2"/>
          </w:rPr>
          <w:t xml:space="preserve"> </w:t>
        </w:r>
        <w:r>
          <w:t>trafostanica,</w:t>
        </w:r>
        <w:r>
          <w:rPr>
            <w:spacing w:val="3"/>
          </w:rPr>
          <w:t xml:space="preserve"> </w:t>
        </w:r>
        <w:r>
          <w:t>mreža</w:t>
        </w:r>
        <w:r>
          <w:rPr>
            <w:spacing w:val="4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postrojenja</w:t>
        </w:r>
        <w:r>
          <w:tab/>
        </w:r>
        <w:r>
          <w:rPr>
            <w:rFonts w:ascii="Calibri" w:hAnsi="Calibri"/>
          </w:rPr>
          <w:t>61</w:t>
        </w:r>
      </w:hyperlink>
    </w:p>
    <w:p w14:paraId="44DB2E71" w14:textId="77777777" w:rsidR="005D44CE" w:rsidRDefault="00E72D1A">
      <w:pPr>
        <w:tabs>
          <w:tab w:val="right" w:leader="dot" w:pos="9574"/>
        </w:tabs>
        <w:spacing w:before="20"/>
        <w:ind w:left="220"/>
        <w:rPr>
          <w:rFonts w:ascii="Calibri"/>
        </w:rPr>
      </w:pPr>
      <w:hyperlink w:anchor="_bookmark43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38:</w:t>
        </w:r>
        <w:r>
          <w:rPr>
            <w:b/>
            <w:spacing w:val="1"/>
          </w:rPr>
          <w:t xml:space="preserve"> </w:t>
        </w:r>
        <w:r>
          <w:t>Mobilne</w:t>
        </w:r>
        <w:r>
          <w:rPr>
            <w:spacing w:val="-5"/>
          </w:rPr>
          <w:t xml:space="preserve"> </w:t>
        </w:r>
        <w:r>
          <w:t>tehnologije</w:t>
        </w:r>
        <w:r>
          <w:rPr>
            <w:spacing w:val="-1"/>
          </w:rPr>
          <w:t xml:space="preserve"> </w:t>
        </w:r>
        <w:r>
          <w:t>i</w:t>
        </w:r>
        <w:r>
          <w:rPr>
            <w:spacing w:val="-2"/>
          </w:rPr>
          <w:t xml:space="preserve"> </w:t>
        </w:r>
        <w:r>
          <w:t>dostupnost</w:t>
        </w:r>
        <w:r>
          <w:rPr>
            <w:spacing w:val="2"/>
          </w:rPr>
          <w:t xml:space="preserve"> </w:t>
        </w:r>
        <w:r>
          <w:t>2G,</w:t>
        </w:r>
        <w:r>
          <w:rPr>
            <w:spacing w:val="4"/>
          </w:rPr>
          <w:t xml:space="preserve"> </w:t>
        </w:r>
        <w:r>
          <w:t>3G,</w:t>
        </w:r>
        <w:r>
          <w:rPr>
            <w:spacing w:val="-2"/>
          </w:rPr>
          <w:t xml:space="preserve"> </w:t>
        </w:r>
        <w:r>
          <w:t>4G,</w:t>
        </w:r>
        <w:r>
          <w:rPr>
            <w:spacing w:val="3"/>
          </w:rPr>
          <w:t xml:space="preserve"> </w:t>
        </w:r>
        <w:r>
          <w:t>5G</w:t>
        </w:r>
        <w:r>
          <w:tab/>
        </w:r>
        <w:r>
          <w:rPr>
            <w:rFonts w:ascii="Calibri"/>
          </w:rPr>
          <w:t>62</w:t>
        </w:r>
      </w:hyperlink>
    </w:p>
    <w:p w14:paraId="2791741A" w14:textId="77777777" w:rsidR="005D44CE" w:rsidRDefault="00E72D1A">
      <w:pPr>
        <w:tabs>
          <w:tab w:val="right" w:leader="dot" w:pos="9574"/>
        </w:tabs>
        <w:spacing w:before="24"/>
        <w:ind w:left="220"/>
        <w:rPr>
          <w:rFonts w:ascii="Calibri"/>
        </w:rPr>
      </w:pPr>
      <w:hyperlink w:anchor="_bookmark44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39:</w:t>
        </w:r>
        <w:r>
          <w:rPr>
            <w:b/>
            <w:spacing w:val="2"/>
          </w:rPr>
          <w:t xml:space="preserve"> </w:t>
        </w:r>
        <w:r>
          <w:t>Ukupan</w:t>
        </w:r>
        <w:r>
          <w:rPr>
            <w:spacing w:val="-4"/>
          </w:rPr>
          <w:t xml:space="preserve"> </w:t>
        </w:r>
        <w:r>
          <w:t>broj</w:t>
        </w:r>
        <w:r>
          <w:rPr>
            <w:spacing w:val="-2"/>
          </w:rPr>
          <w:t xml:space="preserve"> </w:t>
        </w:r>
        <w:r>
          <w:t>korisnika</w:t>
        </w:r>
        <w:r>
          <w:rPr>
            <w:spacing w:val="5"/>
          </w:rPr>
          <w:t xml:space="preserve"> </w:t>
        </w:r>
        <w:r>
          <w:t>interneta</w:t>
        </w:r>
        <w:r>
          <w:tab/>
        </w:r>
        <w:r>
          <w:rPr>
            <w:rFonts w:ascii="Calibri"/>
          </w:rPr>
          <w:t>63</w:t>
        </w:r>
      </w:hyperlink>
    </w:p>
    <w:p w14:paraId="121FD520" w14:textId="77777777" w:rsidR="005D44CE" w:rsidRDefault="00E72D1A">
      <w:pPr>
        <w:tabs>
          <w:tab w:val="right" w:leader="dot" w:pos="9574"/>
        </w:tabs>
        <w:spacing w:before="19"/>
        <w:ind w:left="220"/>
        <w:rPr>
          <w:rFonts w:ascii="Calibri" w:hAnsi="Calibri"/>
        </w:rPr>
      </w:pPr>
      <w:hyperlink w:anchor="_bookmark45" w:history="1">
        <w:r>
          <w:rPr>
            <w:b/>
          </w:rPr>
          <w:t>Tabela</w:t>
        </w:r>
        <w:r>
          <w:rPr>
            <w:b/>
            <w:spacing w:val="-4"/>
          </w:rPr>
          <w:t xml:space="preserve"> </w:t>
        </w:r>
        <w:r>
          <w:rPr>
            <w:b/>
          </w:rPr>
          <w:t>40:</w:t>
        </w:r>
        <w:r>
          <w:rPr>
            <w:b/>
            <w:spacing w:val="1"/>
          </w:rPr>
          <w:t xml:space="preserve"> </w:t>
        </w:r>
        <w:r>
          <w:t>Distribucija</w:t>
        </w:r>
        <w:r>
          <w:rPr>
            <w:spacing w:val="-10"/>
          </w:rPr>
          <w:t xml:space="preserve"> </w:t>
        </w:r>
        <w:r>
          <w:t>AVM</w:t>
        </w:r>
        <w:r>
          <w:rPr>
            <w:spacing w:val="1"/>
          </w:rPr>
          <w:t xml:space="preserve"> </w:t>
        </w:r>
        <w:r>
          <w:t>sadržaja</w:t>
        </w:r>
        <w:r>
          <w:tab/>
        </w:r>
        <w:r>
          <w:rPr>
            <w:rFonts w:ascii="Calibri" w:hAnsi="Calibri"/>
          </w:rPr>
          <w:t>63</w:t>
        </w:r>
      </w:hyperlink>
    </w:p>
    <w:p w14:paraId="6A3FF1A2" w14:textId="77777777" w:rsidR="005D44CE" w:rsidRDefault="005D44CE">
      <w:pPr>
        <w:rPr>
          <w:rFonts w:ascii="Calibri" w:hAnsi="Calibri"/>
        </w:r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3225B8DB" w14:textId="77777777" w:rsidR="005D44CE" w:rsidRDefault="00E72D1A">
      <w:pPr>
        <w:tabs>
          <w:tab w:val="left" w:leader="dot" w:pos="9353"/>
        </w:tabs>
        <w:spacing w:before="84" w:line="261" w:lineRule="auto"/>
        <w:ind w:left="220" w:right="703"/>
        <w:rPr>
          <w:rFonts w:ascii="Calibri" w:hAnsi="Calibri"/>
        </w:rPr>
      </w:pPr>
      <w:hyperlink w:anchor="_bookmark46" w:history="1">
        <w:r>
          <w:rPr>
            <w:b/>
          </w:rPr>
          <w:t xml:space="preserve">Tabela 41: </w:t>
        </w:r>
        <w:r>
          <w:t>Prikaz ekološkog statusa/ Hemiskog statusa, i potencijala površinskih void, ukupnog statusa</w:t>
        </w:r>
      </w:hyperlink>
      <w:r>
        <w:rPr>
          <w:spacing w:val="1"/>
        </w:rPr>
        <w:t xml:space="preserve"> </w:t>
      </w:r>
      <w:hyperlink w:anchor="_bookmark46" w:history="1">
        <w:r>
          <w:t>kao i statusa po elementima kvaliteta opštih</w:t>
        </w:r>
        <w:r>
          <w:t xml:space="preserve"> fiz. hemijskih parametara zagađujućih i prioritetnih supstanci</w:t>
        </w:r>
      </w:hyperlink>
      <w:r>
        <w:rPr>
          <w:spacing w:val="1"/>
        </w:rPr>
        <w:t xml:space="preserve"> </w:t>
      </w:r>
      <w:hyperlink w:anchor="_bookmark46" w:history="1">
        <w:r>
          <w:t>i</w:t>
        </w:r>
        <w:r>
          <w:rPr>
            <w:spacing w:val="-4"/>
          </w:rPr>
          <w:t xml:space="preserve"> </w:t>
        </w:r>
        <w:r>
          <w:t>biloških</w:t>
        </w:r>
        <w:r>
          <w:rPr>
            <w:spacing w:val="-4"/>
          </w:rPr>
          <w:t xml:space="preserve"> </w:t>
        </w:r>
        <w:r>
          <w:t>parametara</w:t>
        </w:r>
        <w:r>
          <w:rPr>
            <w:spacing w:val="-1"/>
          </w:rPr>
          <w:t xml:space="preserve"> </w:t>
        </w:r>
        <w:r>
          <w:t>2022.god</w:t>
        </w:r>
        <w:r>
          <w:tab/>
        </w:r>
        <w:r>
          <w:rPr>
            <w:rFonts w:ascii="Calibri" w:hAnsi="Calibri"/>
            <w:spacing w:val="-3"/>
          </w:rPr>
          <w:t>68</w:t>
        </w:r>
      </w:hyperlink>
    </w:p>
    <w:p w14:paraId="6C317DB3" w14:textId="77777777" w:rsidR="005D44CE" w:rsidRDefault="00E72D1A">
      <w:pPr>
        <w:tabs>
          <w:tab w:val="left" w:leader="dot" w:pos="9353"/>
        </w:tabs>
        <w:spacing w:line="266" w:lineRule="exact"/>
        <w:ind w:left="220"/>
        <w:rPr>
          <w:rFonts w:ascii="Calibri"/>
        </w:rPr>
      </w:pPr>
      <w:hyperlink w:anchor="_bookmark47" w:history="1">
        <w:r>
          <w:rPr>
            <w:b/>
          </w:rPr>
          <w:t>Tabela</w:t>
        </w:r>
        <w:r>
          <w:rPr>
            <w:b/>
            <w:spacing w:val="-9"/>
          </w:rPr>
          <w:t xml:space="preserve"> </w:t>
        </w:r>
        <w:r>
          <w:rPr>
            <w:b/>
          </w:rPr>
          <w:t>42:</w:t>
        </w:r>
        <w:r>
          <w:rPr>
            <w:b/>
            <w:spacing w:val="-9"/>
          </w:rPr>
          <w:t xml:space="preserve"> </w:t>
        </w:r>
        <w:r>
          <w:t>Vrijednost</w:t>
        </w:r>
        <w:r>
          <w:rPr>
            <w:spacing w:val="-3"/>
          </w:rPr>
          <w:t xml:space="preserve"> </w:t>
        </w:r>
        <w:r>
          <w:t>indikatora</w:t>
        </w:r>
        <w:r>
          <w:rPr>
            <w:spacing w:val="-1"/>
          </w:rPr>
          <w:t xml:space="preserve"> </w:t>
        </w:r>
        <w:r>
          <w:t>nivoa</w:t>
        </w:r>
        <w:r>
          <w:rPr>
            <w:spacing w:val="-2"/>
          </w:rPr>
          <w:t xml:space="preserve"> </w:t>
        </w:r>
        <w:r>
          <w:t>buke</w:t>
        </w:r>
        <w:r>
          <w:rPr>
            <w:spacing w:val="-10"/>
          </w:rPr>
          <w:t xml:space="preserve"> </w:t>
        </w:r>
        <w:r>
          <w:t>na</w:t>
        </w:r>
        <w:r>
          <w:rPr>
            <w:spacing w:val="-1"/>
          </w:rPr>
          <w:t xml:space="preserve"> </w:t>
        </w:r>
        <w:r>
          <w:t>mjernom</w:t>
        </w:r>
        <w:r>
          <w:rPr>
            <w:spacing w:val="-8"/>
          </w:rPr>
          <w:t xml:space="preserve"> </w:t>
        </w:r>
        <w:r>
          <w:t>mjestu</w:t>
        </w:r>
        <w:r>
          <w:rPr>
            <w:spacing w:val="-4"/>
          </w:rPr>
          <w:t xml:space="preserve"> </w:t>
        </w:r>
        <w:r>
          <w:t>u</w:t>
        </w:r>
        <w:r>
          <w:rPr>
            <w:spacing w:val="-4"/>
          </w:rPr>
          <w:t xml:space="preserve"> </w:t>
        </w:r>
        <w:r>
          <w:t>Mojkovcu</w:t>
        </w:r>
        <w:r>
          <w:tab/>
        </w:r>
        <w:r>
          <w:rPr>
            <w:rFonts w:ascii="Calibri"/>
          </w:rPr>
          <w:t>70</w:t>
        </w:r>
      </w:hyperlink>
    </w:p>
    <w:p w14:paraId="41B03B8E" w14:textId="77777777" w:rsidR="005D44CE" w:rsidRDefault="00E72D1A">
      <w:pPr>
        <w:tabs>
          <w:tab w:val="left" w:leader="dot" w:pos="9353"/>
        </w:tabs>
        <w:spacing w:before="24"/>
        <w:ind w:left="220"/>
        <w:rPr>
          <w:rFonts w:ascii="Calibri" w:hAnsi="Calibri"/>
        </w:rPr>
      </w:pPr>
      <w:hyperlink w:anchor="_bookmark48" w:history="1">
        <w:r>
          <w:rPr>
            <w:b/>
          </w:rPr>
          <w:t>Tabela</w:t>
        </w:r>
        <w:r>
          <w:rPr>
            <w:b/>
            <w:spacing w:val="-9"/>
          </w:rPr>
          <w:t xml:space="preserve"> </w:t>
        </w:r>
        <w:r>
          <w:rPr>
            <w:b/>
          </w:rPr>
          <w:t>43:</w:t>
        </w:r>
        <w:r>
          <w:rPr>
            <w:b/>
            <w:spacing w:val="-9"/>
          </w:rPr>
          <w:t xml:space="preserve"> </w:t>
        </w:r>
        <w:r>
          <w:t>Vrste</w:t>
        </w:r>
        <w:r>
          <w:rPr>
            <w:spacing w:val="-6"/>
          </w:rPr>
          <w:t xml:space="preserve"> </w:t>
        </w:r>
        <w:r>
          <w:t>divljači</w:t>
        </w:r>
        <w:r>
          <w:rPr>
            <w:spacing w:val="-3"/>
          </w:rPr>
          <w:t xml:space="preserve"> </w:t>
        </w:r>
        <w:r>
          <w:t>na</w:t>
        </w:r>
        <w:r>
          <w:rPr>
            <w:spacing w:val="-1"/>
          </w:rPr>
          <w:t xml:space="preserve"> </w:t>
        </w:r>
        <w:r>
          <w:t>teritoriji</w:t>
        </w:r>
        <w:r>
          <w:rPr>
            <w:spacing w:val="-8"/>
          </w:rPr>
          <w:t xml:space="preserve"> </w:t>
        </w:r>
        <w:r>
          <w:t>opštine</w:t>
        </w:r>
        <w:r>
          <w:rPr>
            <w:spacing w:val="-10"/>
          </w:rPr>
          <w:t xml:space="preserve"> </w:t>
        </w:r>
        <w:r>
          <w:t>Mojkovac</w:t>
        </w:r>
        <w:r>
          <w:tab/>
        </w:r>
        <w:r>
          <w:rPr>
            <w:rFonts w:ascii="Calibri" w:hAnsi="Calibri"/>
          </w:rPr>
          <w:t>71</w:t>
        </w:r>
      </w:hyperlink>
    </w:p>
    <w:p w14:paraId="20E9966C" w14:textId="77777777" w:rsidR="005D44CE" w:rsidRDefault="00E72D1A">
      <w:pPr>
        <w:tabs>
          <w:tab w:val="left" w:leader="dot" w:pos="9353"/>
        </w:tabs>
        <w:spacing w:before="19"/>
        <w:ind w:left="220"/>
        <w:rPr>
          <w:rFonts w:ascii="Calibri"/>
        </w:rPr>
      </w:pPr>
      <w:hyperlink w:anchor="_bookmark49" w:history="1">
        <w:r>
          <w:rPr>
            <w:b/>
          </w:rPr>
          <w:t>Tabela</w:t>
        </w:r>
        <w:r>
          <w:rPr>
            <w:b/>
            <w:spacing w:val="-10"/>
          </w:rPr>
          <w:t xml:space="preserve"> </w:t>
        </w:r>
        <w:r>
          <w:rPr>
            <w:b/>
          </w:rPr>
          <w:t>44:</w:t>
        </w:r>
        <w:r>
          <w:rPr>
            <w:b/>
            <w:spacing w:val="-5"/>
          </w:rPr>
          <w:t xml:space="preserve"> </w:t>
        </w:r>
        <w:r>
          <w:t>Lokalna</w:t>
        </w:r>
        <w:r>
          <w:rPr>
            <w:spacing w:val="-3"/>
          </w:rPr>
          <w:t xml:space="preserve"> </w:t>
        </w:r>
        <w:r>
          <w:t>planska</w:t>
        </w:r>
        <w:r>
          <w:rPr>
            <w:spacing w:val="-2"/>
          </w:rPr>
          <w:t xml:space="preserve"> </w:t>
        </w:r>
        <w:r>
          <w:t>dokumenta</w:t>
        </w:r>
        <w:r>
          <w:tab/>
        </w:r>
        <w:r>
          <w:rPr>
            <w:rFonts w:ascii="Calibri"/>
          </w:rPr>
          <w:t>75</w:t>
        </w:r>
      </w:hyperlink>
    </w:p>
    <w:p w14:paraId="3C3C6CED" w14:textId="77777777" w:rsidR="005D44CE" w:rsidRDefault="00E72D1A">
      <w:pPr>
        <w:tabs>
          <w:tab w:val="left" w:leader="dot" w:pos="9353"/>
        </w:tabs>
        <w:spacing w:before="20"/>
        <w:ind w:left="220"/>
        <w:rPr>
          <w:rFonts w:ascii="Calibri" w:hAnsi="Calibri"/>
        </w:rPr>
      </w:pPr>
      <w:hyperlink w:anchor="_bookmark50" w:history="1">
        <w:r>
          <w:rPr>
            <w:b/>
          </w:rPr>
          <w:t>Tabela</w:t>
        </w:r>
        <w:r>
          <w:rPr>
            <w:b/>
            <w:spacing w:val="-10"/>
          </w:rPr>
          <w:t xml:space="preserve"> </w:t>
        </w:r>
        <w:r>
          <w:rPr>
            <w:b/>
          </w:rPr>
          <w:t>45:</w:t>
        </w:r>
        <w:r>
          <w:rPr>
            <w:b/>
            <w:spacing w:val="-5"/>
          </w:rPr>
          <w:t xml:space="preserve"> </w:t>
        </w:r>
        <w:r>
          <w:t>Državna</w:t>
        </w:r>
        <w:r>
          <w:rPr>
            <w:spacing w:val="-3"/>
          </w:rPr>
          <w:t xml:space="preserve"> </w:t>
        </w:r>
        <w:r>
          <w:t>planska</w:t>
        </w:r>
        <w:r>
          <w:rPr>
            <w:spacing w:val="-2"/>
          </w:rPr>
          <w:t xml:space="preserve"> </w:t>
        </w:r>
        <w:r>
          <w:t>dokumenta</w:t>
        </w:r>
        <w:r>
          <w:tab/>
        </w:r>
        <w:r>
          <w:rPr>
            <w:rFonts w:ascii="Calibri" w:hAnsi="Calibri"/>
          </w:rPr>
          <w:t>76</w:t>
        </w:r>
      </w:hyperlink>
    </w:p>
    <w:p w14:paraId="752B82B5" w14:textId="77777777" w:rsidR="005D44CE" w:rsidRDefault="00E72D1A">
      <w:pPr>
        <w:tabs>
          <w:tab w:val="left" w:leader="dot" w:pos="9353"/>
        </w:tabs>
        <w:spacing w:before="24"/>
        <w:ind w:left="220"/>
        <w:rPr>
          <w:rFonts w:ascii="Calibri"/>
        </w:rPr>
      </w:pPr>
      <w:hyperlink w:anchor="_bookmark51" w:history="1">
        <w:r>
          <w:rPr>
            <w:b/>
          </w:rPr>
          <w:t>Tabela</w:t>
        </w:r>
        <w:r>
          <w:rPr>
            <w:b/>
            <w:spacing w:val="-9"/>
          </w:rPr>
          <w:t xml:space="preserve"> </w:t>
        </w:r>
        <w:r>
          <w:rPr>
            <w:b/>
          </w:rPr>
          <w:t>46:</w:t>
        </w:r>
        <w:r>
          <w:rPr>
            <w:b/>
            <w:spacing w:val="-3"/>
          </w:rPr>
          <w:t xml:space="preserve"> </w:t>
        </w:r>
        <w:r>
          <w:t>Struktura</w:t>
        </w:r>
        <w:r>
          <w:rPr>
            <w:spacing w:val="-6"/>
          </w:rPr>
          <w:t xml:space="preserve"> </w:t>
        </w:r>
        <w:r>
          <w:t>realizovanih</w:t>
        </w:r>
        <w:r>
          <w:rPr>
            <w:spacing w:val="-8"/>
          </w:rPr>
          <w:t xml:space="preserve"> </w:t>
        </w:r>
        <w:r>
          <w:t>prihoda</w:t>
        </w:r>
        <w:r>
          <w:tab/>
        </w:r>
        <w:r>
          <w:rPr>
            <w:rFonts w:ascii="Calibri"/>
          </w:rPr>
          <w:t>77</w:t>
        </w:r>
      </w:hyperlink>
    </w:p>
    <w:p w14:paraId="214245F4" w14:textId="77777777" w:rsidR="005D44CE" w:rsidRDefault="00E72D1A">
      <w:pPr>
        <w:tabs>
          <w:tab w:val="left" w:leader="dot" w:pos="9353"/>
        </w:tabs>
        <w:spacing w:before="20"/>
        <w:ind w:left="220"/>
        <w:rPr>
          <w:rFonts w:ascii="Calibri"/>
        </w:rPr>
      </w:pPr>
      <w:hyperlink w:anchor="_bookmark52" w:history="1">
        <w:r>
          <w:rPr>
            <w:b/>
          </w:rPr>
          <w:t>Tabela</w:t>
        </w:r>
        <w:r>
          <w:rPr>
            <w:b/>
            <w:spacing w:val="-9"/>
          </w:rPr>
          <w:t xml:space="preserve"> </w:t>
        </w:r>
        <w:r>
          <w:rPr>
            <w:b/>
          </w:rPr>
          <w:t>47:</w:t>
        </w:r>
        <w:r>
          <w:rPr>
            <w:b/>
            <w:spacing w:val="-3"/>
          </w:rPr>
          <w:t xml:space="preserve"> </w:t>
        </w:r>
        <w:r>
          <w:t>Struktura</w:t>
        </w:r>
        <w:r>
          <w:rPr>
            <w:spacing w:val="-6"/>
          </w:rPr>
          <w:t xml:space="preserve"> </w:t>
        </w:r>
        <w:r>
          <w:t>realizovanih</w:t>
        </w:r>
        <w:r>
          <w:rPr>
            <w:spacing w:val="-8"/>
          </w:rPr>
          <w:t xml:space="preserve"> </w:t>
        </w:r>
        <w:r>
          <w:t>rashoda</w:t>
        </w:r>
        <w:r>
          <w:tab/>
        </w:r>
        <w:r>
          <w:rPr>
            <w:rFonts w:ascii="Calibri"/>
          </w:rPr>
          <w:t>78</w:t>
        </w:r>
      </w:hyperlink>
    </w:p>
    <w:p w14:paraId="06826036" w14:textId="77777777" w:rsidR="005D44CE" w:rsidRDefault="00E72D1A">
      <w:pPr>
        <w:tabs>
          <w:tab w:val="left" w:leader="dot" w:pos="9353"/>
        </w:tabs>
        <w:spacing w:before="19"/>
        <w:ind w:left="220"/>
        <w:rPr>
          <w:rFonts w:ascii="Calibri"/>
        </w:rPr>
      </w:pPr>
      <w:hyperlink w:anchor="_bookmark53" w:history="1">
        <w:r>
          <w:rPr>
            <w:b/>
          </w:rPr>
          <w:t>Tabela</w:t>
        </w:r>
        <w:r>
          <w:rPr>
            <w:b/>
            <w:spacing w:val="-8"/>
          </w:rPr>
          <w:t xml:space="preserve"> </w:t>
        </w:r>
        <w:r>
          <w:rPr>
            <w:b/>
          </w:rPr>
          <w:t>48:</w:t>
        </w:r>
        <w:r>
          <w:rPr>
            <w:b/>
            <w:spacing w:val="-4"/>
          </w:rPr>
          <w:t xml:space="preserve"> </w:t>
        </w:r>
        <w:r>
          <w:t>Stepen</w:t>
        </w:r>
        <w:r>
          <w:rPr>
            <w:spacing w:val="-8"/>
          </w:rPr>
          <w:t xml:space="preserve"> </w:t>
        </w:r>
        <w:r>
          <w:t>realizovanosti</w:t>
        </w:r>
        <w:r>
          <w:rPr>
            <w:spacing w:val="-7"/>
          </w:rPr>
          <w:t xml:space="preserve"> </w:t>
        </w:r>
        <w:r>
          <w:t>planiranih</w:t>
        </w:r>
        <w:r>
          <w:rPr>
            <w:spacing w:val="-8"/>
          </w:rPr>
          <w:t xml:space="preserve"> </w:t>
        </w:r>
        <w:r>
          <w:t>projekata</w:t>
        </w:r>
        <w:r>
          <w:tab/>
        </w:r>
        <w:r>
          <w:rPr>
            <w:rFonts w:ascii="Calibri"/>
          </w:rPr>
          <w:t>78</w:t>
        </w:r>
      </w:hyperlink>
    </w:p>
    <w:p w14:paraId="52B19E6E" w14:textId="77777777" w:rsidR="005D44CE" w:rsidRDefault="005D44CE">
      <w:pPr>
        <w:pStyle w:val="BodyText"/>
        <w:rPr>
          <w:rFonts w:ascii="Calibri"/>
        </w:rPr>
      </w:pPr>
    </w:p>
    <w:p w14:paraId="0317BF40" w14:textId="77777777" w:rsidR="005D44CE" w:rsidRDefault="005D44CE">
      <w:pPr>
        <w:pStyle w:val="BodyText"/>
        <w:rPr>
          <w:rFonts w:ascii="Calibri"/>
        </w:rPr>
      </w:pPr>
    </w:p>
    <w:p w14:paraId="4110B332" w14:textId="77777777" w:rsidR="005D44CE" w:rsidRDefault="00E72D1A">
      <w:pPr>
        <w:pStyle w:val="BodyText"/>
        <w:spacing w:before="168"/>
        <w:ind w:left="220"/>
      </w:pPr>
      <w:r>
        <w:t>Lista</w:t>
      </w:r>
      <w:r>
        <w:rPr>
          <w:spacing w:val="-4"/>
        </w:rPr>
        <w:t xml:space="preserve"> </w:t>
      </w:r>
      <w:r>
        <w:t>slika:</w:t>
      </w:r>
    </w:p>
    <w:p w14:paraId="38B760CE" w14:textId="77777777" w:rsidR="005D44CE" w:rsidRDefault="00E72D1A">
      <w:pPr>
        <w:tabs>
          <w:tab w:val="left" w:leader="dot" w:pos="9353"/>
        </w:tabs>
        <w:spacing w:before="31"/>
        <w:ind w:left="220"/>
      </w:pPr>
      <w:hyperlink w:anchor="_bookmark26" w:history="1">
        <w:r>
          <w:rPr>
            <w:b/>
          </w:rPr>
          <w:t>Slika</w:t>
        </w:r>
        <w:r>
          <w:rPr>
            <w:b/>
            <w:spacing w:val="-7"/>
          </w:rPr>
          <w:t xml:space="preserve"> </w:t>
        </w:r>
        <w:r>
          <w:rPr>
            <w:b/>
          </w:rPr>
          <w:t>1:</w:t>
        </w:r>
        <w:r>
          <w:rPr>
            <w:b/>
            <w:spacing w:val="-1"/>
          </w:rPr>
          <w:t xml:space="preserve"> </w:t>
        </w:r>
        <w:r>
          <w:t>Biznis</w:t>
        </w:r>
        <w:r>
          <w:rPr>
            <w:spacing w:val="-1"/>
          </w:rPr>
          <w:t xml:space="preserve"> </w:t>
        </w:r>
        <w:r>
          <w:t>zona</w:t>
        </w:r>
        <w:r>
          <w:rPr>
            <w:spacing w:val="2"/>
          </w:rPr>
          <w:t xml:space="preserve"> </w:t>
        </w:r>
        <w:r>
          <w:t>“Babića</w:t>
        </w:r>
        <w:r>
          <w:rPr>
            <w:spacing w:val="2"/>
          </w:rPr>
          <w:t xml:space="preserve"> </w:t>
        </w:r>
        <w:r>
          <w:t>polje”</w:t>
        </w:r>
        <w:r>
          <w:rPr>
            <w:spacing w:val="-4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Mojkovac</w:t>
        </w:r>
        <w:r>
          <w:rPr>
            <w:spacing w:val="-3"/>
          </w:rPr>
          <w:t xml:space="preserve"> </w:t>
        </w:r>
        <w:r>
          <w:t>(iz</w:t>
        </w:r>
        <w:r>
          <w:rPr>
            <w:spacing w:val="1"/>
          </w:rPr>
          <w:t xml:space="preserve"> </w:t>
        </w:r>
        <w:r>
          <w:t>više</w:t>
        </w:r>
        <w:r>
          <w:rPr>
            <w:spacing w:val="-8"/>
          </w:rPr>
          <w:t xml:space="preserve"> </w:t>
        </w:r>
        <w:r>
          <w:t>pozicija)</w:t>
        </w:r>
        <w:r>
          <w:tab/>
          <w:t>47</w:t>
        </w:r>
      </w:hyperlink>
    </w:p>
    <w:p w14:paraId="6E098EEF" w14:textId="77777777" w:rsidR="005D44CE" w:rsidRDefault="00E72D1A">
      <w:pPr>
        <w:tabs>
          <w:tab w:val="left" w:leader="dot" w:pos="9353"/>
        </w:tabs>
        <w:spacing w:before="26"/>
        <w:ind w:left="220"/>
      </w:pPr>
      <w:hyperlink w:anchor="_bookmark28" w:history="1">
        <w:r>
          <w:rPr>
            <w:b/>
          </w:rPr>
          <w:t>Slika</w:t>
        </w:r>
        <w:r>
          <w:rPr>
            <w:b/>
            <w:spacing w:val="-4"/>
          </w:rPr>
          <w:t xml:space="preserve"> </w:t>
        </w:r>
        <w:r>
          <w:rPr>
            <w:b/>
          </w:rPr>
          <w:t>2:</w:t>
        </w:r>
        <w:r>
          <w:rPr>
            <w:b/>
            <w:spacing w:val="1"/>
          </w:rPr>
          <w:t xml:space="preserve"> </w:t>
        </w:r>
        <w:r>
          <w:t>Mojkovac</w:t>
        </w:r>
        <w:r>
          <w:tab/>
          <w:t>50</w:t>
        </w:r>
      </w:hyperlink>
    </w:p>
    <w:p w14:paraId="7FBD4754" w14:textId="77777777" w:rsidR="005D44CE" w:rsidRDefault="00E72D1A">
      <w:pPr>
        <w:tabs>
          <w:tab w:val="right" w:leader="dot" w:pos="9574"/>
        </w:tabs>
        <w:spacing w:before="25"/>
        <w:ind w:left="220"/>
      </w:pPr>
      <w:hyperlink w:anchor="_bookmark29" w:history="1">
        <w:r>
          <w:rPr>
            <w:b/>
          </w:rPr>
          <w:t>Slika</w:t>
        </w:r>
        <w:r>
          <w:rPr>
            <w:b/>
            <w:spacing w:val="-4"/>
          </w:rPr>
          <w:t xml:space="preserve"> </w:t>
        </w:r>
        <w:r>
          <w:rPr>
            <w:b/>
          </w:rPr>
          <w:t>3:</w:t>
        </w:r>
        <w:r>
          <w:rPr>
            <w:b/>
            <w:spacing w:val="2"/>
          </w:rPr>
          <w:t xml:space="preserve"> </w:t>
        </w:r>
        <w:r>
          <w:t>Planina</w:t>
        </w:r>
        <w:r>
          <w:rPr>
            <w:spacing w:val="5"/>
          </w:rPr>
          <w:t xml:space="preserve"> </w:t>
        </w:r>
        <w:r>
          <w:t>Bjelasica</w:t>
        </w:r>
        <w:r>
          <w:tab/>
          <w:t>50</w:t>
        </w:r>
      </w:hyperlink>
    </w:p>
    <w:p w14:paraId="1B665FEC" w14:textId="77777777" w:rsidR="005D44CE" w:rsidRDefault="00E72D1A">
      <w:pPr>
        <w:tabs>
          <w:tab w:val="right" w:leader="dot" w:pos="9574"/>
        </w:tabs>
        <w:spacing w:before="26"/>
        <w:ind w:left="220"/>
      </w:pPr>
      <w:hyperlink w:anchor="_bookmark30" w:history="1">
        <w:r>
          <w:rPr>
            <w:b/>
          </w:rPr>
          <w:t>Slika</w:t>
        </w:r>
        <w:r>
          <w:rPr>
            <w:b/>
            <w:spacing w:val="-4"/>
          </w:rPr>
          <w:t xml:space="preserve"> </w:t>
        </w:r>
        <w:r>
          <w:rPr>
            <w:b/>
          </w:rPr>
          <w:t>4:</w:t>
        </w:r>
        <w:r>
          <w:rPr>
            <w:b/>
            <w:spacing w:val="2"/>
          </w:rPr>
          <w:t xml:space="preserve"> </w:t>
        </w:r>
        <w:r>
          <w:t>Splavište,</w:t>
        </w:r>
        <w:r>
          <w:rPr>
            <w:spacing w:val="-1"/>
          </w:rPr>
          <w:t xml:space="preserve"> </w:t>
        </w:r>
        <w:r>
          <w:t>Tara</w:t>
        </w:r>
        <w:r>
          <w:tab/>
          <w:t>50</w:t>
        </w:r>
      </w:hyperlink>
    </w:p>
    <w:p w14:paraId="417AA4B2" w14:textId="77777777" w:rsidR="005D44CE" w:rsidRDefault="00E72D1A">
      <w:pPr>
        <w:tabs>
          <w:tab w:val="right" w:leader="dot" w:pos="9574"/>
        </w:tabs>
        <w:spacing w:before="25"/>
        <w:ind w:left="220"/>
      </w:pPr>
      <w:hyperlink w:anchor="_bookmark33" w:history="1">
        <w:r>
          <w:rPr>
            <w:b/>
          </w:rPr>
          <w:t>Slika</w:t>
        </w:r>
        <w:r>
          <w:rPr>
            <w:b/>
            <w:spacing w:val="-4"/>
          </w:rPr>
          <w:t xml:space="preserve"> </w:t>
        </w:r>
        <w:r>
          <w:rPr>
            <w:b/>
          </w:rPr>
          <w:t>5:</w:t>
        </w:r>
        <w:r>
          <w:rPr>
            <w:b/>
            <w:spacing w:val="2"/>
          </w:rPr>
          <w:t xml:space="preserve"> </w:t>
        </w:r>
        <w:r>
          <w:t>Poljoprivredna</w:t>
        </w:r>
        <w:r>
          <w:rPr>
            <w:spacing w:val="5"/>
          </w:rPr>
          <w:t xml:space="preserve"> </w:t>
        </w:r>
        <w:r>
          <w:t>gazdinstva</w:t>
        </w:r>
        <w:r>
          <w:rPr>
            <w:spacing w:val="4"/>
          </w:rPr>
          <w:t xml:space="preserve"> </w:t>
        </w:r>
        <w:r>
          <w:t>u</w:t>
        </w:r>
        <w:r>
          <w:rPr>
            <w:spacing w:val="2"/>
          </w:rPr>
          <w:t xml:space="preserve"> </w:t>
        </w:r>
        <w:r>
          <w:t>Mojkovcu</w:t>
        </w:r>
        <w:r>
          <w:tab/>
          <w:t>53</w:t>
        </w:r>
      </w:hyperlink>
    </w:p>
    <w:p w14:paraId="190D10D7" w14:textId="77777777" w:rsidR="005D44CE" w:rsidRDefault="00E72D1A">
      <w:pPr>
        <w:tabs>
          <w:tab w:val="right" w:leader="dot" w:pos="9574"/>
        </w:tabs>
        <w:spacing w:before="26"/>
        <w:ind w:left="220"/>
      </w:pPr>
      <w:hyperlink w:anchor="_bookmark39" w:history="1">
        <w:r>
          <w:rPr>
            <w:b/>
          </w:rPr>
          <w:t>Slika</w:t>
        </w:r>
        <w:r>
          <w:rPr>
            <w:b/>
            <w:spacing w:val="-4"/>
          </w:rPr>
          <w:t xml:space="preserve"> </w:t>
        </w:r>
        <w:r>
          <w:rPr>
            <w:b/>
          </w:rPr>
          <w:t>6:</w:t>
        </w:r>
        <w:r>
          <w:rPr>
            <w:b/>
            <w:spacing w:val="2"/>
          </w:rPr>
          <w:t xml:space="preserve"> </w:t>
        </w:r>
        <w:r>
          <w:t>Mapa puteva</w:t>
        </w:r>
        <w:r>
          <w:tab/>
          <w:t>58</w:t>
        </w:r>
      </w:hyperlink>
    </w:p>
    <w:p w14:paraId="254BC938" w14:textId="77777777" w:rsidR="005D44CE" w:rsidRDefault="00E72D1A">
      <w:pPr>
        <w:tabs>
          <w:tab w:val="right" w:leader="dot" w:pos="9574"/>
        </w:tabs>
        <w:spacing w:before="25"/>
        <w:ind w:left="220"/>
      </w:pPr>
      <w:hyperlink w:anchor="_bookmark54" w:history="1">
        <w:r>
          <w:rPr>
            <w:b/>
          </w:rPr>
          <w:t>Slika</w:t>
        </w:r>
        <w:r>
          <w:rPr>
            <w:b/>
            <w:spacing w:val="-4"/>
          </w:rPr>
          <w:t xml:space="preserve"> </w:t>
        </w:r>
        <w:r>
          <w:rPr>
            <w:b/>
          </w:rPr>
          <w:t>7:</w:t>
        </w:r>
        <w:r>
          <w:rPr>
            <w:b/>
            <w:spacing w:val="2"/>
          </w:rPr>
          <w:t xml:space="preserve"> </w:t>
        </w:r>
        <w:r>
          <w:t>Specifični</w:t>
        </w:r>
        <w:r>
          <w:rPr>
            <w:spacing w:val="-2"/>
          </w:rPr>
          <w:t xml:space="preserve"> </w:t>
        </w:r>
        <w:r>
          <w:t>strateški</w:t>
        </w:r>
        <w:r>
          <w:rPr>
            <w:spacing w:val="-2"/>
          </w:rPr>
          <w:t xml:space="preserve"> </w:t>
        </w:r>
        <w:r>
          <w:t>ciljevi</w:t>
        </w:r>
        <w:r>
          <w:rPr>
            <w:spacing w:val="3"/>
          </w:rPr>
          <w:t xml:space="preserve"> </w:t>
        </w:r>
        <w:r>
          <w:t>i</w:t>
        </w:r>
        <w:r>
          <w:rPr>
            <w:spacing w:val="-3"/>
          </w:rPr>
          <w:t xml:space="preserve"> </w:t>
        </w:r>
        <w:r>
          <w:t>prioriteti</w:t>
        </w:r>
        <w:r>
          <w:tab/>
          <w:t>89</w:t>
        </w:r>
      </w:hyperlink>
    </w:p>
    <w:p w14:paraId="67733D4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B021DF6" w14:textId="77777777" w:rsidR="005D44CE" w:rsidRDefault="005D44CE">
      <w:pPr>
        <w:pStyle w:val="BodyText"/>
        <w:rPr>
          <w:sz w:val="26"/>
        </w:rPr>
      </w:pPr>
    </w:p>
    <w:p w14:paraId="2B44526A" w14:textId="77777777" w:rsidR="005D44CE" w:rsidRDefault="005D44CE">
      <w:pPr>
        <w:pStyle w:val="BodyText"/>
        <w:spacing w:before="6"/>
        <w:rPr>
          <w:sz w:val="28"/>
        </w:rPr>
      </w:pPr>
    </w:p>
    <w:p w14:paraId="771A837F" w14:textId="77777777" w:rsidR="005D44CE" w:rsidRDefault="00E72D1A">
      <w:pPr>
        <w:pStyle w:val="Heading1"/>
        <w:numPr>
          <w:ilvl w:val="1"/>
          <w:numId w:val="57"/>
        </w:numPr>
        <w:tabs>
          <w:tab w:val="left" w:pos="1660"/>
          <w:tab w:val="left" w:pos="1661"/>
        </w:tabs>
        <w:ind w:left="1661" w:hanging="720"/>
        <w:jc w:val="left"/>
      </w:pPr>
      <w:bookmarkStart w:id="146" w:name="VII._ANEX"/>
      <w:bookmarkStart w:id="147" w:name="_TOC_250000"/>
      <w:bookmarkEnd w:id="146"/>
      <w:r>
        <w:t>AN</w:t>
      </w:r>
      <w:bookmarkEnd w:id="147"/>
      <w:r>
        <w:t>EX</w:t>
      </w:r>
    </w:p>
    <w:p w14:paraId="4F339AEB" w14:textId="77777777" w:rsidR="005D44CE" w:rsidRDefault="005D44CE">
      <w:pPr>
        <w:pStyle w:val="BodyText"/>
        <w:rPr>
          <w:b/>
          <w:sz w:val="26"/>
        </w:rPr>
      </w:pPr>
    </w:p>
    <w:p w14:paraId="09CB05E9" w14:textId="77777777" w:rsidR="005D44CE" w:rsidRDefault="00E72D1A">
      <w:pPr>
        <w:spacing w:before="194"/>
        <w:ind w:left="220"/>
        <w:jc w:val="both"/>
        <w:rPr>
          <w:b/>
          <w:sz w:val="28"/>
        </w:rPr>
      </w:pPr>
      <w:r>
        <w:rPr>
          <w:b/>
          <w:sz w:val="28"/>
        </w:rPr>
        <w:t>ANEX-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I:</w:t>
      </w:r>
    </w:p>
    <w:p w14:paraId="4CAE7BA2" w14:textId="77777777" w:rsidR="005D44CE" w:rsidRDefault="005D44CE">
      <w:pPr>
        <w:pStyle w:val="BodyText"/>
        <w:spacing w:before="8"/>
        <w:rPr>
          <w:b/>
          <w:sz w:val="33"/>
        </w:rPr>
      </w:pPr>
    </w:p>
    <w:p w14:paraId="5CC9D456" w14:textId="77777777" w:rsidR="005D44CE" w:rsidRDefault="00E72D1A">
      <w:pPr>
        <w:pStyle w:val="Heading1"/>
        <w:ind w:left="580"/>
      </w:pPr>
      <w:r>
        <w:t>Kulturna</w:t>
      </w:r>
      <w:r>
        <w:rPr>
          <w:spacing w:val="-1"/>
        </w:rPr>
        <w:t xml:space="preserve"> </w:t>
      </w:r>
      <w:r>
        <w:t>baština</w:t>
      </w:r>
    </w:p>
    <w:p w14:paraId="45E3C2F4" w14:textId="77777777" w:rsidR="005D44CE" w:rsidRDefault="00E72D1A">
      <w:pPr>
        <w:pStyle w:val="BodyText"/>
        <w:spacing w:before="176" w:line="259" w:lineRule="auto"/>
        <w:ind w:left="220" w:right="702"/>
        <w:jc w:val="both"/>
      </w:pPr>
      <w:r>
        <w:t>Mojkovac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pominje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mjesto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vijeku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pomeniku</w:t>
      </w:r>
      <w:r>
        <w:rPr>
          <w:spacing w:val="1"/>
        </w:rPr>
        <w:t xml:space="preserve"> </w:t>
      </w:r>
      <w:r>
        <w:t>Manastira</w:t>
      </w:r>
      <w:r>
        <w:rPr>
          <w:spacing w:val="1"/>
        </w:rPr>
        <w:t xml:space="preserve"> </w:t>
      </w:r>
      <w:r>
        <w:t>Šudikova,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pomeniku manastira Dobrilovina odnosno u katastihu koji je 1833. godine u Nikoljac donio</w:t>
      </w:r>
      <w:r>
        <w:rPr>
          <w:spacing w:val="1"/>
        </w:rPr>
        <w:t xml:space="preserve"> </w:t>
      </w:r>
      <w:r>
        <w:t>Nikola</w:t>
      </w:r>
      <w:r>
        <w:rPr>
          <w:spacing w:val="5"/>
        </w:rPr>
        <w:t xml:space="preserve"> </w:t>
      </w:r>
      <w:r>
        <w:t>Kosović.</w:t>
      </w:r>
    </w:p>
    <w:p w14:paraId="4DBAF111" w14:textId="77777777" w:rsidR="005D44CE" w:rsidRDefault="00E72D1A">
      <w:pPr>
        <w:pStyle w:val="BodyText"/>
        <w:spacing w:before="162" w:line="259" w:lineRule="auto"/>
        <w:ind w:left="220" w:right="694"/>
        <w:jc w:val="both"/>
      </w:pPr>
      <w:r>
        <w:t xml:space="preserve">Najpoznatija prirodna baština </w:t>
      </w:r>
      <w:r>
        <w:t>Mojkovca je dvostruko zaštićena rijeka Tara, na čijim obalama leži</w:t>
      </w:r>
      <w:r>
        <w:rPr>
          <w:spacing w:val="-57"/>
        </w:rPr>
        <w:t xml:space="preserve"> </w:t>
      </w:r>
      <w:r>
        <w:t>Mojkovac i koja je naziv dobila po ilirskom plemenu Autarijatima, koji su nastanjivali prostor</w:t>
      </w:r>
      <w:r>
        <w:rPr>
          <w:spacing w:val="1"/>
        </w:rPr>
        <w:t xml:space="preserve"> </w:t>
      </w:r>
      <w:r>
        <w:t>dolinom</w:t>
      </w:r>
      <w:r>
        <w:rPr>
          <w:spacing w:val="-13"/>
        </w:rPr>
        <w:t xml:space="preserve"> </w:t>
      </w:r>
      <w:r>
        <w:t>Tare prije</w:t>
      </w:r>
      <w:r>
        <w:rPr>
          <w:spacing w:val="1"/>
        </w:rPr>
        <w:t xml:space="preserve"> </w:t>
      </w:r>
      <w:r>
        <w:t>dolaska Rimljana</w:t>
      </w:r>
      <w:r>
        <w:rPr>
          <w:spacing w:val="5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ovaj</w:t>
      </w:r>
      <w:r>
        <w:rPr>
          <w:spacing w:val="-8"/>
        </w:rPr>
        <w:t xml:space="preserve"> </w:t>
      </w:r>
      <w:r>
        <w:t>prostor.</w:t>
      </w:r>
    </w:p>
    <w:p w14:paraId="17BEFEA2" w14:textId="77777777" w:rsidR="005D44CE" w:rsidRDefault="00E72D1A">
      <w:pPr>
        <w:pStyle w:val="BodyText"/>
        <w:spacing w:before="157" w:line="259" w:lineRule="auto"/>
        <w:ind w:left="220" w:right="690"/>
        <w:jc w:val="both"/>
      </w:pPr>
      <w:r>
        <w:t>Rijeka Tara, kao prirodno dobro od posebn</w:t>
      </w:r>
      <w:r>
        <w:t>ih vrijednosti od svjetskog značaja, dvostruko je</w:t>
      </w:r>
      <w:r>
        <w:rPr>
          <w:spacing w:val="1"/>
        </w:rPr>
        <w:t xml:space="preserve"> </w:t>
      </w:r>
      <w:r>
        <w:t>upisana u Listu svjetske baštine.</w:t>
      </w:r>
      <w:r>
        <w:rPr>
          <w:spacing w:val="1"/>
        </w:rPr>
        <w:t xml:space="preserve"> </w:t>
      </w:r>
      <w:r>
        <w:t>Konvencijom o zaštiti svjetske kulturne i prirodne baštine</w:t>
      </w:r>
      <w:r>
        <w:rPr>
          <w:spacing w:val="1"/>
        </w:rPr>
        <w:t xml:space="preserve"> </w:t>
      </w:r>
      <w:r>
        <w:t>(Convention concerning the Protection of the World Cultural and Natural Heritage), koja je</w:t>
      </w:r>
      <w:r>
        <w:rPr>
          <w:spacing w:val="1"/>
        </w:rPr>
        <w:t xml:space="preserve"> </w:t>
      </w:r>
      <w:r>
        <w:t>usvojena</w:t>
      </w:r>
      <w:r>
        <w:rPr>
          <w:spacing w:val="1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godine,</w:t>
      </w:r>
      <w:r>
        <w:t>Organizacija</w:t>
      </w:r>
      <w:r>
        <w:rPr>
          <w:spacing w:val="1"/>
        </w:rPr>
        <w:t xml:space="preserve"> </w:t>
      </w:r>
      <w:r>
        <w:t>Ujedinjenih</w:t>
      </w:r>
      <w:r>
        <w:rPr>
          <w:spacing w:val="1"/>
        </w:rPr>
        <w:t xml:space="preserve"> </w:t>
      </w:r>
      <w:r>
        <w:t>nacija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obrazovanje,</w:t>
      </w:r>
      <w:r>
        <w:rPr>
          <w:spacing w:val="1"/>
        </w:rPr>
        <w:t xml:space="preserve"> </w:t>
      </w:r>
      <w:r>
        <w:t>nauku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kulturu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UNESCO, štiti od devastacije i uništenja prirodne i kulturne baštine koja po svojoj jedinstvenosti</w:t>
      </w:r>
      <w:r>
        <w:rPr>
          <w:spacing w:val="-57"/>
        </w:rPr>
        <w:t xml:space="preserve"> </w:t>
      </w:r>
      <w:r>
        <w:t xml:space="preserve">i neprocjenjivoj vrijednosti prevazilazi nacionalne okvire, kao nasleđe čitavog </w:t>
      </w:r>
      <w:r>
        <w:t>čovječanstva.</w:t>
      </w:r>
      <w:r>
        <w:rPr>
          <w:spacing w:val="1"/>
        </w:rPr>
        <w:t xml:space="preserve"> </w:t>
      </w:r>
      <w:r>
        <w:t>Bazen</w:t>
      </w:r>
      <w:r>
        <w:rPr>
          <w:spacing w:val="1"/>
        </w:rPr>
        <w:t xml:space="preserve"> </w:t>
      </w:r>
      <w:r>
        <w:t>rijeke</w:t>
      </w:r>
      <w:r>
        <w:rPr>
          <w:spacing w:val="1"/>
        </w:rPr>
        <w:t xml:space="preserve"> </w:t>
      </w:r>
      <w:r>
        <w:t>Tare</w:t>
      </w:r>
      <w:r>
        <w:rPr>
          <w:spacing w:val="1"/>
        </w:rPr>
        <w:t xml:space="preserve"> </w:t>
      </w:r>
      <w:r>
        <w:t>upisan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1977.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mrežu</w:t>
      </w:r>
      <w:r>
        <w:rPr>
          <w:spacing w:val="1"/>
        </w:rPr>
        <w:t xml:space="preserve"> </w:t>
      </w:r>
      <w:r>
        <w:t>objekata</w:t>
      </w:r>
      <w:r>
        <w:rPr>
          <w:spacing w:val="1"/>
        </w:rPr>
        <w:t xml:space="preserve"> </w:t>
      </w:r>
      <w:r>
        <w:t>biosfere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UNESCO-a “Čovjek</w:t>
      </w:r>
      <w:r>
        <w:rPr>
          <w:spacing w:val="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biosfera”</w:t>
      </w:r>
      <w:r>
        <w:rPr>
          <w:spacing w:val="2"/>
        </w:rPr>
        <w:t xml:space="preserve"> </w:t>
      </w:r>
      <w:r>
        <w:t>(MAB).</w:t>
      </w:r>
    </w:p>
    <w:p w14:paraId="153B3E15" w14:textId="77777777" w:rsidR="005D44CE" w:rsidRDefault="00E72D1A">
      <w:pPr>
        <w:pStyle w:val="BodyText"/>
        <w:spacing w:before="160" w:line="259" w:lineRule="auto"/>
        <w:ind w:left="220" w:right="694"/>
        <w:jc w:val="both"/>
      </w:pPr>
      <w:r>
        <w:t>Najstariji stanovnici, za koje se zna da su naseljavali teritoriju Crne Gore, pa i opštinu Mojkovac,</w:t>
      </w:r>
      <w:r>
        <w:rPr>
          <w:spacing w:val="-57"/>
        </w:rPr>
        <w:t xml:space="preserve"> </w:t>
      </w:r>
      <w:r>
        <w:t xml:space="preserve">bili su Iliri, koji </w:t>
      </w:r>
      <w:r>
        <w:t>su</w:t>
      </w:r>
      <w:r>
        <w:rPr>
          <w:spacing w:val="1"/>
        </w:rPr>
        <w:t xml:space="preserve"> </w:t>
      </w:r>
      <w:r>
        <w:t>bili izdiferencirani u pet</w:t>
      </w:r>
      <w:r>
        <w:rPr>
          <w:spacing w:val="1"/>
        </w:rPr>
        <w:t xml:space="preserve"> </w:t>
      </w:r>
      <w:r>
        <w:t>teriotiralnih plemenskih skupina. Jedno</w:t>
      </w:r>
      <w:r>
        <w:rPr>
          <w:spacing w:val="1"/>
        </w:rPr>
        <w:t xml:space="preserve"> </w:t>
      </w:r>
      <w:r>
        <w:t>od tih</w:t>
      </w:r>
      <w:r>
        <w:rPr>
          <w:spacing w:val="1"/>
        </w:rPr>
        <w:t xml:space="preserve"> </w:t>
      </w:r>
      <w:r>
        <w:t>plemena je naseljavalo današnju teritoriju opštine Mojkovac, te se pretpostavllja da je Tara</w:t>
      </w:r>
      <w:r>
        <w:rPr>
          <w:spacing w:val="1"/>
        </w:rPr>
        <w:t xml:space="preserve"> </w:t>
      </w:r>
      <w:r>
        <w:t>upravo po tom plemenu dobila ime. Nakon Ilira, u mojkovači kraj dolaze Rimljani o čemu</w:t>
      </w:r>
      <w:r>
        <w:rPr>
          <w:spacing w:val="1"/>
        </w:rPr>
        <w:t xml:space="preserve"> </w:t>
      </w:r>
      <w:r>
        <w:t>svjedoči</w:t>
      </w:r>
      <w:r>
        <w:rPr>
          <w:spacing w:val="-9"/>
        </w:rPr>
        <w:t xml:space="preserve"> </w:t>
      </w:r>
      <w:r>
        <w:t>kamena</w:t>
      </w:r>
      <w:r>
        <w:rPr>
          <w:spacing w:val="-1"/>
        </w:rPr>
        <w:t xml:space="preserve"> </w:t>
      </w:r>
      <w:r>
        <w:t>ploča</w:t>
      </w:r>
      <w:r>
        <w:rPr>
          <w:spacing w:val="-1"/>
        </w:rPr>
        <w:t xml:space="preserve"> </w:t>
      </w:r>
      <w:r>
        <w:t>pronađena u Poljima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rimskim natpisom.</w:t>
      </w:r>
      <w:r>
        <w:rPr>
          <w:spacing w:val="2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M.Jevrić,</w:t>
      </w:r>
      <w:r>
        <w:rPr>
          <w:spacing w:val="2"/>
        </w:rPr>
        <w:t xml:space="preserve"> </w:t>
      </w:r>
      <w:r>
        <w:t>1984,</w:t>
      </w:r>
      <w:r>
        <w:rPr>
          <w:spacing w:val="2"/>
        </w:rPr>
        <w:t xml:space="preserve"> </w:t>
      </w:r>
      <w:r>
        <w:t>16).</w:t>
      </w:r>
    </w:p>
    <w:p w14:paraId="1CC96C12" w14:textId="77777777" w:rsidR="005D44CE" w:rsidRDefault="00E72D1A">
      <w:pPr>
        <w:pStyle w:val="BodyText"/>
        <w:spacing w:before="157" w:line="259" w:lineRule="auto"/>
        <w:ind w:left="220" w:right="701"/>
        <w:jc w:val="both"/>
      </w:pPr>
      <w:r>
        <w:t>Srednjovjekovni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obilježen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uticajem</w:t>
      </w:r>
      <w:r>
        <w:rPr>
          <w:spacing w:val="1"/>
        </w:rPr>
        <w:t xml:space="preserve"> </w:t>
      </w:r>
      <w:r>
        <w:t>Duklje-Zete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Raške-Srbije,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otvaranje</w:t>
      </w:r>
      <w:r>
        <w:rPr>
          <w:spacing w:val="1"/>
        </w:rPr>
        <w:t xml:space="preserve"> </w:t>
      </w:r>
      <w:r>
        <w:t>rudnika Brskovo</w:t>
      </w:r>
      <w:r>
        <w:rPr>
          <w:spacing w:val="6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vijeku</w:t>
      </w:r>
      <w:r>
        <w:rPr>
          <w:spacing w:val="1"/>
        </w:rPr>
        <w:t xml:space="preserve"> </w:t>
      </w:r>
      <w:r>
        <w:t>označilo</w:t>
      </w:r>
      <w:r>
        <w:rPr>
          <w:spacing w:val="6"/>
        </w:rPr>
        <w:t xml:space="preserve"> </w:t>
      </w:r>
      <w:r>
        <w:t>prekretnicu.</w:t>
      </w:r>
    </w:p>
    <w:p w14:paraId="7643AA1B" w14:textId="77777777" w:rsidR="005D44CE" w:rsidRDefault="00E72D1A">
      <w:pPr>
        <w:pStyle w:val="BodyText"/>
        <w:spacing w:before="163" w:line="259" w:lineRule="auto"/>
        <w:ind w:left="220" w:right="697"/>
        <w:jc w:val="both"/>
      </w:pPr>
      <w:r>
        <w:t xml:space="preserve">Brskovo se po prvi put </w:t>
      </w:r>
      <w:r>
        <w:t>pominje u povelji kralja Stefana Prvovenčanog Dubrovčanima o trgovini</w:t>
      </w:r>
      <w:r>
        <w:rPr>
          <w:spacing w:val="1"/>
        </w:rPr>
        <w:t xml:space="preserve"> </w:t>
      </w:r>
      <w:r>
        <w:t>(ako je to njegova povelja), između godine 1219 i 1228 (Lj. Stojanović, 1929,3.). Međutim, prvi</w:t>
      </w:r>
      <w:r>
        <w:rPr>
          <w:spacing w:val="1"/>
        </w:rPr>
        <w:t xml:space="preserve"> </w:t>
      </w:r>
      <w:r>
        <w:t>pouzdan</w:t>
      </w:r>
      <w:r>
        <w:rPr>
          <w:spacing w:val="1"/>
        </w:rPr>
        <w:t xml:space="preserve"> </w:t>
      </w:r>
      <w:r>
        <w:t>pomen</w:t>
      </w:r>
      <w:r>
        <w:rPr>
          <w:spacing w:val="1"/>
        </w:rPr>
        <w:t xml:space="preserve"> </w:t>
      </w:r>
      <w:r>
        <w:t>Brskova</w:t>
      </w:r>
      <w:r>
        <w:rPr>
          <w:spacing w:val="1"/>
        </w:rPr>
        <w:t xml:space="preserve"> </w:t>
      </w:r>
      <w:r>
        <w:t>nalazi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Stonskoj</w:t>
      </w:r>
      <w:r>
        <w:rPr>
          <w:spacing w:val="1"/>
        </w:rPr>
        <w:t xml:space="preserve"> </w:t>
      </w:r>
      <w:r>
        <w:t>povelji</w:t>
      </w:r>
      <w:r>
        <w:rPr>
          <w:spacing w:val="1"/>
        </w:rPr>
        <w:t xml:space="preserve"> </w:t>
      </w:r>
      <w:r>
        <w:t>kralja</w:t>
      </w:r>
      <w:r>
        <w:rPr>
          <w:spacing w:val="1"/>
        </w:rPr>
        <w:t xml:space="preserve"> </w:t>
      </w:r>
      <w:r>
        <w:t>Uroša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(„selo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Brskove</w:t>
      </w:r>
      <w:r>
        <w:rPr>
          <w:spacing w:val="1"/>
        </w:rPr>
        <w:t xml:space="preserve"> </w:t>
      </w:r>
      <w:r>
        <w:t>Prostje</w:t>
      </w:r>
      <w:r>
        <w:t>nije“),</w:t>
      </w:r>
      <w:r>
        <w:rPr>
          <w:spacing w:val="1"/>
        </w:rPr>
        <w:t xml:space="preserve"> </w:t>
      </w:r>
      <w:r>
        <w:t>gdje</w:t>
      </w:r>
      <w:r>
        <w:rPr>
          <w:spacing w:val="1"/>
        </w:rPr>
        <w:t xml:space="preserve"> </w:t>
      </w:r>
      <w:r>
        <w:t>nije</w:t>
      </w:r>
      <w:r>
        <w:rPr>
          <w:spacing w:val="1"/>
        </w:rPr>
        <w:t xml:space="preserve"> </w:t>
      </w:r>
      <w:r>
        <w:t>sasvim</w:t>
      </w:r>
      <w:r>
        <w:rPr>
          <w:spacing w:val="1"/>
        </w:rPr>
        <w:t xml:space="preserve"> </w:t>
      </w:r>
      <w:r>
        <w:t>jasno</w:t>
      </w:r>
      <w:r>
        <w:rPr>
          <w:spacing w:val="1"/>
        </w:rPr>
        <w:t xml:space="preserve"> </w:t>
      </w:r>
      <w:r>
        <w:t>šta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„u</w:t>
      </w:r>
      <w:r>
        <w:rPr>
          <w:spacing w:val="1"/>
        </w:rPr>
        <w:t xml:space="preserve"> </w:t>
      </w:r>
      <w:r>
        <w:t>Breskove“</w:t>
      </w:r>
      <w:r>
        <w:rPr>
          <w:spacing w:val="1"/>
        </w:rPr>
        <w:t xml:space="preserve"> </w:t>
      </w:r>
      <w:r>
        <w:t>podrazumijeva.</w:t>
      </w:r>
      <w:r>
        <w:rPr>
          <w:spacing w:val="1"/>
        </w:rPr>
        <w:t xml:space="preserve"> </w:t>
      </w:r>
      <w:r>
        <w:t>Najvjerovatnije ovdje, a kasnije i u</w:t>
      </w:r>
      <w:r>
        <w:rPr>
          <w:spacing w:val="1"/>
        </w:rPr>
        <w:t xml:space="preserve"> </w:t>
      </w:r>
      <w:r>
        <w:t>Limskoj povelji, Brskovo je spomenuto kao oznaka šireg</w:t>
      </w:r>
      <w:r>
        <w:rPr>
          <w:spacing w:val="1"/>
        </w:rPr>
        <w:t xml:space="preserve"> </w:t>
      </w:r>
      <w:r>
        <w:t>predjela ili kraja. Ono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sa sigurnošću</w:t>
      </w:r>
      <w:r>
        <w:rPr>
          <w:spacing w:val="1"/>
        </w:rPr>
        <w:t xml:space="preserve"> </w:t>
      </w:r>
      <w:r>
        <w:t>možemo</w:t>
      </w:r>
      <w:r>
        <w:rPr>
          <w:spacing w:val="1"/>
        </w:rPr>
        <w:t xml:space="preserve"> </w:t>
      </w:r>
      <w:r>
        <w:t>tvrditi je da se srednjovjekovno</w:t>
      </w:r>
      <w:r>
        <w:rPr>
          <w:spacing w:val="60"/>
        </w:rPr>
        <w:t xml:space="preserve"> </w:t>
      </w:r>
      <w:r>
        <w:t>rudarsko</w:t>
      </w:r>
      <w:r>
        <w:rPr>
          <w:spacing w:val="1"/>
        </w:rPr>
        <w:t xml:space="preserve"> </w:t>
      </w:r>
      <w:r>
        <w:t>naselje Brskovo po prvi put pominje u jednoj odluci Gradskog vijeća u Kotoru od 22. avgusta</w:t>
      </w:r>
      <w:r>
        <w:rPr>
          <w:spacing w:val="1"/>
        </w:rPr>
        <w:t xml:space="preserve"> </w:t>
      </w:r>
      <w:r>
        <w:t>1243.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(D.Sindik,</w:t>
      </w:r>
      <w:r>
        <w:rPr>
          <w:spacing w:val="1"/>
        </w:rPr>
        <w:t xml:space="preserve"> </w:t>
      </w:r>
      <w:r>
        <w:t>2008,306.).</w:t>
      </w:r>
      <w:r>
        <w:rPr>
          <w:spacing w:val="1"/>
        </w:rPr>
        <w:t xml:space="preserve"> </w:t>
      </w:r>
      <w:r>
        <w:t>Trg</w:t>
      </w:r>
      <w:r>
        <w:rPr>
          <w:spacing w:val="1"/>
        </w:rPr>
        <w:t xml:space="preserve"> </w:t>
      </w:r>
      <w:r>
        <w:t>Brskovo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zasnovanom</w:t>
      </w:r>
      <w:r>
        <w:rPr>
          <w:spacing w:val="1"/>
        </w:rPr>
        <w:t xml:space="preserve"> </w:t>
      </w:r>
      <w:r>
        <w:t>carinarnicom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vrijeme</w:t>
      </w:r>
      <w:r>
        <w:rPr>
          <w:spacing w:val="1"/>
        </w:rPr>
        <w:t xml:space="preserve"> </w:t>
      </w:r>
      <w:r>
        <w:t>izdavanja</w:t>
      </w:r>
      <w:r>
        <w:rPr>
          <w:spacing w:val="1"/>
        </w:rPr>
        <w:t xml:space="preserve"> </w:t>
      </w:r>
      <w:r>
        <w:t>Limske povelje već je postojao, jer</w:t>
      </w:r>
      <w:r>
        <w:rPr>
          <w:spacing w:val="1"/>
        </w:rPr>
        <w:t xml:space="preserve"> </w:t>
      </w:r>
      <w:r>
        <w:t>u jednoj povelji, koju j</w:t>
      </w:r>
      <w:r>
        <w:t>e kralj izdao 23. avgusta</w:t>
      </w:r>
      <w:r>
        <w:rPr>
          <w:spacing w:val="1"/>
        </w:rPr>
        <w:t xml:space="preserve"> </w:t>
      </w:r>
      <w:r>
        <w:t>1254.</w:t>
      </w:r>
      <w:r>
        <w:rPr>
          <w:spacing w:val="50"/>
        </w:rPr>
        <w:t xml:space="preserve"> </w:t>
      </w:r>
      <w:r>
        <w:t>godine</w:t>
      </w:r>
      <w:r>
        <w:rPr>
          <w:spacing w:val="52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kojom</w:t>
      </w:r>
      <w:r>
        <w:rPr>
          <w:spacing w:val="44"/>
        </w:rPr>
        <w:t xml:space="preserve"> </w:t>
      </w:r>
      <w:r>
        <w:t>je</w:t>
      </w:r>
      <w:r>
        <w:rPr>
          <w:spacing w:val="48"/>
        </w:rPr>
        <w:t xml:space="preserve"> </w:t>
      </w:r>
      <w:r>
        <w:t>Dubrovčanima</w:t>
      </w:r>
      <w:r>
        <w:rPr>
          <w:spacing w:val="48"/>
        </w:rPr>
        <w:t xml:space="preserve"> </w:t>
      </w:r>
      <w:r>
        <w:t>tvrdio</w:t>
      </w:r>
      <w:r>
        <w:rPr>
          <w:spacing w:val="53"/>
        </w:rPr>
        <w:t xml:space="preserve"> </w:t>
      </w:r>
      <w:r>
        <w:t>razne</w:t>
      </w:r>
      <w:r>
        <w:rPr>
          <w:spacing w:val="47"/>
        </w:rPr>
        <w:t xml:space="preserve"> </w:t>
      </w:r>
      <w:r>
        <w:t>povlastice</w:t>
      </w:r>
      <w:r>
        <w:rPr>
          <w:spacing w:val="48"/>
        </w:rPr>
        <w:t xml:space="preserve"> </w:t>
      </w:r>
      <w:r>
        <w:t>dobijene</w:t>
      </w:r>
      <w:r>
        <w:rPr>
          <w:spacing w:val="48"/>
        </w:rPr>
        <w:t xml:space="preserve"> </w:t>
      </w:r>
      <w:r>
        <w:t>za</w:t>
      </w:r>
      <w:r>
        <w:rPr>
          <w:spacing w:val="48"/>
        </w:rPr>
        <w:t xml:space="preserve"> </w:t>
      </w:r>
      <w:r>
        <w:t>vrijeme</w:t>
      </w:r>
      <w:r>
        <w:rPr>
          <w:spacing w:val="57"/>
        </w:rPr>
        <w:t xml:space="preserve"> </w:t>
      </w:r>
      <w:r>
        <w:t>Stefana</w:t>
      </w:r>
    </w:p>
    <w:p w14:paraId="1CE1B729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A3C625C" w14:textId="77777777" w:rsidR="005D44CE" w:rsidRDefault="00E72D1A">
      <w:pPr>
        <w:pStyle w:val="BodyText"/>
        <w:spacing w:before="80" w:line="259" w:lineRule="auto"/>
        <w:ind w:left="220" w:right="695"/>
        <w:jc w:val="both"/>
      </w:pPr>
      <w:r>
        <w:lastRenderedPageBreak/>
        <w:t>Prvovenčanog, stoji: „Tržnici vaši da gredu na Brskovo, i davše desetak od soli , i po tola da si</w:t>
      </w:r>
      <w:r>
        <w:rPr>
          <w:spacing w:val="1"/>
        </w:rPr>
        <w:t xml:space="preserve"> </w:t>
      </w:r>
      <w:r>
        <w:t xml:space="preserve">gredu (...) slobodno „. Ovom </w:t>
      </w:r>
      <w:r>
        <w:t>poveljom srpski kralj Stefan Uroš I obećava Dubrovčanima</w:t>
      </w:r>
      <w:r>
        <w:rPr>
          <w:spacing w:val="1"/>
        </w:rPr>
        <w:t xml:space="preserve"> </w:t>
      </w:r>
      <w:r>
        <w:t>sudsko</w:t>
      </w:r>
      <w:r>
        <w:rPr>
          <w:spacing w:val="-57"/>
        </w:rPr>
        <w:t xml:space="preserve"> </w:t>
      </w:r>
      <w:r>
        <w:t>rješavanje</w:t>
      </w:r>
      <w:r>
        <w:rPr>
          <w:spacing w:val="1"/>
        </w:rPr>
        <w:t xml:space="preserve"> </w:t>
      </w:r>
      <w:r>
        <w:t>teritorijalnih sporova i uređuje niz drugih pitanja iz međusobnih odnosa. Dubrovčani</w:t>
      </w:r>
      <w:r>
        <w:rPr>
          <w:spacing w:val="1"/>
        </w:rPr>
        <w:t xml:space="preserve"> </w:t>
      </w:r>
      <w:r>
        <w:t>obećavaju</w:t>
      </w:r>
      <w:r>
        <w:rPr>
          <w:spacing w:val="8"/>
        </w:rPr>
        <w:t xml:space="preserve"> </w:t>
      </w:r>
      <w:r>
        <w:t>kralju</w:t>
      </w:r>
      <w:r>
        <w:rPr>
          <w:spacing w:val="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će</w:t>
      </w:r>
      <w:r>
        <w:rPr>
          <w:spacing w:val="7"/>
        </w:rPr>
        <w:t xml:space="preserve"> </w:t>
      </w:r>
      <w:r>
        <w:t>prihvatiti sudske</w:t>
      </w:r>
      <w:r>
        <w:rPr>
          <w:spacing w:val="7"/>
        </w:rPr>
        <w:t xml:space="preserve"> </w:t>
      </w:r>
      <w:r>
        <w:t>presude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spornim posjedima</w:t>
      </w:r>
      <w:r>
        <w:rPr>
          <w:spacing w:val="12"/>
        </w:rPr>
        <w:t xml:space="preserve"> </w:t>
      </w:r>
      <w:r>
        <w:t>i da</w:t>
      </w:r>
      <w:r>
        <w:rPr>
          <w:spacing w:val="8"/>
        </w:rPr>
        <w:t xml:space="preserve"> </w:t>
      </w:r>
      <w:r>
        <w:t>će</w:t>
      </w:r>
      <w:r>
        <w:rPr>
          <w:spacing w:val="7"/>
        </w:rPr>
        <w:t xml:space="preserve"> </w:t>
      </w:r>
      <w:r>
        <w:t>mu</w:t>
      </w:r>
      <w:r>
        <w:rPr>
          <w:spacing w:val="8"/>
        </w:rPr>
        <w:t xml:space="preserve"> </w:t>
      </w:r>
      <w:r>
        <w:t>pružiti utočište</w:t>
      </w:r>
      <w:r>
        <w:rPr>
          <w:spacing w:val="-5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slučaju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uređuju</w:t>
      </w:r>
      <w:r>
        <w:rPr>
          <w:spacing w:val="1"/>
        </w:rPr>
        <w:t xml:space="preserve"> </w:t>
      </w:r>
      <w:r>
        <w:t>niz</w:t>
      </w:r>
      <w:r>
        <w:rPr>
          <w:spacing w:val="1"/>
        </w:rPr>
        <w:t xml:space="preserve"> </w:t>
      </w:r>
      <w:r>
        <w:t>drugih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međusobnih</w:t>
      </w:r>
      <w:r>
        <w:rPr>
          <w:spacing w:val="1"/>
        </w:rPr>
        <w:t xml:space="preserve"> </w:t>
      </w:r>
      <w:r>
        <w:t>odnosa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Državni</w:t>
      </w:r>
      <w:r>
        <w:rPr>
          <w:spacing w:val="1"/>
        </w:rPr>
        <w:t xml:space="preserve"> </w:t>
      </w:r>
      <w:r>
        <w:t>arhiv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Dubrovniku:</w:t>
      </w:r>
      <w:r>
        <w:rPr>
          <w:spacing w:val="1"/>
        </w:rPr>
        <w:t xml:space="preserve"> </w:t>
      </w:r>
      <w:r>
        <w:t>Diplomata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acta,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stoljeće</w:t>
      </w:r>
      <w:r>
        <w:rPr>
          <w:spacing w:val="1"/>
        </w:rPr>
        <w:t xml:space="preserve"> </w:t>
      </w:r>
      <w:r>
        <w:t>b.220).</w:t>
      </w:r>
      <w:r>
        <w:rPr>
          <w:spacing w:val="1"/>
        </w:rPr>
        <w:t xml:space="preserve"> </w:t>
      </w:r>
      <w:r>
        <w:t>Ekonomski</w:t>
      </w:r>
      <w:r>
        <w:rPr>
          <w:spacing w:val="1"/>
        </w:rPr>
        <w:t xml:space="preserve"> </w:t>
      </w:r>
      <w:r>
        <w:t>uspon</w:t>
      </w:r>
      <w:r>
        <w:rPr>
          <w:spacing w:val="1"/>
        </w:rPr>
        <w:t xml:space="preserve"> </w:t>
      </w:r>
      <w:r>
        <w:t>Brskova</w:t>
      </w:r>
      <w:r>
        <w:rPr>
          <w:spacing w:val="60"/>
        </w:rPr>
        <w:t xml:space="preserve"> </w:t>
      </w:r>
      <w:r>
        <w:t>započet</w:t>
      </w:r>
      <w:r>
        <w:rPr>
          <w:spacing w:val="1"/>
        </w:rPr>
        <w:t xml:space="preserve"> </w:t>
      </w:r>
      <w:r>
        <w:t>polovinom XIII vijeka,</w:t>
      </w:r>
      <w:r>
        <w:rPr>
          <w:spacing w:val="1"/>
        </w:rPr>
        <w:t xml:space="preserve"> </w:t>
      </w:r>
      <w:r>
        <w:t>nastavljen je nesmanjenim intezitetom do početka narednog stolj</w:t>
      </w:r>
      <w:r>
        <w:t>eća,</w:t>
      </w:r>
      <w:r>
        <w:rPr>
          <w:spacing w:val="60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bi u prvoj polovini XIV vijeka bio vrlo prometan trg, da bi trgovina i promet postepeno opadali</w:t>
      </w:r>
      <w:r>
        <w:rPr>
          <w:spacing w:val="1"/>
        </w:rPr>
        <w:t xml:space="preserve"> </w:t>
      </w:r>
      <w:r>
        <w:t>jer Dubrovčani težište trgovine pomjeraju u dolinu Lima (M. Dinić, 1937,122).</w:t>
      </w:r>
      <w:r>
        <w:rPr>
          <w:spacing w:val="1"/>
        </w:rPr>
        <w:t xml:space="preserve"> </w:t>
      </w:r>
      <w:r>
        <w:t>Dok se u XIII</w:t>
      </w:r>
      <w:r>
        <w:rPr>
          <w:spacing w:val="1"/>
        </w:rPr>
        <w:t xml:space="preserve"> </w:t>
      </w:r>
      <w:r>
        <w:t>vijeku trgovinom u Brskovu bave Dubrovčani, Kotorani, i drug</w:t>
      </w:r>
      <w:r>
        <w:t>i trgovci sa primorja, Venecije i</w:t>
      </w:r>
      <w:r>
        <w:rPr>
          <w:spacing w:val="1"/>
        </w:rPr>
        <w:t xml:space="preserve"> </w:t>
      </w:r>
      <w:r>
        <w:t>drugih italijanskih gradova, u drugoj polovini XIV vijeka otpočinje proces stvaranja domaćih</w:t>
      </w:r>
      <w:r>
        <w:rPr>
          <w:spacing w:val="1"/>
        </w:rPr>
        <w:t xml:space="preserve"> </w:t>
      </w:r>
      <w:r>
        <w:t>trgovaca,</w:t>
      </w:r>
      <w:r>
        <w:rPr>
          <w:spacing w:val="6"/>
        </w:rPr>
        <w:t xml:space="preserve"> </w:t>
      </w:r>
      <w:r>
        <w:t>što</w:t>
      </w:r>
      <w:r>
        <w:rPr>
          <w:spacing w:val="10"/>
        </w:rPr>
        <w:t xml:space="preserve"> </w:t>
      </w:r>
      <w:r>
        <w:t>predstavlja</w:t>
      </w:r>
      <w:r>
        <w:rPr>
          <w:spacing w:val="9"/>
        </w:rPr>
        <w:t xml:space="preserve"> </w:t>
      </w:r>
      <w:r>
        <w:t>nagovještaj</w:t>
      </w:r>
      <w:r>
        <w:rPr>
          <w:spacing w:val="-4"/>
        </w:rPr>
        <w:t xml:space="preserve"> </w:t>
      </w:r>
      <w:r>
        <w:t>stvaranja</w:t>
      </w:r>
      <w:r>
        <w:rPr>
          <w:spacing w:val="4"/>
        </w:rPr>
        <w:t xml:space="preserve"> </w:t>
      </w:r>
      <w:r>
        <w:t>srpskog</w:t>
      </w:r>
      <w:r>
        <w:rPr>
          <w:spacing w:val="1"/>
        </w:rPr>
        <w:t xml:space="preserve"> </w:t>
      </w:r>
      <w:r>
        <w:t>građanstva.</w:t>
      </w:r>
      <w:r>
        <w:rPr>
          <w:spacing w:val="73"/>
        </w:rPr>
        <w:t xml:space="preserve"> </w:t>
      </w:r>
      <w:r>
        <w:t>Međutim,</w:t>
      </w:r>
      <w:r>
        <w:rPr>
          <w:spacing w:val="6"/>
        </w:rPr>
        <w:t xml:space="preserve"> </w:t>
      </w:r>
      <w:r>
        <w:t>uloga</w:t>
      </w:r>
      <w:r>
        <w:rPr>
          <w:spacing w:val="5"/>
        </w:rPr>
        <w:t xml:space="preserve"> </w:t>
      </w:r>
      <w:r>
        <w:t>Dubrovčana</w:t>
      </w:r>
      <w:r>
        <w:rPr>
          <w:spacing w:val="-58"/>
        </w:rPr>
        <w:t xml:space="preserve"> </w:t>
      </w:r>
      <w:r>
        <w:t>i Kotorana</w:t>
      </w:r>
      <w:r>
        <w:rPr>
          <w:spacing w:val="1"/>
        </w:rPr>
        <w:t xml:space="preserve"> </w:t>
      </w:r>
      <w:r>
        <w:t>i po nekog stranca</w:t>
      </w:r>
      <w:r>
        <w:rPr>
          <w:spacing w:val="1"/>
        </w:rPr>
        <w:t xml:space="preserve"> </w:t>
      </w:r>
      <w:r>
        <w:t xml:space="preserve">u </w:t>
      </w:r>
      <w:r>
        <w:t>privrednom živbotu Brskova je značajna i tokom XIV vijeka (</w:t>
      </w:r>
      <w:r>
        <w:rPr>
          <w:spacing w:val="1"/>
        </w:rPr>
        <w:t xml:space="preserve"> </w:t>
      </w:r>
      <w:r>
        <w:t>Ž.Šćepanović,</w:t>
      </w:r>
      <w:r>
        <w:rPr>
          <w:spacing w:val="-1"/>
        </w:rPr>
        <w:t xml:space="preserve"> </w:t>
      </w:r>
      <w:r>
        <w:t>1979, 49).</w:t>
      </w:r>
      <w:r>
        <w:rPr>
          <w:spacing w:val="-4"/>
        </w:rPr>
        <w:t xml:space="preserve"> </w:t>
      </w:r>
      <w:r>
        <w:t>Veze</w:t>
      </w:r>
      <w:r>
        <w:rPr>
          <w:spacing w:val="-3"/>
        </w:rPr>
        <w:t xml:space="preserve"> </w:t>
      </w:r>
      <w:r>
        <w:t>Kotora</w:t>
      </w:r>
      <w:r>
        <w:rPr>
          <w:spacing w:val="-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Brskova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vrlo</w:t>
      </w:r>
      <w:r>
        <w:rPr>
          <w:spacing w:val="1"/>
        </w:rPr>
        <w:t xml:space="preserve"> </w:t>
      </w:r>
      <w:r>
        <w:t>aktivne</w:t>
      </w:r>
      <w:r>
        <w:rPr>
          <w:spacing w:val="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žive</w:t>
      </w:r>
      <w:r>
        <w:rPr>
          <w:spacing w:val="-3"/>
        </w:rPr>
        <w:t xml:space="preserve"> </w:t>
      </w:r>
      <w:r>
        <w:t>tokom</w:t>
      </w:r>
      <w:r>
        <w:rPr>
          <w:spacing w:val="-10"/>
        </w:rPr>
        <w:t xml:space="preserve"> </w:t>
      </w:r>
      <w:r>
        <w:t>čitavog</w:t>
      </w:r>
      <w:r>
        <w:rPr>
          <w:spacing w:val="-2"/>
        </w:rPr>
        <w:t xml:space="preserve"> </w:t>
      </w:r>
      <w:r>
        <w:t>XIV</w:t>
      </w:r>
      <w:r>
        <w:rPr>
          <w:spacing w:val="-8"/>
        </w:rPr>
        <w:t xml:space="preserve"> </w:t>
      </w:r>
      <w:r>
        <w:t>vijeka.</w:t>
      </w:r>
      <w:r>
        <w:rPr>
          <w:spacing w:val="-58"/>
        </w:rPr>
        <w:t xml:space="preserve"> </w:t>
      </w:r>
      <w:r>
        <w:t>Kolonija</w:t>
      </w:r>
      <w:r>
        <w:rPr>
          <w:spacing w:val="1"/>
        </w:rPr>
        <w:t xml:space="preserve"> </w:t>
      </w:r>
      <w:r>
        <w:t>Kotorana</w:t>
      </w:r>
      <w:r>
        <w:rPr>
          <w:spacing w:val="1"/>
        </w:rPr>
        <w:t xml:space="preserve"> </w:t>
      </w:r>
      <w:r>
        <w:t>u Brskovu</w:t>
      </w:r>
      <w:r>
        <w:rPr>
          <w:spacing w:val="1"/>
        </w:rPr>
        <w:t xml:space="preserve"> </w:t>
      </w:r>
      <w:r>
        <w:t>početkom XIV vijeka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veoma</w:t>
      </w:r>
      <w:r>
        <w:rPr>
          <w:spacing w:val="1"/>
        </w:rPr>
        <w:t xml:space="preserve"> </w:t>
      </w:r>
      <w:r>
        <w:t>brojna.</w:t>
      </w:r>
      <w:r>
        <w:rPr>
          <w:spacing w:val="1"/>
        </w:rPr>
        <w:t xml:space="preserve"> </w:t>
      </w:r>
      <w:r>
        <w:t>Tada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60"/>
        </w:rPr>
        <w:t xml:space="preserve"> </w:t>
      </w:r>
      <w:r>
        <w:t>Brskovu</w:t>
      </w:r>
      <w:r>
        <w:rPr>
          <w:spacing w:val="1"/>
        </w:rPr>
        <w:t xml:space="preserve"> </w:t>
      </w:r>
      <w:r>
        <w:t>postojala i kotor</w:t>
      </w:r>
      <w:r>
        <w:t>ska dijecezna crkva, koja se pominje i1346. godine. Pominje se više Kotorana</w:t>
      </w:r>
      <w:r>
        <w:rPr>
          <w:spacing w:val="1"/>
        </w:rPr>
        <w:t xml:space="preserve"> </w:t>
      </w:r>
      <w:r>
        <w:t>kao zlatara u Brskovu. Međutim krajem XIV vijeka prilike u Potarju se mijenjaju, pa se u Kotoru</w:t>
      </w:r>
      <w:r>
        <w:rPr>
          <w:spacing w:val="-57"/>
        </w:rPr>
        <w:t xml:space="preserve"> </w:t>
      </w:r>
      <w:r>
        <w:t>osjeća priliv</w:t>
      </w:r>
      <w:r>
        <w:rPr>
          <w:spacing w:val="-3"/>
        </w:rPr>
        <w:t xml:space="preserve"> </w:t>
      </w:r>
      <w:r>
        <w:t>doseljenika</w:t>
      </w:r>
      <w:r>
        <w:rPr>
          <w:spacing w:val="5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Brskova</w:t>
      </w:r>
      <w:r>
        <w:rPr>
          <w:spacing w:val="1"/>
        </w:rPr>
        <w:t xml:space="preserve"> </w:t>
      </w:r>
      <w:r>
        <w:t>(K.</w:t>
      </w:r>
      <w:r>
        <w:rPr>
          <w:spacing w:val="3"/>
        </w:rPr>
        <w:t xml:space="preserve"> </w:t>
      </w:r>
      <w:r>
        <w:t>Jiriček,1952,149).</w:t>
      </w:r>
    </w:p>
    <w:p w14:paraId="19961B52" w14:textId="77777777" w:rsidR="005D44CE" w:rsidRDefault="00E72D1A">
      <w:pPr>
        <w:pStyle w:val="BodyText"/>
        <w:spacing w:before="156" w:line="259" w:lineRule="auto"/>
        <w:ind w:left="220" w:right="694"/>
        <w:jc w:val="both"/>
      </w:pPr>
      <w:r>
        <w:t xml:space="preserve">Najčešće se smatra da </w:t>
      </w:r>
      <w:r>
        <w:t>je Brskovo palo pod Turke 1398. godine, ali ne treba isključiti mogućnost</w:t>
      </w:r>
      <w:r>
        <w:rPr>
          <w:spacing w:val="1"/>
        </w:rPr>
        <w:t xml:space="preserve"> </w:t>
      </w:r>
      <w:r>
        <w:t>da su Turci njime ovladali ranije, onda kada je slomljen poslednji otpor Vuka Brankovića (1396)</w:t>
      </w:r>
      <w:r>
        <w:rPr>
          <w:spacing w:val="1"/>
        </w:rPr>
        <w:t xml:space="preserve"> </w:t>
      </w:r>
      <w:r>
        <w:t>(Ž.Šćepanović,</w:t>
      </w:r>
      <w:r>
        <w:rPr>
          <w:spacing w:val="3"/>
        </w:rPr>
        <w:t xml:space="preserve"> </w:t>
      </w:r>
      <w:r>
        <w:t>1979,</w:t>
      </w:r>
      <w:r>
        <w:rPr>
          <w:spacing w:val="4"/>
        </w:rPr>
        <w:t xml:space="preserve"> </w:t>
      </w:r>
      <w:r>
        <w:t>50).</w:t>
      </w:r>
    </w:p>
    <w:p w14:paraId="2EA2DF99" w14:textId="77777777" w:rsidR="005D44CE" w:rsidRDefault="00E72D1A">
      <w:pPr>
        <w:pStyle w:val="BodyText"/>
        <w:spacing w:before="162" w:line="259" w:lineRule="auto"/>
        <w:ind w:left="220" w:right="693"/>
        <w:jc w:val="both"/>
      </w:pPr>
      <w:r>
        <w:t>Brskovo se naziva čitav kompleks manjih lokaliteta, danas za</w:t>
      </w:r>
      <w:r>
        <w:t>raslih u gustu šumu i korov, između</w:t>
      </w:r>
      <w:r>
        <w:rPr>
          <w:spacing w:val="-57"/>
        </w:rPr>
        <w:t xml:space="preserve"> </w:t>
      </w:r>
      <w:r>
        <w:t>Tarinih</w:t>
      </w:r>
      <w:r>
        <w:rPr>
          <w:spacing w:val="1"/>
        </w:rPr>
        <w:t xml:space="preserve"> </w:t>
      </w:r>
      <w:r>
        <w:t>pritoka,</w:t>
      </w:r>
      <w:r>
        <w:rPr>
          <w:spacing w:val="1"/>
        </w:rPr>
        <w:t xml:space="preserve"> </w:t>
      </w:r>
      <w:r>
        <w:t>Rudnice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Bjelojevića</w:t>
      </w:r>
      <w:r>
        <w:rPr>
          <w:spacing w:val="1"/>
        </w:rPr>
        <w:t xml:space="preserve"> </w:t>
      </w:r>
      <w:r>
        <w:t>rijeke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P.Mijović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M.Kovačević,</w:t>
      </w:r>
      <w:r>
        <w:rPr>
          <w:spacing w:val="1"/>
        </w:rPr>
        <w:t xml:space="preserve"> </w:t>
      </w:r>
      <w:r>
        <w:t>1975,</w:t>
      </w:r>
      <w:r>
        <w:rPr>
          <w:spacing w:val="1"/>
        </w:rPr>
        <w:t xml:space="preserve"> </w:t>
      </w:r>
      <w:r>
        <w:t>99).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dominantnom mjestu nalaze se ostaci utvrđenja – Gradina – grad koji je kontrolisao bližu i dalju</w:t>
      </w:r>
      <w:r>
        <w:rPr>
          <w:spacing w:val="1"/>
        </w:rPr>
        <w:t xml:space="preserve"> </w:t>
      </w:r>
      <w:r>
        <w:t>okolinu. Sjeverno od grada teče poto</w:t>
      </w:r>
      <w:r>
        <w:t>k Rudnice, iznad koga se na istočnoj strani uzvodno nalazi</w:t>
      </w:r>
      <w:r>
        <w:rPr>
          <w:spacing w:val="1"/>
        </w:rPr>
        <w:t xml:space="preserve"> </w:t>
      </w:r>
      <w:r>
        <w:t>prostor Doganjice, danas zasute jalovinom iz obližnjeg rudnika i sa otkrivenim ostacima Saške</w:t>
      </w:r>
      <w:r>
        <w:rPr>
          <w:spacing w:val="1"/>
        </w:rPr>
        <w:t xml:space="preserve"> </w:t>
      </w:r>
      <w:r>
        <w:t>crkve. Tu je bio trg, što se može zaključiti po imenu mjesta, koje vodi porijeklo od nekadašnje</w:t>
      </w:r>
      <w:r>
        <w:rPr>
          <w:spacing w:val="1"/>
        </w:rPr>
        <w:t xml:space="preserve"> </w:t>
      </w:r>
      <w:r>
        <w:t>carinar</w:t>
      </w:r>
      <w:r>
        <w:t>nice,</w:t>
      </w:r>
      <w:r>
        <w:rPr>
          <w:spacing w:val="1"/>
        </w:rPr>
        <w:t xml:space="preserve"> </w:t>
      </w:r>
      <w:r>
        <w:t>a tu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ostalih</w:t>
      </w:r>
      <w:r>
        <w:rPr>
          <w:spacing w:val="1"/>
        </w:rPr>
        <w:t xml:space="preserve"> </w:t>
      </w:r>
      <w:r>
        <w:t>i tragovi zidanih</w:t>
      </w:r>
      <w:r>
        <w:rPr>
          <w:spacing w:val="1"/>
        </w:rPr>
        <w:t xml:space="preserve"> </w:t>
      </w:r>
      <w:r>
        <w:t>objekata,</w:t>
      </w:r>
      <w:r>
        <w:rPr>
          <w:spacing w:val="1"/>
        </w:rPr>
        <w:t xml:space="preserve"> </w:t>
      </w:r>
      <w:r>
        <w:t>stare crkve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jedne</w:t>
      </w:r>
      <w:r>
        <w:rPr>
          <w:spacing w:val="60"/>
        </w:rPr>
        <w:t xml:space="preserve"> </w:t>
      </w:r>
      <w:r>
        <w:t>dugačke</w:t>
      </w:r>
      <w:r>
        <w:rPr>
          <w:spacing w:val="1"/>
        </w:rPr>
        <w:t xml:space="preserve"> </w:t>
      </w:r>
      <w:r>
        <w:t>dvorane.</w:t>
      </w:r>
      <w:r>
        <w:rPr>
          <w:spacing w:val="1"/>
        </w:rPr>
        <w:t xml:space="preserve"> </w:t>
      </w:r>
      <w:r>
        <w:t>Sedamdesetih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prošlog</w:t>
      </w:r>
      <w:r>
        <w:rPr>
          <w:spacing w:val="1"/>
        </w:rPr>
        <w:t xml:space="preserve"> </w:t>
      </w:r>
      <w:r>
        <w:t>vijeka</w:t>
      </w:r>
      <w:r>
        <w:rPr>
          <w:spacing w:val="1"/>
        </w:rPr>
        <w:t xml:space="preserve"> </w:t>
      </w:r>
      <w:r>
        <w:t>još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postojali</w:t>
      </w:r>
      <w:r>
        <w:rPr>
          <w:spacing w:val="1"/>
        </w:rPr>
        <w:t xml:space="preserve"> </w:t>
      </w:r>
      <w:r>
        <w:t>tragovi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zidova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 xml:space="preserve">fragmentima maltera u crkvi bili su vidljivi tragovi živopisa. Crkva je imala </w:t>
      </w:r>
      <w:r>
        <w:t>pravougaonu portu</w:t>
      </w:r>
      <w:r>
        <w:rPr>
          <w:spacing w:val="1"/>
        </w:rPr>
        <w:t xml:space="preserve"> </w:t>
      </w:r>
      <w:r>
        <w:t>ograđenu debelim zidom u kojoj ima starih nadgrobnih ploča. Vjerovatno se radi o ostacima</w:t>
      </w:r>
      <w:r>
        <w:rPr>
          <w:spacing w:val="1"/>
        </w:rPr>
        <w:t xml:space="preserve"> </w:t>
      </w:r>
      <w:r>
        <w:t>crkve Sv. Marije koju je gradio dubrovčanin Hinko de Bibana i poklonio dominikancima 7.10.</w:t>
      </w:r>
      <w:r>
        <w:rPr>
          <w:spacing w:val="1"/>
        </w:rPr>
        <w:t xml:space="preserve"> </w:t>
      </w:r>
      <w:r>
        <w:t>1285. godine. Dvorana se nalazi više crkve, uzvodno, a iz</w:t>
      </w:r>
      <w:r>
        <w:t>nad nivoa trga (M. Vego, 1957, 22..)</w:t>
      </w:r>
      <w:r>
        <w:rPr>
          <w:spacing w:val="1"/>
        </w:rPr>
        <w:t xml:space="preserve"> </w:t>
      </w:r>
      <w:r>
        <w:t>Bila je dugačka 22 m, a široka 8,20 m i ukrašena oko prozora i vrata profilisanim kamenom.</w:t>
      </w:r>
      <w:r>
        <w:rPr>
          <w:spacing w:val="1"/>
        </w:rPr>
        <w:t xml:space="preserve"> </w:t>
      </w:r>
      <w:r>
        <w:t>Djelovi</w:t>
      </w:r>
      <w:r>
        <w:rPr>
          <w:spacing w:val="1"/>
        </w:rPr>
        <w:t xml:space="preserve"> </w:t>
      </w:r>
      <w:r>
        <w:t>dovratnika</w:t>
      </w:r>
      <w:r>
        <w:rPr>
          <w:spacing w:val="1"/>
        </w:rPr>
        <w:t xml:space="preserve"> </w:t>
      </w:r>
      <w:r>
        <w:t>ulaznih</w:t>
      </w:r>
      <w:r>
        <w:rPr>
          <w:spacing w:val="1"/>
        </w:rPr>
        <w:t xml:space="preserve"> </w:t>
      </w:r>
      <w:r>
        <w:t>vrata</w:t>
      </w:r>
      <w:r>
        <w:rPr>
          <w:spacing w:val="1"/>
        </w:rPr>
        <w:t xml:space="preserve"> </w:t>
      </w:r>
      <w:r>
        <w:t>bili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sačuvani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visine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0,70</w:t>
      </w:r>
      <w:r>
        <w:rPr>
          <w:spacing w:val="1"/>
        </w:rPr>
        <w:t xml:space="preserve"> </w:t>
      </w:r>
      <w:r>
        <w:t>metara</w:t>
      </w:r>
      <w:r>
        <w:rPr>
          <w:spacing w:val="1"/>
        </w:rPr>
        <w:t xml:space="preserve"> </w:t>
      </w:r>
      <w:r>
        <w:t>(P.Mijović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M.Kovačević,</w:t>
      </w:r>
      <w:r>
        <w:rPr>
          <w:spacing w:val="3"/>
        </w:rPr>
        <w:t xml:space="preserve"> </w:t>
      </w:r>
      <w:r>
        <w:t>1975,</w:t>
      </w:r>
      <w:r>
        <w:rPr>
          <w:spacing w:val="4"/>
        </w:rPr>
        <w:t xml:space="preserve"> </w:t>
      </w:r>
      <w:r>
        <w:t>100.).</w:t>
      </w:r>
    </w:p>
    <w:p w14:paraId="3968BD02" w14:textId="77777777" w:rsidR="005D44CE" w:rsidRDefault="00E72D1A">
      <w:pPr>
        <w:pStyle w:val="BodyText"/>
        <w:spacing w:before="158" w:line="259" w:lineRule="auto"/>
        <w:ind w:left="220" w:right="711"/>
        <w:jc w:val="both"/>
      </w:pPr>
      <w:r>
        <w:t>Brskovo je pos</w:t>
      </w:r>
      <w:r>
        <w:t>talo trgovinsko središte, ali vremenom je izgubilo svoj sjaj. Legenda o kovanju</w:t>
      </w:r>
      <w:r>
        <w:rPr>
          <w:spacing w:val="1"/>
        </w:rPr>
        <w:t xml:space="preserve"> </w:t>
      </w:r>
      <w:r>
        <w:t>novca daje</w:t>
      </w:r>
      <w:r>
        <w:rPr>
          <w:spacing w:val="5"/>
        </w:rPr>
        <w:t xml:space="preserve"> </w:t>
      </w:r>
      <w:r>
        <w:t>ime</w:t>
      </w:r>
      <w:r>
        <w:rPr>
          <w:spacing w:val="5"/>
        </w:rPr>
        <w:t xml:space="preserve"> </w:t>
      </w:r>
      <w:r>
        <w:t>Mojkovcu,</w:t>
      </w:r>
      <w:r>
        <w:rPr>
          <w:spacing w:val="3"/>
        </w:rPr>
        <w:t xml:space="preserve"> </w:t>
      </w:r>
      <w:r>
        <w:t>mjestu</w:t>
      </w:r>
      <w:r>
        <w:rPr>
          <w:spacing w:val="1"/>
        </w:rPr>
        <w:t xml:space="preserve"> </w:t>
      </w:r>
      <w:r>
        <w:t>gdje su</w:t>
      </w:r>
      <w:r>
        <w:rPr>
          <w:spacing w:val="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sukobili</w:t>
      </w:r>
      <w:r>
        <w:rPr>
          <w:spacing w:val="-7"/>
        </w:rPr>
        <w:t xml:space="preserve"> </w:t>
      </w:r>
      <w:r>
        <w:t>različiti</w:t>
      </w:r>
      <w:r>
        <w:rPr>
          <w:spacing w:val="-8"/>
        </w:rPr>
        <w:t xml:space="preserve"> </w:t>
      </w:r>
      <w:r>
        <w:t>uticaji.</w:t>
      </w:r>
    </w:p>
    <w:p w14:paraId="0227DA0F" w14:textId="77777777" w:rsidR="005D44CE" w:rsidRDefault="00E72D1A">
      <w:pPr>
        <w:pStyle w:val="BodyText"/>
        <w:spacing w:before="158" w:line="259" w:lineRule="auto"/>
        <w:ind w:left="220" w:right="707"/>
        <w:jc w:val="both"/>
      </w:pPr>
      <w:r>
        <w:t>Pod turskom vlašću od 1398. godine, Mojkovac je svjedočio ustancima i ratovima, uključujući i</w:t>
      </w:r>
      <w:r>
        <w:rPr>
          <w:spacing w:val="1"/>
        </w:rPr>
        <w:t xml:space="preserve"> </w:t>
      </w:r>
      <w:r>
        <w:t>Mojkovačku</w:t>
      </w:r>
      <w:r>
        <w:rPr>
          <w:spacing w:val="1"/>
        </w:rPr>
        <w:t xml:space="preserve"> </w:t>
      </w:r>
      <w:r>
        <w:t>bitku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Prvom</w:t>
      </w:r>
      <w:r>
        <w:rPr>
          <w:spacing w:val="-8"/>
        </w:rPr>
        <w:t xml:space="preserve"> </w:t>
      </w:r>
      <w:r>
        <w:t>svjetskom</w:t>
      </w:r>
      <w:r>
        <w:rPr>
          <w:spacing w:val="-8"/>
        </w:rPr>
        <w:t xml:space="preserve"> </w:t>
      </w:r>
      <w:r>
        <w:t>ratu</w:t>
      </w:r>
      <w:r>
        <w:rPr>
          <w:spacing w:val="-4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kojoj</w:t>
      </w:r>
      <w:r>
        <w:rPr>
          <w:spacing w:val="-4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grad</w:t>
      </w:r>
      <w:r>
        <w:rPr>
          <w:spacing w:val="5"/>
        </w:rPr>
        <w:t xml:space="preserve"> </w:t>
      </w:r>
      <w:r>
        <w:t>možda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najpoznatiji.</w:t>
      </w:r>
    </w:p>
    <w:p w14:paraId="4DE52D3E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C057B6A" w14:textId="77777777" w:rsidR="005D44CE" w:rsidRDefault="00E72D1A">
      <w:pPr>
        <w:pStyle w:val="BodyText"/>
        <w:spacing w:before="80" w:line="259" w:lineRule="auto"/>
        <w:ind w:left="220" w:right="704"/>
        <w:jc w:val="both"/>
      </w:pPr>
      <w:r>
        <w:lastRenderedPageBreak/>
        <w:t>Ovaj</w:t>
      </w:r>
      <w:r>
        <w:rPr>
          <w:spacing w:val="1"/>
        </w:rPr>
        <w:t xml:space="preserve"> </w:t>
      </w:r>
      <w:r>
        <w:t>pitoreskni</w:t>
      </w:r>
      <w:r>
        <w:rPr>
          <w:spacing w:val="1"/>
        </w:rPr>
        <w:t xml:space="preserve"> </w:t>
      </w:r>
      <w:r>
        <w:t>kraj,</w:t>
      </w:r>
      <w:r>
        <w:rPr>
          <w:spacing w:val="1"/>
        </w:rPr>
        <w:t xml:space="preserve"> </w:t>
      </w:r>
      <w:r>
        <w:t>isprepleten</w:t>
      </w:r>
      <w:r>
        <w:rPr>
          <w:spacing w:val="1"/>
        </w:rPr>
        <w:t xml:space="preserve"> </w:t>
      </w:r>
      <w:r>
        <w:t>sudbinama,</w:t>
      </w:r>
      <w:r>
        <w:rPr>
          <w:spacing w:val="1"/>
        </w:rPr>
        <w:t xml:space="preserve"> </w:t>
      </w:r>
      <w:r>
        <w:t>nije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svjedok</w:t>
      </w:r>
      <w:r>
        <w:rPr>
          <w:spacing w:val="1"/>
        </w:rPr>
        <w:t xml:space="preserve"> </w:t>
      </w:r>
      <w:r>
        <w:t>prošlosti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herojskih</w:t>
      </w:r>
      <w:r>
        <w:rPr>
          <w:spacing w:val="1"/>
        </w:rPr>
        <w:t xml:space="preserve"> </w:t>
      </w:r>
      <w:r>
        <w:t xml:space="preserve">trenutaka. Rodoljubi iz Mojkovca dali su veliki doprinos u Drugom svjetskom ratu, a </w:t>
      </w:r>
      <w:r>
        <w:t>njihova</w:t>
      </w:r>
      <w:r>
        <w:rPr>
          <w:spacing w:val="1"/>
        </w:rPr>
        <w:t xml:space="preserve"> </w:t>
      </w:r>
      <w:r>
        <w:t>hrabrost</w:t>
      </w:r>
      <w:r>
        <w:rPr>
          <w:spacing w:val="1"/>
        </w:rPr>
        <w:t xml:space="preserve"> </w:t>
      </w:r>
      <w:r>
        <w:t>slavi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spomen</w:t>
      </w:r>
      <w:r>
        <w:rPr>
          <w:spacing w:val="-4"/>
        </w:rPr>
        <w:t xml:space="preserve"> </w:t>
      </w:r>
      <w:r>
        <w:t>obilježja</w:t>
      </w:r>
      <w:r>
        <w:rPr>
          <w:spacing w:val="1"/>
        </w:rPr>
        <w:t xml:space="preserve"> </w:t>
      </w:r>
      <w:r>
        <w:t>širom</w:t>
      </w:r>
      <w:r>
        <w:rPr>
          <w:spacing w:val="-7"/>
        </w:rPr>
        <w:t xml:space="preserve"> </w:t>
      </w:r>
      <w:r>
        <w:t>grada.</w:t>
      </w:r>
    </w:p>
    <w:p w14:paraId="295C84D3" w14:textId="77777777" w:rsidR="005D44CE" w:rsidRDefault="00E72D1A">
      <w:pPr>
        <w:pStyle w:val="BodyText"/>
        <w:spacing w:before="157" w:line="264" w:lineRule="auto"/>
        <w:ind w:left="220" w:right="691"/>
        <w:jc w:val="both"/>
      </w:pPr>
      <w:r>
        <w:t>Opština Mojkovac, stvorena 1955. godine, objedinjuje duh i nasljeđe različitih dijelova ovog</w:t>
      </w:r>
      <w:r>
        <w:rPr>
          <w:spacing w:val="1"/>
        </w:rPr>
        <w:t xml:space="preserve"> </w:t>
      </w:r>
      <w:r>
        <w:t>područja,</w:t>
      </w:r>
      <w:r>
        <w:rPr>
          <w:spacing w:val="3"/>
        </w:rPr>
        <w:t xml:space="preserve"> </w:t>
      </w:r>
      <w:r>
        <w:t>ostavljajući</w:t>
      </w:r>
      <w:r>
        <w:rPr>
          <w:spacing w:val="2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pričom</w:t>
      </w:r>
      <w:r>
        <w:rPr>
          <w:spacing w:val="-7"/>
        </w:rPr>
        <w:t xml:space="preserve"> </w:t>
      </w:r>
      <w:r>
        <w:t>koja traje</w:t>
      </w:r>
      <w:r>
        <w:rPr>
          <w:spacing w:val="1"/>
        </w:rPr>
        <w:t xml:space="preserve"> </w:t>
      </w:r>
      <w:r>
        <w:t>kroz</w:t>
      </w:r>
      <w:r>
        <w:rPr>
          <w:spacing w:val="-4"/>
        </w:rPr>
        <w:t xml:space="preserve"> </w:t>
      </w:r>
      <w:r>
        <w:t>vijekove.</w:t>
      </w:r>
    </w:p>
    <w:p w14:paraId="5D605B1B" w14:textId="77777777" w:rsidR="005D44CE" w:rsidRDefault="00E72D1A">
      <w:pPr>
        <w:pStyle w:val="BodyText"/>
        <w:spacing w:before="151" w:line="259" w:lineRule="auto"/>
        <w:ind w:left="220" w:right="699"/>
        <w:jc w:val="both"/>
      </w:pPr>
      <w:r>
        <w:t xml:space="preserve">Dakle, kulturno nasljeđe Mojkovca, i </w:t>
      </w:r>
      <w:r>
        <w:t>otkriveno i neotkriveno, datira još iz praistorije a o njemu</w:t>
      </w:r>
      <w:r>
        <w:rPr>
          <w:spacing w:val="1"/>
        </w:rPr>
        <w:t xml:space="preserve"> </w:t>
      </w:r>
      <w:r>
        <w:t>svjedoče</w:t>
      </w:r>
      <w:r>
        <w:rPr>
          <w:spacing w:val="-1"/>
        </w:rPr>
        <w:t xml:space="preserve"> </w:t>
      </w:r>
      <w:r>
        <w:t>priče,</w:t>
      </w:r>
      <w:r>
        <w:rPr>
          <w:spacing w:val="7"/>
        </w:rPr>
        <w:t xml:space="preserve"> </w:t>
      </w:r>
      <w:r>
        <w:t>legende kao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prirodna</w:t>
      </w:r>
      <w:r>
        <w:rPr>
          <w:spacing w:val="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kulturna</w:t>
      </w:r>
      <w:r>
        <w:rPr>
          <w:spacing w:val="5"/>
        </w:rPr>
        <w:t xml:space="preserve"> </w:t>
      </w:r>
      <w:r>
        <w:t>materijalna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nematerijalna</w:t>
      </w:r>
      <w:r>
        <w:rPr>
          <w:spacing w:val="9"/>
        </w:rPr>
        <w:t xml:space="preserve"> </w:t>
      </w:r>
      <w:r>
        <w:t>dobra.</w:t>
      </w:r>
    </w:p>
    <w:p w14:paraId="54940D73" w14:textId="77777777" w:rsidR="005D44CE" w:rsidRDefault="00E72D1A">
      <w:pPr>
        <w:pStyle w:val="Heading1"/>
        <w:spacing w:before="163"/>
        <w:jc w:val="both"/>
      </w:pPr>
      <w:r>
        <w:t>Nepokretna</w:t>
      </w:r>
      <w:r>
        <w:rPr>
          <w:spacing w:val="-6"/>
        </w:rPr>
        <w:t xml:space="preserve"> </w:t>
      </w:r>
      <w:r>
        <w:t>kulturna</w:t>
      </w:r>
      <w:r>
        <w:rPr>
          <w:spacing w:val="-5"/>
        </w:rPr>
        <w:t xml:space="preserve"> </w:t>
      </w:r>
      <w:r>
        <w:t>dobra</w:t>
      </w:r>
    </w:p>
    <w:p w14:paraId="4ED4CB2B" w14:textId="77777777" w:rsidR="005D44CE" w:rsidRDefault="00E72D1A">
      <w:pPr>
        <w:pStyle w:val="BodyText"/>
        <w:spacing w:before="180"/>
        <w:ind w:left="220"/>
        <w:jc w:val="both"/>
      </w:pPr>
      <w:r>
        <w:t>Na</w:t>
      </w:r>
      <w:r>
        <w:rPr>
          <w:spacing w:val="-4"/>
        </w:rPr>
        <w:t xml:space="preserve"> </w:t>
      </w:r>
      <w:r>
        <w:t>teritoriji</w:t>
      </w:r>
      <w:r>
        <w:rPr>
          <w:spacing w:val="-10"/>
        </w:rPr>
        <w:t xml:space="preserve"> </w:t>
      </w:r>
      <w:r>
        <w:t>Opštine</w:t>
      </w:r>
      <w:r>
        <w:rPr>
          <w:spacing w:val="-2"/>
        </w:rPr>
        <w:t xml:space="preserve"> </w:t>
      </w:r>
      <w:r>
        <w:t>Mojkovac</w:t>
      </w:r>
      <w:r>
        <w:rPr>
          <w:spacing w:val="2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nepokretnih</w:t>
      </w:r>
      <w:r>
        <w:rPr>
          <w:spacing w:val="-1"/>
        </w:rPr>
        <w:t xml:space="preserve"> </w:t>
      </w:r>
      <w:r>
        <w:t>kulturnih</w:t>
      </w:r>
      <w:r>
        <w:rPr>
          <w:spacing w:val="-6"/>
        </w:rPr>
        <w:t xml:space="preserve"> </w:t>
      </w:r>
      <w:r>
        <w:t>dobara, zaštićenih</w:t>
      </w:r>
      <w:r>
        <w:rPr>
          <w:spacing w:val="-1"/>
        </w:rPr>
        <w:t xml:space="preserve"> </w:t>
      </w:r>
      <w:r>
        <w:t>zakonom,</w:t>
      </w:r>
      <w:r>
        <w:rPr>
          <w:spacing w:val="5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to:</w:t>
      </w:r>
    </w:p>
    <w:p w14:paraId="54831B05" w14:textId="77777777" w:rsidR="005D44CE" w:rsidRDefault="00E72D1A">
      <w:pPr>
        <w:pStyle w:val="ListParagraph"/>
        <w:numPr>
          <w:ilvl w:val="0"/>
          <w:numId w:val="8"/>
        </w:numPr>
        <w:tabs>
          <w:tab w:val="left" w:pos="941"/>
        </w:tabs>
        <w:spacing w:before="180" w:line="259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Manastir Dobrilovina </w:t>
      </w:r>
      <w:r>
        <w:rPr>
          <w:sz w:val="24"/>
        </w:rPr>
        <w:t>– crkva Sv. Đorđa zaštićena 30.10. 1952 Rješenjem Republičkog</w:t>
      </w:r>
      <w:r>
        <w:rPr>
          <w:spacing w:val="1"/>
          <w:sz w:val="24"/>
        </w:rPr>
        <w:t xml:space="preserve"> </w:t>
      </w:r>
      <w:r>
        <w:rPr>
          <w:sz w:val="24"/>
        </w:rPr>
        <w:t>zavoda za spomenike br.</w:t>
      </w:r>
      <w:r>
        <w:rPr>
          <w:spacing w:val="4"/>
          <w:sz w:val="24"/>
        </w:rPr>
        <w:t xml:space="preserve"> </w:t>
      </w:r>
      <w:r>
        <w:rPr>
          <w:sz w:val="24"/>
        </w:rPr>
        <w:t>911/1-52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XIII-XVII</w:t>
      </w:r>
      <w:r>
        <w:rPr>
          <w:spacing w:val="2"/>
          <w:sz w:val="24"/>
        </w:rPr>
        <w:t xml:space="preserve"> </w:t>
      </w:r>
      <w:r>
        <w:rPr>
          <w:sz w:val="24"/>
        </w:rPr>
        <w:t>vijek</w:t>
      </w:r>
    </w:p>
    <w:p w14:paraId="44B065F5" w14:textId="77777777" w:rsidR="005D44CE" w:rsidRDefault="00E72D1A">
      <w:pPr>
        <w:pStyle w:val="BodyText"/>
        <w:spacing w:before="163" w:line="259" w:lineRule="auto"/>
        <w:ind w:left="220" w:right="701"/>
        <w:jc w:val="both"/>
      </w:pPr>
      <w:r>
        <w:t>Manastir Dobrilovina sa crkvom sv. Đorđa iz 1609. godine ima sačuvan živopis iz 1613.g.</w:t>
      </w:r>
      <w:r>
        <w:rPr>
          <w:spacing w:val="1"/>
        </w:rPr>
        <w:t xml:space="preserve"> </w:t>
      </w:r>
      <w:r>
        <w:t>Manastir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crkvom</w:t>
      </w:r>
      <w:r>
        <w:rPr>
          <w:spacing w:val="1"/>
        </w:rPr>
        <w:t xml:space="preserve"> </w:t>
      </w:r>
      <w:r>
        <w:t>posvećenom</w:t>
      </w:r>
      <w:r>
        <w:rPr>
          <w:spacing w:val="1"/>
        </w:rPr>
        <w:t xml:space="preserve"> </w:t>
      </w:r>
      <w:r>
        <w:t>Sv.</w:t>
      </w:r>
      <w:r>
        <w:rPr>
          <w:spacing w:val="1"/>
        </w:rPr>
        <w:t xml:space="preserve"> </w:t>
      </w:r>
      <w:r>
        <w:t>Đorđu,</w:t>
      </w:r>
      <w:r>
        <w:rPr>
          <w:spacing w:val="1"/>
        </w:rPr>
        <w:t xml:space="preserve"> </w:t>
      </w:r>
      <w:r>
        <w:t>nalazi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pitomoj</w:t>
      </w:r>
      <w:r>
        <w:rPr>
          <w:spacing w:val="1"/>
        </w:rPr>
        <w:t xml:space="preserve"> </w:t>
      </w:r>
      <w:r>
        <w:t>zaravni</w:t>
      </w:r>
      <w:r>
        <w:rPr>
          <w:spacing w:val="1"/>
        </w:rPr>
        <w:t xml:space="preserve"> </w:t>
      </w:r>
      <w:r>
        <w:t>sela</w:t>
      </w:r>
      <w:r>
        <w:rPr>
          <w:spacing w:val="60"/>
        </w:rPr>
        <w:t xml:space="preserve"> </w:t>
      </w:r>
      <w:r>
        <w:t>Gornja</w:t>
      </w:r>
      <w:r>
        <w:rPr>
          <w:spacing w:val="1"/>
        </w:rPr>
        <w:t xml:space="preserve"> </w:t>
      </w:r>
      <w:r>
        <w:t>Dobrilovina u kanjonu Tare. Unutrašnjost crkve oslikana je freskama početkom XVII vijeka.</w:t>
      </w:r>
      <w:r>
        <w:rPr>
          <w:spacing w:val="1"/>
        </w:rPr>
        <w:t xml:space="preserve"> </w:t>
      </w:r>
      <w:r>
        <w:t>Usljed čestih razaranja, živopis je fragmentarno očuvan. Ruševine starog konaka nalaze se u</w:t>
      </w:r>
      <w:r>
        <w:rPr>
          <w:spacing w:val="1"/>
        </w:rPr>
        <w:t xml:space="preserve"> </w:t>
      </w:r>
      <w:r>
        <w:t>neposrednoj</w:t>
      </w:r>
      <w:r>
        <w:t xml:space="preserve"> blizini manastirske porte. U narodu je ovaj manastir poznat i kao mala Morača jer</w:t>
      </w:r>
      <w:r>
        <w:rPr>
          <w:spacing w:val="1"/>
        </w:rPr>
        <w:t xml:space="preserve"> </w:t>
      </w:r>
      <w:r>
        <w:t>podsjeća na</w:t>
      </w:r>
      <w:r>
        <w:rPr>
          <w:spacing w:val="6"/>
        </w:rPr>
        <w:t xml:space="preserve"> </w:t>
      </w:r>
      <w:r>
        <w:t>manastir</w:t>
      </w:r>
      <w:r>
        <w:rPr>
          <w:spacing w:val="3"/>
        </w:rPr>
        <w:t xml:space="preserve"> </w:t>
      </w:r>
      <w:r>
        <w:t>Moraču.</w:t>
      </w:r>
    </w:p>
    <w:p w14:paraId="3E444B5C" w14:textId="77777777" w:rsidR="005D44CE" w:rsidRDefault="00E72D1A">
      <w:pPr>
        <w:pStyle w:val="BodyText"/>
        <w:spacing w:before="156" w:line="259" w:lineRule="auto"/>
        <w:ind w:left="220" w:right="690"/>
        <w:jc w:val="both"/>
      </w:pPr>
      <w:r>
        <w:t>Ikonostas manastira je rađen 1920. godine, dok je 1990. god. iznova obnovljen i podignut je novi</w:t>
      </w:r>
      <w:r>
        <w:rPr>
          <w:spacing w:val="-57"/>
        </w:rPr>
        <w:t xml:space="preserve"> </w:t>
      </w:r>
      <w:r>
        <w:t>konak. Uz pročelje crkve i danas se nalazi drve</w:t>
      </w:r>
      <w:r>
        <w:t>ni zvonik postavljen krajem XIX vijeka po uzoru</w:t>
      </w:r>
      <w:r>
        <w:rPr>
          <w:spacing w:val="1"/>
        </w:rPr>
        <w:t xml:space="preserve"> </w:t>
      </w:r>
      <w:r>
        <w:t>na prvobitni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predstavlja</w:t>
      </w:r>
      <w:r>
        <w:rPr>
          <w:spacing w:val="5"/>
        </w:rPr>
        <w:t xml:space="preserve"> </w:t>
      </w:r>
      <w:r>
        <w:t>vizuelnu</w:t>
      </w:r>
      <w:r>
        <w:rPr>
          <w:spacing w:val="1"/>
        </w:rPr>
        <w:t xml:space="preserve"> </w:t>
      </w:r>
      <w:r>
        <w:t>karakteristiku</w:t>
      </w:r>
      <w:r>
        <w:rPr>
          <w:spacing w:val="2"/>
        </w:rPr>
        <w:t xml:space="preserve"> </w:t>
      </w:r>
      <w:r>
        <w:t>Dobrilovine.</w:t>
      </w:r>
    </w:p>
    <w:p w14:paraId="5D0BDCB7" w14:textId="77777777" w:rsidR="005D44CE" w:rsidRDefault="00E72D1A">
      <w:pPr>
        <w:pStyle w:val="ListParagraph"/>
        <w:numPr>
          <w:ilvl w:val="0"/>
          <w:numId w:val="8"/>
        </w:numPr>
        <w:tabs>
          <w:tab w:val="left" w:pos="865"/>
        </w:tabs>
        <w:spacing w:before="162" w:line="259" w:lineRule="auto"/>
        <w:ind w:right="689"/>
        <w:jc w:val="both"/>
        <w:rPr>
          <w:sz w:val="24"/>
        </w:rPr>
      </w:pPr>
      <w:r>
        <w:rPr>
          <w:b/>
          <w:sz w:val="24"/>
        </w:rPr>
        <w:t xml:space="preserve">Rodna kuća Vuka Kovijanića </w:t>
      </w:r>
      <w:r>
        <w:rPr>
          <w:sz w:val="24"/>
        </w:rPr>
        <w:t>(Podbišće) Rješenje o uvođenju u Registar br 08-816/1 od</w:t>
      </w:r>
      <w:r>
        <w:rPr>
          <w:spacing w:val="1"/>
          <w:sz w:val="24"/>
        </w:rPr>
        <w:t xml:space="preserve"> </w:t>
      </w:r>
      <w:r>
        <w:rPr>
          <w:sz w:val="24"/>
        </w:rPr>
        <w:t>26.6.1963.godine,</w:t>
      </w:r>
      <w:r>
        <w:rPr>
          <w:spacing w:val="3"/>
          <w:sz w:val="24"/>
        </w:rPr>
        <w:t xml:space="preserve"> </w:t>
      </w:r>
      <w:r>
        <w:rPr>
          <w:sz w:val="24"/>
        </w:rPr>
        <w:t>Dosije</w:t>
      </w:r>
      <w:r>
        <w:rPr>
          <w:spacing w:val="6"/>
          <w:sz w:val="24"/>
        </w:rPr>
        <w:t xml:space="preserve"> </w:t>
      </w:r>
      <w:r>
        <w:rPr>
          <w:sz w:val="24"/>
        </w:rPr>
        <w:t>broj</w:t>
      </w:r>
      <w:r>
        <w:rPr>
          <w:spacing w:val="-8"/>
          <w:sz w:val="24"/>
        </w:rPr>
        <w:t xml:space="preserve"> </w:t>
      </w:r>
      <w:r>
        <w:rPr>
          <w:sz w:val="24"/>
        </w:rPr>
        <w:t>697;</w:t>
      </w:r>
      <w:r>
        <w:rPr>
          <w:spacing w:val="2"/>
          <w:sz w:val="24"/>
        </w:rPr>
        <w:t xml:space="preserve"> </w:t>
      </w:r>
      <w:r>
        <w:rPr>
          <w:sz w:val="24"/>
        </w:rPr>
        <w:t>Knjiga</w:t>
      </w:r>
      <w:r>
        <w:rPr>
          <w:spacing w:val="-4"/>
          <w:sz w:val="24"/>
        </w:rPr>
        <w:t xml:space="preserve"> </w:t>
      </w:r>
      <w:r>
        <w:rPr>
          <w:sz w:val="24"/>
        </w:rPr>
        <w:t>VI;</w:t>
      </w:r>
      <w:r>
        <w:rPr>
          <w:spacing w:val="-4"/>
          <w:sz w:val="24"/>
        </w:rPr>
        <w:t xml:space="preserve"> </w:t>
      </w:r>
      <w:r>
        <w:rPr>
          <w:sz w:val="24"/>
        </w:rPr>
        <w:t>strana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z w:val="24"/>
        </w:rPr>
        <w:t>1-192</w:t>
      </w:r>
    </w:p>
    <w:p w14:paraId="2B1F3F95" w14:textId="77777777" w:rsidR="005D44CE" w:rsidRDefault="00E72D1A">
      <w:pPr>
        <w:pStyle w:val="BodyText"/>
        <w:spacing w:before="158" w:line="259" w:lineRule="auto"/>
        <w:ind w:left="220" w:right="696"/>
        <w:jc w:val="both"/>
      </w:pPr>
      <w:r>
        <w:t>Istorijski objekat, rodna kuća Vuka Kovijanića, izgrađena je kao individualni stambeni objekat,</w:t>
      </w:r>
      <w:r>
        <w:rPr>
          <w:spacing w:val="1"/>
        </w:rPr>
        <w:t xml:space="preserve"> </w:t>
      </w:r>
      <w:r>
        <w:t>na kraju XIX ili početkom XX vijeka. U jednom istorijskom periodu, 1935.godine, u njoj se</w:t>
      </w:r>
      <w:r>
        <w:rPr>
          <w:spacing w:val="1"/>
        </w:rPr>
        <w:t xml:space="preserve"> </w:t>
      </w:r>
      <w:r>
        <w:t>dogodio veoma značajan sastanak na kojim je formirana prva ćelij</w:t>
      </w:r>
      <w:r>
        <w:t>a KPJ za Mojkovačku opštinu,</w:t>
      </w:r>
      <w:r>
        <w:rPr>
          <w:spacing w:val="1"/>
        </w:rPr>
        <w:t xml:space="preserve"> </w:t>
      </w:r>
      <w:r>
        <w:t>a samim tim i za mnogo širu teritoriju. Stanje kulturnog dobra: ulegnuće na krovu, objekat</w:t>
      </w:r>
      <w:r>
        <w:rPr>
          <w:spacing w:val="1"/>
        </w:rPr>
        <w:t xml:space="preserve"> </w:t>
      </w:r>
      <w:r>
        <w:t>konstruktivno</w:t>
      </w:r>
      <w:r>
        <w:rPr>
          <w:spacing w:val="4"/>
        </w:rPr>
        <w:t xml:space="preserve"> </w:t>
      </w:r>
      <w:r>
        <w:t>stabilan.</w:t>
      </w:r>
      <w:r>
        <w:rPr>
          <w:spacing w:val="2"/>
        </w:rPr>
        <w:t xml:space="preserve"> </w:t>
      </w:r>
      <w:r>
        <w:t>Spomen</w:t>
      </w:r>
      <w:r>
        <w:rPr>
          <w:spacing w:val="-4"/>
        </w:rPr>
        <w:t xml:space="preserve"> </w:t>
      </w:r>
      <w:r>
        <w:t>ploča na</w:t>
      </w:r>
      <w:r>
        <w:rPr>
          <w:spacing w:val="-1"/>
        </w:rPr>
        <w:t xml:space="preserve"> </w:t>
      </w:r>
      <w:r>
        <w:t>kući</w:t>
      </w:r>
      <w:r>
        <w:rPr>
          <w:spacing w:val="-4"/>
        </w:rPr>
        <w:t xml:space="preserve"> </w:t>
      </w:r>
      <w:r>
        <w:t>neprepeoznatljiva</w:t>
      </w:r>
      <w:r>
        <w:rPr>
          <w:spacing w:val="-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onečišćenja.</w:t>
      </w:r>
    </w:p>
    <w:p w14:paraId="68D70E91" w14:textId="77777777" w:rsidR="005D44CE" w:rsidRDefault="00E72D1A">
      <w:pPr>
        <w:pStyle w:val="ListParagraph"/>
        <w:numPr>
          <w:ilvl w:val="0"/>
          <w:numId w:val="8"/>
        </w:numPr>
        <w:tabs>
          <w:tab w:val="left" w:pos="865"/>
        </w:tabs>
        <w:spacing w:before="161" w:line="259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Partizansko groblje (Podbišće), </w:t>
      </w:r>
      <w:r>
        <w:rPr>
          <w:sz w:val="24"/>
        </w:rPr>
        <w:t xml:space="preserve">borcima NOVJ poginulim </w:t>
      </w:r>
      <w:r>
        <w:rPr>
          <w:sz w:val="24"/>
        </w:rPr>
        <w:t>u NOB</w:t>
      </w:r>
      <w:r>
        <w:rPr>
          <w:spacing w:val="1"/>
          <w:sz w:val="24"/>
        </w:rPr>
        <w:t xml:space="preserve"> </w:t>
      </w:r>
      <w:r>
        <w:rPr>
          <w:sz w:val="24"/>
        </w:rPr>
        <w:t>-Rješenje o uvođenju</w:t>
      </w:r>
      <w:r>
        <w:rPr>
          <w:spacing w:val="-57"/>
          <w:sz w:val="24"/>
        </w:rPr>
        <w:t xml:space="preserve"> </w:t>
      </w:r>
      <w:r>
        <w:rPr>
          <w:sz w:val="24"/>
        </w:rPr>
        <w:t>u Registar br 08-813/1 od 26.VI.1963.godine, Dosije broj 695; Knjiga VI; strana 187 –</w:t>
      </w:r>
      <w:r>
        <w:rPr>
          <w:spacing w:val="1"/>
          <w:sz w:val="24"/>
        </w:rPr>
        <w:t xml:space="preserve"> </w:t>
      </w:r>
      <w:r>
        <w:rPr>
          <w:sz w:val="24"/>
        </w:rPr>
        <w:t>188</w:t>
      </w:r>
      <w:r>
        <w:rPr>
          <w:spacing w:val="1"/>
          <w:sz w:val="24"/>
        </w:rPr>
        <w:t xml:space="preserve"> </w:t>
      </w:r>
      <w:r>
        <w:rPr>
          <w:sz w:val="24"/>
        </w:rPr>
        <w:t>Memorijalni</w:t>
      </w:r>
      <w:r>
        <w:rPr>
          <w:spacing w:val="-3"/>
          <w:sz w:val="24"/>
        </w:rPr>
        <w:t xml:space="preserve"> </w:t>
      </w:r>
      <w:r>
        <w:rPr>
          <w:sz w:val="24"/>
        </w:rPr>
        <w:t>objekat</w:t>
      </w:r>
    </w:p>
    <w:p w14:paraId="1D56CFE8" w14:textId="77777777" w:rsidR="005D44CE" w:rsidRDefault="00E72D1A">
      <w:pPr>
        <w:pStyle w:val="BodyText"/>
        <w:spacing w:before="157" w:line="259" w:lineRule="auto"/>
        <w:ind w:left="220" w:right="696"/>
        <w:jc w:val="both"/>
      </w:pPr>
      <w:r>
        <w:t>U selu Podbišće kod Mojkovca, 1961.godine, podignuto je Partizansko groblje kao uspomena na</w:t>
      </w:r>
      <w:r>
        <w:rPr>
          <w:spacing w:val="1"/>
        </w:rPr>
        <w:t xml:space="preserve"> </w:t>
      </w:r>
      <w:r>
        <w:t xml:space="preserve">trajno sjećanje 47-ci </w:t>
      </w:r>
      <w:r>
        <w:t>boraca iz raznih brigada palih u toku NOB-a na području opštine Mojkovac.</w:t>
      </w:r>
      <w:r>
        <w:rPr>
          <w:spacing w:val="-57"/>
        </w:rPr>
        <w:t xml:space="preserve"> </w:t>
      </w:r>
      <w:r>
        <w:t>Stanje kulturnog dobra: dosta dobro, konstruktivno stabilno. Kružne staze su ulegle, tragovi</w:t>
      </w:r>
      <w:r>
        <w:rPr>
          <w:spacing w:val="1"/>
        </w:rPr>
        <w:t xml:space="preserve"> </w:t>
      </w:r>
      <w:r>
        <w:t>onečišćenja</w:t>
      </w:r>
      <w:r>
        <w:rPr>
          <w:spacing w:val="5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postamentima.</w:t>
      </w:r>
    </w:p>
    <w:p w14:paraId="2672BB18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A8049F5" w14:textId="77777777" w:rsidR="005D44CE" w:rsidRDefault="00E72D1A">
      <w:pPr>
        <w:pStyle w:val="ListParagraph"/>
        <w:numPr>
          <w:ilvl w:val="0"/>
          <w:numId w:val="8"/>
        </w:numPr>
        <w:tabs>
          <w:tab w:val="left" w:pos="865"/>
        </w:tabs>
        <w:spacing w:before="80" w:line="259" w:lineRule="auto"/>
        <w:ind w:right="693"/>
        <w:rPr>
          <w:sz w:val="24"/>
        </w:rPr>
      </w:pPr>
      <w:r>
        <w:rPr>
          <w:b/>
          <w:sz w:val="24"/>
        </w:rPr>
        <w:lastRenderedPageBreak/>
        <w:t>Spomen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ploča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Podbišće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Rješenje</w:t>
      </w:r>
      <w:r>
        <w:rPr>
          <w:spacing w:val="28"/>
          <w:sz w:val="24"/>
        </w:rPr>
        <w:t xml:space="preserve"> </w:t>
      </w:r>
      <w:r>
        <w:rPr>
          <w:sz w:val="24"/>
        </w:rPr>
        <w:t>o</w:t>
      </w:r>
      <w:r>
        <w:rPr>
          <w:spacing w:val="32"/>
          <w:sz w:val="24"/>
        </w:rPr>
        <w:t xml:space="preserve"> </w:t>
      </w:r>
      <w:r>
        <w:rPr>
          <w:sz w:val="24"/>
        </w:rPr>
        <w:t>uvođenju</w:t>
      </w:r>
      <w:r>
        <w:rPr>
          <w:spacing w:val="29"/>
          <w:sz w:val="24"/>
        </w:rPr>
        <w:t xml:space="preserve"> </w:t>
      </w:r>
      <w:r>
        <w:rPr>
          <w:sz w:val="24"/>
        </w:rPr>
        <w:t>u</w:t>
      </w:r>
      <w:r>
        <w:rPr>
          <w:spacing w:val="28"/>
          <w:sz w:val="24"/>
        </w:rPr>
        <w:t xml:space="preserve"> </w:t>
      </w:r>
      <w:r>
        <w:rPr>
          <w:sz w:val="24"/>
        </w:rPr>
        <w:t>Registar</w:t>
      </w:r>
      <w:r>
        <w:rPr>
          <w:spacing w:val="29"/>
          <w:sz w:val="24"/>
        </w:rPr>
        <w:t xml:space="preserve"> </w:t>
      </w:r>
      <w:r>
        <w:rPr>
          <w:sz w:val="24"/>
        </w:rPr>
        <w:t>br</w:t>
      </w:r>
      <w:r>
        <w:rPr>
          <w:spacing w:val="30"/>
          <w:sz w:val="24"/>
        </w:rPr>
        <w:t xml:space="preserve"> </w:t>
      </w:r>
      <w:r>
        <w:rPr>
          <w:sz w:val="24"/>
        </w:rPr>
        <w:t>08-812/1</w:t>
      </w:r>
      <w:r>
        <w:rPr>
          <w:spacing w:val="28"/>
          <w:sz w:val="24"/>
        </w:rPr>
        <w:t xml:space="preserve"> </w:t>
      </w:r>
      <w:r>
        <w:rPr>
          <w:sz w:val="24"/>
        </w:rPr>
        <w:t>od</w:t>
      </w:r>
      <w:r>
        <w:rPr>
          <w:spacing w:val="24"/>
          <w:sz w:val="24"/>
        </w:rPr>
        <w:t xml:space="preserve"> </w:t>
      </w:r>
      <w:r>
        <w:rPr>
          <w:sz w:val="24"/>
        </w:rPr>
        <w:t>26.6.1963.</w:t>
      </w:r>
      <w:r>
        <w:rPr>
          <w:spacing w:val="-57"/>
          <w:sz w:val="24"/>
        </w:rPr>
        <w:t xml:space="preserve"> </w:t>
      </w:r>
      <w:r>
        <w:rPr>
          <w:sz w:val="24"/>
        </w:rPr>
        <w:t>godine,</w:t>
      </w:r>
      <w:r>
        <w:rPr>
          <w:spacing w:val="3"/>
          <w:sz w:val="24"/>
        </w:rPr>
        <w:t xml:space="preserve"> </w:t>
      </w:r>
      <w:r>
        <w:rPr>
          <w:sz w:val="24"/>
        </w:rPr>
        <w:t>Dosije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-7"/>
          <w:sz w:val="24"/>
        </w:rPr>
        <w:t xml:space="preserve"> </w:t>
      </w:r>
      <w:r>
        <w:rPr>
          <w:sz w:val="24"/>
        </w:rPr>
        <w:t>693;</w:t>
      </w:r>
      <w:r>
        <w:rPr>
          <w:spacing w:val="2"/>
          <w:sz w:val="24"/>
        </w:rPr>
        <w:t xml:space="preserve"> </w:t>
      </w:r>
      <w:r>
        <w:rPr>
          <w:sz w:val="24"/>
        </w:rPr>
        <w:t>Knjiga</w:t>
      </w:r>
      <w:r>
        <w:rPr>
          <w:spacing w:val="-4"/>
          <w:sz w:val="24"/>
        </w:rPr>
        <w:t xml:space="preserve"> </w:t>
      </w:r>
      <w:r>
        <w:rPr>
          <w:sz w:val="24"/>
        </w:rPr>
        <w:t>VI;</w:t>
      </w:r>
      <w:r>
        <w:rPr>
          <w:spacing w:val="-4"/>
          <w:sz w:val="24"/>
        </w:rPr>
        <w:t xml:space="preserve"> </w:t>
      </w:r>
      <w:r>
        <w:rPr>
          <w:sz w:val="24"/>
        </w:rPr>
        <w:t>strana</w:t>
      </w:r>
      <w:r>
        <w:rPr>
          <w:spacing w:val="1"/>
          <w:sz w:val="24"/>
        </w:rPr>
        <w:t xml:space="preserve"> </w:t>
      </w:r>
      <w:r>
        <w:rPr>
          <w:sz w:val="24"/>
        </w:rPr>
        <w:t>183-184</w:t>
      </w:r>
    </w:p>
    <w:p w14:paraId="46A2055C" w14:textId="77777777" w:rsidR="005D44CE" w:rsidRDefault="00E72D1A">
      <w:pPr>
        <w:pStyle w:val="BodyText"/>
        <w:spacing w:before="157"/>
        <w:ind w:left="220"/>
        <w:jc w:val="both"/>
      </w:pPr>
      <w:r>
        <w:t>Memorijalni</w:t>
      </w:r>
      <w:r>
        <w:rPr>
          <w:spacing w:val="-10"/>
        </w:rPr>
        <w:t xml:space="preserve"> </w:t>
      </w:r>
      <w:r>
        <w:t>objekat</w:t>
      </w:r>
    </w:p>
    <w:p w14:paraId="50B46D97" w14:textId="77777777" w:rsidR="005D44CE" w:rsidRDefault="00E72D1A">
      <w:pPr>
        <w:pStyle w:val="BodyText"/>
        <w:spacing w:before="185" w:line="259" w:lineRule="auto"/>
        <w:ind w:left="220" w:right="706"/>
        <w:jc w:val="both"/>
      </w:pPr>
      <w:r>
        <w:t>Spomen- ploča, u selu Pobišće u Opštini Mojkovac, postavljena</w:t>
      </w:r>
      <w:r>
        <w:rPr>
          <w:spacing w:val="1"/>
        </w:rPr>
        <w:t xml:space="preserve"> </w:t>
      </w:r>
      <w:r>
        <w:t>je u znak sjećanja</w:t>
      </w:r>
      <w:r>
        <w:rPr>
          <w:spacing w:val="60"/>
        </w:rPr>
        <w:t xml:space="preserve"> </w:t>
      </w:r>
      <w:r>
        <w:t>i poštovanja</w:t>
      </w:r>
      <w:r>
        <w:rPr>
          <w:spacing w:val="1"/>
        </w:rPr>
        <w:t xml:space="preserve"> </w:t>
      </w:r>
      <w:r>
        <w:t xml:space="preserve">na poginule borce ovog sela u toku NOR-a, od 13 jula </w:t>
      </w:r>
      <w:r>
        <w:t>1941.godine, do 9 maja 1945.godine.</w:t>
      </w:r>
      <w:r>
        <w:rPr>
          <w:spacing w:val="1"/>
        </w:rPr>
        <w:t xml:space="preserve"> </w:t>
      </w:r>
      <w:r>
        <w:t>Spomen-ploča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nalazi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velikog</w:t>
      </w:r>
      <w:r>
        <w:rPr>
          <w:spacing w:val="1"/>
        </w:rPr>
        <w:t xml:space="preserve"> </w:t>
      </w:r>
      <w:r>
        <w:t>Kompleksa</w:t>
      </w:r>
      <w:r>
        <w:rPr>
          <w:spacing w:val="1"/>
        </w:rPr>
        <w:t xml:space="preserve"> </w:t>
      </w:r>
      <w:r>
        <w:t>Partizanskog</w:t>
      </w:r>
      <w:r>
        <w:rPr>
          <w:spacing w:val="1"/>
        </w:rPr>
        <w:t xml:space="preserve"> </w:t>
      </w:r>
      <w:r>
        <w:t>groblja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selu</w:t>
      </w:r>
      <w:r>
        <w:rPr>
          <w:spacing w:val="1"/>
        </w:rPr>
        <w:t xml:space="preserve"> </w:t>
      </w:r>
      <w:r>
        <w:t>Pobišće,</w:t>
      </w:r>
      <w:r>
        <w:rPr>
          <w:spacing w:val="1"/>
        </w:rPr>
        <w:t xml:space="preserve"> </w:t>
      </w:r>
      <w:r>
        <w:t>Opština Mojkovac. Stanje kulturnog dobra: Polomljena je u nekoliko komada a natpis na njoj je</w:t>
      </w:r>
      <w:r>
        <w:rPr>
          <w:spacing w:val="1"/>
        </w:rPr>
        <w:t xml:space="preserve"> </w:t>
      </w:r>
      <w:r>
        <w:t>nečitljiv.</w:t>
      </w:r>
      <w:r>
        <w:rPr>
          <w:spacing w:val="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veoma</w:t>
      </w:r>
      <w:r>
        <w:rPr>
          <w:spacing w:val="7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lošem</w:t>
      </w:r>
      <w:r>
        <w:rPr>
          <w:spacing w:val="-3"/>
        </w:rPr>
        <w:t xml:space="preserve"> </w:t>
      </w:r>
      <w:r>
        <w:t>stanju.</w:t>
      </w:r>
    </w:p>
    <w:p w14:paraId="34DD2B86" w14:textId="77777777" w:rsidR="005D44CE" w:rsidRDefault="00E72D1A">
      <w:pPr>
        <w:pStyle w:val="ListParagraph"/>
        <w:numPr>
          <w:ilvl w:val="0"/>
          <w:numId w:val="8"/>
        </w:numPr>
        <w:tabs>
          <w:tab w:val="left" w:pos="865"/>
        </w:tabs>
        <w:spacing w:before="162" w:line="398" w:lineRule="auto"/>
        <w:ind w:left="220" w:right="3351" w:firstLine="360"/>
        <w:rPr>
          <w:sz w:val="24"/>
        </w:rPr>
      </w:pPr>
      <w:r>
        <w:rPr>
          <w:b/>
          <w:sz w:val="24"/>
        </w:rPr>
        <w:t>Spo</w:t>
      </w:r>
      <w:r>
        <w:rPr>
          <w:b/>
          <w:sz w:val="24"/>
        </w:rPr>
        <w:t>men-ploča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znak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sjećanja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borbe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1941. Godine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Rješenje o stavljanju pod zaštitu br 231/52 od 21.2.1952. godine</w:t>
      </w:r>
      <w:r>
        <w:rPr>
          <w:spacing w:val="1"/>
          <w:sz w:val="24"/>
        </w:rPr>
        <w:t xml:space="preserve"> </w:t>
      </w:r>
      <w:r>
        <w:rPr>
          <w:sz w:val="24"/>
        </w:rPr>
        <w:t>Rješenje o uvođenju u Registar br 08-1072/62 od 17.7.1962. godine</w:t>
      </w:r>
      <w:r>
        <w:rPr>
          <w:spacing w:val="1"/>
          <w:sz w:val="24"/>
        </w:rPr>
        <w:t xml:space="preserve"> </w:t>
      </w:r>
      <w:r>
        <w:rPr>
          <w:sz w:val="24"/>
        </w:rPr>
        <w:t>Dosije</w:t>
      </w:r>
      <w:r>
        <w:rPr>
          <w:spacing w:val="5"/>
          <w:sz w:val="24"/>
        </w:rPr>
        <w:t xml:space="preserve"> </w:t>
      </w:r>
      <w:r>
        <w:rPr>
          <w:sz w:val="24"/>
        </w:rPr>
        <w:t>broj</w:t>
      </w:r>
      <w:r>
        <w:rPr>
          <w:spacing w:val="-8"/>
          <w:sz w:val="24"/>
        </w:rPr>
        <w:t xml:space="preserve"> </w:t>
      </w:r>
      <w:r>
        <w:rPr>
          <w:sz w:val="24"/>
        </w:rPr>
        <w:t>540;</w:t>
      </w:r>
      <w:r>
        <w:rPr>
          <w:spacing w:val="2"/>
          <w:sz w:val="24"/>
        </w:rPr>
        <w:t xml:space="preserve"> </w:t>
      </w:r>
      <w:r>
        <w:rPr>
          <w:sz w:val="24"/>
        </w:rPr>
        <w:t>Knjiga IV;</w:t>
      </w:r>
      <w:r>
        <w:rPr>
          <w:spacing w:val="-3"/>
          <w:sz w:val="24"/>
        </w:rPr>
        <w:t xml:space="preserve"> </w:t>
      </w:r>
      <w:r>
        <w:rPr>
          <w:sz w:val="24"/>
        </w:rPr>
        <w:t>strana 275-276</w:t>
      </w:r>
    </w:p>
    <w:p w14:paraId="23DB7C36" w14:textId="77777777" w:rsidR="005D44CE" w:rsidRDefault="00E72D1A">
      <w:pPr>
        <w:pStyle w:val="BodyText"/>
        <w:spacing w:line="273" w:lineRule="exact"/>
        <w:ind w:left="220"/>
      </w:pPr>
      <w:r>
        <w:t>Memorijalni</w:t>
      </w:r>
      <w:r>
        <w:rPr>
          <w:spacing w:val="-9"/>
        </w:rPr>
        <w:t xml:space="preserve"> </w:t>
      </w:r>
      <w:r>
        <w:t>objekat</w:t>
      </w:r>
    </w:p>
    <w:p w14:paraId="3638F6DD" w14:textId="77777777" w:rsidR="005D44CE" w:rsidRDefault="00E72D1A">
      <w:pPr>
        <w:pStyle w:val="BodyText"/>
        <w:spacing w:before="180" w:line="259" w:lineRule="auto"/>
        <w:ind w:left="220" w:right="691"/>
        <w:jc w:val="both"/>
      </w:pPr>
      <w:r>
        <w:t>Opštinski odbor Saveza boraca je 1952. godine, na putu Kolašin – Mojkovac, postavio Spomen-</w:t>
      </w:r>
      <w:r>
        <w:rPr>
          <w:spacing w:val="1"/>
        </w:rPr>
        <w:t xml:space="preserve"> </w:t>
      </w:r>
      <w:r>
        <w:t>ploča u</w:t>
      </w:r>
      <w:r>
        <w:rPr>
          <w:spacing w:val="1"/>
        </w:rPr>
        <w:t xml:space="preserve"> </w:t>
      </w:r>
      <w:r>
        <w:t>znak sjećanja na prve borbe jula 1941.godine, u srezu Kolašinsko. Stanje kulturnog</w:t>
      </w:r>
      <w:r>
        <w:rPr>
          <w:spacing w:val="1"/>
        </w:rPr>
        <w:t xml:space="preserve"> </w:t>
      </w:r>
      <w:r>
        <w:t>dobra:</w:t>
      </w:r>
      <w:r>
        <w:rPr>
          <w:spacing w:val="1"/>
        </w:rPr>
        <w:t xml:space="preserve"> </w:t>
      </w:r>
      <w:r>
        <w:t>Bijela</w:t>
      </w:r>
      <w:r>
        <w:rPr>
          <w:spacing w:val="1"/>
        </w:rPr>
        <w:t xml:space="preserve"> </w:t>
      </w:r>
      <w:r>
        <w:t>mermerna</w:t>
      </w:r>
      <w:r>
        <w:rPr>
          <w:spacing w:val="1"/>
        </w:rPr>
        <w:t xml:space="preserve"> </w:t>
      </w:r>
      <w:r>
        <w:t>spomen-ploča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veoma</w:t>
      </w:r>
      <w:r>
        <w:rPr>
          <w:spacing w:val="1"/>
        </w:rPr>
        <w:t xml:space="preserve"> </w:t>
      </w:r>
      <w:r>
        <w:t>porozna,</w:t>
      </w:r>
      <w:r>
        <w:rPr>
          <w:spacing w:val="1"/>
        </w:rPr>
        <w:t xml:space="preserve"> </w:t>
      </w:r>
      <w:r>
        <w:t>tokom</w:t>
      </w:r>
      <w:r>
        <w:rPr>
          <w:spacing w:val="1"/>
        </w:rPr>
        <w:t xml:space="preserve"> </w:t>
      </w:r>
      <w:r>
        <w:t>vremena</w:t>
      </w:r>
      <w:r>
        <w:rPr>
          <w:spacing w:val="1"/>
        </w:rPr>
        <w:t xml:space="preserve"> </w:t>
      </w:r>
      <w:r>
        <w:t>je,</w:t>
      </w:r>
      <w:r>
        <w:rPr>
          <w:spacing w:val="1"/>
        </w:rPr>
        <w:t xml:space="preserve"> </w:t>
      </w:r>
      <w:r>
        <w:t>d</w:t>
      </w:r>
      <w:r>
        <w:t>ejstvom</w:t>
      </w:r>
      <w:r>
        <w:rPr>
          <w:spacing w:val="1"/>
        </w:rPr>
        <w:t xml:space="preserve"> </w:t>
      </w:r>
      <w:r>
        <w:t>atmosferalija u kombinaciji sa štetnim isparenjima motornih vozila (čija je frenfekcija velika na</w:t>
      </w:r>
      <w:r>
        <w:rPr>
          <w:spacing w:val="1"/>
        </w:rPr>
        <w:t xml:space="preserve"> </w:t>
      </w:r>
      <w:r>
        <w:t>ovom</w:t>
      </w:r>
      <w:r>
        <w:rPr>
          <w:spacing w:val="-4"/>
        </w:rPr>
        <w:t xml:space="preserve"> </w:t>
      </w:r>
      <w:r>
        <w:t>magistralnom</w:t>
      </w:r>
      <w:r>
        <w:rPr>
          <w:spacing w:val="-7"/>
        </w:rPr>
        <w:t xml:space="preserve"> </w:t>
      </w:r>
      <w:r>
        <w:t>putu)</w:t>
      </w:r>
      <w:r>
        <w:rPr>
          <w:spacing w:val="2"/>
        </w:rPr>
        <w:t xml:space="preserve"> </w:t>
      </w:r>
      <w:r>
        <w:t>izgubila</w:t>
      </w:r>
      <w:r>
        <w:rPr>
          <w:spacing w:val="1"/>
        </w:rPr>
        <w:t xml:space="preserve"> </w:t>
      </w:r>
      <w:r>
        <w:t>površinsku,</w:t>
      </w:r>
      <w:r>
        <w:rPr>
          <w:spacing w:val="3"/>
        </w:rPr>
        <w:t xml:space="preserve"> </w:t>
      </w:r>
      <w:r>
        <w:t>zaštitnu</w:t>
      </w:r>
      <w:r>
        <w:rPr>
          <w:spacing w:val="2"/>
        </w:rPr>
        <w:t xml:space="preserve"> </w:t>
      </w:r>
      <w:r>
        <w:t>glazuru.</w:t>
      </w:r>
    </w:p>
    <w:p w14:paraId="42634E8E" w14:textId="77777777" w:rsidR="005D44CE" w:rsidRDefault="00E72D1A">
      <w:pPr>
        <w:pStyle w:val="Heading1"/>
        <w:numPr>
          <w:ilvl w:val="0"/>
          <w:numId w:val="8"/>
        </w:numPr>
        <w:tabs>
          <w:tab w:val="left" w:pos="865"/>
        </w:tabs>
        <w:spacing w:before="166" w:line="259" w:lineRule="auto"/>
        <w:ind w:right="709"/>
      </w:pPr>
      <w:r>
        <w:t>Spomen-ploča</w:t>
      </w:r>
      <w:r>
        <w:rPr>
          <w:spacing w:val="25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znak</w:t>
      </w:r>
      <w:r>
        <w:rPr>
          <w:spacing w:val="22"/>
        </w:rPr>
        <w:t xml:space="preserve"> </w:t>
      </w:r>
      <w:r>
        <w:t>sjećanja</w:t>
      </w:r>
      <w:r>
        <w:rPr>
          <w:spacing w:val="25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t>formiranje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udarne</w:t>
      </w:r>
      <w:r>
        <w:rPr>
          <w:spacing w:val="25"/>
        </w:rPr>
        <w:t xml:space="preserve"> </w:t>
      </w:r>
      <w:r>
        <w:t>čete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narodnoslobodilačkog</w:t>
      </w:r>
      <w:r>
        <w:rPr>
          <w:spacing w:val="-57"/>
        </w:rPr>
        <w:t xml:space="preserve"> </w:t>
      </w:r>
      <w:r>
        <w:t>odbora</w:t>
      </w:r>
      <w:r>
        <w:rPr>
          <w:spacing w:val="1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sadašnje</w:t>
      </w:r>
      <w:r>
        <w:rPr>
          <w:spacing w:val="1"/>
        </w:rPr>
        <w:t xml:space="preserve"> </w:t>
      </w:r>
      <w:r>
        <w:t>opštine</w:t>
      </w:r>
      <w:r>
        <w:rPr>
          <w:spacing w:val="-4"/>
        </w:rPr>
        <w:t xml:space="preserve"> </w:t>
      </w:r>
      <w:r>
        <w:t>Mojkovac</w:t>
      </w:r>
    </w:p>
    <w:p w14:paraId="76C9885B" w14:textId="77777777" w:rsidR="005D44CE" w:rsidRDefault="00E72D1A">
      <w:pPr>
        <w:pStyle w:val="BodyText"/>
        <w:spacing w:before="153" w:line="398" w:lineRule="auto"/>
        <w:ind w:left="220" w:right="4294"/>
      </w:pPr>
      <w:r>
        <w:t>Rješenje o stavljanju pod zaštitu br 314/60 od 23.4.1961</w:t>
      </w:r>
      <w:r>
        <w:rPr>
          <w:spacing w:val="1"/>
        </w:rPr>
        <w:t xml:space="preserve"> </w:t>
      </w:r>
      <w:r>
        <w:t>Rješenje o uvođenju u Registar br 08-1073/62 od 17.7.1962</w:t>
      </w:r>
      <w:r>
        <w:rPr>
          <w:spacing w:val="-57"/>
        </w:rPr>
        <w:t xml:space="preserve"> </w:t>
      </w:r>
      <w:r>
        <w:t>Dosije</w:t>
      </w:r>
      <w:r>
        <w:rPr>
          <w:spacing w:val="5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541;</w:t>
      </w:r>
      <w:r>
        <w:rPr>
          <w:spacing w:val="1"/>
        </w:rPr>
        <w:t xml:space="preserve"> </w:t>
      </w:r>
      <w:r>
        <w:t>Knjiga IV;</w:t>
      </w:r>
      <w:r>
        <w:rPr>
          <w:spacing w:val="-4"/>
        </w:rPr>
        <w:t xml:space="preserve"> </w:t>
      </w:r>
      <w:r>
        <w:t>strana 277-278</w:t>
      </w:r>
    </w:p>
    <w:p w14:paraId="2C81050B" w14:textId="77777777" w:rsidR="005D44CE" w:rsidRDefault="00E72D1A">
      <w:pPr>
        <w:pStyle w:val="BodyText"/>
        <w:spacing w:line="259" w:lineRule="auto"/>
        <w:ind w:left="220" w:right="698"/>
        <w:jc w:val="both"/>
      </w:pPr>
      <w:r>
        <w:t>Spomen-ploča</w:t>
      </w:r>
      <w:r>
        <w:rPr>
          <w:spacing w:val="1"/>
        </w:rPr>
        <w:t xml:space="preserve"> </w:t>
      </w:r>
      <w:r>
        <w:t>je postavljena</w:t>
      </w:r>
      <w:r>
        <w:rPr>
          <w:spacing w:val="1"/>
        </w:rPr>
        <w:t xml:space="preserve"> </w:t>
      </w:r>
      <w:r>
        <w:t>na objektu u kojem se</w:t>
      </w:r>
      <w:r>
        <w:rPr>
          <w:spacing w:val="1"/>
        </w:rPr>
        <w:t xml:space="preserve"> </w:t>
      </w:r>
      <w:r>
        <w:t>odigrao</w:t>
      </w:r>
      <w:r>
        <w:rPr>
          <w:spacing w:val="1"/>
        </w:rPr>
        <w:t xml:space="preserve"> </w:t>
      </w:r>
      <w:r>
        <w:t>značajan istorijski događaj.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osnovnoj školi formirana je, 8.11.1941.godine,</w:t>
      </w:r>
      <w:r>
        <w:rPr>
          <w:spacing w:val="1"/>
        </w:rPr>
        <w:t xml:space="preserve"> </w:t>
      </w:r>
      <w:r>
        <w:t>Prva organizacija N.O. četa, rasformirala se</w:t>
      </w:r>
      <w:r>
        <w:rPr>
          <w:spacing w:val="1"/>
        </w:rPr>
        <w:t xml:space="preserve"> </w:t>
      </w:r>
      <w:r>
        <w:t>Kvislinška Opština i 14.1.1941.godine, organizovan Opštinski N.O. Odbor. Stanje kulturnog</w:t>
      </w:r>
      <w:r>
        <w:rPr>
          <w:spacing w:val="1"/>
        </w:rPr>
        <w:t xml:space="preserve"> </w:t>
      </w:r>
      <w:r>
        <w:t>dobra: Spomen-ploča sa memorijom je otučena</w:t>
      </w:r>
      <w:r>
        <w:t xml:space="preserve"> na par mjesta. Otučena su i slova na ploči, a crna</w:t>
      </w:r>
      <w:r>
        <w:rPr>
          <w:spacing w:val="1"/>
        </w:rPr>
        <w:t xml:space="preserve"> </w:t>
      </w:r>
      <w:r>
        <w:t>boja kojom</w:t>
      </w:r>
      <w:r>
        <w:rPr>
          <w:spacing w:val="-7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naglašena</w:t>
      </w:r>
      <w:r>
        <w:rPr>
          <w:spacing w:val="1"/>
        </w:rPr>
        <w:t xml:space="preserve"> </w:t>
      </w:r>
      <w:r>
        <w:t>slova</w:t>
      </w:r>
      <w:r>
        <w:rPr>
          <w:spacing w:val="5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izblijeđela.</w:t>
      </w:r>
    </w:p>
    <w:p w14:paraId="6CAB45BE" w14:textId="77777777" w:rsidR="005D44CE" w:rsidRDefault="00E72D1A">
      <w:pPr>
        <w:pStyle w:val="Heading1"/>
        <w:numPr>
          <w:ilvl w:val="0"/>
          <w:numId w:val="8"/>
        </w:numPr>
        <w:tabs>
          <w:tab w:val="left" w:pos="865"/>
        </w:tabs>
        <w:spacing w:before="165"/>
        <w:ind w:left="864" w:hanging="285"/>
      </w:pPr>
      <w:r>
        <w:t>Spomenik</w:t>
      </w:r>
      <w:r>
        <w:rPr>
          <w:spacing w:val="-5"/>
        </w:rPr>
        <w:t xml:space="preserve"> </w:t>
      </w:r>
      <w:r>
        <w:t>Rudnica</w:t>
      </w:r>
    </w:p>
    <w:p w14:paraId="019F868F" w14:textId="77777777" w:rsidR="005D44CE" w:rsidRDefault="00E72D1A">
      <w:pPr>
        <w:pStyle w:val="BodyText"/>
        <w:spacing w:before="175"/>
        <w:ind w:left="220"/>
      </w:pPr>
      <w:r>
        <w:t>Vrsta</w:t>
      </w:r>
      <w:r>
        <w:rPr>
          <w:spacing w:val="-5"/>
        </w:rPr>
        <w:t xml:space="preserve"> </w:t>
      </w:r>
      <w:r>
        <w:t>kulturnog</w:t>
      </w:r>
      <w:r>
        <w:rPr>
          <w:spacing w:val="-3"/>
        </w:rPr>
        <w:t xml:space="preserve"> </w:t>
      </w:r>
      <w:r>
        <w:t>dobra:</w:t>
      </w:r>
      <w:r>
        <w:rPr>
          <w:spacing w:val="1"/>
        </w:rPr>
        <w:t xml:space="preserve"> </w:t>
      </w:r>
      <w:r>
        <w:t>Kulturno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istorijski</w:t>
      </w:r>
      <w:r>
        <w:rPr>
          <w:spacing w:val="-11"/>
        </w:rPr>
        <w:t xml:space="preserve"> </w:t>
      </w:r>
      <w:r>
        <w:t>objekat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memorijalni</w:t>
      </w:r>
      <w:r>
        <w:rPr>
          <w:spacing w:val="-12"/>
        </w:rPr>
        <w:t xml:space="preserve"> </w:t>
      </w:r>
      <w:r>
        <w:t>objekat</w:t>
      </w:r>
    </w:p>
    <w:p w14:paraId="5FF9CB3A" w14:textId="77777777" w:rsidR="005D44CE" w:rsidRDefault="00E72D1A">
      <w:pPr>
        <w:pStyle w:val="BodyText"/>
        <w:spacing w:before="185" w:line="259" w:lineRule="auto"/>
        <w:ind w:left="220" w:right="699"/>
        <w:jc w:val="both"/>
      </w:pPr>
      <w:r>
        <w:t xml:space="preserve">Rješenje o uvođenju u Registar br. 08‐809/1 od 26.6. 1963.godine; </w:t>
      </w:r>
      <w:r>
        <w:t>Dosije broj 690; Knjiga VI;</w:t>
      </w:r>
      <w:r>
        <w:rPr>
          <w:spacing w:val="1"/>
        </w:rPr>
        <w:t xml:space="preserve"> </w:t>
      </w:r>
      <w:r>
        <w:t>strana</w:t>
      </w:r>
      <w:r>
        <w:rPr>
          <w:spacing w:val="1"/>
        </w:rPr>
        <w:t xml:space="preserve"> </w:t>
      </w:r>
      <w:r>
        <w:t>177‐178</w:t>
      </w:r>
    </w:p>
    <w:p w14:paraId="0CF66184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6307C40A" w14:textId="77777777" w:rsidR="005D44CE" w:rsidRDefault="00E72D1A">
      <w:pPr>
        <w:pStyle w:val="BodyText"/>
        <w:spacing w:before="80" w:line="259" w:lineRule="auto"/>
        <w:ind w:left="220" w:right="689"/>
        <w:jc w:val="both"/>
      </w:pPr>
      <w:r>
        <w:lastRenderedPageBreak/>
        <w:t>Spomenik u Rudnici je podignut</w:t>
      </w:r>
      <w:r>
        <w:rPr>
          <w:spacing w:val="1"/>
        </w:rPr>
        <w:t xml:space="preserve"> </w:t>
      </w:r>
      <w:r>
        <w:t>u znak sjećanja na značajan istorijski događaj koji se održao u</w:t>
      </w:r>
      <w:r>
        <w:rPr>
          <w:spacing w:val="1"/>
        </w:rPr>
        <w:t xml:space="preserve"> </w:t>
      </w:r>
      <w:r>
        <w:t>kući,</w:t>
      </w:r>
      <w:r>
        <w:rPr>
          <w:spacing w:val="1"/>
        </w:rPr>
        <w:t xml:space="preserve"> </w:t>
      </w:r>
      <w:r>
        <w:t>Trifuna</w:t>
      </w:r>
      <w:r>
        <w:rPr>
          <w:spacing w:val="1"/>
        </w:rPr>
        <w:t xml:space="preserve"> </w:t>
      </w:r>
      <w:r>
        <w:t>Vlahovića.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Prvoj</w:t>
      </w:r>
      <w:r>
        <w:rPr>
          <w:spacing w:val="1"/>
        </w:rPr>
        <w:t xml:space="preserve"> </w:t>
      </w:r>
      <w:r>
        <w:t>partijskoj</w:t>
      </w:r>
      <w:r>
        <w:rPr>
          <w:spacing w:val="1"/>
        </w:rPr>
        <w:t xml:space="preserve"> </w:t>
      </w:r>
      <w:r>
        <w:t>konferenciji</w:t>
      </w:r>
      <w:r>
        <w:rPr>
          <w:spacing w:val="1"/>
        </w:rPr>
        <w:t xml:space="preserve"> </w:t>
      </w:r>
      <w:r>
        <w:t>održanoj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septembra</w:t>
      </w:r>
      <w:r>
        <w:rPr>
          <w:spacing w:val="1"/>
        </w:rPr>
        <w:t xml:space="preserve"> </w:t>
      </w:r>
      <w:r>
        <w:t>1941.godine. Na</w:t>
      </w:r>
      <w:r>
        <w:rPr>
          <w:spacing w:val="-4"/>
        </w:rPr>
        <w:t xml:space="preserve"> </w:t>
      </w:r>
      <w:r>
        <w:t>konferenciji</w:t>
      </w:r>
      <w:r>
        <w:rPr>
          <w:spacing w:val="-6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donesena</w:t>
      </w:r>
      <w:r>
        <w:rPr>
          <w:spacing w:val="-3"/>
        </w:rPr>
        <w:t xml:space="preserve"> </w:t>
      </w:r>
      <w:r>
        <w:t>odluka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formiranju</w:t>
      </w:r>
      <w:r>
        <w:rPr>
          <w:spacing w:val="-2"/>
        </w:rPr>
        <w:t xml:space="preserve"> </w:t>
      </w:r>
      <w:r>
        <w:t>Prvog</w:t>
      </w:r>
      <w:r>
        <w:rPr>
          <w:spacing w:val="-2"/>
        </w:rPr>
        <w:t xml:space="preserve"> </w:t>
      </w:r>
      <w:r>
        <w:t>partizanskog</w:t>
      </w:r>
      <w:r>
        <w:rPr>
          <w:spacing w:val="-1"/>
        </w:rPr>
        <w:t xml:space="preserve"> </w:t>
      </w:r>
      <w:r>
        <w:t>štaba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srezu.</w:t>
      </w:r>
    </w:p>
    <w:p w14:paraId="3BF8B196" w14:textId="77777777" w:rsidR="005D44CE" w:rsidRDefault="00E72D1A">
      <w:pPr>
        <w:pStyle w:val="BodyText"/>
        <w:spacing w:before="157" w:line="264" w:lineRule="auto"/>
        <w:ind w:left="220" w:right="715"/>
        <w:jc w:val="both"/>
      </w:pPr>
      <w:r>
        <w:t>Spomenik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1981.godine,</w:t>
      </w:r>
      <w:r>
        <w:rPr>
          <w:spacing w:val="1"/>
        </w:rPr>
        <w:t xml:space="preserve"> </w:t>
      </w:r>
      <w:r>
        <w:t>obnovljen,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izvršena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promjena</w:t>
      </w:r>
      <w:r>
        <w:rPr>
          <w:spacing w:val="1"/>
        </w:rPr>
        <w:t xml:space="preserve"> </w:t>
      </w:r>
      <w:r>
        <w:t>mjesta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kojem</w:t>
      </w:r>
      <w:r>
        <w:rPr>
          <w:spacing w:val="60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>postavljen.</w:t>
      </w:r>
    </w:p>
    <w:p w14:paraId="4EC1AE4B" w14:textId="77777777" w:rsidR="005D44CE" w:rsidRDefault="00E72D1A">
      <w:pPr>
        <w:pStyle w:val="BodyText"/>
        <w:spacing w:before="151" w:line="259" w:lineRule="auto"/>
        <w:ind w:left="220" w:right="696"/>
        <w:jc w:val="both"/>
      </w:pPr>
      <w:r>
        <w:t>Stanje kulturnog dobra: Dva stepenika i prilazna staza ka spomeniku su potpuno</w:t>
      </w:r>
      <w:r>
        <w:rPr>
          <w:spacing w:val="1"/>
        </w:rPr>
        <w:t xml:space="preserve"> </w:t>
      </w:r>
      <w:r>
        <w:t>zapušteni,</w:t>
      </w:r>
      <w:r>
        <w:rPr>
          <w:spacing w:val="1"/>
        </w:rPr>
        <w:t xml:space="preserve"> </w:t>
      </w:r>
      <w:r>
        <w:t>zarasli u travu i mjestimično pokriveni zemljom. Betonski podzid kojim je oivčena prilazna staza</w:t>
      </w:r>
      <w:r>
        <w:rPr>
          <w:spacing w:val="-57"/>
        </w:rPr>
        <w:t xml:space="preserve"> </w:t>
      </w:r>
      <w:r>
        <w:t>je većim dijelom uništen. Mermerni djelovi spomenika su u dobrom stanju osim polomljenog</w:t>
      </w:r>
      <w:r>
        <w:rPr>
          <w:spacing w:val="1"/>
        </w:rPr>
        <w:t xml:space="preserve"> </w:t>
      </w:r>
      <w:r>
        <w:t>desnog</w:t>
      </w:r>
      <w:r>
        <w:rPr>
          <w:spacing w:val="1"/>
        </w:rPr>
        <w:t xml:space="preserve"> </w:t>
      </w:r>
      <w:r>
        <w:t>kraka</w:t>
      </w:r>
      <w:r>
        <w:rPr>
          <w:spacing w:val="1"/>
        </w:rPr>
        <w:t xml:space="preserve"> </w:t>
      </w:r>
      <w:r>
        <w:t>crvene</w:t>
      </w:r>
      <w:r>
        <w:rPr>
          <w:spacing w:val="1"/>
        </w:rPr>
        <w:t xml:space="preserve"> </w:t>
      </w:r>
      <w:r>
        <w:t>petokrake</w:t>
      </w:r>
      <w:r>
        <w:rPr>
          <w:spacing w:val="1"/>
        </w:rPr>
        <w:t xml:space="preserve"> </w:t>
      </w:r>
      <w:r>
        <w:t>koji,</w:t>
      </w:r>
      <w:r>
        <w:rPr>
          <w:spacing w:val="1"/>
        </w:rPr>
        <w:t xml:space="preserve"> </w:t>
      </w:r>
      <w:r>
        <w:t>još</w:t>
      </w:r>
      <w:r>
        <w:rPr>
          <w:spacing w:val="1"/>
        </w:rPr>
        <w:t xml:space="preserve"> </w:t>
      </w:r>
      <w:r>
        <w:t>uvijek,</w:t>
      </w:r>
      <w:r>
        <w:rPr>
          <w:spacing w:val="1"/>
        </w:rPr>
        <w:t xml:space="preserve"> </w:t>
      </w:r>
      <w:r>
        <w:t>pridržava</w:t>
      </w:r>
      <w:r>
        <w:rPr>
          <w:spacing w:val="1"/>
        </w:rPr>
        <w:t xml:space="preserve"> </w:t>
      </w:r>
      <w:r>
        <w:t>b</w:t>
      </w:r>
      <w:r>
        <w:t>etonski</w:t>
      </w:r>
      <w:r>
        <w:rPr>
          <w:spacing w:val="1"/>
        </w:rPr>
        <w:t xml:space="preserve"> </w:t>
      </w:r>
      <w:r>
        <w:t>anker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Površina</w:t>
      </w:r>
      <w:r>
        <w:rPr>
          <w:spacing w:val="1"/>
        </w:rPr>
        <w:t xml:space="preserve"> </w:t>
      </w:r>
      <w:r>
        <w:t>oko</w:t>
      </w:r>
      <w:r>
        <w:rPr>
          <w:spacing w:val="1"/>
        </w:rPr>
        <w:t xml:space="preserve"> </w:t>
      </w:r>
      <w:r>
        <w:t>spomenika</w:t>
      </w:r>
      <w:r>
        <w:rPr>
          <w:spacing w:val="4"/>
        </w:rPr>
        <w:t xml:space="preserve"> </w:t>
      </w:r>
      <w:r>
        <w:t>je potpuno</w:t>
      </w:r>
      <w:r>
        <w:rPr>
          <w:spacing w:val="1"/>
        </w:rPr>
        <w:t xml:space="preserve"> </w:t>
      </w:r>
      <w:r>
        <w:t>neuređena sa razbacanim</w:t>
      </w:r>
      <w:r>
        <w:rPr>
          <w:spacing w:val="-4"/>
        </w:rPr>
        <w:t xml:space="preserve"> </w:t>
      </w:r>
      <w:r>
        <w:t>šutem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zaraslim</w:t>
      </w:r>
      <w:r>
        <w:rPr>
          <w:spacing w:val="2"/>
        </w:rPr>
        <w:t xml:space="preserve"> </w:t>
      </w:r>
      <w:r>
        <w:t>niskim</w:t>
      </w:r>
      <w:r>
        <w:rPr>
          <w:spacing w:val="-8"/>
        </w:rPr>
        <w:t xml:space="preserve"> </w:t>
      </w:r>
      <w:r>
        <w:t>rastinjem.</w:t>
      </w:r>
    </w:p>
    <w:p w14:paraId="7748552D" w14:textId="77777777" w:rsidR="005D44CE" w:rsidRDefault="00E72D1A">
      <w:pPr>
        <w:pStyle w:val="ListParagraph"/>
        <w:numPr>
          <w:ilvl w:val="0"/>
          <w:numId w:val="8"/>
        </w:numPr>
        <w:tabs>
          <w:tab w:val="left" w:pos="865"/>
        </w:tabs>
        <w:spacing w:before="157" w:line="264" w:lineRule="auto"/>
        <w:ind w:right="692"/>
        <w:rPr>
          <w:sz w:val="24"/>
        </w:rPr>
      </w:pPr>
      <w:r>
        <w:rPr>
          <w:b/>
          <w:sz w:val="24"/>
        </w:rPr>
        <w:t>Spomen-piramida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(Krstac)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Rješenje</w:t>
      </w:r>
      <w:r>
        <w:rPr>
          <w:spacing w:val="30"/>
          <w:sz w:val="24"/>
        </w:rPr>
        <w:t xml:space="preserve"> </w:t>
      </w:r>
      <w:r>
        <w:rPr>
          <w:sz w:val="24"/>
        </w:rPr>
        <w:t>o</w:t>
      </w:r>
      <w:r>
        <w:rPr>
          <w:spacing w:val="35"/>
          <w:sz w:val="24"/>
        </w:rPr>
        <w:t xml:space="preserve"> </w:t>
      </w:r>
      <w:r>
        <w:rPr>
          <w:sz w:val="24"/>
        </w:rPr>
        <w:t>uvođenju</w:t>
      </w:r>
      <w:r>
        <w:rPr>
          <w:spacing w:val="34"/>
          <w:sz w:val="24"/>
        </w:rPr>
        <w:t xml:space="preserve"> </w:t>
      </w:r>
      <w:r>
        <w:rPr>
          <w:sz w:val="24"/>
        </w:rPr>
        <w:t>u</w:t>
      </w:r>
      <w:r>
        <w:rPr>
          <w:spacing w:val="30"/>
          <w:sz w:val="24"/>
        </w:rPr>
        <w:t xml:space="preserve"> </w:t>
      </w:r>
      <w:r>
        <w:rPr>
          <w:sz w:val="24"/>
        </w:rPr>
        <w:t>Registar</w:t>
      </w:r>
      <w:r>
        <w:rPr>
          <w:spacing w:val="33"/>
          <w:sz w:val="24"/>
        </w:rPr>
        <w:t xml:space="preserve"> </w:t>
      </w:r>
      <w:r>
        <w:rPr>
          <w:sz w:val="24"/>
        </w:rPr>
        <w:t>br</w:t>
      </w:r>
      <w:r>
        <w:rPr>
          <w:spacing w:val="32"/>
          <w:sz w:val="24"/>
        </w:rPr>
        <w:t xml:space="preserve"> </w:t>
      </w:r>
      <w:r>
        <w:rPr>
          <w:sz w:val="24"/>
        </w:rPr>
        <w:t>08-810/1</w:t>
      </w:r>
      <w:r>
        <w:rPr>
          <w:spacing w:val="22"/>
          <w:sz w:val="24"/>
        </w:rPr>
        <w:t xml:space="preserve"> </w:t>
      </w:r>
      <w:r>
        <w:rPr>
          <w:sz w:val="24"/>
        </w:rPr>
        <w:t>od</w:t>
      </w:r>
      <w:r>
        <w:rPr>
          <w:spacing w:val="26"/>
          <w:sz w:val="24"/>
        </w:rPr>
        <w:t xml:space="preserve"> </w:t>
      </w:r>
      <w:r>
        <w:rPr>
          <w:sz w:val="24"/>
        </w:rPr>
        <w:t>26.6.1963.</w:t>
      </w:r>
      <w:r>
        <w:rPr>
          <w:spacing w:val="-57"/>
          <w:sz w:val="24"/>
        </w:rPr>
        <w:t xml:space="preserve"> </w:t>
      </w:r>
      <w:r>
        <w:rPr>
          <w:sz w:val="24"/>
        </w:rPr>
        <w:t>godine,</w:t>
      </w:r>
      <w:r>
        <w:rPr>
          <w:spacing w:val="3"/>
          <w:sz w:val="24"/>
        </w:rPr>
        <w:t xml:space="preserve"> </w:t>
      </w:r>
      <w:r>
        <w:rPr>
          <w:sz w:val="24"/>
        </w:rPr>
        <w:t>Dosije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-7"/>
          <w:sz w:val="24"/>
        </w:rPr>
        <w:t xml:space="preserve"> </w:t>
      </w:r>
      <w:r>
        <w:rPr>
          <w:sz w:val="24"/>
        </w:rPr>
        <w:t>691;</w:t>
      </w:r>
      <w:r>
        <w:rPr>
          <w:spacing w:val="2"/>
          <w:sz w:val="24"/>
        </w:rPr>
        <w:t xml:space="preserve"> </w:t>
      </w:r>
      <w:r>
        <w:rPr>
          <w:sz w:val="24"/>
        </w:rPr>
        <w:t>Knjiga</w:t>
      </w:r>
      <w:r>
        <w:rPr>
          <w:spacing w:val="-4"/>
          <w:sz w:val="24"/>
        </w:rPr>
        <w:t xml:space="preserve"> </w:t>
      </w:r>
      <w:r>
        <w:rPr>
          <w:sz w:val="24"/>
        </w:rPr>
        <w:t>VI;</w:t>
      </w:r>
      <w:r>
        <w:rPr>
          <w:spacing w:val="-4"/>
          <w:sz w:val="24"/>
        </w:rPr>
        <w:t xml:space="preserve"> </w:t>
      </w:r>
      <w:r>
        <w:rPr>
          <w:sz w:val="24"/>
        </w:rPr>
        <w:t>strana</w:t>
      </w:r>
      <w:r>
        <w:rPr>
          <w:spacing w:val="1"/>
          <w:sz w:val="24"/>
        </w:rPr>
        <w:t xml:space="preserve"> </w:t>
      </w:r>
      <w:r>
        <w:rPr>
          <w:sz w:val="24"/>
        </w:rPr>
        <w:t>179-180</w:t>
      </w:r>
    </w:p>
    <w:p w14:paraId="2CF888B3" w14:textId="77777777" w:rsidR="005D44CE" w:rsidRDefault="00E72D1A">
      <w:pPr>
        <w:pStyle w:val="BodyText"/>
        <w:spacing w:before="152" w:line="259" w:lineRule="auto"/>
        <w:ind w:left="220" w:right="691"/>
        <w:jc w:val="both"/>
      </w:pPr>
      <w:r>
        <w:t>Spomen-piramida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Krscu,</w:t>
      </w:r>
      <w:r>
        <w:rPr>
          <w:spacing w:val="1"/>
        </w:rPr>
        <w:t xml:space="preserve"> </w:t>
      </w:r>
      <w:r>
        <w:t>Opština</w:t>
      </w:r>
      <w:r>
        <w:rPr>
          <w:spacing w:val="1"/>
        </w:rPr>
        <w:t xml:space="preserve"> </w:t>
      </w:r>
      <w:r>
        <w:t>Mojkovac,</w:t>
      </w:r>
      <w:r>
        <w:rPr>
          <w:spacing w:val="1"/>
        </w:rPr>
        <w:t xml:space="preserve"> </w:t>
      </w:r>
      <w:r>
        <w:t>postavilo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udruženje</w:t>
      </w:r>
      <w:r>
        <w:rPr>
          <w:spacing w:val="1"/>
        </w:rPr>
        <w:t xml:space="preserve"> </w:t>
      </w:r>
      <w:r>
        <w:t>SUBNOR Mojkovac.</w:t>
      </w:r>
      <w:r>
        <w:rPr>
          <w:spacing w:val="1"/>
        </w:rPr>
        <w:t xml:space="preserve"> </w:t>
      </w:r>
      <w:r>
        <w:t>Posvećena je borcima, narodnim herojima koji su na ovom položaju, Krstac - Razvršje, u toku</w:t>
      </w:r>
      <w:r>
        <w:rPr>
          <w:spacing w:val="1"/>
        </w:rPr>
        <w:t xml:space="preserve"> </w:t>
      </w:r>
      <w:r>
        <w:t>NOB-e</w:t>
      </w:r>
      <w:r>
        <w:rPr>
          <w:spacing w:val="5"/>
        </w:rPr>
        <w:t xml:space="preserve"> </w:t>
      </w:r>
      <w:r>
        <w:t>izgubili</w:t>
      </w:r>
      <w:r>
        <w:rPr>
          <w:spacing w:val="-7"/>
        </w:rPr>
        <w:t xml:space="preserve"> </w:t>
      </w:r>
      <w:r>
        <w:t>živote</w:t>
      </w:r>
    </w:p>
    <w:p w14:paraId="55A0FD7D" w14:textId="77777777" w:rsidR="005D44CE" w:rsidRDefault="00E72D1A">
      <w:pPr>
        <w:pStyle w:val="BodyText"/>
        <w:spacing w:before="157" w:line="259" w:lineRule="auto"/>
        <w:ind w:left="220" w:right="702"/>
        <w:jc w:val="both"/>
      </w:pPr>
      <w:r>
        <w:t xml:space="preserve">Stanje kulturnog dobra: Prilaz spomen-piramidi posvećenoj </w:t>
      </w:r>
      <w:r>
        <w:t>poginulim borcima ovoga kraja je</w:t>
      </w:r>
      <w:r>
        <w:rPr>
          <w:spacing w:val="1"/>
        </w:rPr>
        <w:t xml:space="preserve"> </w:t>
      </w:r>
      <w:r>
        <w:t>zapušten. Na kupastom završetku piramide su prisutni produkti bioloških onečišćenja. Uzvišenje</w:t>
      </w:r>
      <w:r>
        <w:rPr>
          <w:spacing w:val="1"/>
        </w:rPr>
        <w:t xml:space="preserve"> </w:t>
      </w:r>
      <w:r>
        <w:t>na kojem je podignuta spomen-piramida se osipa jer su sa njega skidani slojevi radi proširenja</w:t>
      </w:r>
      <w:r>
        <w:rPr>
          <w:spacing w:val="1"/>
        </w:rPr>
        <w:t xml:space="preserve"> </w:t>
      </w:r>
      <w:r>
        <w:t>seoskog</w:t>
      </w:r>
      <w:r>
        <w:rPr>
          <w:spacing w:val="1"/>
        </w:rPr>
        <w:t xml:space="preserve"> </w:t>
      </w:r>
      <w:r>
        <w:t>puta.</w:t>
      </w:r>
    </w:p>
    <w:p w14:paraId="1C2982AC" w14:textId="77777777" w:rsidR="005D44CE" w:rsidRDefault="00E72D1A">
      <w:pPr>
        <w:pStyle w:val="ListParagraph"/>
        <w:numPr>
          <w:ilvl w:val="0"/>
          <w:numId w:val="8"/>
        </w:numPr>
        <w:tabs>
          <w:tab w:val="left" w:pos="865"/>
        </w:tabs>
        <w:spacing w:before="162" w:line="398" w:lineRule="auto"/>
        <w:ind w:left="220" w:right="3786" w:firstLine="360"/>
        <w:rPr>
          <w:sz w:val="24"/>
        </w:rPr>
      </w:pPr>
      <w:r>
        <w:rPr>
          <w:b/>
          <w:sz w:val="24"/>
        </w:rPr>
        <w:t>Spomen – ploča, Mos</w:t>
      </w:r>
      <w:r>
        <w:rPr>
          <w:b/>
          <w:sz w:val="24"/>
        </w:rPr>
        <w:t>t na Tari</w:t>
      </w:r>
      <w:r>
        <w:rPr>
          <w:sz w:val="24"/>
        </w:rPr>
        <w:t>, memorijalni objekat.</w:t>
      </w:r>
      <w:r>
        <w:rPr>
          <w:spacing w:val="1"/>
          <w:sz w:val="24"/>
        </w:rPr>
        <w:t xml:space="preserve"> </w:t>
      </w:r>
      <w:r>
        <w:rPr>
          <w:sz w:val="24"/>
        </w:rPr>
        <w:t>Rješenje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uvođenju u</w:t>
      </w:r>
      <w:r>
        <w:rPr>
          <w:spacing w:val="-2"/>
          <w:sz w:val="24"/>
        </w:rPr>
        <w:t xml:space="preserve"> </w:t>
      </w:r>
      <w:r>
        <w:rPr>
          <w:sz w:val="24"/>
        </w:rPr>
        <w:t>Registar</w:t>
      </w:r>
      <w:r>
        <w:rPr>
          <w:spacing w:val="-1"/>
          <w:sz w:val="24"/>
        </w:rPr>
        <w:t xml:space="preserve"> </w:t>
      </w:r>
      <w:r>
        <w:rPr>
          <w:sz w:val="24"/>
        </w:rPr>
        <w:t>br</w:t>
      </w:r>
      <w:r>
        <w:rPr>
          <w:spacing w:val="-1"/>
          <w:sz w:val="24"/>
        </w:rPr>
        <w:t xml:space="preserve"> </w:t>
      </w:r>
      <w:r>
        <w:rPr>
          <w:sz w:val="24"/>
        </w:rPr>
        <w:t>08-811/1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26.6.1963.</w:t>
      </w:r>
      <w:r>
        <w:rPr>
          <w:spacing w:val="-5"/>
          <w:sz w:val="24"/>
        </w:rPr>
        <w:t xml:space="preserve"> </w:t>
      </w:r>
      <w:r>
        <w:rPr>
          <w:sz w:val="24"/>
        </w:rPr>
        <w:t>godine</w:t>
      </w:r>
      <w:r>
        <w:rPr>
          <w:spacing w:val="-57"/>
          <w:sz w:val="24"/>
        </w:rPr>
        <w:t xml:space="preserve"> </w:t>
      </w:r>
      <w:r>
        <w:rPr>
          <w:sz w:val="24"/>
        </w:rPr>
        <w:t>Dosije</w:t>
      </w:r>
      <w:r>
        <w:rPr>
          <w:spacing w:val="5"/>
          <w:sz w:val="24"/>
        </w:rPr>
        <w:t xml:space="preserve"> </w:t>
      </w:r>
      <w:r>
        <w:rPr>
          <w:sz w:val="24"/>
        </w:rPr>
        <w:t>broj</w:t>
      </w:r>
      <w:r>
        <w:rPr>
          <w:spacing w:val="-7"/>
          <w:sz w:val="24"/>
        </w:rPr>
        <w:t xml:space="preserve"> </w:t>
      </w:r>
      <w:r>
        <w:rPr>
          <w:sz w:val="24"/>
        </w:rPr>
        <w:t>692;</w:t>
      </w:r>
      <w:r>
        <w:rPr>
          <w:spacing w:val="2"/>
          <w:sz w:val="24"/>
        </w:rPr>
        <w:t xml:space="preserve"> </w:t>
      </w:r>
      <w:r>
        <w:rPr>
          <w:sz w:val="24"/>
        </w:rPr>
        <w:t>Knjiga</w:t>
      </w:r>
      <w:r>
        <w:rPr>
          <w:spacing w:val="-5"/>
          <w:sz w:val="24"/>
        </w:rPr>
        <w:t xml:space="preserve"> </w:t>
      </w:r>
      <w:r>
        <w:rPr>
          <w:sz w:val="24"/>
        </w:rPr>
        <w:t>VI;</w:t>
      </w:r>
      <w:r>
        <w:rPr>
          <w:spacing w:val="-3"/>
          <w:sz w:val="24"/>
        </w:rPr>
        <w:t xml:space="preserve"> </w:t>
      </w:r>
      <w:r>
        <w:rPr>
          <w:sz w:val="24"/>
        </w:rPr>
        <w:t>strana</w:t>
      </w:r>
      <w:r>
        <w:rPr>
          <w:spacing w:val="1"/>
          <w:sz w:val="24"/>
        </w:rPr>
        <w:t xml:space="preserve"> </w:t>
      </w:r>
      <w:r>
        <w:rPr>
          <w:sz w:val="24"/>
        </w:rPr>
        <w:t>181-182</w:t>
      </w:r>
    </w:p>
    <w:p w14:paraId="7F86C74A" w14:textId="77777777" w:rsidR="005D44CE" w:rsidRDefault="00E72D1A">
      <w:pPr>
        <w:pStyle w:val="BodyText"/>
        <w:spacing w:line="259" w:lineRule="auto"/>
        <w:ind w:left="220" w:right="690"/>
        <w:jc w:val="both"/>
      </w:pPr>
      <w:r>
        <w:t>Spomen-ploča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memorijom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istorijski</w:t>
      </w:r>
      <w:r>
        <w:rPr>
          <w:spacing w:val="1"/>
        </w:rPr>
        <w:t xml:space="preserve"> </w:t>
      </w:r>
      <w:r>
        <w:t>događaj</w:t>
      </w:r>
      <w:r>
        <w:rPr>
          <w:spacing w:val="1"/>
        </w:rPr>
        <w:t xml:space="preserve"> </w:t>
      </w:r>
      <w:r>
        <w:t>vezan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Treću</w:t>
      </w:r>
      <w:r>
        <w:rPr>
          <w:spacing w:val="1"/>
        </w:rPr>
        <w:t xml:space="preserve"> </w:t>
      </w:r>
      <w:r>
        <w:t>Sandžačku</w:t>
      </w:r>
      <w:r>
        <w:rPr>
          <w:spacing w:val="60"/>
        </w:rPr>
        <w:t xml:space="preserve"> </w:t>
      </w:r>
      <w:r>
        <w:t>proletersku</w:t>
      </w:r>
      <w:r>
        <w:rPr>
          <w:spacing w:val="1"/>
        </w:rPr>
        <w:t xml:space="preserve"> </w:t>
      </w:r>
      <w:r>
        <w:t>brigadu koja</w:t>
      </w:r>
      <w:r>
        <w:rPr>
          <w:spacing w:val="1"/>
        </w:rPr>
        <w:t xml:space="preserve"> </w:t>
      </w:r>
      <w:r>
        <w:t>je, aprila 1944.</w:t>
      </w:r>
      <w:r>
        <w:rPr>
          <w:spacing w:val="1"/>
        </w:rPr>
        <w:t xml:space="preserve"> </w:t>
      </w:r>
      <w:r>
        <w:t>godine, na ovom mjestu, razbila</w:t>
      </w:r>
      <w:r>
        <w:rPr>
          <w:spacing w:val="1"/>
        </w:rPr>
        <w:t xml:space="preserve"> </w:t>
      </w:r>
      <w:r>
        <w:t>i uništila</w:t>
      </w:r>
      <w:r>
        <w:rPr>
          <w:spacing w:val="1"/>
        </w:rPr>
        <w:t xml:space="preserve"> </w:t>
      </w:r>
      <w:r>
        <w:t>njemačke</w:t>
      </w:r>
      <w:r>
        <w:rPr>
          <w:spacing w:val="60"/>
        </w:rPr>
        <w:t xml:space="preserve"> </w:t>
      </w:r>
      <w:r>
        <w:t>i četničke</w:t>
      </w:r>
      <w:r>
        <w:rPr>
          <w:spacing w:val="1"/>
        </w:rPr>
        <w:t xml:space="preserve"> </w:t>
      </w:r>
      <w:r>
        <w:t>snage, postavljena je 13.9.1969. godine. U znak sjećanja i poštovanja na ovaj značajan istorijski</w:t>
      </w:r>
      <w:r>
        <w:rPr>
          <w:spacing w:val="1"/>
        </w:rPr>
        <w:t xml:space="preserve"> </w:t>
      </w:r>
      <w:r>
        <w:t>događaj,</w:t>
      </w:r>
      <w:r>
        <w:rPr>
          <w:spacing w:val="3"/>
        </w:rPr>
        <w:t xml:space="preserve"> </w:t>
      </w:r>
      <w:r>
        <w:t>ploču</w:t>
      </w:r>
      <w:r>
        <w:rPr>
          <w:spacing w:val="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postavili</w:t>
      </w:r>
      <w:r>
        <w:rPr>
          <w:spacing w:val="-7"/>
        </w:rPr>
        <w:t xml:space="preserve"> </w:t>
      </w:r>
      <w:r>
        <w:t>građani</w:t>
      </w:r>
      <w:r>
        <w:rPr>
          <w:spacing w:val="-3"/>
        </w:rPr>
        <w:t xml:space="preserve"> </w:t>
      </w:r>
      <w:r>
        <w:t>Opštine Mojkovac.</w:t>
      </w:r>
    </w:p>
    <w:p w14:paraId="709854AC" w14:textId="77777777" w:rsidR="005D44CE" w:rsidRDefault="00E72D1A">
      <w:pPr>
        <w:pStyle w:val="BodyText"/>
        <w:spacing w:before="160"/>
        <w:ind w:left="220"/>
        <w:jc w:val="both"/>
      </w:pPr>
      <w:r>
        <w:t>Stanje</w:t>
      </w:r>
      <w:r>
        <w:rPr>
          <w:spacing w:val="-6"/>
        </w:rPr>
        <w:t xml:space="preserve"> </w:t>
      </w:r>
      <w:r>
        <w:t>kulturnog</w:t>
      </w:r>
      <w:r>
        <w:rPr>
          <w:spacing w:val="-4"/>
        </w:rPr>
        <w:t xml:space="preserve"> </w:t>
      </w:r>
      <w:r>
        <w:t>dobra:Metalno</w:t>
      </w:r>
      <w:r>
        <w:rPr>
          <w:spacing w:val="-1"/>
        </w:rPr>
        <w:t xml:space="preserve"> </w:t>
      </w:r>
      <w:r>
        <w:t>postolje</w:t>
      </w:r>
      <w:r>
        <w:rPr>
          <w:spacing w:val="-6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spomen-ploču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izblijeđelo(Foto 4,5).</w:t>
      </w:r>
    </w:p>
    <w:p w14:paraId="1EF52ED1" w14:textId="77777777" w:rsidR="005D44CE" w:rsidRDefault="00E72D1A">
      <w:pPr>
        <w:pStyle w:val="BodyText"/>
        <w:spacing w:before="180" w:line="259" w:lineRule="auto"/>
        <w:ind w:left="220" w:right="709"/>
        <w:jc w:val="both"/>
      </w:pPr>
      <w:r>
        <w:t>Crna mermerna ploča sa posvetom je u dobrom stanju osim što nedostaju dva donja metalna</w:t>
      </w:r>
      <w:r>
        <w:rPr>
          <w:spacing w:val="1"/>
        </w:rPr>
        <w:t xml:space="preserve"> </w:t>
      </w:r>
      <w:r>
        <w:t>šarafa kojim</w:t>
      </w:r>
      <w:r>
        <w:rPr>
          <w:spacing w:val="1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bila</w:t>
      </w:r>
      <w:r>
        <w:rPr>
          <w:spacing w:val="5"/>
        </w:rPr>
        <w:t xml:space="preserve"> </w:t>
      </w:r>
      <w:r>
        <w:t>vezana,</w:t>
      </w:r>
      <w:r>
        <w:rPr>
          <w:spacing w:val="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donjem</w:t>
      </w:r>
      <w:r>
        <w:rPr>
          <w:spacing w:val="-4"/>
        </w:rPr>
        <w:t xml:space="preserve"> </w:t>
      </w:r>
      <w:r>
        <w:t>dijelu,</w:t>
      </w:r>
      <w:r>
        <w:rPr>
          <w:spacing w:val="3"/>
        </w:rPr>
        <w:t xml:space="preserve"> </w:t>
      </w:r>
      <w:r>
        <w:t>za metalni</w:t>
      </w:r>
      <w:r>
        <w:rPr>
          <w:spacing w:val="-8"/>
        </w:rPr>
        <w:t xml:space="preserve"> </w:t>
      </w:r>
      <w:r>
        <w:t>okvir.</w:t>
      </w:r>
    </w:p>
    <w:p w14:paraId="3F11C3CB" w14:textId="77777777" w:rsidR="005D44CE" w:rsidRDefault="00E72D1A">
      <w:pPr>
        <w:pStyle w:val="ListParagraph"/>
        <w:numPr>
          <w:ilvl w:val="0"/>
          <w:numId w:val="8"/>
        </w:numPr>
        <w:tabs>
          <w:tab w:val="left" w:pos="941"/>
        </w:tabs>
        <w:spacing w:before="158" w:line="259" w:lineRule="auto"/>
        <w:ind w:right="689"/>
        <w:rPr>
          <w:sz w:val="24"/>
        </w:rPr>
      </w:pPr>
      <w:r>
        <w:rPr>
          <w:b/>
          <w:sz w:val="24"/>
        </w:rPr>
        <w:t>Spomen-piramida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(Stevanovac)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Rješenje</w:t>
      </w:r>
      <w:r>
        <w:rPr>
          <w:spacing w:val="33"/>
          <w:sz w:val="24"/>
        </w:rPr>
        <w:t xml:space="preserve"> </w:t>
      </w:r>
      <w:r>
        <w:rPr>
          <w:sz w:val="24"/>
        </w:rPr>
        <w:t>o</w:t>
      </w:r>
      <w:r>
        <w:rPr>
          <w:spacing w:val="38"/>
          <w:sz w:val="24"/>
        </w:rPr>
        <w:t xml:space="preserve"> </w:t>
      </w:r>
      <w:r>
        <w:rPr>
          <w:sz w:val="24"/>
        </w:rPr>
        <w:t>uvođenju</w:t>
      </w:r>
      <w:r>
        <w:rPr>
          <w:spacing w:val="34"/>
          <w:sz w:val="24"/>
        </w:rPr>
        <w:t xml:space="preserve"> </w:t>
      </w:r>
      <w:r>
        <w:rPr>
          <w:sz w:val="24"/>
        </w:rPr>
        <w:t>u</w:t>
      </w:r>
      <w:r>
        <w:rPr>
          <w:spacing w:val="34"/>
          <w:sz w:val="24"/>
        </w:rPr>
        <w:t xml:space="preserve"> </w:t>
      </w:r>
      <w:r>
        <w:rPr>
          <w:sz w:val="24"/>
        </w:rPr>
        <w:t>Registar</w:t>
      </w:r>
      <w:r>
        <w:rPr>
          <w:spacing w:val="35"/>
          <w:sz w:val="24"/>
        </w:rPr>
        <w:t xml:space="preserve"> </w:t>
      </w:r>
      <w:r>
        <w:rPr>
          <w:sz w:val="24"/>
        </w:rPr>
        <w:t>br</w:t>
      </w:r>
      <w:r>
        <w:rPr>
          <w:spacing w:val="35"/>
          <w:sz w:val="24"/>
        </w:rPr>
        <w:t xml:space="preserve"> </w:t>
      </w:r>
      <w:r>
        <w:rPr>
          <w:sz w:val="24"/>
        </w:rPr>
        <w:t>08-815/1</w:t>
      </w:r>
      <w:r>
        <w:rPr>
          <w:spacing w:val="29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26.6.1963.</w:t>
      </w:r>
      <w:r>
        <w:rPr>
          <w:spacing w:val="3"/>
          <w:sz w:val="24"/>
        </w:rPr>
        <w:t xml:space="preserve"> </w:t>
      </w:r>
      <w:r>
        <w:rPr>
          <w:sz w:val="24"/>
        </w:rPr>
        <w:t>godine,</w:t>
      </w:r>
      <w:r>
        <w:rPr>
          <w:spacing w:val="3"/>
          <w:sz w:val="24"/>
        </w:rPr>
        <w:t xml:space="preserve"> </w:t>
      </w:r>
      <w:r>
        <w:rPr>
          <w:sz w:val="24"/>
        </w:rPr>
        <w:t>Dosije</w:t>
      </w:r>
      <w:r>
        <w:rPr>
          <w:spacing w:val="5"/>
          <w:sz w:val="24"/>
        </w:rPr>
        <w:t xml:space="preserve"> </w:t>
      </w:r>
      <w:r>
        <w:rPr>
          <w:sz w:val="24"/>
        </w:rPr>
        <w:t>broj</w:t>
      </w:r>
      <w:r>
        <w:rPr>
          <w:spacing w:val="-8"/>
          <w:sz w:val="24"/>
        </w:rPr>
        <w:t xml:space="preserve"> </w:t>
      </w:r>
      <w:r>
        <w:rPr>
          <w:sz w:val="24"/>
        </w:rPr>
        <w:t>696;</w:t>
      </w:r>
      <w:r>
        <w:rPr>
          <w:spacing w:val="2"/>
          <w:sz w:val="24"/>
        </w:rPr>
        <w:t xml:space="preserve"> </w:t>
      </w:r>
      <w:r>
        <w:rPr>
          <w:sz w:val="24"/>
        </w:rPr>
        <w:t>Knjiga IV;</w:t>
      </w:r>
      <w:r>
        <w:rPr>
          <w:spacing w:val="-4"/>
          <w:sz w:val="24"/>
        </w:rPr>
        <w:t xml:space="preserve"> </w:t>
      </w:r>
      <w:r>
        <w:rPr>
          <w:sz w:val="24"/>
        </w:rPr>
        <w:t>strana 189-190</w:t>
      </w:r>
    </w:p>
    <w:p w14:paraId="2791219B" w14:textId="77777777" w:rsidR="005D44CE" w:rsidRDefault="00E72D1A">
      <w:pPr>
        <w:pStyle w:val="BodyText"/>
        <w:spacing w:before="163" w:line="259" w:lineRule="auto"/>
        <w:ind w:left="220" w:right="704"/>
        <w:jc w:val="both"/>
      </w:pPr>
      <w:r>
        <w:t>Spomen-piramidu u selu Stevanovac podigao je</w:t>
      </w:r>
      <w:r>
        <w:rPr>
          <w:spacing w:val="1"/>
        </w:rPr>
        <w:t xml:space="preserve"> </w:t>
      </w:r>
      <w:r>
        <w:t>Savez boraca toga kraja, 1961.godine, u znak</w:t>
      </w:r>
      <w:r>
        <w:rPr>
          <w:spacing w:val="1"/>
        </w:rPr>
        <w:t xml:space="preserve"> </w:t>
      </w:r>
      <w:r>
        <w:t>sjećanja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poginule</w:t>
      </w:r>
      <w:r>
        <w:rPr>
          <w:spacing w:val="4"/>
        </w:rPr>
        <w:t xml:space="preserve"> </w:t>
      </w:r>
      <w:r>
        <w:t>borce</w:t>
      </w:r>
      <w:r>
        <w:rPr>
          <w:spacing w:val="-1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toga</w:t>
      </w:r>
      <w:r>
        <w:rPr>
          <w:spacing w:val="-11"/>
        </w:rPr>
        <w:t xml:space="preserve"> </w:t>
      </w:r>
      <w:r>
        <w:t>okruga.</w:t>
      </w:r>
      <w:r>
        <w:rPr>
          <w:spacing w:val="-3"/>
        </w:rPr>
        <w:t xml:space="preserve"> </w:t>
      </w:r>
      <w:r>
        <w:t>Spomen-piramida</w:t>
      </w:r>
      <w:r>
        <w:rPr>
          <w:spacing w:val="-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sada</w:t>
      </w:r>
      <w:r>
        <w:rPr>
          <w:spacing w:val="3"/>
        </w:rPr>
        <w:t xml:space="preserve"> </w:t>
      </w:r>
      <w:r>
        <w:t>nalazi na</w:t>
      </w:r>
      <w:r>
        <w:rPr>
          <w:spacing w:val="4"/>
        </w:rPr>
        <w:t xml:space="preserve"> </w:t>
      </w:r>
      <w:r>
        <w:t>istom</w:t>
      </w:r>
      <w:r>
        <w:rPr>
          <w:spacing w:val="-5"/>
        </w:rPr>
        <w:t xml:space="preserve"> </w:t>
      </w:r>
      <w:r>
        <w:t>mjestu.</w:t>
      </w:r>
    </w:p>
    <w:p w14:paraId="05C30F81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27367353" w14:textId="77777777" w:rsidR="005D44CE" w:rsidRDefault="00E72D1A">
      <w:pPr>
        <w:pStyle w:val="BodyText"/>
        <w:spacing w:before="80" w:line="259" w:lineRule="auto"/>
        <w:ind w:left="220" w:right="703"/>
      </w:pPr>
      <w:r>
        <w:lastRenderedPageBreak/>
        <w:t>Stanje</w:t>
      </w:r>
      <w:r>
        <w:rPr>
          <w:spacing w:val="32"/>
        </w:rPr>
        <w:t xml:space="preserve"> </w:t>
      </w:r>
      <w:r>
        <w:t>kulturnog</w:t>
      </w:r>
      <w:r>
        <w:rPr>
          <w:spacing w:val="33"/>
        </w:rPr>
        <w:t xml:space="preserve"> </w:t>
      </w:r>
      <w:r>
        <w:t>dobra:</w:t>
      </w:r>
      <w:r>
        <w:rPr>
          <w:spacing w:val="33"/>
        </w:rPr>
        <w:t xml:space="preserve"> </w:t>
      </w:r>
      <w:r>
        <w:t>Konstruktivno</w:t>
      </w:r>
      <w:r>
        <w:rPr>
          <w:spacing w:val="37"/>
        </w:rPr>
        <w:t xml:space="preserve"> </w:t>
      </w:r>
      <w:r>
        <w:t>stabilan.</w:t>
      </w:r>
      <w:r>
        <w:rPr>
          <w:spacing w:val="35"/>
        </w:rPr>
        <w:t xml:space="preserve"> </w:t>
      </w:r>
      <w:r>
        <w:t>Pristuni</w:t>
      </w:r>
      <w:r>
        <w:rPr>
          <w:spacing w:val="24"/>
        </w:rPr>
        <w:t xml:space="preserve"> </w:t>
      </w:r>
      <w:r>
        <w:t>su</w:t>
      </w:r>
      <w:r>
        <w:rPr>
          <w:spacing w:val="33"/>
        </w:rPr>
        <w:t xml:space="preserve"> </w:t>
      </w:r>
      <w:r>
        <w:t>tragovi</w:t>
      </w:r>
      <w:r>
        <w:rPr>
          <w:spacing w:val="24"/>
        </w:rPr>
        <w:t xml:space="preserve"> </w:t>
      </w:r>
      <w:r>
        <w:t>patine</w:t>
      </w:r>
      <w:r>
        <w:rPr>
          <w:spacing w:val="37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onečišćenja,</w:t>
      </w:r>
      <w:r>
        <w:rPr>
          <w:spacing w:val="-57"/>
        </w:rPr>
        <w:t xml:space="preserve"> </w:t>
      </w:r>
      <w:r>
        <w:t>izblijeđela slova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prostor</w:t>
      </w:r>
      <w:r>
        <w:rPr>
          <w:spacing w:val="-7"/>
        </w:rPr>
        <w:t xml:space="preserve"> </w:t>
      </w:r>
      <w:r>
        <w:t>oko</w:t>
      </w:r>
      <w:r>
        <w:rPr>
          <w:spacing w:val="6"/>
        </w:rPr>
        <w:t xml:space="preserve"> </w:t>
      </w:r>
      <w:r>
        <w:t>kulturnog</w:t>
      </w:r>
      <w:r>
        <w:rPr>
          <w:spacing w:val="1"/>
        </w:rPr>
        <w:t xml:space="preserve"> </w:t>
      </w:r>
      <w:r>
        <w:t>dobra je</w:t>
      </w:r>
      <w:r>
        <w:rPr>
          <w:spacing w:val="1"/>
        </w:rPr>
        <w:t xml:space="preserve"> </w:t>
      </w:r>
      <w:r>
        <w:t>zapušten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neuređen.</w:t>
      </w:r>
    </w:p>
    <w:p w14:paraId="6EF2F81D" w14:textId="77777777" w:rsidR="005D44CE" w:rsidRDefault="00E72D1A">
      <w:pPr>
        <w:pStyle w:val="ListParagraph"/>
        <w:numPr>
          <w:ilvl w:val="0"/>
          <w:numId w:val="8"/>
        </w:numPr>
        <w:tabs>
          <w:tab w:val="left" w:pos="941"/>
        </w:tabs>
        <w:spacing w:before="162" w:line="396" w:lineRule="auto"/>
        <w:ind w:left="220" w:right="3844" w:firstLine="360"/>
        <w:rPr>
          <w:sz w:val="24"/>
        </w:rPr>
      </w:pPr>
      <w:r>
        <w:rPr>
          <w:b/>
          <w:sz w:val="24"/>
        </w:rPr>
        <w:t>Spomen-česma sa spomen-pločom,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Gojakovići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Rješenje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uvođenju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Registar</w:t>
      </w:r>
      <w:r>
        <w:rPr>
          <w:spacing w:val="-1"/>
          <w:sz w:val="24"/>
        </w:rPr>
        <w:t xml:space="preserve"> </w:t>
      </w:r>
      <w:r>
        <w:rPr>
          <w:sz w:val="24"/>
        </w:rPr>
        <w:t>br</w:t>
      </w:r>
      <w:r>
        <w:rPr>
          <w:spacing w:val="-1"/>
          <w:sz w:val="24"/>
        </w:rPr>
        <w:t xml:space="preserve"> </w:t>
      </w:r>
      <w:r>
        <w:rPr>
          <w:sz w:val="24"/>
        </w:rPr>
        <w:t>08-814/1</w:t>
      </w:r>
      <w:r>
        <w:rPr>
          <w:spacing w:val="-1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26.6.1963.godine</w:t>
      </w:r>
      <w:r>
        <w:rPr>
          <w:spacing w:val="-57"/>
          <w:sz w:val="24"/>
        </w:rPr>
        <w:t xml:space="preserve"> </w:t>
      </w:r>
      <w:r>
        <w:rPr>
          <w:sz w:val="24"/>
        </w:rPr>
        <w:t>Dosije</w:t>
      </w:r>
      <w:r>
        <w:rPr>
          <w:spacing w:val="5"/>
          <w:sz w:val="24"/>
        </w:rPr>
        <w:t xml:space="preserve"> </w:t>
      </w:r>
      <w:r>
        <w:rPr>
          <w:sz w:val="24"/>
        </w:rPr>
        <w:t>broj</w:t>
      </w:r>
      <w:r>
        <w:rPr>
          <w:spacing w:val="-7"/>
          <w:sz w:val="24"/>
        </w:rPr>
        <w:t xml:space="preserve"> </w:t>
      </w:r>
      <w:r>
        <w:rPr>
          <w:sz w:val="24"/>
        </w:rPr>
        <w:t>694;</w:t>
      </w:r>
      <w:r>
        <w:rPr>
          <w:spacing w:val="2"/>
          <w:sz w:val="24"/>
        </w:rPr>
        <w:t xml:space="preserve"> </w:t>
      </w:r>
      <w:r>
        <w:rPr>
          <w:sz w:val="24"/>
        </w:rPr>
        <w:t>Knjiga</w:t>
      </w:r>
      <w:r>
        <w:rPr>
          <w:spacing w:val="-5"/>
          <w:sz w:val="24"/>
        </w:rPr>
        <w:t xml:space="preserve"> </w:t>
      </w:r>
      <w:r>
        <w:rPr>
          <w:sz w:val="24"/>
        </w:rPr>
        <w:t>VI;</w:t>
      </w:r>
      <w:r>
        <w:rPr>
          <w:spacing w:val="-3"/>
          <w:sz w:val="24"/>
        </w:rPr>
        <w:t xml:space="preserve"> </w:t>
      </w:r>
      <w:r>
        <w:rPr>
          <w:sz w:val="24"/>
        </w:rPr>
        <w:t>strana</w:t>
      </w:r>
      <w:r>
        <w:rPr>
          <w:spacing w:val="1"/>
          <w:sz w:val="24"/>
        </w:rPr>
        <w:t xml:space="preserve"> </w:t>
      </w:r>
      <w:r>
        <w:rPr>
          <w:sz w:val="24"/>
        </w:rPr>
        <w:t>185-186</w:t>
      </w:r>
    </w:p>
    <w:p w14:paraId="7A255CE1" w14:textId="77777777" w:rsidR="005D44CE" w:rsidRDefault="00E72D1A">
      <w:pPr>
        <w:pStyle w:val="BodyText"/>
        <w:spacing w:before="7" w:line="259" w:lineRule="auto"/>
        <w:ind w:left="220" w:right="701"/>
        <w:jc w:val="both"/>
      </w:pPr>
      <w:r>
        <w:t>Spomen-česma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spomen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pločom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trajnom</w:t>
      </w:r>
      <w:r>
        <w:rPr>
          <w:spacing w:val="1"/>
        </w:rPr>
        <w:t xml:space="preserve"> </w:t>
      </w:r>
      <w:r>
        <w:t>memorijom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poginule</w:t>
      </w:r>
      <w:r>
        <w:rPr>
          <w:spacing w:val="1"/>
        </w:rPr>
        <w:t xml:space="preserve"> </w:t>
      </w:r>
      <w:r>
        <w:t>borce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sela</w:t>
      </w:r>
      <w:r>
        <w:rPr>
          <w:spacing w:val="1"/>
        </w:rPr>
        <w:t xml:space="preserve"> </w:t>
      </w:r>
      <w:r>
        <w:t>Gojakovići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toku</w:t>
      </w:r>
      <w:r>
        <w:rPr>
          <w:spacing w:val="1"/>
        </w:rPr>
        <w:t xml:space="preserve"> </w:t>
      </w:r>
      <w:r>
        <w:t>NOR-a,</w:t>
      </w:r>
      <w:r>
        <w:rPr>
          <w:spacing w:val="1"/>
        </w:rPr>
        <w:t xml:space="preserve"> </w:t>
      </w:r>
      <w:r>
        <w:t>1941-1945.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Spomen-obelježje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podigli</w:t>
      </w:r>
      <w:r>
        <w:rPr>
          <w:spacing w:val="1"/>
        </w:rPr>
        <w:t xml:space="preserve"> </w:t>
      </w:r>
      <w:r>
        <w:t>mještani</w:t>
      </w:r>
      <w:r>
        <w:rPr>
          <w:spacing w:val="1"/>
        </w:rPr>
        <w:t xml:space="preserve"> </w:t>
      </w:r>
      <w:r>
        <w:t>sela</w:t>
      </w:r>
      <w:r>
        <w:rPr>
          <w:spacing w:val="1"/>
        </w:rPr>
        <w:t xml:space="preserve"> </w:t>
      </w:r>
      <w:r>
        <w:t xml:space="preserve">Gojakovića </w:t>
      </w:r>
      <w:r>
        <w:t>1954. godine. Pripadnici JNA su 1954.godine, podigli česmu sa kamenim koritom u</w:t>
      </w:r>
      <w:r>
        <w:rPr>
          <w:spacing w:val="1"/>
        </w:rPr>
        <w:t xml:space="preserve"> </w:t>
      </w:r>
      <w:r>
        <w:t>sklopu koje je postavljena spomen-ploča. Druga spomen - ploča na konstrukciji postavljena je</w:t>
      </w:r>
      <w:r>
        <w:rPr>
          <w:spacing w:val="1"/>
        </w:rPr>
        <w:t xml:space="preserve"> </w:t>
      </w:r>
      <w:r>
        <w:t>2004.godine,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posvećena</w:t>
      </w:r>
      <w:r>
        <w:rPr>
          <w:spacing w:val="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bivšem</w:t>
      </w:r>
      <w:r>
        <w:rPr>
          <w:spacing w:val="-6"/>
        </w:rPr>
        <w:t xml:space="preserve"> </w:t>
      </w:r>
      <w:r>
        <w:t>borcu</w:t>
      </w:r>
      <w:r>
        <w:rPr>
          <w:spacing w:val="-1"/>
        </w:rPr>
        <w:t xml:space="preserve"> </w:t>
      </w:r>
      <w:r>
        <w:t>NOR-a</w:t>
      </w:r>
      <w:r>
        <w:rPr>
          <w:spacing w:val="-2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poginuo</w:t>
      </w:r>
      <w:r>
        <w:rPr>
          <w:spacing w:val="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blizini</w:t>
      </w:r>
      <w:r>
        <w:rPr>
          <w:spacing w:val="-6"/>
        </w:rPr>
        <w:t xml:space="preserve"> </w:t>
      </w:r>
      <w:r>
        <w:t>česme</w:t>
      </w:r>
      <w:r>
        <w:rPr>
          <w:spacing w:val="-2"/>
        </w:rPr>
        <w:t xml:space="preserve"> </w:t>
      </w:r>
      <w:r>
        <w:t>1971</w:t>
      </w:r>
      <w:r>
        <w:t>.godine.</w:t>
      </w:r>
    </w:p>
    <w:p w14:paraId="066916C2" w14:textId="77777777" w:rsidR="005D44CE" w:rsidRDefault="00E72D1A">
      <w:pPr>
        <w:pStyle w:val="BodyText"/>
        <w:spacing w:before="157" w:line="259" w:lineRule="auto"/>
        <w:ind w:left="220" w:right="694"/>
        <w:jc w:val="both"/>
      </w:pPr>
      <w:r>
        <w:t>Stanje kulturnog dobra: Cijeli prostor oko ovog kulturnog dobra je neuređen, sa odbačenim</w:t>
      </w:r>
      <w:r>
        <w:rPr>
          <w:spacing w:val="1"/>
        </w:rPr>
        <w:t xml:space="preserve"> </w:t>
      </w:r>
      <w:r>
        <w:t>smećem rasutim oko česme</w:t>
      </w:r>
      <w:r>
        <w:rPr>
          <w:spacing w:val="1"/>
        </w:rPr>
        <w:t xml:space="preserve"> </w:t>
      </w:r>
      <w:r>
        <w:t>i odmarališta. Sama kamena konstrukcija je na bočnim stranama</w:t>
      </w:r>
      <w:r>
        <w:rPr>
          <w:spacing w:val="1"/>
        </w:rPr>
        <w:t xml:space="preserve"> </w:t>
      </w:r>
      <w:r>
        <w:t>popustila, naročito oko česme. Preostali dio je konstruktivno stabilan</w:t>
      </w:r>
      <w:r>
        <w:t>, ali je kamen prekriven</w:t>
      </w:r>
      <w:r>
        <w:rPr>
          <w:spacing w:val="1"/>
        </w:rPr>
        <w:t xml:space="preserve"> </w:t>
      </w:r>
      <w:r>
        <w:t>tamnom patinom nastalom dejstvom atmosferalija i po njemu ima prilično naslaga lišajeva i</w:t>
      </w:r>
      <w:r>
        <w:rPr>
          <w:spacing w:val="1"/>
        </w:rPr>
        <w:t xml:space="preserve"> </w:t>
      </w:r>
      <w:r>
        <w:t>mahovine, naročito na površinama oko česme. Betonski podzid je fizički oštećen, sa velikim</w:t>
      </w:r>
      <w:r>
        <w:rPr>
          <w:spacing w:val="1"/>
        </w:rPr>
        <w:t xml:space="preserve"> </w:t>
      </w:r>
      <w:r>
        <w:t>pukotinama po uglovima, dok</w:t>
      </w:r>
      <w:r>
        <w:rPr>
          <w:spacing w:val="1"/>
        </w:rPr>
        <w:t xml:space="preserve"> </w:t>
      </w:r>
      <w:r>
        <w:t>na prvom, lijevom dije</w:t>
      </w:r>
      <w:r>
        <w:t>lu za sjedenje nedostaje veliki dio betonske</w:t>
      </w:r>
      <w:r>
        <w:rPr>
          <w:spacing w:val="-57"/>
        </w:rPr>
        <w:t xml:space="preserve"> </w:t>
      </w:r>
      <w:r>
        <w:t>ploče. Spomen-ploča sa</w:t>
      </w:r>
      <w:r>
        <w:rPr>
          <w:spacing w:val="1"/>
        </w:rPr>
        <w:t xml:space="preserve"> </w:t>
      </w:r>
      <w:r>
        <w:t>memorijom na stradale</w:t>
      </w:r>
      <w:r>
        <w:rPr>
          <w:spacing w:val="1"/>
        </w:rPr>
        <w:t xml:space="preserve"> </w:t>
      </w:r>
      <w:r>
        <w:t>borce, rađena od sivo-crnog mermera, je u</w:t>
      </w:r>
      <w:r>
        <w:rPr>
          <w:spacing w:val="1"/>
        </w:rPr>
        <w:t xml:space="preserve"> </w:t>
      </w:r>
      <w:r>
        <w:t>dobrom</w:t>
      </w:r>
      <w:r>
        <w:rPr>
          <w:spacing w:val="-8"/>
        </w:rPr>
        <w:t xml:space="preserve"> </w:t>
      </w:r>
      <w:r>
        <w:t>stanju,</w:t>
      </w:r>
      <w:r>
        <w:rPr>
          <w:spacing w:val="4"/>
        </w:rPr>
        <w:t xml:space="preserve"> </w:t>
      </w:r>
      <w:r>
        <w:t>osim</w:t>
      </w:r>
      <w:r>
        <w:rPr>
          <w:spacing w:val="-4"/>
        </w:rPr>
        <w:t xml:space="preserve"> </w:t>
      </w:r>
      <w:r>
        <w:t>izbledjelih</w:t>
      </w:r>
      <w:r>
        <w:rPr>
          <w:spacing w:val="2"/>
        </w:rPr>
        <w:t xml:space="preserve"> </w:t>
      </w:r>
      <w:r>
        <w:t>slova</w:t>
      </w:r>
      <w:r>
        <w:rPr>
          <w:spacing w:val="1"/>
        </w:rPr>
        <w:t xml:space="preserve"> </w:t>
      </w:r>
      <w:r>
        <w:t>sa</w:t>
      </w:r>
      <w:r>
        <w:rPr>
          <w:spacing w:val="5"/>
        </w:rPr>
        <w:t xml:space="preserve"> </w:t>
      </w:r>
      <w:r>
        <w:t>imenima</w:t>
      </w:r>
      <w:r>
        <w:rPr>
          <w:spacing w:val="1"/>
        </w:rPr>
        <w:t xml:space="preserve"> </w:t>
      </w:r>
      <w:r>
        <w:t>boraca.</w:t>
      </w:r>
    </w:p>
    <w:p w14:paraId="089ABD10" w14:textId="77777777" w:rsidR="005D44CE" w:rsidRDefault="00E72D1A">
      <w:pPr>
        <w:pStyle w:val="Heading1"/>
        <w:spacing w:before="165"/>
        <w:jc w:val="both"/>
      </w:pPr>
      <w:r>
        <w:t>Arheološki</w:t>
      </w:r>
      <w:r>
        <w:rPr>
          <w:spacing w:val="-1"/>
        </w:rPr>
        <w:t xml:space="preserve"> </w:t>
      </w:r>
      <w:r>
        <w:t>lokaliteti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dobra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potencijalnim</w:t>
      </w:r>
      <w:r>
        <w:rPr>
          <w:spacing w:val="-7"/>
        </w:rPr>
        <w:t xml:space="preserve"> </w:t>
      </w:r>
      <w:r>
        <w:t>kulturnim</w:t>
      </w:r>
      <w:r>
        <w:rPr>
          <w:spacing w:val="-8"/>
        </w:rPr>
        <w:t xml:space="preserve"> </w:t>
      </w:r>
      <w:r>
        <w:t>vrijednostima</w:t>
      </w:r>
    </w:p>
    <w:p w14:paraId="3353C536" w14:textId="77777777" w:rsidR="005D44CE" w:rsidRDefault="00E72D1A">
      <w:pPr>
        <w:pStyle w:val="BodyText"/>
        <w:spacing w:before="175" w:line="259" w:lineRule="auto"/>
        <w:ind w:left="220" w:right="710"/>
        <w:jc w:val="both"/>
      </w:pPr>
      <w:r>
        <w:t>Spisak lokaliteta i dobara na teritoriji opštine Mojkovac je rađen 2014. godine od strane JU</w:t>
      </w:r>
      <w:r>
        <w:rPr>
          <w:spacing w:val="1"/>
        </w:rPr>
        <w:t xml:space="preserve"> </w:t>
      </w:r>
      <w:r>
        <w:t>Centar za arheologiju i konzervaciju Crne Gore sa dozvolom Uprave za zaštitu kulturnih dobara</w:t>
      </w:r>
      <w:r>
        <w:rPr>
          <w:spacing w:val="1"/>
        </w:rPr>
        <w:t xml:space="preserve"> </w:t>
      </w:r>
      <w:r>
        <w:t>za potrebe</w:t>
      </w:r>
      <w:r>
        <w:rPr>
          <w:spacing w:val="6"/>
        </w:rPr>
        <w:t xml:space="preserve"> </w:t>
      </w:r>
      <w:r>
        <w:t>izrade</w:t>
      </w:r>
      <w:r>
        <w:rPr>
          <w:spacing w:val="1"/>
        </w:rPr>
        <w:t xml:space="preserve"> </w:t>
      </w:r>
      <w:r>
        <w:t>arheološke</w:t>
      </w:r>
      <w:r>
        <w:rPr>
          <w:spacing w:val="1"/>
        </w:rPr>
        <w:t xml:space="preserve"> </w:t>
      </w:r>
      <w:r>
        <w:t>karte</w:t>
      </w:r>
      <w:r>
        <w:rPr>
          <w:spacing w:val="-5"/>
        </w:rPr>
        <w:t xml:space="preserve"> </w:t>
      </w:r>
      <w:r>
        <w:t>Crne</w:t>
      </w:r>
      <w:r>
        <w:rPr>
          <w:spacing w:val="1"/>
        </w:rPr>
        <w:t xml:space="preserve"> </w:t>
      </w:r>
      <w:r>
        <w:t>Gore.</w:t>
      </w:r>
    </w:p>
    <w:p w14:paraId="2FC17D83" w14:textId="77777777" w:rsidR="005D44CE" w:rsidRDefault="00E72D1A">
      <w:pPr>
        <w:pStyle w:val="Heading1"/>
        <w:numPr>
          <w:ilvl w:val="0"/>
          <w:numId w:val="7"/>
        </w:numPr>
        <w:tabs>
          <w:tab w:val="left" w:pos="465"/>
        </w:tabs>
        <w:spacing w:before="167"/>
      </w:pPr>
      <w:r>
        <w:t>Lokalitet</w:t>
      </w:r>
      <w:r>
        <w:rPr>
          <w:spacing w:val="1"/>
        </w:rPr>
        <w:t xml:space="preserve"> </w:t>
      </w:r>
      <w:r>
        <w:t>„Doganjice“,</w:t>
      </w:r>
      <w:r>
        <w:rPr>
          <w:spacing w:val="54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vijek</w:t>
      </w:r>
    </w:p>
    <w:p w14:paraId="2CF8DCB6" w14:textId="77777777" w:rsidR="005D44CE" w:rsidRDefault="00E72D1A">
      <w:pPr>
        <w:pStyle w:val="BodyText"/>
        <w:spacing w:before="175" w:line="259" w:lineRule="auto"/>
        <w:ind w:left="220" w:right="700"/>
        <w:jc w:val="both"/>
      </w:pPr>
      <w:r>
        <w:t>Na Doganjicama se, prema dosadašnjim arheološkim istraživanjima, nalazio centar društvenog</w:t>
      </w:r>
      <w:r>
        <w:rPr>
          <w:spacing w:val="1"/>
        </w:rPr>
        <w:t xml:space="preserve"> </w:t>
      </w:r>
      <w:r>
        <w:t>života u Brskovu. Do sada je otkrivena Saška crkva sa nekropolom, kao i nekoliko naseobinskih</w:t>
      </w:r>
      <w:r>
        <w:rPr>
          <w:spacing w:val="1"/>
        </w:rPr>
        <w:t xml:space="preserve"> </w:t>
      </w:r>
      <w:r>
        <w:t>objekata u okolini trga Doganjice. Još j</w:t>
      </w:r>
      <w:r>
        <w:t>edna hrišćanska crkva se, registrovana 1949. godine,</w:t>
      </w:r>
      <w:r>
        <w:rPr>
          <w:spacing w:val="1"/>
        </w:rPr>
        <w:t xml:space="preserve"> </w:t>
      </w:r>
      <w:r>
        <w:t>nalazi</w:t>
      </w:r>
      <w:r>
        <w:rPr>
          <w:spacing w:val="1"/>
        </w:rPr>
        <w:t xml:space="preserve"> </w:t>
      </w:r>
      <w:r>
        <w:t>ispod</w:t>
      </w:r>
      <w:r>
        <w:rPr>
          <w:spacing w:val="1"/>
        </w:rPr>
        <w:t xml:space="preserve"> </w:t>
      </w:r>
      <w:r>
        <w:t>jalovine.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ukazuje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trgu</w:t>
      </w:r>
      <w:r>
        <w:rPr>
          <w:spacing w:val="1"/>
        </w:rPr>
        <w:t xml:space="preserve"> </w:t>
      </w:r>
      <w:r>
        <w:t>odigravao</w:t>
      </w:r>
      <w:r>
        <w:rPr>
          <w:spacing w:val="1"/>
        </w:rPr>
        <w:t xml:space="preserve"> </w:t>
      </w:r>
      <w:r>
        <w:t>gro</w:t>
      </w:r>
      <w:r>
        <w:rPr>
          <w:spacing w:val="1"/>
        </w:rPr>
        <w:t xml:space="preserve"> </w:t>
      </w:r>
      <w:r>
        <w:t>društvenog</w:t>
      </w:r>
      <w:r>
        <w:rPr>
          <w:spacing w:val="1"/>
        </w:rPr>
        <w:t xml:space="preserve"> </w:t>
      </w:r>
      <w:r>
        <w:t>života</w:t>
      </w:r>
      <w:r>
        <w:rPr>
          <w:spacing w:val="1"/>
        </w:rPr>
        <w:t xml:space="preserve"> </w:t>
      </w:r>
      <w:r>
        <w:t>Brskovljana.</w:t>
      </w:r>
      <w:r>
        <w:rPr>
          <w:spacing w:val="-11"/>
        </w:rPr>
        <w:t xml:space="preserve"> </w:t>
      </w:r>
      <w:r>
        <w:t>Arheološka</w:t>
      </w:r>
      <w:r>
        <w:rPr>
          <w:spacing w:val="5"/>
        </w:rPr>
        <w:t xml:space="preserve"> </w:t>
      </w:r>
      <w:r>
        <w:t>istraživanja</w:t>
      </w:r>
      <w:r>
        <w:rPr>
          <w:spacing w:val="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nastavljaju.</w:t>
      </w:r>
    </w:p>
    <w:p w14:paraId="62380EF4" w14:textId="77777777" w:rsidR="005D44CE" w:rsidRDefault="00E72D1A">
      <w:pPr>
        <w:pStyle w:val="BodyText"/>
        <w:spacing w:before="162" w:line="259" w:lineRule="auto"/>
        <w:ind w:left="220" w:right="699"/>
        <w:jc w:val="both"/>
      </w:pPr>
      <w:r>
        <w:t>Prva crkva - Na lokalitetu Doganjice samo</w:t>
      </w:r>
      <w:r>
        <w:rPr>
          <w:spacing w:val="60"/>
        </w:rPr>
        <w:t xml:space="preserve"> </w:t>
      </w:r>
      <w:r>
        <w:t xml:space="preserve">je jedan </w:t>
      </w:r>
      <w:r>
        <w:t>srednjevjekovni objekat bio djelimično</w:t>
      </w:r>
      <w:r>
        <w:rPr>
          <w:spacing w:val="1"/>
        </w:rPr>
        <w:t xml:space="preserve"> </w:t>
      </w:r>
      <w:r>
        <w:t>vidljiv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arheoloških</w:t>
      </w:r>
      <w:r>
        <w:rPr>
          <w:spacing w:val="1"/>
        </w:rPr>
        <w:t xml:space="preserve"> </w:t>
      </w:r>
      <w:r>
        <w:t>istraživanja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Prema</w:t>
      </w:r>
      <w:r>
        <w:rPr>
          <w:spacing w:val="60"/>
        </w:rPr>
        <w:t xml:space="preserve"> </w:t>
      </w:r>
      <w:r>
        <w:t>arheološkom</w:t>
      </w:r>
      <w:r>
        <w:rPr>
          <w:spacing w:val="1"/>
        </w:rPr>
        <w:t xml:space="preserve"> </w:t>
      </w:r>
      <w:r>
        <w:t>materijalu, metalurško-zanatske aktivnosti na ovom prostoru mogu se datovati u XIV i početak</w:t>
      </w:r>
      <w:r>
        <w:rPr>
          <w:spacing w:val="1"/>
        </w:rPr>
        <w:t xml:space="preserve"> </w:t>
      </w:r>
      <w:r>
        <w:t>XV vijeka. Još jedna crkva registrova</w:t>
      </w:r>
      <w:r>
        <w:t>na je 1949. godine sjeverno od Saške crkve i danas je</w:t>
      </w:r>
      <w:r>
        <w:rPr>
          <w:spacing w:val="1"/>
        </w:rPr>
        <w:t xml:space="preserve"> </w:t>
      </w:r>
      <w:r>
        <w:t>pokrivena sa velikim nanosom jalovine. Prema tim podacima i lokalnoj tradiciji oko crkve se</w:t>
      </w:r>
      <w:r>
        <w:rPr>
          <w:spacing w:val="1"/>
        </w:rPr>
        <w:t xml:space="preserve"> </w:t>
      </w:r>
      <w:r>
        <w:t>nalazi</w:t>
      </w:r>
      <w:r>
        <w:rPr>
          <w:spacing w:val="1"/>
        </w:rPr>
        <w:t xml:space="preserve"> </w:t>
      </w:r>
      <w:r>
        <w:t>nekropola.</w:t>
      </w:r>
      <w:r>
        <w:rPr>
          <w:spacing w:val="1"/>
        </w:rPr>
        <w:t xml:space="preserve"> </w:t>
      </w:r>
      <w:r>
        <w:t>Istraživanja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ukazuju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postojanje</w:t>
      </w:r>
      <w:r>
        <w:rPr>
          <w:spacing w:val="1"/>
        </w:rPr>
        <w:t xml:space="preserve"> </w:t>
      </w:r>
      <w:r>
        <w:t>nekoliko</w:t>
      </w:r>
      <w:r>
        <w:rPr>
          <w:spacing w:val="1"/>
        </w:rPr>
        <w:t xml:space="preserve"> </w:t>
      </w:r>
      <w:r>
        <w:t>vertikalnih</w:t>
      </w:r>
      <w:r>
        <w:rPr>
          <w:spacing w:val="1"/>
        </w:rPr>
        <w:t xml:space="preserve"> </w:t>
      </w:r>
      <w:r>
        <w:t>rudarskih okana iz s</w:t>
      </w:r>
      <w:r>
        <w:t>rednjeg vijeka u okolini Lokaliteta, pronađeno je mjesto gdje je bila peć za</w:t>
      </w:r>
      <w:r>
        <w:rPr>
          <w:spacing w:val="1"/>
        </w:rPr>
        <w:t xml:space="preserve"> </w:t>
      </w:r>
      <w:r>
        <w:t>topljenje,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 temelji objekta za stanovanje.</w:t>
      </w:r>
      <w:r>
        <w:rPr>
          <w:spacing w:val="1"/>
        </w:rPr>
        <w:t xml:space="preserve"> </w:t>
      </w:r>
      <w:r>
        <w:t>Nakon arheoloških</w:t>
      </w:r>
      <w:r>
        <w:rPr>
          <w:spacing w:val="1"/>
        </w:rPr>
        <w:t xml:space="preserve"> </w:t>
      </w:r>
      <w:r>
        <w:t>istraživanja 2017.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izrečeno</w:t>
      </w:r>
      <w:r>
        <w:rPr>
          <w:spacing w:val="30"/>
        </w:rPr>
        <w:t xml:space="preserve"> </w:t>
      </w:r>
      <w:r>
        <w:t>je</w:t>
      </w:r>
      <w:r>
        <w:rPr>
          <w:spacing w:val="26"/>
        </w:rPr>
        <w:t xml:space="preserve"> </w:t>
      </w:r>
      <w:r>
        <w:t>mišljenje</w:t>
      </w:r>
      <w:r>
        <w:rPr>
          <w:spacing w:val="21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nisu</w:t>
      </w:r>
      <w:r>
        <w:rPr>
          <w:spacing w:val="22"/>
        </w:rPr>
        <w:t xml:space="preserve"> </w:t>
      </w:r>
      <w:r>
        <w:t>u</w:t>
      </w:r>
      <w:r>
        <w:rPr>
          <w:spacing w:val="22"/>
        </w:rPr>
        <w:t xml:space="preserve"> </w:t>
      </w:r>
      <w:r>
        <w:t>pitanju</w:t>
      </w:r>
      <w:r>
        <w:rPr>
          <w:spacing w:val="22"/>
        </w:rPr>
        <w:t xml:space="preserve"> </w:t>
      </w:r>
      <w:r>
        <w:t>ostaci</w:t>
      </w:r>
      <w:r>
        <w:rPr>
          <w:spacing w:val="13"/>
        </w:rPr>
        <w:t xml:space="preserve"> </w:t>
      </w:r>
      <w:r>
        <w:t>crkve,</w:t>
      </w:r>
      <w:r>
        <w:rPr>
          <w:spacing w:val="24"/>
        </w:rPr>
        <w:t xml:space="preserve"> </w:t>
      </w:r>
      <w:r>
        <w:t>kako</w:t>
      </w:r>
      <w:r>
        <w:rPr>
          <w:spacing w:val="26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po</w:t>
      </w:r>
      <w:r>
        <w:rPr>
          <w:spacing w:val="26"/>
        </w:rPr>
        <w:t xml:space="preserve"> </w:t>
      </w:r>
      <w:r>
        <w:t>lokalnoj</w:t>
      </w:r>
      <w:r>
        <w:rPr>
          <w:spacing w:val="13"/>
        </w:rPr>
        <w:t xml:space="preserve"> </w:t>
      </w:r>
      <w:r>
        <w:t>tradiciji</w:t>
      </w:r>
      <w:r>
        <w:rPr>
          <w:spacing w:val="18"/>
        </w:rPr>
        <w:t xml:space="preserve"> </w:t>
      </w:r>
      <w:r>
        <w:t>smatralo,</w:t>
      </w:r>
      <w:r>
        <w:rPr>
          <w:spacing w:val="24"/>
        </w:rPr>
        <w:t xml:space="preserve"> </w:t>
      </w:r>
      <w:r>
        <w:t>već</w:t>
      </w:r>
    </w:p>
    <w:p w14:paraId="1BA28281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4755CDD" w14:textId="77777777" w:rsidR="005D44CE" w:rsidRDefault="00E72D1A">
      <w:pPr>
        <w:pStyle w:val="BodyText"/>
        <w:spacing w:before="80" w:line="259" w:lineRule="auto"/>
        <w:ind w:left="220" w:right="694"/>
        <w:jc w:val="both"/>
      </w:pPr>
      <w:r>
        <w:lastRenderedPageBreak/>
        <w:t>monumentalne građevine drugačije namjene, dužine 22 m i širine 8,20 m dimenzija. Međutim,</w:t>
      </w:r>
      <w:r>
        <w:rPr>
          <w:spacing w:val="1"/>
        </w:rPr>
        <w:t xml:space="preserve"> </w:t>
      </w:r>
      <w:r>
        <w:t>nakon sprovedene arheološke kampanje 2018. godine, stanovišta su korigovana u smislu da su</w:t>
      </w:r>
      <w:r>
        <w:rPr>
          <w:spacing w:val="1"/>
        </w:rPr>
        <w:t xml:space="preserve"> </w:t>
      </w:r>
      <w:r>
        <w:t>novoprikupljene</w:t>
      </w:r>
      <w:r>
        <w:rPr>
          <w:spacing w:val="1"/>
        </w:rPr>
        <w:t xml:space="preserve"> </w:t>
      </w:r>
      <w:r>
        <w:t>informacije</w:t>
      </w:r>
      <w:r>
        <w:rPr>
          <w:spacing w:val="1"/>
        </w:rPr>
        <w:t xml:space="preserve"> </w:t>
      </w:r>
      <w:r>
        <w:t>navele na zaključak</w:t>
      </w:r>
      <w:r>
        <w:t xml:space="preserve"> da prostorija</w:t>
      </w:r>
      <w:r>
        <w:rPr>
          <w:spacing w:val="1"/>
        </w:rPr>
        <w:t xml:space="preserve"> </w:t>
      </w:r>
      <w:r>
        <w:t>i objekat</w:t>
      </w:r>
      <w:r>
        <w:rPr>
          <w:spacing w:val="1"/>
        </w:rPr>
        <w:t xml:space="preserve"> </w:t>
      </w:r>
      <w:r>
        <w:t>ipak pripadaju</w:t>
      </w:r>
      <w:r>
        <w:rPr>
          <w:spacing w:val="1"/>
        </w:rPr>
        <w:t xml:space="preserve"> </w:t>
      </w:r>
      <w:r>
        <w:t>tipu</w:t>
      </w:r>
      <w:r>
        <w:rPr>
          <w:spacing w:val="1"/>
        </w:rPr>
        <w:t xml:space="preserve"> </w:t>
      </w:r>
      <w:r>
        <w:t>sakralne arhitekture, bilo da se radi o manastirskom kompleksu ili crkvi. Dakle, riječ je po svoj</w:t>
      </w:r>
      <w:r>
        <w:rPr>
          <w:spacing w:val="1"/>
        </w:rPr>
        <w:t xml:space="preserve"> </w:t>
      </w:r>
      <w:r>
        <w:t>prilici o saškoj crkvi, kako je te zidine prepoznavala i imenovala lokalna tradicija. Od cjelokupne</w:t>
      </w:r>
      <w:r>
        <w:rPr>
          <w:spacing w:val="-57"/>
        </w:rPr>
        <w:t xml:space="preserve"> </w:t>
      </w:r>
      <w:r>
        <w:t>građevine ist</w:t>
      </w:r>
      <w:r>
        <w:t>ražena je samo prostorija prizidana na njen SI ugao, dok je njen veći dio ostao</w:t>
      </w:r>
      <w:r>
        <w:rPr>
          <w:spacing w:val="1"/>
        </w:rPr>
        <w:t xml:space="preserve"> </w:t>
      </w:r>
      <w:r>
        <w:t>prekriven debelim slojem jalovine. Prostorija, unutrašnjih dimenzija 6,20 x 2,80m, naknadno je</w:t>
      </w:r>
      <w:r>
        <w:rPr>
          <w:spacing w:val="1"/>
        </w:rPr>
        <w:t xml:space="preserve"> </w:t>
      </w:r>
      <w:r>
        <w:t>prizidana uz građevinu</w:t>
      </w:r>
      <w:r>
        <w:rPr>
          <w:spacing w:val="1"/>
        </w:rPr>
        <w:t xml:space="preserve"> </w:t>
      </w:r>
      <w:r>
        <w:t>i ima nepravilno</w:t>
      </w:r>
      <w:r>
        <w:rPr>
          <w:spacing w:val="60"/>
        </w:rPr>
        <w:t xml:space="preserve"> </w:t>
      </w:r>
      <w:r>
        <w:t>pravougaon oblik osnove. Ulaz u prostorij</w:t>
      </w:r>
      <w:r>
        <w:t>u širine 1,25</w:t>
      </w:r>
      <w:r>
        <w:rPr>
          <w:spacing w:val="1"/>
        </w:rPr>
        <w:t xml:space="preserve"> </w:t>
      </w:r>
      <w:r>
        <w:t>m postavljen je na sjeverozapadu. Od portala ostao je sačuvan jedino prag urađen od kvalitetnog</w:t>
      </w:r>
      <w:r>
        <w:rPr>
          <w:spacing w:val="1"/>
        </w:rPr>
        <w:t xml:space="preserve"> </w:t>
      </w:r>
      <w:r>
        <w:t>rozikastog mermera. Spratnost i podovi u prostoriji su bili riješeni drvenom građom o čemu</w:t>
      </w:r>
      <w:r>
        <w:rPr>
          <w:spacing w:val="1"/>
        </w:rPr>
        <w:t xml:space="preserve"> </w:t>
      </w:r>
      <w:r>
        <w:t>svjedoče ostaci rupa za grede postavljene u nivou praga</w:t>
      </w:r>
      <w:r>
        <w:t>. Prostorija je imala najmanje dvije etaže</w:t>
      </w:r>
      <w:r>
        <w:rPr>
          <w:spacing w:val="1"/>
        </w:rPr>
        <w:t xml:space="preserve"> </w:t>
      </w:r>
      <w:r>
        <w:t>od kojih je gornja imala dvodjelne ili trodijelne prozore, čiji su okviri bili bogato ukrašeni sigom.</w:t>
      </w:r>
      <w:r>
        <w:rPr>
          <w:spacing w:val="-57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polukružnog</w:t>
      </w:r>
      <w:r>
        <w:rPr>
          <w:spacing w:val="1"/>
        </w:rPr>
        <w:t xml:space="preserve"> </w:t>
      </w:r>
      <w:r>
        <w:t>luka</w:t>
      </w:r>
      <w:r>
        <w:rPr>
          <w:spacing w:val="1"/>
        </w:rPr>
        <w:t xml:space="preserve"> </w:t>
      </w:r>
      <w:r>
        <w:t>prozora</w:t>
      </w:r>
      <w:r>
        <w:rPr>
          <w:spacing w:val="1"/>
        </w:rPr>
        <w:t xml:space="preserve"> </w:t>
      </w:r>
      <w:r>
        <w:t>nađen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istraživanjima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prilog</w:t>
      </w:r>
      <w:r>
        <w:rPr>
          <w:spacing w:val="1"/>
        </w:rPr>
        <w:t xml:space="preserve"> </w:t>
      </w:r>
      <w:r>
        <w:t>uticaju</w:t>
      </w:r>
      <w:r>
        <w:rPr>
          <w:spacing w:val="1"/>
        </w:rPr>
        <w:t xml:space="preserve"> </w:t>
      </w:r>
      <w:r>
        <w:t>romanike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 xml:space="preserve">ukrašavanju eksterijera </w:t>
      </w:r>
      <w:r>
        <w:t>građevine. Iznutra su zidovi prostorije bili u cjelosti freskopisani. Sjaju</w:t>
      </w:r>
      <w:r>
        <w:rPr>
          <w:spacing w:val="1"/>
        </w:rPr>
        <w:t xml:space="preserve"> </w:t>
      </w:r>
      <w:r>
        <w:t>unutrašnjeg prostora doprinosila je i svjetlost koja je prodirala kroz raznobojne prozore na što</w:t>
      </w:r>
      <w:r>
        <w:rPr>
          <w:spacing w:val="1"/>
        </w:rPr>
        <w:t xml:space="preserve"> </w:t>
      </w:r>
      <w:r>
        <w:t>ukazuju rijetki nalazi vitraža. Otkriveni ulomci pripadaju ukrasnim bordurama i izv</w:t>
      </w:r>
      <w:r>
        <w:t>edeni su od</w:t>
      </w:r>
      <w:r>
        <w:rPr>
          <w:spacing w:val="1"/>
        </w:rPr>
        <w:t xml:space="preserve"> </w:t>
      </w:r>
      <w:r>
        <w:t>žutog, ljubičastog, kobaltplavog i zelenog stakla.</w:t>
      </w:r>
      <w:r>
        <w:rPr>
          <w:spacing w:val="1"/>
        </w:rPr>
        <w:t xml:space="preserve"> </w:t>
      </w:r>
      <w:r>
        <w:t>Crteži na</w:t>
      </w:r>
      <w:r>
        <w:rPr>
          <w:spacing w:val="60"/>
        </w:rPr>
        <w:t xml:space="preserve"> </w:t>
      </w:r>
      <w:r>
        <w:t>njima se sastoje od stilizovanih</w:t>
      </w:r>
      <w:r>
        <w:rPr>
          <w:spacing w:val="1"/>
        </w:rPr>
        <w:t xml:space="preserve"> </w:t>
      </w:r>
      <w:r>
        <w:t>biljnih motiva i nizova geometrijskih formi koji imaju uzore na vitražima zapadne Evrope druge</w:t>
      </w:r>
      <w:r>
        <w:rPr>
          <w:spacing w:val="1"/>
        </w:rPr>
        <w:t xml:space="preserve"> </w:t>
      </w:r>
      <w:r>
        <w:t>polovine XIV i početka XV vijeka. U zapadnom dijelu pro</w:t>
      </w:r>
      <w:r>
        <w:t>storije istražen je sloj sa freskama koje</w:t>
      </w:r>
      <w:r>
        <w:rPr>
          <w:spacing w:val="-57"/>
        </w:rPr>
        <w:t xml:space="preserve"> </w:t>
      </w:r>
      <w:r>
        <w:t>su se oburdale sa gornjega sprata. Radi se o veoma usitnjenim komadima među kojima se ističu</w:t>
      </w:r>
      <w:r>
        <w:rPr>
          <w:spacing w:val="1"/>
        </w:rPr>
        <w:t xml:space="preserve"> </w:t>
      </w:r>
      <w:r>
        <w:t>veći fragmenti s prikazom plemstva i Bogorodice s crvenim oreolom. Podrumska etaža prostorije</w:t>
      </w:r>
      <w:r>
        <w:rPr>
          <w:spacing w:val="-57"/>
        </w:rPr>
        <w:t xml:space="preserve"> </w:t>
      </w:r>
      <w:r>
        <w:t xml:space="preserve">poslužila je kao grobnica, </w:t>
      </w:r>
      <w:r>
        <w:t>u kojoj je iz nekog razloga premješteno, po zaključku rukovodioca</w:t>
      </w:r>
      <w:r>
        <w:rPr>
          <w:spacing w:val="1"/>
        </w:rPr>
        <w:t xml:space="preserve"> </w:t>
      </w:r>
      <w:r>
        <w:t>arheoloških istraživanja, cijelo groblje. Na osnovu djelova natpisa na latiničnom pismu i vitražu</w:t>
      </w:r>
      <w:r>
        <w:rPr>
          <w:spacing w:val="1"/>
        </w:rPr>
        <w:t xml:space="preserve"> </w:t>
      </w:r>
      <w:r>
        <w:t>zaključeno je da je objekat povezan s katoličkim stanovništvom u gradu. Sudeći po navedenom</w:t>
      </w:r>
      <w:r>
        <w:rPr>
          <w:spacing w:val="1"/>
        </w:rPr>
        <w:t xml:space="preserve"> </w:t>
      </w:r>
      <w:r>
        <w:t>može se zaključiti da je riječ o crkvi s pravougaonom apsidom što dodatno objašnjava i funkciju</w:t>
      </w:r>
      <w:r>
        <w:rPr>
          <w:spacing w:val="1"/>
        </w:rPr>
        <w:t xml:space="preserve"> </w:t>
      </w:r>
      <w:r>
        <w:t>prostorije,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objekta. Ako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riječ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katoličkoj crkvi onda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sumnje</w:t>
      </w:r>
      <w:r>
        <w:rPr>
          <w:spacing w:val="1"/>
        </w:rPr>
        <w:t xml:space="preserve"> </w:t>
      </w:r>
      <w:r>
        <w:t>prostorija</w:t>
      </w:r>
      <w:r>
        <w:rPr>
          <w:spacing w:val="1"/>
        </w:rPr>
        <w:t xml:space="preserve"> </w:t>
      </w:r>
      <w:r>
        <w:t>predstavljala</w:t>
      </w:r>
      <w:r>
        <w:rPr>
          <w:spacing w:val="1"/>
        </w:rPr>
        <w:t xml:space="preserve"> </w:t>
      </w:r>
      <w:r>
        <w:t>sakristiju,</w:t>
      </w:r>
      <w:r>
        <w:rPr>
          <w:spacing w:val="1"/>
        </w:rPr>
        <w:t xml:space="preserve"> </w:t>
      </w:r>
      <w:r>
        <w:t>naknadno</w:t>
      </w:r>
      <w:r>
        <w:rPr>
          <w:spacing w:val="1"/>
        </w:rPr>
        <w:t xml:space="preserve"> </w:t>
      </w:r>
      <w:r>
        <w:t>dograđenu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ikorišćenu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kolekti</w:t>
      </w:r>
      <w:r>
        <w:t>vnu</w:t>
      </w:r>
      <w:r>
        <w:rPr>
          <w:spacing w:val="1"/>
        </w:rPr>
        <w:t xml:space="preserve"> </w:t>
      </w:r>
      <w:r>
        <w:t>kosturnicu.</w:t>
      </w:r>
      <w:r>
        <w:rPr>
          <w:spacing w:val="1"/>
        </w:rPr>
        <w:t xml:space="preserve"> </w:t>
      </w:r>
      <w:r>
        <w:t>Sjeveroistočno od Saške crkve registrovani su ostaci objekata od kojih su neki korišćeni za</w:t>
      </w:r>
      <w:r>
        <w:rPr>
          <w:spacing w:val="1"/>
        </w:rPr>
        <w:t xml:space="preserve"> </w:t>
      </w:r>
      <w:r>
        <w:t>stanovanje a neki</w:t>
      </w:r>
      <w:r>
        <w:rPr>
          <w:spacing w:val="-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 koristili</w:t>
      </w:r>
      <w:r>
        <w:rPr>
          <w:spacing w:val="-2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metalurškim</w:t>
      </w:r>
      <w:r>
        <w:rPr>
          <w:spacing w:val="2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zanatskim</w:t>
      </w:r>
      <w:r>
        <w:rPr>
          <w:spacing w:val="-4"/>
        </w:rPr>
        <w:t xml:space="preserve"> </w:t>
      </w:r>
      <w:r>
        <w:t>procesima.</w:t>
      </w:r>
    </w:p>
    <w:p w14:paraId="6578677E" w14:textId="77777777" w:rsidR="005D44CE" w:rsidRDefault="00E72D1A">
      <w:pPr>
        <w:pStyle w:val="Heading1"/>
        <w:numPr>
          <w:ilvl w:val="0"/>
          <w:numId w:val="7"/>
        </w:numPr>
        <w:tabs>
          <w:tab w:val="left" w:pos="465"/>
        </w:tabs>
        <w:spacing w:before="162"/>
      </w:pPr>
      <w:r>
        <w:t>Lokalitet</w:t>
      </w:r>
      <w:r>
        <w:rPr>
          <w:spacing w:val="-1"/>
        </w:rPr>
        <w:t xml:space="preserve"> </w:t>
      </w:r>
      <w:r>
        <w:t>Gradina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vijek</w:t>
      </w:r>
      <w:r>
        <w:rPr>
          <w:spacing w:val="-5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utvrđenjem</w:t>
      </w:r>
      <w:r>
        <w:rPr>
          <w:spacing w:val="-4"/>
        </w:rPr>
        <w:t xml:space="preserve"> </w:t>
      </w:r>
      <w:r>
        <w:t>Brskovo</w:t>
      </w:r>
      <w:r>
        <w:rPr>
          <w:spacing w:val="-1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7"/>
        </w:rPr>
        <w:t xml:space="preserve"> </w:t>
      </w:r>
      <w:r>
        <w:t>vijek</w:t>
      </w:r>
    </w:p>
    <w:p w14:paraId="57274B7A" w14:textId="77777777" w:rsidR="005D44CE" w:rsidRDefault="00E72D1A">
      <w:pPr>
        <w:pStyle w:val="BodyText"/>
        <w:spacing w:before="175" w:line="259" w:lineRule="auto"/>
        <w:ind w:left="220" w:right="698"/>
        <w:jc w:val="both"/>
      </w:pPr>
      <w:r>
        <w:t>Pored otkrivenih arhitektonskih ostataka nekadašnjeg utvrđenja, arheološka istraživanja iz 2014.</w:t>
      </w:r>
      <w:r>
        <w:rPr>
          <w:spacing w:val="1"/>
        </w:rPr>
        <w:t xml:space="preserve"> </w:t>
      </w:r>
      <w:r>
        <w:t>godine potvrdila su neke ranije pretpostavke vremena eksploatacije srebra u rudniku Brskovo. U</w:t>
      </w:r>
      <w:r>
        <w:rPr>
          <w:spacing w:val="1"/>
        </w:rPr>
        <w:t xml:space="preserve"> </w:t>
      </w:r>
      <w:r>
        <w:t>unutrašnjosti utvrđenja istražen je prostor između zapadne kule</w:t>
      </w:r>
      <w:r>
        <w:t xml:space="preserve"> i „rova I“, otvorenog 2009.</w:t>
      </w:r>
      <w:r>
        <w:rPr>
          <w:spacing w:val="1"/>
        </w:rPr>
        <w:t xml:space="preserve"> </w:t>
      </w:r>
      <w:r>
        <w:t>godine, sa glavnim fokusom na samu kulu. Istraživanja su nastavljena u ljeto 2023. godine, kada</w:t>
      </w:r>
      <w:r>
        <w:rPr>
          <w:spacing w:val="1"/>
        </w:rPr>
        <w:t xml:space="preserve"> </w:t>
      </w:r>
      <w:r>
        <w:t>je otkrivena</w:t>
      </w:r>
      <w:r>
        <w:rPr>
          <w:spacing w:val="1"/>
        </w:rPr>
        <w:t xml:space="preserve"> </w:t>
      </w:r>
      <w:r>
        <w:t>zapadna kula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konsturisan</w:t>
      </w:r>
      <w:r>
        <w:rPr>
          <w:spacing w:val="-4"/>
        </w:rPr>
        <w:t xml:space="preserve"> </w:t>
      </w:r>
      <w:r>
        <w:t>njen</w:t>
      </w:r>
      <w:r>
        <w:rPr>
          <w:spacing w:val="-3"/>
        </w:rPr>
        <w:t xml:space="preserve"> </w:t>
      </w:r>
      <w:r>
        <w:t>prvobitni</w:t>
      </w:r>
      <w:r>
        <w:rPr>
          <w:spacing w:val="-3"/>
        </w:rPr>
        <w:t xml:space="preserve"> </w:t>
      </w:r>
      <w:r>
        <w:t>izgled.</w:t>
      </w:r>
    </w:p>
    <w:p w14:paraId="19876715" w14:textId="77777777" w:rsidR="005D44CE" w:rsidRDefault="00E72D1A">
      <w:pPr>
        <w:pStyle w:val="BodyText"/>
        <w:spacing w:before="162" w:line="259" w:lineRule="auto"/>
        <w:ind w:left="220" w:right="698"/>
        <w:jc w:val="both"/>
      </w:pPr>
      <w:r>
        <w:t>Kula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izuzetno</w:t>
      </w:r>
      <w:r>
        <w:rPr>
          <w:spacing w:val="1"/>
        </w:rPr>
        <w:t xml:space="preserve"> </w:t>
      </w:r>
      <w:r>
        <w:t>velika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dominira</w:t>
      </w:r>
      <w:r>
        <w:rPr>
          <w:spacing w:val="1"/>
        </w:rPr>
        <w:t xml:space="preserve"> </w:t>
      </w:r>
      <w:r>
        <w:t>Gradinom,</w:t>
      </w:r>
      <w:r>
        <w:rPr>
          <w:spacing w:val="1"/>
        </w:rPr>
        <w:t xml:space="preserve"> </w:t>
      </w:r>
      <w:r>
        <w:t>prečnika</w:t>
      </w:r>
      <w:r>
        <w:rPr>
          <w:spacing w:val="1"/>
        </w:rPr>
        <w:t xml:space="preserve"> </w:t>
      </w:r>
      <w:r>
        <w:t>cca</w:t>
      </w:r>
      <w:r>
        <w:rPr>
          <w:spacing w:val="1"/>
        </w:rPr>
        <w:t xml:space="preserve"> </w:t>
      </w:r>
      <w:r>
        <w:t>12m,</w:t>
      </w:r>
      <w:r>
        <w:rPr>
          <w:spacing w:val="1"/>
        </w:rPr>
        <w:t xml:space="preserve"> </w:t>
      </w:r>
      <w:r>
        <w:t>podig</w:t>
      </w:r>
      <w:r>
        <w:t>nuta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kupastom</w:t>
      </w:r>
      <w:r>
        <w:rPr>
          <w:spacing w:val="1"/>
        </w:rPr>
        <w:t xml:space="preserve"> </w:t>
      </w:r>
      <w:r>
        <w:t>uzvišenju.</w:t>
      </w:r>
      <w:r>
        <w:rPr>
          <w:spacing w:val="1"/>
        </w:rPr>
        <w:t xml:space="preserve"> </w:t>
      </w:r>
      <w:r>
        <w:t>Bedemi</w:t>
      </w:r>
      <w:r>
        <w:rPr>
          <w:spacing w:val="1"/>
        </w:rPr>
        <w:t xml:space="preserve"> </w:t>
      </w:r>
      <w:r>
        <w:t>utvrđenja,</w:t>
      </w:r>
      <w:r>
        <w:rPr>
          <w:spacing w:val="1"/>
        </w:rPr>
        <w:t xml:space="preserve"> </w:t>
      </w:r>
      <w:r>
        <w:t>duži od</w:t>
      </w:r>
      <w:r>
        <w:rPr>
          <w:spacing w:val="1"/>
        </w:rPr>
        <w:t xml:space="preserve"> </w:t>
      </w:r>
      <w:r>
        <w:t>119</w:t>
      </w:r>
      <w:r>
        <w:rPr>
          <w:spacing w:val="1"/>
        </w:rPr>
        <w:t xml:space="preserve"> </w:t>
      </w:r>
      <w:r>
        <w:t>metara,</w:t>
      </w:r>
      <w:r>
        <w:rPr>
          <w:spacing w:val="1"/>
        </w:rPr>
        <w:t xml:space="preserve"> </w:t>
      </w:r>
      <w:r>
        <w:t>pružaju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cijelom</w:t>
      </w:r>
      <w:r>
        <w:rPr>
          <w:spacing w:val="1"/>
        </w:rPr>
        <w:t xml:space="preserve"> </w:t>
      </w:r>
      <w:r>
        <w:t>Gradinom.</w:t>
      </w:r>
      <w:r>
        <w:rPr>
          <w:spacing w:val="1"/>
        </w:rPr>
        <w:t xml:space="preserve"> </w:t>
      </w:r>
      <w:r>
        <w:t>Otkriveni</w:t>
      </w:r>
      <w:r>
        <w:rPr>
          <w:spacing w:val="1"/>
        </w:rPr>
        <w:t xml:space="preserve"> </w:t>
      </w:r>
      <w:r>
        <w:t>bedemski zidovi, široki 2,30m, rađeni su od istog građevinskog materijala i u istoj tehnici kao i</w:t>
      </w:r>
      <w:r>
        <w:rPr>
          <w:spacing w:val="1"/>
        </w:rPr>
        <w:t xml:space="preserve"> </w:t>
      </w:r>
      <w:r>
        <w:t xml:space="preserve">zidovi kule. Nepravilni kameni blokovi slagani su u </w:t>
      </w:r>
      <w:r>
        <w:t>dosta pravilne horizontalne redove spojene</w:t>
      </w:r>
      <w:r>
        <w:rPr>
          <w:spacing w:val="1"/>
        </w:rPr>
        <w:t xml:space="preserve"> </w:t>
      </w:r>
      <w:r>
        <w:t>krečnim</w:t>
      </w:r>
      <w:r>
        <w:rPr>
          <w:spacing w:val="43"/>
        </w:rPr>
        <w:t xml:space="preserve"> </w:t>
      </w:r>
      <w:r>
        <w:t>malterom</w:t>
      </w:r>
      <w:r>
        <w:rPr>
          <w:spacing w:val="39"/>
        </w:rPr>
        <w:t xml:space="preserve"> </w:t>
      </w:r>
      <w:r>
        <w:t>sa</w:t>
      </w:r>
      <w:r>
        <w:rPr>
          <w:spacing w:val="47"/>
        </w:rPr>
        <w:t xml:space="preserve"> </w:t>
      </w:r>
      <w:r>
        <w:t>krupnijim</w:t>
      </w:r>
      <w:r>
        <w:rPr>
          <w:spacing w:val="39"/>
        </w:rPr>
        <w:t xml:space="preserve"> </w:t>
      </w:r>
      <w:r>
        <w:t>rječnim</w:t>
      </w:r>
      <w:r>
        <w:rPr>
          <w:spacing w:val="42"/>
        </w:rPr>
        <w:t xml:space="preserve"> </w:t>
      </w:r>
      <w:r>
        <w:t>agregatom.</w:t>
      </w:r>
      <w:r>
        <w:rPr>
          <w:spacing w:val="50"/>
        </w:rPr>
        <w:t xml:space="preserve"> </w:t>
      </w:r>
      <w:r>
        <w:t>Bedemi</w:t>
      </w:r>
      <w:r>
        <w:rPr>
          <w:spacing w:val="43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t>očuvani</w:t>
      </w:r>
      <w:r>
        <w:rPr>
          <w:spacing w:val="39"/>
        </w:rPr>
        <w:t xml:space="preserve"> </w:t>
      </w:r>
      <w:r>
        <w:t>u</w:t>
      </w:r>
      <w:r>
        <w:rPr>
          <w:spacing w:val="48"/>
        </w:rPr>
        <w:t xml:space="preserve"> </w:t>
      </w:r>
      <w:r>
        <w:t>visini,</w:t>
      </w:r>
      <w:r>
        <w:rPr>
          <w:spacing w:val="50"/>
        </w:rPr>
        <w:t xml:space="preserve"> </w:t>
      </w:r>
      <w:r>
        <w:t>od</w:t>
      </w:r>
      <w:r>
        <w:rPr>
          <w:spacing w:val="42"/>
        </w:rPr>
        <w:t xml:space="preserve"> </w:t>
      </w:r>
      <w:r>
        <w:t>1,20</w:t>
      </w:r>
      <w:r>
        <w:rPr>
          <w:spacing w:val="43"/>
        </w:rPr>
        <w:t xml:space="preserve"> </w:t>
      </w:r>
      <w:r>
        <w:t>na</w:t>
      </w:r>
    </w:p>
    <w:p w14:paraId="7A8A4959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262CC86E" w14:textId="77777777" w:rsidR="005D44CE" w:rsidRDefault="00E72D1A">
      <w:pPr>
        <w:pStyle w:val="BodyText"/>
        <w:spacing w:before="80" w:line="259" w:lineRule="auto"/>
        <w:ind w:left="220" w:right="701"/>
        <w:jc w:val="both"/>
      </w:pPr>
      <w:r>
        <w:lastRenderedPageBreak/>
        <w:t>sjevernoj do 2,50 metara na južnoj strani i spoju sa kulom. U utvrđenju je nekoliko stambenih</w:t>
      </w:r>
      <w:r>
        <w:rPr>
          <w:spacing w:val="1"/>
        </w:rPr>
        <w:t xml:space="preserve"> </w:t>
      </w:r>
      <w:r>
        <w:t>vatrišta formiran</w:t>
      </w:r>
      <w:r>
        <w:t>ih u sloju sitne malterne rizle, prosječne debljine 10 do 15 cm. Pored intezivnog</w:t>
      </w:r>
      <w:r>
        <w:rPr>
          <w:spacing w:val="1"/>
        </w:rPr>
        <w:t xml:space="preserve"> </w:t>
      </w:r>
      <w:r>
        <w:t>gara</w:t>
      </w:r>
      <w:r>
        <w:rPr>
          <w:spacing w:val="1"/>
        </w:rPr>
        <w:t xml:space="preserve"> </w:t>
      </w:r>
      <w:r>
        <w:t>i tragova pepela, u ovom sloju</w:t>
      </w:r>
      <w:r>
        <w:rPr>
          <w:spacing w:val="1"/>
        </w:rPr>
        <w:t xml:space="preserve"> </w:t>
      </w:r>
      <w:r>
        <w:t>nađeno</w:t>
      </w:r>
      <w:r>
        <w:rPr>
          <w:spacing w:val="1"/>
        </w:rPr>
        <w:t xml:space="preserve"> </w:t>
      </w:r>
      <w:r>
        <w:t>je desetak odlivaka topljenog</w:t>
      </w:r>
      <w:r>
        <w:rPr>
          <w:spacing w:val="60"/>
        </w:rPr>
        <w:t xml:space="preserve"> </w:t>
      </w:r>
      <w:r>
        <w:t>metala. Odlivci su</w:t>
      </w:r>
      <w:r>
        <w:rPr>
          <w:spacing w:val="1"/>
        </w:rPr>
        <w:t xml:space="preserve"> </w:t>
      </w:r>
      <w:r>
        <w:t>dosta</w:t>
      </w:r>
      <w:r>
        <w:rPr>
          <w:spacing w:val="1"/>
        </w:rPr>
        <w:t xml:space="preserve"> </w:t>
      </w:r>
      <w:r>
        <w:t>teški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prekriveni</w:t>
      </w:r>
      <w:r>
        <w:rPr>
          <w:spacing w:val="1"/>
        </w:rPr>
        <w:t xml:space="preserve"> </w:t>
      </w:r>
      <w:r>
        <w:t>plavičasto-zelenom</w:t>
      </w:r>
      <w:r>
        <w:rPr>
          <w:spacing w:val="1"/>
        </w:rPr>
        <w:t xml:space="preserve"> </w:t>
      </w:r>
      <w:r>
        <w:t>patinom.</w:t>
      </w:r>
      <w:r>
        <w:rPr>
          <w:spacing w:val="1"/>
        </w:rPr>
        <w:t xml:space="preserve"> </w:t>
      </w:r>
      <w:r>
        <w:t>Pored</w:t>
      </w:r>
      <w:r>
        <w:rPr>
          <w:spacing w:val="1"/>
        </w:rPr>
        <w:t xml:space="preserve"> </w:t>
      </w:r>
      <w:r>
        <w:t>odlivaka</w:t>
      </w:r>
      <w:r>
        <w:rPr>
          <w:spacing w:val="1"/>
        </w:rPr>
        <w:t xml:space="preserve"> </w:t>
      </w:r>
      <w:r>
        <w:t>nađeno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</w:t>
      </w:r>
      <w:r>
        <w:t>koliko</w:t>
      </w:r>
      <w:r>
        <w:rPr>
          <w:spacing w:val="1"/>
        </w:rPr>
        <w:t xml:space="preserve"> </w:t>
      </w:r>
      <w:r>
        <w:t>fragmenata kuhinjskih lonaca sa kratkim i blago razvraćenim obodom, rađenih od zemlje sa</w:t>
      </w:r>
      <w:r>
        <w:rPr>
          <w:spacing w:val="1"/>
        </w:rPr>
        <w:t xml:space="preserve"> </w:t>
      </w:r>
      <w:r>
        <w:t>primjesama pijeska, mrke boje pečenja. U sloju građevinskog šuta, nađeno je jedno bronzano</w:t>
      </w:r>
      <w:r>
        <w:rPr>
          <w:spacing w:val="1"/>
        </w:rPr>
        <w:t xml:space="preserve"> </w:t>
      </w:r>
      <w:r>
        <w:t xml:space="preserve">kalotasto dugme i jedan gvozdeni nož sa kratkim i širokim sječivom i </w:t>
      </w:r>
      <w:r>
        <w:t>trnom za učvršćivanje u</w:t>
      </w:r>
      <w:r>
        <w:rPr>
          <w:spacing w:val="1"/>
        </w:rPr>
        <w:t xml:space="preserve"> </w:t>
      </w:r>
      <w:r>
        <w:t>korice.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žutoj</w:t>
      </w:r>
      <w:r>
        <w:rPr>
          <w:spacing w:val="1"/>
        </w:rPr>
        <w:t xml:space="preserve"> </w:t>
      </w:r>
      <w:r>
        <w:t>glinoidnoj</w:t>
      </w:r>
      <w:r>
        <w:rPr>
          <w:spacing w:val="1"/>
        </w:rPr>
        <w:t xml:space="preserve"> </w:t>
      </w:r>
      <w:r>
        <w:t>osnovi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utvrđenja</w:t>
      </w:r>
      <w:r>
        <w:rPr>
          <w:spacing w:val="1"/>
        </w:rPr>
        <w:t xml:space="preserve"> </w:t>
      </w:r>
      <w:r>
        <w:t>jasno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izdvajaju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tragovi</w:t>
      </w:r>
      <w:r>
        <w:rPr>
          <w:spacing w:val="60"/>
        </w:rPr>
        <w:t xml:space="preserve"> </w:t>
      </w:r>
      <w:r>
        <w:t>nekadašnje</w:t>
      </w:r>
      <w:r>
        <w:rPr>
          <w:spacing w:val="1"/>
        </w:rPr>
        <w:t xml:space="preserve"> </w:t>
      </w:r>
      <w:r>
        <w:t>krečane</w:t>
      </w:r>
      <w:r>
        <w:rPr>
          <w:spacing w:val="1"/>
        </w:rPr>
        <w:t xml:space="preserve"> </w:t>
      </w:r>
      <w:r>
        <w:t>i mušnica u kojim je pripreman malter</w:t>
      </w:r>
      <w:r>
        <w:rPr>
          <w:spacing w:val="1"/>
        </w:rPr>
        <w:t xml:space="preserve"> </w:t>
      </w:r>
      <w:r>
        <w:t>za zidanje zidova utvrđenja.</w:t>
      </w:r>
      <w:r>
        <w:rPr>
          <w:spacing w:val="1"/>
        </w:rPr>
        <w:t xml:space="preserve"> </w:t>
      </w:r>
      <w:r>
        <w:t>Na glinoidnoj</w:t>
      </w:r>
      <w:r>
        <w:rPr>
          <w:spacing w:val="1"/>
        </w:rPr>
        <w:t xml:space="preserve"> </w:t>
      </w:r>
      <w:r>
        <w:t>prvobitnoj</w:t>
      </w:r>
      <w:r>
        <w:rPr>
          <w:spacing w:val="-8"/>
        </w:rPr>
        <w:t xml:space="preserve"> </w:t>
      </w:r>
      <w:r>
        <w:t>osnovi,</w:t>
      </w:r>
      <w:r>
        <w:rPr>
          <w:spacing w:val="3"/>
        </w:rPr>
        <w:t xml:space="preserve"> </w:t>
      </w:r>
      <w:r>
        <w:t>nađen</w:t>
      </w:r>
      <w:r>
        <w:rPr>
          <w:spacing w:val="1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jedan</w:t>
      </w:r>
      <w:r>
        <w:rPr>
          <w:spacing w:val="-4"/>
        </w:rPr>
        <w:t xml:space="preserve"> </w:t>
      </w:r>
      <w:r>
        <w:t>srebrni</w:t>
      </w:r>
      <w:r>
        <w:rPr>
          <w:spacing w:val="1"/>
        </w:rPr>
        <w:t xml:space="preserve"> </w:t>
      </w:r>
      <w:r>
        <w:t xml:space="preserve">novac </w:t>
      </w:r>
      <w:r>
        <w:t>rimskog</w:t>
      </w:r>
      <w:r>
        <w:rPr>
          <w:spacing w:val="1"/>
        </w:rPr>
        <w:t xml:space="preserve"> </w:t>
      </w:r>
      <w:r>
        <w:t>vladara Nerve (96-98</w:t>
      </w:r>
      <w:r>
        <w:rPr>
          <w:spacing w:val="1"/>
        </w:rPr>
        <w:t xml:space="preserve"> </w:t>
      </w:r>
      <w:r>
        <w:t>g.n.e.).</w:t>
      </w:r>
    </w:p>
    <w:p w14:paraId="1F11E96C" w14:textId="77777777" w:rsidR="005D44CE" w:rsidRDefault="00E72D1A">
      <w:pPr>
        <w:pStyle w:val="Heading1"/>
        <w:spacing w:before="164"/>
      </w:pPr>
      <w:r>
        <w:t>Selo</w:t>
      </w:r>
      <w:r>
        <w:rPr>
          <w:spacing w:val="-7"/>
        </w:rPr>
        <w:t xml:space="preserve"> </w:t>
      </w:r>
      <w:r>
        <w:t>Prošćenje,</w:t>
      </w:r>
      <w:r>
        <w:rPr>
          <w:spacing w:val="-3"/>
        </w:rPr>
        <w:t xml:space="preserve"> </w:t>
      </w:r>
      <w:r>
        <w:t>crkva</w:t>
      </w:r>
      <w:r>
        <w:rPr>
          <w:spacing w:val="-6"/>
        </w:rPr>
        <w:t xml:space="preserve"> </w:t>
      </w:r>
      <w:r>
        <w:t>Sv.</w:t>
      </w:r>
      <w:r>
        <w:rPr>
          <w:spacing w:val="-9"/>
        </w:rPr>
        <w:t xml:space="preserve"> </w:t>
      </w:r>
      <w:r>
        <w:t>Trojice,</w:t>
      </w:r>
      <w:r>
        <w:rPr>
          <w:spacing w:val="-4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vijek,</w:t>
      </w:r>
      <w:r>
        <w:rPr>
          <w:spacing w:val="-5"/>
        </w:rPr>
        <w:t xml:space="preserve"> </w:t>
      </w:r>
      <w:r>
        <w:t>obnovljena</w:t>
      </w:r>
      <w:r>
        <w:rPr>
          <w:spacing w:val="-6"/>
        </w:rPr>
        <w:t xml:space="preserve"> </w:t>
      </w:r>
      <w:r>
        <w:t>2004.</w:t>
      </w:r>
      <w:r>
        <w:rPr>
          <w:spacing w:val="-5"/>
        </w:rPr>
        <w:t xml:space="preserve"> </w:t>
      </w:r>
      <w:r>
        <w:t>god.</w:t>
      </w:r>
    </w:p>
    <w:p w14:paraId="0D349653" w14:textId="77777777" w:rsidR="005D44CE" w:rsidRDefault="00E72D1A">
      <w:pPr>
        <w:pStyle w:val="BodyText"/>
        <w:spacing w:before="175" w:line="259" w:lineRule="auto"/>
        <w:ind w:left="220" w:right="689"/>
        <w:jc w:val="both"/>
      </w:pPr>
      <w:r>
        <w:t>Crkva je jednobrodna sa polukružnom apsidom na istoku, sa zvonikom na zapadnoj strani i</w:t>
      </w:r>
      <w:r>
        <w:rPr>
          <w:spacing w:val="1"/>
        </w:rPr>
        <w:t xml:space="preserve"> </w:t>
      </w:r>
      <w:r>
        <w:t>kupolom koja se uzdiže nad centralnim dijelom. Crkva je oslik</w:t>
      </w:r>
      <w:r>
        <w:t>ana 2008. godine a ostaci starijeg</w:t>
      </w:r>
      <w:r>
        <w:rPr>
          <w:spacing w:val="1"/>
        </w:rPr>
        <w:t xml:space="preserve"> </w:t>
      </w:r>
      <w:r>
        <w:t>živopisa vidljivi su jedino u naosu, lijevo ispod prozora. Vidljiva je trobojna bordura. Ostaci</w:t>
      </w:r>
      <w:r>
        <w:rPr>
          <w:spacing w:val="1"/>
        </w:rPr>
        <w:t xml:space="preserve"> </w:t>
      </w:r>
      <w:r>
        <w:t>starog živopisa vidljivi su i u oltaru takođe na sjevernoj strani zida. U crkvi se čuvaju predmeti</w:t>
      </w:r>
      <w:r>
        <w:rPr>
          <w:spacing w:val="1"/>
        </w:rPr>
        <w:t xml:space="preserve"> </w:t>
      </w:r>
      <w:r>
        <w:t xml:space="preserve">pronađeni prilikom obnove </w:t>
      </w:r>
      <w:r>
        <w:t>crkve. To su ostaci živopisa i metalni predmeti (klinovi, poklopac</w:t>
      </w:r>
      <w:r>
        <w:rPr>
          <w:spacing w:val="1"/>
        </w:rPr>
        <w:t xml:space="preserve"> </w:t>
      </w:r>
      <w:r>
        <w:t>kadionice i td.), jedan komad keramike najvjerovatnije iz turskog perioda, i dva komada opeke,</w:t>
      </w:r>
      <w:r>
        <w:rPr>
          <w:spacing w:val="1"/>
        </w:rPr>
        <w:t xml:space="preserve"> </w:t>
      </w:r>
      <w:r>
        <w:t>koja</w:t>
      </w:r>
      <w:r>
        <w:rPr>
          <w:spacing w:val="5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pronađena prilikom</w:t>
      </w:r>
      <w:r>
        <w:rPr>
          <w:spacing w:val="-7"/>
        </w:rPr>
        <w:t xml:space="preserve"> </w:t>
      </w:r>
      <w:r>
        <w:t>kopanja raka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novije</w:t>
      </w:r>
      <w:r>
        <w:rPr>
          <w:spacing w:val="5"/>
        </w:rPr>
        <w:t xml:space="preserve"> </w:t>
      </w:r>
      <w:r>
        <w:t>grobove.</w:t>
      </w:r>
    </w:p>
    <w:p w14:paraId="3577A992" w14:textId="77777777" w:rsidR="005D44CE" w:rsidRDefault="00E72D1A">
      <w:pPr>
        <w:pStyle w:val="Heading1"/>
        <w:spacing w:before="166"/>
      </w:pPr>
      <w:r>
        <w:t>Selo</w:t>
      </w:r>
      <w:r>
        <w:rPr>
          <w:spacing w:val="-8"/>
        </w:rPr>
        <w:t xml:space="preserve"> </w:t>
      </w:r>
      <w:r>
        <w:t>Prošćenje,</w:t>
      </w:r>
      <w:r>
        <w:rPr>
          <w:spacing w:val="-6"/>
        </w:rPr>
        <w:t xml:space="preserve"> </w:t>
      </w:r>
      <w:r>
        <w:t>crkva</w:t>
      </w:r>
      <w:r>
        <w:rPr>
          <w:spacing w:val="-8"/>
        </w:rPr>
        <w:t xml:space="preserve"> </w:t>
      </w:r>
      <w:r>
        <w:t>Sv.</w:t>
      </w:r>
      <w:r>
        <w:rPr>
          <w:spacing w:val="-10"/>
        </w:rPr>
        <w:t xml:space="preserve"> </w:t>
      </w:r>
      <w:r>
        <w:t>Trojice,</w:t>
      </w:r>
      <w:r>
        <w:rPr>
          <w:spacing w:val="-6"/>
        </w:rPr>
        <w:t xml:space="preserve"> </w:t>
      </w:r>
      <w:r>
        <w:t>stećci</w:t>
      </w:r>
      <w:r>
        <w:rPr>
          <w:spacing w:val="-8"/>
        </w:rPr>
        <w:t xml:space="preserve"> </w:t>
      </w:r>
      <w:r>
        <w:t>iz</w:t>
      </w:r>
      <w:r>
        <w:rPr>
          <w:spacing w:val="-9"/>
        </w:rPr>
        <w:t xml:space="preserve"> </w:t>
      </w:r>
      <w:r>
        <w:t>ranog</w:t>
      </w:r>
      <w:r>
        <w:rPr>
          <w:spacing w:val="-4"/>
        </w:rPr>
        <w:t xml:space="preserve"> </w:t>
      </w:r>
      <w:r>
        <w:t>srednjeg</w:t>
      </w:r>
      <w:r>
        <w:rPr>
          <w:spacing w:val="-8"/>
        </w:rPr>
        <w:t xml:space="preserve"> </w:t>
      </w:r>
      <w:r>
        <w:t>vijeka</w:t>
      </w:r>
    </w:p>
    <w:p w14:paraId="4AB12174" w14:textId="77777777" w:rsidR="005D44CE" w:rsidRDefault="00E72D1A">
      <w:pPr>
        <w:pStyle w:val="BodyText"/>
        <w:spacing w:before="175" w:line="259" w:lineRule="auto"/>
        <w:ind w:left="220" w:right="689"/>
        <w:jc w:val="both"/>
      </w:pPr>
      <w:r>
        <w:t>Sedam stećaka sa južne strane zida ograđeno je niskim kamenim zidom visine oko 0,5 m. Pet</w:t>
      </w:r>
      <w:r>
        <w:rPr>
          <w:spacing w:val="1"/>
        </w:rPr>
        <w:t xml:space="preserve"> </w:t>
      </w:r>
      <w:r>
        <w:t>stećaka je u horizontalnom položaju, pravougaonog oblika dok su dva postavljena vertikalno. Svi</w:t>
      </w:r>
      <w:r>
        <w:rPr>
          <w:spacing w:val="-57"/>
        </w:rPr>
        <w:t xml:space="preserve"> </w:t>
      </w:r>
      <w:r>
        <w:t>stećci</w:t>
      </w:r>
      <w:r>
        <w:rPr>
          <w:spacing w:val="-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ornamentisani.</w:t>
      </w:r>
    </w:p>
    <w:p w14:paraId="085D29B3" w14:textId="77777777" w:rsidR="005D44CE" w:rsidRDefault="00E72D1A">
      <w:pPr>
        <w:pStyle w:val="BodyText"/>
        <w:spacing w:before="162" w:line="259" w:lineRule="auto"/>
        <w:ind w:left="220" w:right="696"/>
        <w:jc w:val="both"/>
      </w:pPr>
      <w:r>
        <w:t>Ornamente čin</w:t>
      </w:r>
      <w:r>
        <w:t>e geometrijski ukrasi (trougao, krug, spirala, cik-cak linije). Većina stećaka ima</w:t>
      </w:r>
      <w:r>
        <w:rPr>
          <w:spacing w:val="1"/>
        </w:rPr>
        <w:t xml:space="preserve"> </w:t>
      </w:r>
      <w:r>
        <w:t>borduru koju čini cik-cak linija sa gornje i sa bočnih strana. Dva stećka, kako se čini, imaju</w:t>
      </w:r>
      <w:r>
        <w:rPr>
          <w:spacing w:val="1"/>
        </w:rPr>
        <w:t xml:space="preserve"> </w:t>
      </w:r>
      <w:r>
        <w:t xml:space="preserve">stilizovanu antropomorfnu predstavu. Dužina najvećeg stećka je: 1,4 m; gornja </w:t>
      </w:r>
      <w:r>
        <w:t>širina: 0,5 m;</w:t>
      </w:r>
      <w:r>
        <w:rPr>
          <w:spacing w:val="1"/>
        </w:rPr>
        <w:t xml:space="preserve"> </w:t>
      </w:r>
      <w:r>
        <w:t>širina bočnih ivica: 0,25 m. Van ograđenog prostora, među novijim grobovima nalaze se još dva</w:t>
      </w:r>
      <w:r>
        <w:rPr>
          <w:spacing w:val="1"/>
        </w:rPr>
        <w:t xml:space="preserve"> </w:t>
      </w:r>
      <w:r>
        <w:t>stećka, sa salbo vidljivim ornamentima cik- cak</w:t>
      </w:r>
      <w:r>
        <w:rPr>
          <w:spacing w:val="1"/>
        </w:rPr>
        <w:t xml:space="preserve"> </w:t>
      </w:r>
      <w:r>
        <w:t>linija. Na cijelom groblju vidljivi su ostaci</w:t>
      </w:r>
      <w:r>
        <w:rPr>
          <w:spacing w:val="1"/>
        </w:rPr>
        <w:t xml:space="preserve"> </w:t>
      </w:r>
      <w:r>
        <w:t>starijih</w:t>
      </w:r>
      <w:r>
        <w:rPr>
          <w:spacing w:val="-4"/>
        </w:rPr>
        <w:t xml:space="preserve"> </w:t>
      </w:r>
      <w:r>
        <w:t>grobnih</w:t>
      </w:r>
      <w:r>
        <w:rPr>
          <w:spacing w:val="-3"/>
        </w:rPr>
        <w:t xml:space="preserve"> </w:t>
      </w:r>
      <w:r>
        <w:t>obilježja</w:t>
      </w:r>
      <w:r>
        <w:rPr>
          <w:spacing w:val="6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ornamenata.</w:t>
      </w:r>
    </w:p>
    <w:p w14:paraId="7915613C" w14:textId="77777777" w:rsidR="005D44CE" w:rsidRDefault="00E72D1A">
      <w:pPr>
        <w:pStyle w:val="Heading1"/>
        <w:spacing w:before="162"/>
      </w:pPr>
      <w:r>
        <w:t>Selo</w:t>
      </w:r>
      <w:r>
        <w:rPr>
          <w:spacing w:val="-4"/>
        </w:rPr>
        <w:t xml:space="preserve"> </w:t>
      </w:r>
      <w:r>
        <w:t>Prošć</w:t>
      </w:r>
      <w:r>
        <w:t>enje,</w:t>
      </w:r>
      <w:r>
        <w:rPr>
          <w:spacing w:val="-1"/>
        </w:rPr>
        <w:t xml:space="preserve"> </w:t>
      </w:r>
      <w:r>
        <w:t>zaseok</w:t>
      </w:r>
      <w:r>
        <w:rPr>
          <w:spacing w:val="-7"/>
        </w:rPr>
        <w:t xml:space="preserve"> </w:t>
      </w:r>
      <w:r>
        <w:t>Slatina,</w:t>
      </w:r>
      <w:r>
        <w:rPr>
          <w:spacing w:val="-1"/>
        </w:rPr>
        <w:t xml:space="preserve"> </w:t>
      </w:r>
      <w:r>
        <w:t>privatno</w:t>
      </w:r>
      <w:r>
        <w:rPr>
          <w:spacing w:val="-4"/>
        </w:rPr>
        <w:t xml:space="preserve"> </w:t>
      </w:r>
      <w:r>
        <w:t>imanje</w:t>
      </w:r>
    </w:p>
    <w:p w14:paraId="44403741" w14:textId="77777777" w:rsidR="005D44CE" w:rsidRDefault="00E72D1A">
      <w:pPr>
        <w:pStyle w:val="BodyText"/>
        <w:spacing w:before="180" w:line="259" w:lineRule="auto"/>
        <w:ind w:left="220" w:right="691"/>
        <w:jc w:val="both"/>
      </w:pPr>
      <w:r>
        <w:t>Na dubini od oko 2,30 m, na mjestu današnjeg</w:t>
      </w:r>
      <w:r>
        <w:rPr>
          <w:spacing w:val="1"/>
        </w:rPr>
        <w:t xml:space="preserve"> </w:t>
      </w:r>
      <w:r>
        <w:t>pčelinjaka prilikom kopanja septičke jame,</w:t>
      </w:r>
      <w:r>
        <w:rPr>
          <w:spacing w:val="1"/>
        </w:rPr>
        <w:t xml:space="preserve"> </w:t>
      </w:r>
      <w:r>
        <w:t>otkriven</w:t>
      </w:r>
      <w:r>
        <w:rPr>
          <w:spacing w:val="1"/>
        </w:rPr>
        <w:t xml:space="preserve"> </w:t>
      </w:r>
      <w:r>
        <w:t>je zid</w:t>
      </w:r>
      <w:r>
        <w:rPr>
          <w:spacing w:val="1"/>
        </w:rPr>
        <w:t xml:space="preserve"> </w:t>
      </w:r>
      <w:r>
        <w:t>od opeke, visok</w:t>
      </w:r>
      <w:r>
        <w:rPr>
          <w:spacing w:val="1"/>
        </w:rPr>
        <w:t xml:space="preserve"> </w:t>
      </w:r>
      <w:r>
        <w:t>0,80 m i širok</w:t>
      </w:r>
      <w:r>
        <w:rPr>
          <w:spacing w:val="1"/>
        </w:rPr>
        <w:t xml:space="preserve"> </w:t>
      </w:r>
      <w:r>
        <w:t>0,06 m.</w:t>
      </w:r>
      <w:r>
        <w:rPr>
          <w:spacing w:val="1"/>
        </w:rPr>
        <w:t xml:space="preserve"> </w:t>
      </w:r>
      <w:r>
        <w:t>Pravac pružanja zida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jugoistok-</w:t>
      </w:r>
      <w:r>
        <w:rPr>
          <w:spacing w:val="1"/>
        </w:rPr>
        <w:t xml:space="preserve"> </w:t>
      </w:r>
      <w:r>
        <w:t>sjeverozapad. Kako je mještanin objasnio</w:t>
      </w:r>
      <w:r>
        <w:t xml:space="preserve"> zid je bio omalterisan i preko njega se nalazio imbriks.</w:t>
      </w:r>
      <w:r>
        <w:rPr>
          <w:spacing w:val="1"/>
        </w:rPr>
        <w:t xml:space="preserve"> </w:t>
      </w:r>
      <w:r>
        <w:t>Prilikom pravljenja jame jedan dio zida je uništen, a ostatak je zatrpan. Danas na tom mjestu nisu</w:t>
      </w:r>
      <w:r>
        <w:rPr>
          <w:spacing w:val="-57"/>
        </w:rPr>
        <w:t xml:space="preserve"> </w:t>
      </w:r>
      <w:r>
        <w:t>vidljivi</w:t>
      </w:r>
      <w:r>
        <w:rPr>
          <w:spacing w:val="1"/>
        </w:rPr>
        <w:t xml:space="preserve"> </w:t>
      </w:r>
      <w:r>
        <w:t>nikakvi</w:t>
      </w:r>
      <w:r>
        <w:rPr>
          <w:spacing w:val="-7"/>
        </w:rPr>
        <w:t xml:space="preserve"> </w:t>
      </w:r>
      <w:r>
        <w:t>ostaci.</w:t>
      </w:r>
    </w:p>
    <w:p w14:paraId="6E948736" w14:textId="77777777" w:rsidR="005D44CE" w:rsidRDefault="00E72D1A">
      <w:pPr>
        <w:pStyle w:val="Heading1"/>
        <w:spacing w:before="161"/>
      </w:pPr>
      <w:r>
        <w:t>Mojkovac,</w:t>
      </w:r>
      <w:r>
        <w:rPr>
          <w:spacing w:val="1"/>
        </w:rPr>
        <w:t xml:space="preserve"> </w:t>
      </w:r>
      <w:r>
        <w:t>privatno imanje</w:t>
      </w:r>
    </w:p>
    <w:p w14:paraId="53141136" w14:textId="77777777" w:rsidR="005D44CE" w:rsidRDefault="00E72D1A">
      <w:pPr>
        <w:pStyle w:val="BodyText"/>
        <w:spacing w:before="180" w:line="259" w:lineRule="auto"/>
        <w:ind w:left="220" w:right="700"/>
        <w:jc w:val="both"/>
      </w:pPr>
      <w:r>
        <w:t xml:space="preserve">U Mojkovcu u podrumu privatne kuće nalazi se </w:t>
      </w:r>
      <w:r>
        <w:t>nasatično postavljena, spomen ploča ulivena u</w:t>
      </w:r>
      <w:r>
        <w:rPr>
          <w:spacing w:val="1"/>
        </w:rPr>
        <w:t xml:space="preserve"> </w:t>
      </w:r>
      <w:r>
        <w:t>betonski</w:t>
      </w:r>
      <w:r>
        <w:rPr>
          <w:spacing w:val="45"/>
        </w:rPr>
        <w:t xml:space="preserve"> </w:t>
      </w:r>
      <w:r>
        <w:t>pod.</w:t>
      </w:r>
      <w:r>
        <w:rPr>
          <w:spacing w:val="53"/>
        </w:rPr>
        <w:t xml:space="preserve"> </w:t>
      </w:r>
      <w:r>
        <w:t>Spomenik</w:t>
      </w:r>
      <w:r>
        <w:rPr>
          <w:spacing w:val="59"/>
        </w:rPr>
        <w:t xml:space="preserve"> </w:t>
      </w:r>
      <w:r>
        <w:t>je</w:t>
      </w:r>
      <w:r>
        <w:rPr>
          <w:spacing w:val="53"/>
        </w:rPr>
        <w:t xml:space="preserve"> </w:t>
      </w:r>
      <w:r>
        <w:t>donesen</w:t>
      </w:r>
      <w:r>
        <w:rPr>
          <w:spacing w:val="49"/>
        </w:rPr>
        <w:t xml:space="preserve"> </w:t>
      </w:r>
      <w:r>
        <w:t>na</w:t>
      </w:r>
      <w:r>
        <w:rPr>
          <w:spacing w:val="54"/>
        </w:rPr>
        <w:t xml:space="preserve"> </w:t>
      </w:r>
      <w:r>
        <w:t>privatno</w:t>
      </w:r>
      <w:r>
        <w:rPr>
          <w:spacing w:val="59"/>
        </w:rPr>
        <w:t xml:space="preserve"> </w:t>
      </w:r>
      <w:r>
        <w:t>imanje</w:t>
      </w:r>
      <w:r>
        <w:rPr>
          <w:spacing w:val="53"/>
        </w:rPr>
        <w:t xml:space="preserve"> </w:t>
      </w:r>
      <w:r>
        <w:t>1964.</w:t>
      </w:r>
      <w:r>
        <w:rPr>
          <w:spacing w:val="57"/>
        </w:rPr>
        <w:t xml:space="preserve"> </w:t>
      </w:r>
      <w:r>
        <w:t>godine</w:t>
      </w:r>
      <w:r>
        <w:rPr>
          <w:spacing w:val="53"/>
        </w:rPr>
        <w:t xml:space="preserve"> </w:t>
      </w:r>
      <w:r>
        <w:t>sa</w:t>
      </w:r>
      <w:r>
        <w:rPr>
          <w:spacing w:val="53"/>
        </w:rPr>
        <w:t xml:space="preserve"> </w:t>
      </w:r>
      <w:r>
        <w:t>srušene</w:t>
      </w:r>
      <w:r>
        <w:rPr>
          <w:spacing w:val="54"/>
        </w:rPr>
        <w:t xml:space="preserve"> </w:t>
      </w:r>
      <w:r>
        <w:t>crkve</w:t>
      </w:r>
      <w:r>
        <w:rPr>
          <w:spacing w:val="53"/>
        </w:rPr>
        <w:t xml:space="preserve"> </w:t>
      </w:r>
      <w:r>
        <w:t>kod</w:t>
      </w:r>
    </w:p>
    <w:p w14:paraId="43E5225A" w14:textId="77777777" w:rsidR="005D44CE" w:rsidRDefault="005D44CE">
      <w:pPr>
        <w:spacing w:line="259" w:lineRule="auto"/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863B973" w14:textId="77777777" w:rsidR="005D44CE" w:rsidRDefault="00E72D1A">
      <w:pPr>
        <w:pStyle w:val="BodyText"/>
        <w:spacing w:before="80" w:line="259" w:lineRule="auto"/>
        <w:ind w:left="220" w:right="698"/>
        <w:jc w:val="both"/>
      </w:pPr>
      <w:r>
        <w:lastRenderedPageBreak/>
        <w:t>Utvrđenja Brskovo. Po priči vlansika imanja, njegov otac je 1964. godine iz, tada već do temelja</w:t>
      </w:r>
      <w:r>
        <w:rPr>
          <w:spacing w:val="1"/>
        </w:rPr>
        <w:t xml:space="preserve"> </w:t>
      </w:r>
      <w:r>
        <w:t>srušene, crk</w:t>
      </w:r>
      <w:r>
        <w:t>ve kod utvrđenja Brskovo na konju donio ovaj spomenik. Pomenuti spomenik je</w:t>
      </w:r>
      <w:r>
        <w:rPr>
          <w:spacing w:val="1"/>
        </w:rPr>
        <w:t xml:space="preserve"> </w:t>
      </w:r>
      <w:r>
        <w:t>pritesani kameni blok oblika kvadra čije dimenzije iznose: 1,40 x 0,50 x 0,20 m. Na čeonoj strani</w:t>
      </w:r>
      <w:r>
        <w:rPr>
          <w:spacing w:val="-57"/>
        </w:rPr>
        <w:t xml:space="preserve"> </w:t>
      </w:r>
      <w:r>
        <w:t>nalazi se plitko urezana reljefna predstava trostrukog krsta. Na vrhu se nalazi pr</w:t>
      </w:r>
      <w:r>
        <w:t>oširenje u vidu</w:t>
      </w:r>
      <w:r>
        <w:rPr>
          <w:spacing w:val="1"/>
        </w:rPr>
        <w:t xml:space="preserve"> </w:t>
      </w:r>
      <w:r>
        <w:t>ljudskog</w:t>
      </w:r>
      <w:r>
        <w:rPr>
          <w:spacing w:val="5"/>
        </w:rPr>
        <w:t xml:space="preserve"> </w:t>
      </w:r>
      <w:r>
        <w:t>lika.</w:t>
      </w:r>
    </w:p>
    <w:p w14:paraId="34CE5A0D" w14:textId="77777777" w:rsidR="005D44CE" w:rsidRDefault="00E72D1A">
      <w:pPr>
        <w:pStyle w:val="Heading1"/>
        <w:spacing w:before="166"/>
      </w:pPr>
      <w:r>
        <w:t>Selo</w:t>
      </w:r>
      <w:r>
        <w:rPr>
          <w:spacing w:val="-4"/>
        </w:rPr>
        <w:t xml:space="preserve"> </w:t>
      </w:r>
      <w:r>
        <w:t>Lokvice,</w:t>
      </w:r>
      <w:r>
        <w:rPr>
          <w:spacing w:val="-1"/>
        </w:rPr>
        <w:t xml:space="preserve"> </w:t>
      </w:r>
      <w:r>
        <w:t>turska</w:t>
      </w:r>
      <w:r>
        <w:rPr>
          <w:spacing w:val="-4"/>
        </w:rPr>
        <w:t xml:space="preserve"> </w:t>
      </w:r>
      <w:r>
        <w:t>karaula</w:t>
      </w:r>
    </w:p>
    <w:p w14:paraId="6B61866D" w14:textId="77777777" w:rsidR="005D44CE" w:rsidRDefault="00E72D1A">
      <w:pPr>
        <w:pStyle w:val="BodyText"/>
        <w:spacing w:before="175" w:line="259" w:lineRule="auto"/>
        <w:ind w:left="220" w:right="696"/>
        <w:jc w:val="both"/>
      </w:pPr>
      <w:r>
        <w:t>Ne mnogo daleko od mjesta Lokvice, postoji turska tvrđava koja se nalazila na uzvišenom</w:t>
      </w:r>
      <w:r>
        <w:rPr>
          <w:spacing w:val="1"/>
        </w:rPr>
        <w:t xml:space="preserve"> </w:t>
      </w:r>
      <w:r>
        <w:t>brijegu. Radi se o utvrđenju dimenzija 24 x 24 m građenog od kamena. Zidovi su dobro očuvani</w:t>
      </w:r>
      <w:r>
        <w:rPr>
          <w:spacing w:val="1"/>
        </w:rPr>
        <w:t xml:space="preserve"> </w:t>
      </w:r>
      <w:r>
        <w:t>do visine od ok</w:t>
      </w:r>
      <w:r>
        <w:t>o 1,8-2,10 m. Debljina zidova je 0,88 m, a rađeni su od obrađenog kamena koji je</w:t>
      </w:r>
      <w:r>
        <w:rPr>
          <w:spacing w:val="-57"/>
        </w:rPr>
        <w:t xml:space="preserve"> </w:t>
      </w:r>
      <w:r>
        <w:t>popunjavan</w:t>
      </w:r>
      <w:r>
        <w:rPr>
          <w:spacing w:val="9"/>
        </w:rPr>
        <w:t xml:space="preserve"> </w:t>
      </w:r>
      <w:r>
        <w:t>lomljenim</w:t>
      </w:r>
      <w:r>
        <w:rPr>
          <w:spacing w:val="2"/>
        </w:rPr>
        <w:t xml:space="preserve"> </w:t>
      </w:r>
      <w:r>
        <w:t>kamenom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učvršćen</w:t>
      </w:r>
      <w:r>
        <w:rPr>
          <w:spacing w:val="4"/>
        </w:rPr>
        <w:t xml:space="preserve"> </w:t>
      </w:r>
      <w:r>
        <w:t>nekom</w:t>
      </w:r>
      <w:r>
        <w:rPr>
          <w:spacing w:val="11"/>
        </w:rPr>
        <w:t xml:space="preserve"> </w:t>
      </w:r>
      <w:r>
        <w:t>vrstom vezivnog</w:t>
      </w:r>
      <w:r>
        <w:rPr>
          <w:spacing w:val="10"/>
        </w:rPr>
        <w:t xml:space="preserve"> </w:t>
      </w:r>
      <w:r>
        <w:t>sredstva</w:t>
      </w:r>
      <w:r>
        <w:rPr>
          <w:spacing w:val="8"/>
        </w:rPr>
        <w:t xml:space="preserve"> </w:t>
      </w:r>
      <w:r>
        <w:t>(mješavina</w:t>
      </w:r>
      <w:r>
        <w:rPr>
          <w:spacing w:val="9"/>
        </w:rPr>
        <w:t xml:space="preserve"> </w:t>
      </w:r>
      <w:r>
        <w:t>zemlje</w:t>
      </w:r>
      <w:r>
        <w:rPr>
          <w:spacing w:val="-58"/>
        </w:rPr>
        <w:t xml:space="preserve"> </w:t>
      </w:r>
      <w:r>
        <w:t xml:space="preserve">i pijeska). Takođe je evidentiran zid koji se prostirao osom istok-zapad. Tvrđava je </w:t>
      </w:r>
      <w:r>
        <w:t>poligonalnog</w:t>
      </w:r>
      <w:r>
        <w:rPr>
          <w:spacing w:val="1"/>
        </w:rPr>
        <w:t xml:space="preserve"> </w:t>
      </w:r>
      <w:r>
        <w:t>oblika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sjevernoj</w:t>
      </w:r>
      <w:r>
        <w:rPr>
          <w:spacing w:val="-7"/>
        </w:rPr>
        <w:t xml:space="preserve"> </w:t>
      </w:r>
      <w:r>
        <w:t>strani</w:t>
      </w:r>
      <w:r>
        <w:rPr>
          <w:spacing w:val="-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nalazi</w:t>
      </w:r>
      <w:r>
        <w:rPr>
          <w:spacing w:val="-4"/>
        </w:rPr>
        <w:t xml:space="preserve"> </w:t>
      </w:r>
      <w:r>
        <w:t>ulaz.</w:t>
      </w:r>
    </w:p>
    <w:p w14:paraId="176EFE68" w14:textId="77777777" w:rsidR="005D44CE" w:rsidRDefault="00E72D1A">
      <w:pPr>
        <w:pStyle w:val="Heading1"/>
        <w:spacing w:before="166"/>
      </w:pPr>
      <w:r>
        <w:t>Selo</w:t>
      </w:r>
      <w:r>
        <w:rPr>
          <w:spacing w:val="-4"/>
        </w:rPr>
        <w:t xml:space="preserve"> </w:t>
      </w:r>
      <w:r>
        <w:t>Prošćenje,</w:t>
      </w:r>
      <w:r>
        <w:rPr>
          <w:spacing w:val="-2"/>
        </w:rPr>
        <w:t xml:space="preserve"> </w:t>
      </w:r>
      <w:r>
        <w:t>zaseok</w:t>
      </w:r>
      <w:r>
        <w:rPr>
          <w:spacing w:val="-7"/>
        </w:rPr>
        <w:t xml:space="preserve"> </w:t>
      </w:r>
      <w:r>
        <w:t>Gostilovina,</w:t>
      </w:r>
      <w:r>
        <w:rPr>
          <w:spacing w:val="-2"/>
        </w:rPr>
        <w:t xml:space="preserve"> </w:t>
      </w:r>
      <w:r>
        <w:t>turska</w:t>
      </w:r>
      <w:r>
        <w:rPr>
          <w:spacing w:val="-3"/>
        </w:rPr>
        <w:t xml:space="preserve"> </w:t>
      </w:r>
      <w:r>
        <w:t>karaula</w:t>
      </w:r>
    </w:p>
    <w:p w14:paraId="1822AA89" w14:textId="77777777" w:rsidR="005D44CE" w:rsidRDefault="00E72D1A">
      <w:pPr>
        <w:pStyle w:val="BodyText"/>
        <w:spacing w:before="176" w:line="259" w:lineRule="auto"/>
        <w:ind w:left="220" w:right="701"/>
        <w:jc w:val="both"/>
      </w:pPr>
      <w:r>
        <w:t>U zaseoku Gostolovina može se doći do Turske karaule koja se nalazi na jednoj glavici iznad</w:t>
      </w:r>
      <w:r>
        <w:rPr>
          <w:spacing w:val="1"/>
        </w:rPr>
        <w:t xml:space="preserve"> </w:t>
      </w:r>
      <w:r>
        <w:t xml:space="preserve">rijeke Tare, prekrivena šumom i vegetacijom. Dimenzije </w:t>
      </w:r>
      <w:r>
        <w:t>kule iznose: 10 x 15 m, a sačuvana je u</w:t>
      </w:r>
      <w:r>
        <w:rPr>
          <w:spacing w:val="1"/>
        </w:rPr>
        <w:t xml:space="preserve"> </w:t>
      </w:r>
      <w:r>
        <w:t>visini do 0,1 m. Nisu vidljivi zidovi jer su zarasli u rastinje. Na terenu se može uočiti sitni,</w:t>
      </w:r>
      <w:r>
        <w:rPr>
          <w:spacing w:val="1"/>
        </w:rPr>
        <w:t xml:space="preserve"> </w:t>
      </w:r>
      <w:r>
        <w:t>lomljeni</w:t>
      </w:r>
      <w:r>
        <w:rPr>
          <w:spacing w:val="-9"/>
        </w:rPr>
        <w:t xml:space="preserve"> </w:t>
      </w:r>
      <w:r>
        <w:t>kamen</w:t>
      </w:r>
      <w:r>
        <w:rPr>
          <w:spacing w:val="-1"/>
        </w:rPr>
        <w:t xml:space="preserve"> </w:t>
      </w:r>
      <w:r>
        <w:t>bez</w:t>
      </w:r>
      <w:r>
        <w:rPr>
          <w:spacing w:val="-1"/>
        </w:rPr>
        <w:t xml:space="preserve"> </w:t>
      </w:r>
      <w:r>
        <w:t>tragova</w:t>
      </w:r>
      <w:r>
        <w:rPr>
          <w:spacing w:val="3"/>
        </w:rPr>
        <w:t xml:space="preserve"> </w:t>
      </w:r>
      <w:r>
        <w:t>maltera.</w:t>
      </w:r>
      <w:r>
        <w:rPr>
          <w:spacing w:val="2"/>
        </w:rPr>
        <w:t xml:space="preserve"> </w:t>
      </w:r>
      <w:r>
        <w:t>Kula</w:t>
      </w:r>
      <w:r>
        <w:rPr>
          <w:spacing w:val="-1"/>
        </w:rPr>
        <w:t xml:space="preserve"> </w:t>
      </w:r>
      <w:r>
        <w:t>zauzima</w:t>
      </w:r>
      <w:r>
        <w:rPr>
          <w:spacing w:val="2"/>
        </w:rPr>
        <w:t xml:space="preserve"> </w:t>
      </w:r>
      <w:r>
        <w:t>dobar</w:t>
      </w:r>
      <w:r>
        <w:rPr>
          <w:spacing w:val="1"/>
        </w:rPr>
        <w:t xml:space="preserve"> </w:t>
      </w:r>
      <w:r>
        <w:t>polažaj nad</w:t>
      </w:r>
      <w:r>
        <w:rPr>
          <w:spacing w:val="-1"/>
        </w:rPr>
        <w:t xml:space="preserve"> </w:t>
      </w:r>
      <w:r>
        <w:t>rijkeom</w:t>
      </w:r>
      <w:r>
        <w:rPr>
          <w:spacing w:val="-14"/>
        </w:rPr>
        <w:t xml:space="preserve"> </w:t>
      </w:r>
      <w:r>
        <w:t>Tarom.</w:t>
      </w:r>
    </w:p>
    <w:p w14:paraId="04F4F994" w14:textId="77777777" w:rsidR="005D44CE" w:rsidRDefault="00E72D1A">
      <w:pPr>
        <w:pStyle w:val="Heading1"/>
        <w:spacing w:before="161"/>
      </w:pPr>
      <w:r>
        <w:t>Jame</w:t>
      </w:r>
      <w:r>
        <w:rPr>
          <w:spacing w:val="-3"/>
        </w:rPr>
        <w:t xml:space="preserve"> </w:t>
      </w:r>
      <w:r>
        <w:t>Brskova, Žuta</w:t>
      </w:r>
      <w:r>
        <w:rPr>
          <w:spacing w:val="-2"/>
        </w:rPr>
        <w:t xml:space="preserve"> </w:t>
      </w:r>
      <w:r>
        <w:t>Prla</w:t>
      </w:r>
      <w:r>
        <w:rPr>
          <w:spacing w:val="-2"/>
        </w:rPr>
        <w:t xml:space="preserve"> </w:t>
      </w:r>
      <w:r>
        <w:t>dva</w:t>
      </w:r>
    </w:p>
    <w:p w14:paraId="451751E5" w14:textId="77777777" w:rsidR="005D44CE" w:rsidRDefault="00E72D1A">
      <w:pPr>
        <w:pStyle w:val="BodyText"/>
        <w:spacing w:before="180" w:line="259" w:lineRule="auto"/>
        <w:ind w:left="220" w:right="698"/>
        <w:jc w:val="both"/>
      </w:pPr>
      <w:r>
        <w:t xml:space="preserve">Ulaz je </w:t>
      </w:r>
      <w:r>
        <w:t>oivičen drvenim balvanima dimenzija 3 x 2 m. Iznad nje nalaze se tri manja okna koja su</w:t>
      </w:r>
      <w:r>
        <w:rPr>
          <w:spacing w:val="1"/>
        </w:rPr>
        <w:t xml:space="preserve"> </w:t>
      </w:r>
      <w:r>
        <w:t>služila kao izlaz u slučaju katastrofe. Ova jama ide “stotinama kilometara u planinu” i povezana</w:t>
      </w:r>
      <w:r>
        <w:rPr>
          <w:spacing w:val="1"/>
        </w:rPr>
        <w:t xml:space="preserve"> </w:t>
      </w:r>
      <w:r>
        <w:t>je sa Žutom Prlom 1 i Žutom Prlom 3. Ispred jame nalazi se brdo jalovin</w:t>
      </w:r>
      <w:r>
        <w:t>e od 72 m visine. Južno</w:t>
      </w:r>
      <w:r>
        <w:rPr>
          <w:spacing w:val="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jame</w:t>
      </w:r>
      <w:r>
        <w:rPr>
          <w:spacing w:val="1"/>
        </w:rPr>
        <w:t xml:space="preserve"> </w:t>
      </w:r>
      <w:r>
        <w:t>nalazi</w:t>
      </w:r>
      <w:r>
        <w:rPr>
          <w:spacing w:val="-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toponim</w:t>
      </w:r>
      <w:r>
        <w:rPr>
          <w:spacing w:val="-7"/>
        </w:rPr>
        <w:t xml:space="preserve"> </w:t>
      </w:r>
      <w:r>
        <w:t>Igrište.</w:t>
      </w:r>
    </w:p>
    <w:p w14:paraId="2AADA1B3" w14:textId="77777777" w:rsidR="005D44CE" w:rsidRDefault="00E72D1A">
      <w:pPr>
        <w:pStyle w:val="Heading1"/>
        <w:spacing w:before="162"/>
      </w:pPr>
      <w:r>
        <w:t>Brskovo,</w:t>
      </w:r>
      <w:r>
        <w:rPr>
          <w:spacing w:val="-2"/>
        </w:rPr>
        <w:t xml:space="preserve"> </w:t>
      </w:r>
      <w:r>
        <w:t>mjesto</w:t>
      </w:r>
      <w:r>
        <w:rPr>
          <w:spacing w:val="-3"/>
        </w:rPr>
        <w:t xml:space="preserve"> </w:t>
      </w:r>
      <w:r>
        <w:t>Doganjica,</w:t>
      </w:r>
      <w:r>
        <w:rPr>
          <w:spacing w:val="-6"/>
        </w:rPr>
        <w:t xml:space="preserve"> </w:t>
      </w:r>
      <w:r>
        <w:t>lok.</w:t>
      </w:r>
      <w:r>
        <w:rPr>
          <w:spacing w:val="-2"/>
        </w:rPr>
        <w:t xml:space="preserve"> </w:t>
      </w:r>
      <w:r>
        <w:t>Crkvište,</w:t>
      </w:r>
      <w:r>
        <w:rPr>
          <w:spacing w:val="-2"/>
        </w:rPr>
        <w:t xml:space="preserve"> </w:t>
      </w:r>
      <w:r>
        <w:t>crkva</w:t>
      </w:r>
    </w:p>
    <w:p w14:paraId="62210BE5" w14:textId="77777777" w:rsidR="005D44CE" w:rsidRDefault="00E72D1A">
      <w:pPr>
        <w:pStyle w:val="BodyText"/>
        <w:spacing w:before="180" w:line="259" w:lineRule="auto"/>
        <w:ind w:left="220" w:right="691"/>
        <w:jc w:val="both"/>
      </w:pPr>
      <w:r>
        <w:t>200m</w:t>
      </w:r>
      <w:r>
        <w:rPr>
          <w:spacing w:val="1"/>
        </w:rPr>
        <w:t xml:space="preserve"> </w:t>
      </w:r>
      <w:r>
        <w:t>sjeverozapadno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Saskog</w:t>
      </w:r>
      <w:r>
        <w:rPr>
          <w:spacing w:val="1"/>
        </w:rPr>
        <w:t xml:space="preserve"> </w:t>
      </w:r>
      <w:r>
        <w:t>groblja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lokalitetu</w:t>
      </w:r>
      <w:r>
        <w:rPr>
          <w:spacing w:val="1"/>
        </w:rPr>
        <w:t xml:space="preserve"> </w:t>
      </w:r>
      <w:r>
        <w:t>Crkvine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ostaci</w:t>
      </w:r>
      <w:r>
        <w:rPr>
          <w:spacing w:val="1"/>
        </w:rPr>
        <w:t xml:space="preserve"> </w:t>
      </w:r>
      <w:r>
        <w:t>građevine,</w:t>
      </w:r>
      <w:r>
        <w:rPr>
          <w:spacing w:val="1"/>
        </w:rPr>
        <w:t xml:space="preserve"> </w:t>
      </w:r>
      <w:r>
        <w:t>vjerovatno crkve. Ostaci građevine dužine 8 m i širine zida 0</w:t>
      </w:r>
      <w:r>
        <w:t>,60 m zidani su malterom, u dva</w:t>
      </w:r>
      <w:r>
        <w:rPr>
          <w:spacing w:val="1"/>
        </w:rPr>
        <w:t xml:space="preserve"> </w:t>
      </w:r>
      <w:r>
        <w:t>reda. Oko crkve nalazi se gotovo sa svih strana ogromno brdo jalovine. Sama crkva nalazi se</w:t>
      </w:r>
      <w:r>
        <w:rPr>
          <w:spacing w:val="1"/>
        </w:rPr>
        <w:t xml:space="preserve"> </w:t>
      </w:r>
      <w:r>
        <w:t>iznad modernog površinskog kopa rudnika Brskovo, u čijem krateru se sada formiralo jezero.</w:t>
      </w:r>
      <w:r>
        <w:rPr>
          <w:spacing w:val="1"/>
        </w:rPr>
        <w:t xml:space="preserve"> </w:t>
      </w:r>
      <w:r>
        <w:t>Kamen (i nadgrobna ploča i dio praga)</w:t>
      </w:r>
      <w:r>
        <w:rPr>
          <w:spacing w:val="60"/>
        </w:rPr>
        <w:t xml:space="preserve"> </w:t>
      </w:r>
      <w:r>
        <w:t xml:space="preserve">iz </w:t>
      </w:r>
      <w:r>
        <w:t>privatne kuće u centru Mojkovca potiče sa ovog</w:t>
      </w:r>
      <w:r>
        <w:rPr>
          <w:spacing w:val="1"/>
        </w:rPr>
        <w:t xml:space="preserve"> </w:t>
      </w:r>
      <w:r>
        <w:t>mjesta.</w:t>
      </w:r>
    </w:p>
    <w:p w14:paraId="28D22F0D" w14:textId="77777777" w:rsidR="005D44CE" w:rsidRDefault="00E72D1A">
      <w:pPr>
        <w:pStyle w:val="Heading1"/>
        <w:spacing w:before="161"/>
      </w:pPr>
      <w:r>
        <w:t>Brskovo,</w:t>
      </w:r>
      <w:r>
        <w:rPr>
          <w:spacing w:val="-2"/>
        </w:rPr>
        <w:t xml:space="preserve"> </w:t>
      </w:r>
      <w:r>
        <w:t>mjesto</w:t>
      </w:r>
      <w:r>
        <w:rPr>
          <w:spacing w:val="-1"/>
        </w:rPr>
        <w:t xml:space="preserve"> </w:t>
      </w:r>
      <w:r>
        <w:t>Mrki</w:t>
      </w:r>
      <w:r>
        <w:rPr>
          <w:spacing w:val="-3"/>
        </w:rPr>
        <w:t xml:space="preserve"> </w:t>
      </w:r>
      <w:r>
        <w:t>Krš,</w:t>
      </w:r>
      <w:r>
        <w:rPr>
          <w:spacing w:val="-2"/>
        </w:rPr>
        <w:t xml:space="preserve"> </w:t>
      </w:r>
      <w:r>
        <w:t>isposnica</w:t>
      </w:r>
    </w:p>
    <w:p w14:paraId="2263DDEA" w14:textId="77777777" w:rsidR="005D44CE" w:rsidRDefault="00E72D1A">
      <w:pPr>
        <w:pStyle w:val="BodyText"/>
        <w:spacing w:before="180" w:line="259" w:lineRule="auto"/>
        <w:ind w:left="220" w:right="689"/>
        <w:jc w:val="both"/>
      </w:pPr>
      <w:r>
        <w:t>Jedna isposnica, sa dva otvora po 1m visine i 0,60 m širine koje imaju u pozadini tri sobe spojene</w:t>
      </w:r>
      <w:r>
        <w:rPr>
          <w:spacing w:val="-57"/>
        </w:rPr>
        <w:t xml:space="preserve"> </w:t>
      </w:r>
      <w:r>
        <w:t xml:space="preserve">hodnicima, površine 20 x 7 x 7 m2. U jednoj od njih u zidu je </w:t>
      </w:r>
      <w:r>
        <w:t>uklesana niša 0,60 m visine 0,45 m</w:t>
      </w:r>
      <w:r>
        <w:rPr>
          <w:spacing w:val="-57"/>
        </w:rPr>
        <w:t xml:space="preserve"> </w:t>
      </w:r>
      <w:r>
        <w:t>širine i 0,10 m dubine. U samoj isposnici ima sloja na dnu oko 0,50 m. Kod pravoslavnih crkava</w:t>
      </w:r>
      <w:r>
        <w:rPr>
          <w:spacing w:val="1"/>
        </w:rPr>
        <w:t xml:space="preserve"> </w:t>
      </w:r>
      <w:r>
        <w:t>redovna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pojava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neposrednoj</w:t>
      </w:r>
      <w:r>
        <w:rPr>
          <w:spacing w:val="1"/>
        </w:rPr>
        <w:t xml:space="preserve"> </w:t>
      </w:r>
      <w:r>
        <w:t>okolini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isposnice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žive</w:t>
      </w:r>
      <w:r>
        <w:rPr>
          <w:spacing w:val="60"/>
        </w:rPr>
        <w:t xml:space="preserve"> </w:t>
      </w:r>
      <w:r>
        <w:t>iskušenici</w:t>
      </w:r>
      <w:r>
        <w:rPr>
          <w:spacing w:val="1"/>
        </w:rPr>
        <w:t xml:space="preserve"> </w:t>
      </w:r>
      <w:r>
        <w:t>izdvojeni</w:t>
      </w:r>
      <w:r>
        <w:rPr>
          <w:spacing w:val="-4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ljudi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sveštenih</w:t>
      </w:r>
      <w:r>
        <w:rPr>
          <w:spacing w:val="2"/>
        </w:rPr>
        <w:t xml:space="preserve"> </w:t>
      </w:r>
      <w:r>
        <w:t>lica.</w:t>
      </w:r>
    </w:p>
    <w:p w14:paraId="6C452BD4" w14:textId="77777777" w:rsidR="005D44CE" w:rsidRDefault="00E72D1A">
      <w:pPr>
        <w:pStyle w:val="Heading1"/>
        <w:spacing w:before="162"/>
      </w:pPr>
      <w:r>
        <w:t>Brskovo,</w:t>
      </w:r>
      <w:r>
        <w:rPr>
          <w:spacing w:val="-3"/>
        </w:rPr>
        <w:t xml:space="preserve"> </w:t>
      </w:r>
      <w:r>
        <w:t>mjesto</w:t>
      </w:r>
      <w:r>
        <w:rPr>
          <w:spacing w:val="-5"/>
        </w:rPr>
        <w:t xml:space="preserve"> </w:t>
      </w:r>
      <w:r>
        <w:t>Mjedeno</w:t>
      </w:r>
      <w:r>
        <w:rPr>
          <w:spacing w:val="-9"/>
        </w:rPr>
        <w:t xml:space="preserve"> </w:t>
      </w:r>
      <w:r>
        <w:t>Guvno,</w:t>
      </w:r>
      <w:r>
        <w:rPr>
          <w:spacing w:val="-3"/>
        </w:rPr>
        <w:t xml:space="preserve"> </w:t>
      </w:r>
      <w:r>
        <w:t>staro</w:t>
      </w:r>
      <w:r>
        <w:rPr>
          <w:spacing w:val="-5"/>
        </w:rPr>
        <w:t xml:space="preserve"> </w:t>
      </w:r>
      <w:r>
        <w:t>groblje</w:t>
      </w:r>
    </w:p>
    <w:p w14:paraId="34AF4B58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3EA3507" w14:textId="77777777" w:rsidR="005D44CE" w:rsidRDefault="00E72D1A">
      <w:pPr>
        <w:pStyle w:val="BodyText"/>
        <w:spacing w:before="80" w:line="259" w:lineRule="auto"/>
        <w:ind w:left="220" w:right="700"/>
        <w:jc w:val="both"/>
      </w:pPr>
      <w:r>
        <w:lastRenderedPageBreak/>
        <w:t>Nekoliko</w:t>
      </w:r>
      <w:r>
        <w:rPr>
          <w:spacing w:val="1"/>
        </w:rPr>
        <w:t xml:space="preserve"> </w:t>
      </w:r>
      <w:r>
        <w:t>metara</w:t>
      </w:r>
      <w:r>
        <w:rPr>
          <w:spacing w:val="1"/>
        </w:rPr>
        <w:t xml:space="preserve"> </w:t>
      </w:r>
      <w:r>
        <w:t>južno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crkve</w:t>
      </w:r>
      <w:r>
        <w:rPr>
          <w:spacing w:val="1"/>
        </w:rPr>
        <w:t xml:space="preserve"> </w:t>
      </w:r>
      <w:r>
        <w:t>Sv.</w:t>
      </w:r>
      <w:r>
        <w:rPr>
          <w:spacing w:val="1"/>
        </w:rPr>
        <w:t xml:space="preserve"> </w:t>
      </w:r>
      <w:r>
        <w:t>Prokopija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ostaci</w:t>
      </w:r>
      <w:r>
        <w:rPr>
          <w:spacing w:val="1"/>
        </w:rPr>
        <w:t xml:space="preserve"> </w:t>
      </w:r>
      <w:r>
        <w:t>veće</w:t>
      </w:r>
      <w:r>
        <w:rPr>
          <w:spacing w:val="1"/>
        </w:rPr>
        <w:t xml:space="preserve"> </w:t>
      </w:r>
      <w:r>
        <w:t>kamene</w:t>
      </w:r>
      <w:r>
        <w:rPr>
          <w:spacing w:val="60"/>
        </w:rPr>
        <w:t xml:space="preserve"> </w:t>
      </w:r>
      <w:r>
        <w:t>ploče,</w:t>
      </w:r>
      <w:r>
        <w:rPr>
          <w:spacing w:val="1"/>
        </w:rPr>
        <w:t xml:space="preserve"> </w:t>
      </w:r>
      <w:r>
        <w:t>poluobrađene, danas u 4 fragmenta. Po kazivanju mještana dimenzije ploče nekada su bile 0,80 x</w:t>
      </w:r>
      <w:r>
        <w:rPr>
          <w:spacing w:val="-57"/>
        </w:rPr>
        <w:t xml:space="preserve"> </w:t>
      </w:r>
      <w:r>
        <w:t>0,80 m. Ploča je od o</w:t>
      </w:r>
      <w:r>
        <w:t>brađenog kamena. Na tri fragmenta vidljivi su ornamenti u vidu dvije</w:t>
      </w:r>
      <w:r>
        <w:rPr>
          <w:spacing w:val="1"/>
        </w:rPr>
        <w:t xml:space="preserve"> </w:t>
      </w:r>
      <w:r>
        <w:t>reljefno</w:t>
      </w:r>
      <w:r>
        <w:rPr>
          <w:spacing w:val="10"/>
        </w:rPr>
        <w:t xml:space="preserve"> </w:t>
      </w:r>
      <w:r>
        <w:t>izražene</w:t>
      </w:r>
      <w:r>
        <w:rPr>
          <w:spacing w:val="6"/>
        </w:rPr>
        <w:t xml:space="preserve"> </w:t>
      </w:r>
      <w:r>
        <w:t>linije</w:t>
      </w:r>
    </w:p>
    <w:p w14:paraId="0B012104" w14:textId="77777777" w:rsidR="005D44CE" w:rsidRDefault="00E72D1A">
      <w:pPr>
        <w:pStyle w:val="Heading1"/>
        <w:spacing w:before="166"/>
      </w:pPr>
      <w:r>
        <w:t>Selo</w:t>
      </w:r>
      <w:r>
        <w:rPr>
          <w:spacing w:val="-3"/>
        </w:rPr>
        <w:t xml:space="preserve"> </w:t>
      </w:r>
      <w:r>
        <w:t>Žari,</w:t>
      </w:r>
      <w:r>
        <w:rPr>
          <w:spacing w:val="-4"/>
        </w:rPr>
        <w:t xml:space="preserve"> </w:t>
      </w:r>
      <w:r>
        <w:t>zaseok</w:t>
      </w:r>
      <w:r>
        <w:rPr>
          <w:spacing w:val="-9"/>
        </w:rPr>
        <w:t xml:space="preserve"> </w:t>
      </w:r>
      <w:r>
        <w:t>Obod,</w:t>
      </w:r>
      <w:r>
        <w:rPr>
          <w:spacing w:val="-4"/>
        </w:rPr>
        <w:t xml:space="preserve"> </w:t>
      </w:r>
      <w:r>
        <w:t>mjesto</w:t>
      </w:r>
      <w:r>
        <w:rPr>
          <w:spacing w:val="-6"/>
        </w:rPr>
        <w:t xml:space="preserve"> </w:t>
      </w:r>
      <w:r>
        <w:t>Crkvine</w:t>
      </w:r>
      <w:r>
        <w:rPr>
          <w:spacing w:val="-11"/>
        </w:rPr>
        <w:t xml:space="preserve"> </w:t>
      </w:r>
      <w:r>
        <w:t>Vrelo,</w:t>
      </w:r>
      <w:r>
        <w:rPr>
          <w:spacing w:val="-4"/>
        </w:rPr>
        <w:t xml:space="preserve"> </w:t>
      </w:r>
      <w:r>
        <w:t>obrađeni</w:t>
      </w:r>
      <w:r>
        <w:rPr>
          <w:spacing w:val="-6"/>
        </w:rPr>
        <w:t xml:space="preserve"> </w:t>
      </w:r>
      <w:r>
        <w:t>kameni</w:t>
      </w:r>
      <w:r>
        <w:rPr>
          <w:spacing w:val="-5"/>
        </w:rPr>
        <w:t xml:space="preserve"> </w:t>
      </w:r>
      <w:r>
        <w:t>blokovi</w:t>
      </w:r>
    </w:p>
    <w:p w14:paraId="455C5744" w14:textId="77777777" w:rsidR="005D44CE" w:rsidRDefault="00E72D1A">
      <w:pPr>
        <w:pStyle w:val="BodyText"/>
        <w:spacing w:before="176" w:line="259" w:lineRule="auto"/>
        <w:ind w:left="220" w:right="698"/>
        <w:jc w:val="both"/>
      </w:pPr>
      <w:r>
        <w:t xml:space="preserve">Na Crkvinama, na mjestu gdje mještani tvrde da je postojala stara crkva, danas postoje </w:t>
      </w:r>
      <w:r>
        <w:t>rasturene</w:t>
      </w:r>
      <w:r>
        <w:rPr>
          <w:spacing w:val="1"/>
        </w:rPr>
        <w:t xml:space="preserve"> </w:t>
      </w:r>
      <w:r>
        <w:t>obrađene kamene ploče, savremeno groblje, a na istočnom dijelu tog groblja, na blagoj padini,</w:t>
      </w:r>
      <w:r>
        <w:rPr>
          <w:spacing w:val="1"/>
        </w:rPr>
        <w:t xml:space="preserve"> </w:t>
      </w:r>
      <w:r>
        <w:t>nalazi se više većih pravouglih kamenih ploča postavljenih tako da formiraju osmougao. U</w:t>
      </w:r>
      <w:r>
        <w:rPr>
          <w:spacing w:val="1"/>
        </w:rPr>
        <w:t xml:space="preserve"> </w:t>
      </w:r>
      <w:r>
        <w:t>središtu osmougaonika nalazi se kamena ploča nepravilnog oblika</w:t>
      </w:r>
      <w:r>
        <w:t xml:space="preserve"> sa kružnim udubljenjem u</w:t>
      </w:r>
      <w:r>
        <w:rPr>
          <w:spacing w:val="1"/>
        </w:rPr>
        <w:t xml:space="preserve"> </w:t>
      </w:r>
      <w:r>
        <w:t>centru, prečnika oko 0,20 m, u ovom udubljenju. Postoje kazivanja da je u pitanju crkva Sv.</w:t>
      </w:r>
      <w:r>
        <w:rPr>
          <w:spacing w:val="1"/>
        </w:rPr>
        <w:t xml:space="preserve"> </w:t>
      </w:r>
      <w:r>
        <w:t>Proroka</w:t>
      </w:r>
      <w:r>
        <w:rPr>
          <w:spacing w:val="-5"/>
        </w:rPr>
        <w:t xml:space="preserve"> </w:t>
      </w:r>
      <w:r>
        <w:t>Ilije</w:t>
      </w:r>
      <w:r>
        <w:rPr>
          <w:spacing w:val="6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XIII</w:t>
      </w:r>
      <w:r>
        <w:rPr>
          <w:spacing w:val="3"/>
        </w:rPr>
        <w:t xml:space="preserve"> </w:t>
      </w:r>
      <w:r>
        <w:t>vijeka.</w:t>
      </w:r>
    </w:p>
    <w:p w14:paraId="028CAA1E" w14:textId="77777777" w:rsidR="005D44CE" w:rsidRDefault="00E72D1A">
      <w:pPr>
        <w:pStyle w:val="Heading1"/>
        <w:spacing w:before="165"/>
      </w:pPr>
      <w:r>
        <w:t>Selo</w:t>
      </w:r>
      <w:r>
        <w:rPr>
          <w:spacing w:val="-3"/>
        </w:rPr>
        <w:t xml:space="preserve"> </w:t>
      </w:r>
      <w:r>
        <w:t>Jakovići,</w:t>
      </w:r>
      <w:r>
        <w:rPr>
          <w:spacing w:val="-1"/>
        </w:rPr>
        <w:t xml:space="preserve"> </w:t>
      </w:r>
      <w:r>
        <w:t>Gradac</w:t>
      </w:r>
    </w:p>
    <w:p w14:paraId="6966EF47" w14:textId="77777777" w:rsidR="005D44CE" w:rsidRDefault="00E72D1A">
      <w:pPr>
        <w:pStyle w:val="BodyText"/>
        <w:spacing w:before="176" w:line="259" w:lineRule="auto"/>
        <w:ind w:left="220" w:right="706"/>
        <w:jc w:val="both"/>
      </w:pPr>
      <w:r>
        <w:t>Zidine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vrhu</w:t>
      </w:r>
      <w:r>
        <w:rPr>
          <w:spacing w:val="1"/>
        </w:rPr>
        <w:t xml:space="preserve"> </w:t>
      </w:r>
      <w:r>
        <w:t>gledaju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brskovsku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štitaričku</w:t>
      </w:r>
      <w:r>
        <w:rPr>
          <w:spacing w:val="1"/>
        </w:rPr>
        <w:t xml:space="preserve"> </w:t>
      </w:r>
      <w:r>
        <w:t>Gradinu.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samom</w:t>
      </w:r>
      <w:r>
        <w:rPr>
          <w:spacing w:val="1"/>
        </w:rPr>
        <w:t xml:space="preserve"> </w:t>
      </w:r>
      <w:r>
        <w:t>terenu</w:t>
      </w:r>
      <w:r>
        <w:rPr>
          <w:spacing w:val="1"/>
        </w:rPr>
        <w:t xml:space="preserve"> </w:t>
      </w:r>
      <w:r>
        <w:t>vidljivo</w:t>
      </w:r>
      <w:r>
        <w:rPr>
          <w:spacing w:val="60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nepravilno utvrđenje 30 x 15 m, sa četvorougaonom kulom dimenzija 7 x 3 m građenu u tehnici</w:t>
      </w:r>
      <w:r>
        <w:rPr>
          <w:spacing w:val="1"/>
        </w:rPr>
        <w:t xml:space="preserve"> </w:t>
      </w:r>
      <w:r>
        <w:t>suhozida.</w:t>
      </w:r>
    </w:p>
    <w:p w14:paraId="2CF66158" w14:textId="77777777" w:rsidR="005D44CE" w:rsidRDefault="00E72D1A">
      <w:pPr>
        <w:pStyle w:val="BodyText"/>
        <w:spacing w:before="157"/>
        <w:ind w:left="220"/>
      </w:pPr>
      <w:r>
        <w:t>Temelji</w:t>
      </w:r>
      <w:r>
        <w:rPr>
          <w:spacing w:val="-11"/>
        </w:rPr>
        <w:t xml:space="preserve"> </w:t>
      </w:r>
      <w:r>
        <w:t>se,</w:t>
      </w:r>
      <w:r>
        <w:rPr>
          <w:spacing w:val="-4"/>
        </w:rPr>
        <w:t xml:space="preserve"> </w:t>
      </w:r>
      <w:r>
        <w:t>osim</w:t>
      </w:r>
      <w:r>
        <w:rPr>
          <w:spacing w:val="-10"/>
        </w:rPr>
        <w:t xml:space="preserve"> </w:t>
      </w:r>
      <w:r>
        <w:t>kule, jedva</w:t>
      </w:r>
      <w:r>
        <w:rPr>
          <w:spacing w:val="-6"/>
        </w:rPr>
        <w:t xml:space="preserve"> </w:t>
      </w:r>
      <w:r>
        <w:t>razaznaju.</w:t>
      </w:r>
    </w:p>
    <w:p w14:paraId="030142B1" w14:textId="77777777" w:rsidR="005D44CE" w:rsidRDefault="00E72D1A">
      <w:pPr>
        <w:pStyle w:val="Heading1"/>
        <w:spacing w:before="190"/>
      </w:pPr>
      <w:r>
        <w:t>Selo</w:t>
      </w:r>
      <w:r>
        <w:rPr>
          <w:spacing w:val="-4"/>
        </w:rPr>
        <w:t xml:space="preserve"> </w:t>
      </w:r>
      <w:r>
        <w:t>Gornja</w:t>
      </w:r>
      <w:r>
        <w:rPr>
          <w:spacing w:val="-4"/>
        </w:rPr>
        <w:t xml:space="preserve"> </w:t>
      </w:r>
      <w:r>
        <w:t>Dobrilovina,</w:t>
      </w:r>
      <w:r>
        <w:rPr>
          <w:spacing w:val="-2"/>
        </w:rPr>
        <w:t xml:space="preserve"> </w:t>
      </w:r>
      <w:r>
        <w:t>pećina</w:t>
      </w:r>
      <w:r>
        <w:rPr>
          <w:spacing w:val="-4"/>
        </w:rPr>
        <w:t xml:space="preserve"> </w:t>
      </w:r>
      <w:r>
        <w:t>Šalitrača</w:t>
      </w:r>
    </w:p>
    <w:p w14:paraId="62682BFB" w14:textId="77777777" w:rsidR="005D44CE" w:rsidRDefault="00E72D1A">
      <w:pPr>
        <w:pStyle w:val="BodyText"/>
        <w:spacing w:before="175" w:line="259" w:lineRule="auto"/>
        <w:ind w:left="220" w:right="690"/>
        <w:jc w:val="both"/>
      </w:pPr>
      <w:r>
        <w:t xml:space="preserve">Pećina se nalazi na pješačkoj stazi za katun Jasic, na pet minuta hoda </w:t>
      </w:r>
      <w:r>
        <w:t>od magistrale, sa lijeve</w:t>
      </w:r>
      <w:r>
        <w:rPr>
          <w:spacing w:val="1"/>
        </w:rPr>
        <w:t xml:space="preserve"> </w:t>
      </w:r>
      <w:r>
        <w:t>strane magistralnog puta ka Žabljaku. Pećina je zadnjih 20 godina korišćena za čuvanje stoke</w:t>
      </w:r>
      <w:r>
        <w:rPr>
          <w:spacing w:val="1"/>
        </w:rPr>
        <w:t xml:space="preserve"> </w:t>
      </w:r>
      <w:r>
        <w:t>preko zime, a velika količina balege to potvrđuje. Prilaz u pećinu je strm, ispred pećine nema</w:t>
      </w:r>
      <w:r>
        <w:rPr>
          <w:spacing w:val="1"/>
        </w:rPr>
        <w:t xml:space="preserve"> </w:t>
      </w:r>
      <w:r>
        <w:t>platoa, a ulaz</w:t>
      </w:r>
      <w:r>
        <w:rPr>
          <w:spacing w:val="60"/>
        </w:rPr>
        <w:t xml:space="preserve"> </w:t>
      </w:r>
      <w:r>
        <w:t>je zaštićen rastinjem i odro</w:t>
      </w:r>
      <w:r>
        <w:t>nom sa južne strane.</w:t>
      </w:r>
      <w:r>
        <w:rPr>
          <w:spacing w:val="60"/>
        </w:rPr>
        <w:t xml:space="preserve"> </w:t>
      </w:r>
      <w:r>
        <w:t>Ulaz pećine gleda ka zapadu.</w:t>
      </w:r>
      <w:r>
        <w:rPr>
          <w:spacing w:val="1"/>
        </w:rPr>
        <w:t xml:space="preserve"> </w:t>
      </w:r>
      <w:r>
        <w:t>Otvor je širine oko 25 m i visok oko 15 m. Pećina se sastoji od jedne veće polukružne prostorije i</w:t>
      </w:r>
      <w:r>
        <w:rPr>
          <w:spacing w:val="-57"/>
        </w:rPr>
        <w:t xml:space="preserve"> </w:t>
      </w:r>
      <w:r>
        <w:t>manje prostorije na južnoj strani. Na istočnom zidu, na visini oko 3 m nalazi se veće udubljnje,</w:t>
      </w:r>
      <w:r>
        <w:rPr>
          <w:spacing w:val="1"/>
        </w:rPr>
        <w:t xml:space="preserve"> </w:t>
      </w:r>
      <w:r>
        <w:t>čija vidlj</w:t>
      </w:r>
      <w:r>
        <w:t>iva dubina iznosi oko 4 m. Pećina je suva, a pod pećine je prekriven mješavinom zemlje</w:t>
      </w:r>
      <w:r>
        <w:rPr>
          <w:spacing w:val="1"/>
        </w:rPr>
        <w:t xml:space="preserve"> </w:t>
      </w:r>
      <w:r>
        <w:t>i balege koja je na nekom mjestima i do</w:t>
      </w:r>
      <w:r>
        <w:rPr>
          <w:spacing w:val="1"/>
        </w:rPr>
        <w:t xml:space="preserve"> </w:t>
      </w:r>
      <w:r>
        <w:t>0,30 m. Na četiri mjesta u pećini nalazi se veća</w:t>
      </w:r>
      <w:r>
        <w:rPr>
          <w:spacing w:val="1"/>
        </w:rPr>
        <w:t xml:space="preserve"> </w:t>
      </w:r>
      <w:r>
        <w:t>koncentracija kamenja. U ovoj pećini su vršena arheološka istraživanja prije oko</w:t>
      </w:r>
      <w:r>
        <w:t xml:space="preserve"> 20 godina i u</w:t>
      </w:r>
      <w:r>
        <w:rPr>
          <w:spacing w:val="1"/>
        </w:rPr>
        <w:t xml:space="preserve"> </w:t>
      </w:r>
      <w:r>
        <w:t>pećini</w:t>
      </w:r>
      <w:r>
        <w:rPr>
          <w:spacing w:val="1"/>
        </w:rPr>
        <w:t xml:space="preserve"> </w:t>
      </w:r>
      <w:r>
        <w:t>je pronađeno</w:t>
      </w:r>
      <w:r>
        <w:rPr>
          <w:spacing w:val="6"/>
        </w:rPr>
        <w:t xml:space="preserve"> </w:t>
      </w:r>
      <w:r>
        <w:t>nešto</w:t>
      </w:r>
      <w:r>
        <w:rPr>
          <w:spacing w:val="5"/>
        </w:rPr>
        <w:t xml:space="preserve"> </w:t>
      </w:r>
      <w:r>
        <w:t>bronzanodopskog</w:t>
      </w:r>
      <w:r>
        <w:rPr>
          <w:spacing w:val="1"/>
        </w:rPr>
        <w:t xml:space="preserve"> </w:t>
      </w:r>
      <w:r>
        <w:t>materijala</w:t>
      </w:r>
    </w:p>
    <w:p w14:paraId="516C386B" w14:textId="77777777" w:rsidR="005D44CE" w:rsidRDefault="00E72D1A">
      <w:pPr>
        <w:pStyle w:val="Heading1"/>
        <w:spacing w:before="165"/>
      </w:pPr>
      <w:r>
        <w:t>Mojkovac,</w:t>
      </w:r>
      <w:r>
        <w:rPr>
          <w:spacing w:val="-2"/>
        </w:rPr>
        <w:t xml:space="preserve"> </w:t>
      </w:r>
      <w:r>
        <w:t>Crkvina</w:t>
      </w:r>
    </w:p>
    <w:p w14:paraId="3FBD317F" w14:textId="77777777" w:rsidR="005D44CE" w:rsidRDefault="00E72D1A">
      <w:pPr>
        <w:pStyle w:val="BodyText"/>
        <w:spacing w:before="175" w:line="259" w:lineRule="auto"/>
        <w:ind w:left="220" w:right="694"/>
        <w:jc w:val="both"/>
      </w:pPr>
      <w:r>
        <w:t>U Mojkovcu, prema željezničkoj stanici, sa lijeve strane puta na privatnom porodičnom imanju,</w:t>
      </w:r>
      <w:r>
        <w:rPr>
          <w:spacing w:val="1"/>
        </w:rPr>
        <w:t xml:space="preserve"> </w:t>
      </w:r>
      <w:r>
        <w:t>nalazi se mjesto Crkvine, na kome se po riječima vlasnika imanja na neveliko</w:t>
      </w:r>
      <w:r>
        <w:t>j dubini nalaze</w:t>
      </w:r>
      <w:r>
        <w:rPr>
          <w:spacing w:val="1"/>
        </w:rPr>
        <w:t xml:space="preserve"> </w:t>
      </w:r>
      <w:r>
        <w:t>ostaci “ploča u koje su zabijali kolčeve a nisu mogli da prođu”. Na terenu se raspoznaju temelji</w:t>
      </w:r>
      <w:r>
        <w:rPr>
          <w:spacing w:val="1"/>
        </w:rPr>
        <w:t xml:space="preserve"> </w:t>
      </w:r>
      <w:r>
        <w:t>objekta 8 x 5 m izdignuti nekih 0,10 m od tla ravne livade i dalje prekriveni zemljom i travom, sa</w:t>
      </w:r>
      <w:r>
        <w:rPr>
          <w:spacing w:val="-57"/>
        </w:rPr>
        <w:t xml:space="preserve"> </w:t>
      </w:r>
      <w:r>
        <w:t>polukružnim zidom ka istoku. Oko crkve, po r</w:t>
      </w:r>
      <w:r>
        <w:t>iječima vlasnice imanja postojalo je i groblje, na</w:t>
      </w:r>
      <w:r>
        <w:rPr>
          <w:spacing w:val="1"/>
        </w:rPr>
        <w:t xml:space="preserve"> </w:t>
      </w:r>
      <w:r>
        <w:t>čijem jednom dijelu je napravljena kuća njihovih kumova. Ne zna se iz kog vremena potiče</w:t>
      </w:r>
      <w:r>
        <w:rPr>
          <w:spacing w:val="1"/>
        </w:rPr>
        <w:t xml:space="preserve"> </w:t>
      </w:r>
      <w:r>
        <w:t>crkva.</w:t>
      </w:r>
    </w:p>
    <w:p w14:paraId="582099B2" w14:textId="77777777" w:rsidR="005D44CE" w:rsidRDefault="00E72D1A">
      <w:pPr>
        <w:pStyle w:val="Heading1"/>
        <w:spacing w:before="165"/>
      </w:pPr>
      <w:r>
        <w:t>Selo</w:t>
      </w:r>
      <w:r>
        <w:rPr>
          <w:spacing w:val="-4"/>
        </w:rPr>
        <w:t xml:space="preserve"> </w:t>
      </w:r>
      <w:r>
        <w:t>Štitarica,</w:t>
      </w:r>
      <w:r>
        <w:rPr>
          <w:spacing w:val="-3"/>
        </w:rPr>
        <w:t xml:space="preserve"> </w:t>
      </w:r>
      <w:r>
        <w:t>Jerinina</w:t>
      </w:r>
      <w:r>
        <w:rPr>
          <w:spacing w:val="-3"/>
        </w:rPr>
        <w:t xml:space="preserve"> </w:t>
      </w:r>
      <w:r>
        <w:t>kula</w:t>
      </w:r>
    </w:p>
    <w:p w14:paraId="75B52338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1150837" w14:textId="77777777" w:rsidR="005D44CE" w:rsidRDefault="00E72D1A">
      <w:pPr>
        <w:pStyle w:val="BodyText"/>
        <w:spacing w:before="80" w:line="259" w:lineRule="auto"/>
        <w:ind w:left="220" w:right="695"/>
        <w:jc w:val="both"/>
      </w:pPr>
      <w:r>
        <w:lastRenderedPageBreak/>
        <w:t xml:space="preserve">Jerinja kula se nalazi u selu Štitarica na granici između </w:t>
      </w:r>
      <w:r>
        <w:t>Kolašina i Mojkovca. Ranije smo saznali</w:t>
      </w:r>
      <w:r>
        <w:rPr>
          <w:spacing w:val="1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mještana</w:t>
      </w:r>
      <w:r>
        <w:rPr>
          <w:spacing w:val="10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vrhu</w:t>
      </w:r>
      <w:r>
        <w:rPr>
          <w:spacing w:val="15"/>
        </w:rPr>
        <w:t xml:space="preserve"> </w:t>
      </w:r>
      <w:r>
        <w:t>brda</w:t>
      </w:r>
      <w:r>
        <w:rPr>
          <w:spacing w:val="10"/>
        </w:rPr>
        <w:t xml:space="preserve"> </w:t>
      </w:r>
      <w:r>
        <w:t>Govedari</w:t>
      </w:r>
      <w:r>
        <w:rPr>
          <w:spacing w:val="6"/>
        </w:rPr>
        <w:t xml:space="preserve"> </w:t>
      </w:r>
      <w:r>
        <w:t>koji</w:t>
      </w:r>
      <w:r>
        <w:rPr>
          <w:spacing w:val="7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nalazi</w:t>
      </w:r>
      <w:r>
        <w:rPr>
          <w:spacing w:val="7"/>
        </w:rPr>
        <w:t xml:space="preserve"> </w:t>
      </w:r>
      <w:r>
        <w:t>iznad</w:t>
      </w:r>
      <w:r>
        <w:rPr>
          <w:spacing w:val="10"/>
        </w:rPr>
        <w:t xml:space="preserve"> </w:t>
      </w:r>
      <w:r>
        <w:t>katuna</w:t>
      </w:r>
      <w:r>
        <w:rPr>
          <w:spacing w:val="10"/>
        </w:rPr>
        <w:t xml:space="preserve"> </w:t>
      </w:r>
      <w:r>
        <w:t>Ckara</w:t>
      </w:r>
      <w:r>
        <w:rPr>
          <w:spacing w:val="9"/>
        </w:rPr>
        <w:t xml:space="preserve"> </w:t>
      </w:r>
      <w:r>
        <w:t>postoje</w:t>
      </w:r>
      <w:r>
        <w:rPr>
          <w:spacing w:val="10"/>
        </w:rPr>
        <w:t xml:space="preserve"> </w:t>
      </w:r>
      <w:r>
        <w:t>ostaci</w:t>
      </w:r>
      <w:r>
        <w:rPr>
          <w:spacing w:val="2"/>
        </w:rPr>
        <w:t xml:space="preserve"> </w:t>
      </w:r>
      <w:r>
        <w:t>kule</w:t>
      </w:r>
      <w:r>
        <w:rPr>
          <w:spacing w:val="1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se danas</w:t>
      </w:r>
      <w:r>
        <w:rPr>
          <w:spacing w:val="4"/>
        </w:rPr>
        <w:t xml:space="preserve"> </w:t>
      </w:r>
      <w:r>
        <w:t>mogu</w:t>
      </w:r>
      <w:r>
        <w:rPr>
          <w:spacing w:val="2"/>
        </w:rPr>
        <w:t xml:space="preserve"> </w:t>
      </w:r>
      <w:r>
        <w:t>vidjeti</w:t>
      </w:r>
      <w:r>
        <w:rPr>
          <w:spacing w:val="-7"/>
        </w:rPr>
        <w:t xml:space="preserve"> </w:t>
      </w:r>
      <w:r>
        <w:t>ostaci</w:t>
      </w:r>
      <w:r>
        <w:rPr>
          <w:spacing w:val="-7"/>
        </w:rPr>
        <w:t xml:space="preserve"> </w:t>
      </w:r>
      <w:r>
        <w:t>zidova</w:t>
      </w:r>
      <w:r>
        <w:rPr>
          <w:spacing w:val="1"/>
        </w:rPr>
        <w:t xml:space="preserve"> </w:t>
      </w:r>
      <w:r>
        <w:t>te kule.</w:t>
      </w:r>
    </w:p>
    <w:p w14:paraId="5EE8FCF8" w14:textId="77777777" w:rsidR="005D44CE" w:rsidRDefault="00E72D1A">
      <w:pPr>
        <w:pStyle w:val="Heading1"/>
        <w:spacing w:before="162"/>
      </w:pPr>
      <w:r>
        <w:rPr>
          <w:spacing w:val="-1"/>
        </w:rPr>
        <w:t>Selo</w:t>
      </w:r>
      <w:r>
        <w:rPr>
          <w:spacing w:val="-5"/>
        </w:rPr>
        <w:t xml:space="preserve"> </w:t>
      </w:r>
      <w:r>
        <w:t>Štitarica,</w:t>
      </w:r>
      <w:r>
        <w:rPr>
          <w:spacing w:val="-3"/>
        </w:rPr>
        <w:t xml:space="preserve"> </w:t>
      </w:r>
      <w:r>
        <w:t>crkva</w:t>
      </w:r>
      <w:r>
        <w:rPr>
          <w:spacing w:val="-4"/>
        </w:rPr>
        <w:t xml:space="preserve"> </w:t>
      </w:r>
      <w:r>
        <w:t>Sv.</w:t>
      </w:r>
      <w:r>
        <w:rPr>
          <w:spacing w:val="-15"/>
        </w:rPr>
        <w:t xml:space="preserve"> </w:t>
      </w:r>
      <w:r>
        <w:t>Arhanđela</w:t>
      </w:r>
      <w:r>
        <w:rPr>
          <w:spacing w:val="-4"/>
        </w:rPr>
        <w:t xml:space="preserve"> </w:t>
      </w:r>
      <w:r>
        <w:t>Mihaila,</w:t>
      </w:r>
      <w:r>
        <w:rPr>
          <w:spacing w:val="-2"/>
        </w:rPr>
        <w:t xml:space="preserve"> </w:t>
      </w:r>
      <w:r>
        <w:t>1896.</w:t>
      </w:r>
      <w:r>
        <w:rPr>
          <w:spacing w:val="-3"/>
        </w:rPr>
        <w:t xml:space="preserve"> </w:t>
      </w:r>
      <w:r>
        <w:t>god.</w:t>
      </w:r>
    </w:p>
    <w:p w14:paraId="2B3DB1E0" w14:textId="77777777" w:rsidR="005D44CE" w:rsidRDefault="00E72D1A">
      <w:pPr>
        <w:pStyle w:val="BodyText"/>
        <w:spacing w:before="180" w:line="259" w:lineRule="auto"/>
        <w:ind w:left="220" w:right="707"/>
        <w:jc w:val="both"/>
      </w:pPr>
      <w:r>
        <w:t xml:space="preserve">Sv. Arhanđela </w:t>
      </w:r>
      <w:r>
        <w:t>Mihaila je podignuta 1896. godine. Radi se o jednobrodnoj kamenoj crkvi u čijoj</w:t>
      </w:r>
      <w:r>
        <w:rPr>
          <w:spacing w:val="1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blizini</w:t>
      </w:r>
      <w:r>
        <w:rPr>
          <w:spacing w:val="-4"/>
        </w:rPr>
        <w:t xml:space="preserve"> </w:t>
      </w:r>
      <w:r>
        <w:t>seosko</w:t>
      </w:r>
      <w:r>
        <w:rPr>
          <w:spacing w:val="5"/>
        </w:rPr>
        <w:t xml:space="preserve"> </w:t>
      </w:r>
      <w:r>
        <w:t>groblje.</w:t>
      </w:r>
      <w:r>
        <w:rPr>
          <w:spacing w:val="3"/>
        </w:rPr>
        <w:t xml:space="preserve"> </w:t>
      </w:r>
      <w:r>
        <w:t>Podignuta dekretom</w:t>
      </w:r>
      <w:r>
        <w:rPr>
          <w:spacing w:val="-4"/>
        </w:rPr>
        <w:t xml:space="preserve"> </w:t>
      </w:r>
      <w:r>
        <w:t>Kralja Nikole I</w:t>
      </w:r>
      <w:r>
        <w:rPr>
          <w:spacing w:val="2"/>
        </w:rPr>
        <w:t xml:space="preserve"> </w:t>
      </w:r>
      <w:r>
        <w:t>Petrovića.</w:t>
      </w:r>
    </w:p>
    <w:p w14:paraId="78DDBAE9" w14:textId="77777777" w:rsidR="005D44CE" w:rsidRDefault="00E72D1A">
      <w:pPr>
        <w:pStyle w:val="Heading1"/>
        <w:spacing w:before="162"/>
      </w:pPr>
      <w:r>
        <w:t>Selo</w:t>
      </w:r>
      <w:r>
        <w:rPr>
          <w:spacing w:val="-3"/>
        </w:rPr>
        <w:t xml:space="preserve"> </w:t>
      </w:r>
      <w:r>
        <w:t>Stevanovac, kula</w:t>
      </w:r>
      <w:r>
        <w:rPr>
          <w:spacing w:val="-2"/>
        </w:rPr>
        <w:t xml:space="preserve"> </w:t>
      </w:r>
      <w:r>
        <w:t>Mekića</w:t>
      </w:r>
    </w:p>
    <w:p w14:paraId="6D5862FF" w14:textId="77777777" w:rsidR="005D44CE" w:rsidRDefault="00E72D1A">
      <w:pPr>
        <w:pStyle w:val="BodyText"/>
        <w:spacing w:before="181" w:line="259" w:lineRule="auto"/>
        <w:ind w:left="220" w:right="694"/>
        <w:jc w:val="both"/>
      </w:pPr>
      <w:r>
        <w:t>Kulu Mekića, nekad zvanu Nemanjina kula, je po riječima sadašnjeg vlasnika</w:t>
      </w:r>
      <w:r>
        <w:t xml:space="preserve"> imanja,</w:t>
      </w:r>
      <w:r>
        <w:rPr>
          <w:spacing w:val="60"/>
        </w:rPr>
        <w:t xml:space="preserve"> </w:t>
      </w:r>
      <w:r>
        <w:t>gradio</w:t>
      </w:r>
      <w:r>
        <w:rPr>
          <w:spacing w:val="1"/>
        </w:rPr>
        <w:t xml:space="preserve"> </w:t>
      </w:r>
      <w:r>
        <w:t>knez Rabren. Po riječima stare mještanke, kula je imala svod i 5 spratova. Kulu je razgradio njen</w:t>
      </w:r>
      <w:r>
        <w:rPr>
          <w:spacing w:val="1"/>
        </w:rPr>
        <w:t xml:space="preserve"> </w:t>
      </w:r>
      <w:r>
        <w:t>muž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njenih</w:t>
      </w:r>
      <w:r>
        <w:rPr>
          <w:spacing w:val="-5"/>
        </w:rPr>
        <w:t xml:space="preserve"> </w:t>
      </w:r>
      <w:r>
        <w:t>djelova</w:t>
      </w:r>
      <w:r>
        <w:rPr>
          <w:spacing w:val="-1"/>
        </w:rPr>
        <w:t xml:space="preserve"> </w:t>
      </w:r>
      <w:r>
        <w:t>sagradio</w:t>
      </w:r>
      <w:r>
        <w:rPr>
          <w:spacing w:val="3"/>
        </w:rPr>
        <w:t xml:space="preserve"> </w:t>
      </w:r>
      <w:r>
        <w:t>kuću.</w:t>
      </w:r>
      <w:r>
        <w:rPr>
          <w:spacing w:val="2"/>
        </w:rPr>
        <w:t xml:space="preserve"> </w:t>
      </w:r>
      <w:r>
        <w:t>Originalni</w:t>
      </w:r>
      <w:r>
        <w:rPr>
          <w:spacing w:val="-1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t>kule</w:t>
      </w:r>
      <w:r>
        <w:rPr>
          <w:spacing w:val="-2"/>
        </w:rPr>
        <w:t xml:space="preserve"> </w:t>
      </w:r>
      <w:r>
        <w:t>očuvan je</w:t>
      </w:r>
      <w:r>
        <w:rPr>
          <w:spacing w:val="-2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visine</w:t>
      </w:r>
      <w:r>
        <w:rPr>
          <w:spacing w:val="-2"/>
        </w:rPr>
        <w:t xml:space="preserve"> </w:t>
      </w:r>
      <w:r>
        <w:t>od 0,70</w:t>
      </w:r>
      <w:r>
        <w:rPr>
          <w:spacing w:val="-5"/>
        </w:rPr>
        <w:t xml:space="preserve"> </w:t>
      </w:r>
      <w:r>
        <w:t>m.</w:t>
      </w:r>
    </w:p>
    <w:p w14:paraId="72DAAF45" w14:textId="77777777" w:rsidR="005D44CE" w:rsidRDefault="00E72D1A">
      <w:pPr>
        <w:pStyle w:val="Heading1"/>
        <w:spacing w:before="162"/>
      </w:pPr>
      <w:r>
        <w:t>Selo</w:t>
      </w:r>
      <w:r>
        <w:rPr>
          <w:spacing w:val="-5"/>
        </w:rPr>
        <w:t xml:space="preserve"> </w:t>
      </w:r>
      <w:r>
        <w:t>Prošćenje,</w:t>
      </w:r>
      <w:r>
        <w:rPr>
          <w:spacing w:val="-2"/>
        </w:rPr>
        <w:t xml:space="preserve"> </w:t>
      </w:r>
      <w:r>
        <w:t>zaseok</w:t>
      </w:r>
      <w:r>
        <w:rPr>
          <w:spacing w:val="-8"/>
        </w:rPr>
        <w:t xml:space="preserve"> </w:t>
      </w:r>
      <w:r>
        <w:t>Striče,</w:t>
      </w:r>
      <w:r>
        <w:rPr>
          <w:spacing w:val="-2"/>
        </w:rPr>
        <w:t xml:space="preserve"> </w:t>
      </w:r>
      <w:r>
        <w:t>mjesto</w:t>
      </w:r>
      <w:r>
        <w:rPr>
          <w:spacing w:val="-4"/>
        </w:rPr>
        <w:t xml:space="preserve"> </w:t>
      </w:r>
      <w:r>
        <w:t>Brdo,</w:t>
      </w:r>
      <w:r>
        <w:rPr>
          <w:spacing w:val="-2"/>
        </w:rPr>
        <w:t xml:space="preserve"> </w:t>
      </w:r>
      <w:r>
        <w:t>turska</w:t>
      </w:r>
      <w:r>
        <w:rPr>
          <w:spacing w:val="-5"/>
        </w:rPr>
        <w:t xml:space="preserve"> </w:t>
      </w:r>
      <w:r>
        <w:t>kula</w:t>
      </w:r>
    </w:p>
    <w:p w14:paraId="4A82D3CA" w14:textId="77777777" w:rsidR="005D44CE" w:rsidRDefault="00E72D1A">
      <w:pPr>
        <w:pStyle w:val="BodyText"/>
        <w:spacing w:before="180"/>
        <w:ind w:left="220"/>
      </w:pPr>
      <w:r>
        <w:t>U</w:t>
      </w:r>
      <w:r>
        <w:rPr>
          <w:spacing w:val="-3"/>
        </w:rPr>
        <w:t xml:space="preserve"> </w:t>
      </w:r>
      <w:r>
        <w:t>zaseoku</w:t>
      </w:r>
      <w:r>
        <w:rPr>
          <w:spacing w:val="-2"/>
        </w:rPr>
        <w:t xml:space="preserve"> </w:t>
      </w:r>
      <w:r>
        <w:t>Striče</w:t>
      </w:r>
      <w:r>
        <w:rPr>
          <w:spacing w:val="-2"/>
        </w:rPr>
        <w:t xml:space="preserve"> </w:t>
      </w:r>
      <w:r>
        <w:t>nalaze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ostaci</w:t>
      </w:r>
      <w:r>
        <w:rPr>
          <w:spacing w:val="-11"/>
        </w:rPr>
        <w:t xml:space="preserve"> </w:t>
      </w:r>
      <w:r>
        <w:t>turske</w:t>
      </w:r>
      <w:r>
        <w:rPr>
          <w:spacing w:val="-2"/>
        </w:rPr>
        <w:t xml:space="preserve"> </w:t>
      </w:r>
      <w:r>
        <w:t>kule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mjestu</w:t>
      </w:r>
      <w:r>
        <w:rPr>
          <w:spacing w:val="-2"/>
        </w:rPr>
        <w:t xml:space="preserve"> </w:t>
      </w:r>
      <w:r>
        <w:t>Brdo,</w:t>
      </w:r>
      <w:r>
        <w:rPr>
          <w:spacing w:val="-4"/>
        </w:rPr>
        <w:t xml:space="preserve"> </w:t>
      </w:r>
      <w:r>
        <w:t>kako</w:t>
      </w:r>
      <w:r>
        <w:rPr>
          <w:spacing w:val="2"/>
        </w:rPr>
        <w:t xml:space="preserve"> </w:t>
      </w:r>
      <w:r>
        <w:t>ga</w:t>
      </w:r>
      <w:r>
        <w:rPr>
          <w:spacing w:val="-7"/>
        </w:rPr>
        <w:t xml:space="preserve"> </w:t>
      </w:r>
      <w:r>
        <w:t>mještani</w:t>
      </w:r>
      <w:r>
        <w:rPr>
          <w:spacing w:val="-6"/>
        </w:rPr>
        <w:t xml:space="preserve"> </w:t>
      </w:r>
      <w:r>
        <w:t>nazivaju.</w:t>
      </w:r>
    </w:p>
    <w:p w14:paraId="1803D19D" w14:textId="77777777" w:rsidR="005D44CE" w:rsidRDefault="00E72D1A">
      <w:pPr>
        <w:pStyle w:val="BodyText"/>
        <w:spacing w:before="180" w:line="259" w:lineRule="auto"/>
        <w:ind w:left="220" w:right="694"/>
        <w:jc w:val="both"/>
      </w:pPr>
      <w:r>
        <w:t>Saznajemo da je na mjestu Turske kule do šezdesetih godina XX vijeka bila seoska škola. Danas</w:t>
      </w:r>
      <w:r>
        <w:rPr>
          <w:spacing w:val="1"/>
        </w:rPr>
        <w:t xml:space="preserve"> </w:t>
      </w:r>
      <w:r>
        <w:t>na tom mjestu vidljivi su ostaci kamenog</w:t>
      </w:r>
      <w:r>
        <w:rPr>
          <w:spacing w:val="1"/>
        </w:rPr>
        <w:t xml:space="preserve"> </w:t>
      </w:r>
      <w:r>
        <w:t>zida za koje se ne može reć</w:t>
      </w:r>
      <w:r>
        <w:t>i da li su to ostaci kule ili</w:t>
      </w:r>
      <w:r>
        <w:rPr>
          <w:spacing w:val="1"/>
        </w:rPr>
        <w:t xml:space="preserve"> </w:t>
      </w:r>
      <w:r>
        <w:t>škole.</w:t>
      </w:r>
      <w:r>
        <w:rPr>
          <w:spacing w:val="3"/>
        </w:rPr>
        <w:t xml:space="preserve"> </w:t>
      </w:r>
      <w:r>
        <w:t>Zatečeni</w:t>
      </w:r>
      <w:r>
        <w:rPr>
          <w:spacing w:val="-8"/>
        </w:rPr>
        <w:t xml:space="preserve"> </w:t>
      </w:r>
      <w:r>
        <w:t>temelji</w:t>
      </w:r>
      <w:r>
        <w:rPr>
          <w:spacing w:val="-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nepravilnog</w:t>
      </w:r>
      <w:r>
        <w:rPr>
          <w:spacing w:val="1"/>
        </w:rPr>
        <w:t xml:space="preserve"> </w:t>
      </w:r>
      <w:r>
        <w:t>pravougaon</w:t>
      </w:r>
      <w:r>
        <w:rPr>
          <w:spacing w:val="-4"/>
        </w:rPr>
        <w:t xml:space="preserve"> </w:t>
      </w:r>
      <w:r>
        <w:t>oblika,</w:t>
      </w:r>
      <w:r>
        <w:rPr>
          <w:spacing w:val="3"/>
        </w:rPr>
        <w:t xml:space="preserve"> </w:t>
      </w:r>
      <w:r>
        <w:t>prekriveni</w:t>
      </w:r>
      <w:r>
        <w:rPr>
          <w:spacing w:val="-4"/>
        </w:rPr>
        <w:t xml:space="preserve"> </w:t>
      </w:r>
      <w:r>
        <w:t>zemljom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šibljem.</w:t>
      </w:r>
    </w:p>
    <w:p w14:paraId="658D36B8" w14:textId="77777777" w:rsidR="005D44CE" w:rsidRDefault="00E72D1A">
      <w:pPr>
        <w:pStyle w:val="Heading1"/>
        <w:spacing w:before="162"/>
      </w:pPr>
      <w:r>
        <w:t>Selo</w:t>
      </w:r>
      <w:r>
        <w:rPr>
          <w:spacing w:val="-4"/>
        </w:rPr>
        <w:t xml:space="preserve"> </w:t>
      </w:r>
      <w:r>
        <w:t>Polja,</w:t>
      </w:r>
      <w:r>
        <w:rPr>
          <w:spacing w:val="-1"/>
        </w:rPr>
        <w:t xml:space="preserve"> </w:t>
      </w:r>
      <w:r>
        <w:t>crkva</w:t>
      </w:r>
      <w:r>
        <w:rPr>
          <w:spacing w:val="-4"/>
        </w:rPr>
        <w:t xml:space="preserve"> </w:t>
      </w:r>
      <w:r>
        <w:t>Sv.</w:t>
      </w:r>
      <w:r>
        <w:rPr>
          <w:spacing w:val="-6"/>
        </w:rPr>
        <w:t xml:space="preserve"> </w:t>
      </w:r>
      <w:r>
        <w:t>Blagovjesti,</w:t>
      </w:r>
      <w:r>
        <w:rPr>
          <w:spacing w:val="-2"/>
        </w:rPr>
        <w:t xml:space="preserve"> </w:t>
      </w:r>
      <w:r>
        <w:t>sagrađena</w:t>
      </w:r>
      <w:r>
        <w:rPr>
          <w:spacing w:val="-3"/>
        </w:rPr>
        <w:t xml:space="preserve"> </w:t>
      </w:r>
      <w:r>
        <w:t>1893.</w:t>
      </w:r>
      <w:r>
        <w:rPr>
          <w:spacing w:val="-1"/>
        </w:rPr>
        <w:t xml:space="preserve"> </w:t>
      </w:r>
      <w:r>
        <w:t>god.,</w:t>
      </w:r>
      <w:r>
        <w:rPr>
          <w:spacing w:val="-7"/>
        </w:rPr>
        <w:t xml:space="preserve"> </w:t>
      </w:r>
      <w:r>
        <w:t>obnovljena</w:t>
      </w:r>
      <w:r>
        <w:rPr>
          <w:spacing w:val="-3"/>
        </w:rPr>
        <w:t xml:space="preserve"> </w:t>
      </w:r>
      <w:r>
        <w:t>1995.</w:t>
      </w:r>
      <w:r>
        <w:rPr>
          <w:spacing w:val="-2"/>
        </w:rPr>
        <w:t xml:space="preserve"> </w:t>
      </w:r>
      <w:r>
        <w:t>god.</w:t>
      </w:r>
    </w:p>
    <w:p w14:paraId="75792401" w14:textId="77777777" w:rsidR="005D44CE" w:rsidRDefault="00E72D1A">
      <w:pPr>
        <w:pStyle w:val="BodyText"/>
        <w:spacing w:before="180" w:line="259" w:lineRule="auto"/>
        <w:ind w:left="220" w:right="699"/>
        <w:jc w:val="both"/>
      </w:pPr>
      <w:r>
        <w:t xml:space="preserve">Na istoj obali Tare nalazi se i crkva Sv. Blagovjesti u </w:t>
      </w:r>
      <w:r>
        <w:t>selu Polja, čiji je donator knjaz Nikola.</w:t>
      </w:r>
      <w:r>
        <w:rPr>
          <w:spacing w:val="1"/>
        </w:rPr>
        <w:t xml:space="preserve"> </w:t>
      </w:r>
      <w:r>
        <w:t>Crkva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jednobrodna</w:t>
      </w:r>
      <w:r>
        <w:rPr>
          <w:spacing w:val="1"/>
        </w:rPr>
        <w:t xml:space="preserve"> </w:t>
      </w:r>
      <w:r>
        <w:t>građevina</w:t>
      </w:r>
      <w:r>
        <w:rPr>
          <w:spacing w:val="1"/>
        </w:rPr>
        <w:t xml:space="preserve"> </w:t>
      </w:r>
      <w:r>
        <w:t>podignuta</w:t>
      </w:r>
      <w:r>
        <w:rPr>
          <w:spacing w:val="1"/>
        </w:rPr>
        <w:t xml:space="preserve"> </w:t>
      </w:r>
      <w:r>
        <w:t>1893.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ali se</w:t>
      </w:r>
      <w:r>
        <w:rPr>
          <w:spacing w:val="1"/>
        </w:rPr>
        <w:t xml:space="preserve"> </w:t>
      </w:r>
      <w:r>
        <w:t>smatra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sagrađena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temeljima starije crkve</w:t>
      </w:r>
      <w:r>
        <w:rPr>
          <w:spacing w:val="1"/>
        </w:rPr>
        <w:t xml:space="preserve"> </w:t>
      </w:r>
      <w:r>
        <w:t>iz XIII</w:t>
      </w:r>
      <w:r>
        <w:rPr>
          <w:spacing w:val="1"/>
        </w:rPr>
        <w:t xml:space="preserve"> </w:t>
      </w:r>
      <w:r>
        <w:t>vijeka.</w:t>
      </w:r>
      <w:r>
        <w:rPr>
          <w:spacing w:val="1"/>
        </w:rPr>
        <w:t xml:space="preserve"> </w:t>
      </w:r>
      <w:r>
        <w:t>Sagovornik</w:t>
      </w:r>
      <w:r>
        <w:rPr>
          <w:spacing w:val="60"/>
        </w:rPr>
        <w:t xml:space="preserve"> </w:t>
      </w:r>
      <w:r>
        <w:t>ističe da se pominje u Stonskoj povelji.</w:t>
      </w:r>
      <w:r>
        <w:rPr>
          <w:spacing w:val="1"/>
        </w:rPr>
        <w:t xml:space="preserve"> </w:t>
      </w:r>
      <w:r>
        <w:t>Godine 1992.</w:t>
      </w:r>
      <w:r>
        <w:rPr>
          <w:spacing w:val="3"/>
        </w:rPr>
        <w:t xml:space="preserve"> </w:t>
      </w:r>
      <w:r>
        <w:t>započeta je</w:t>
      </w:r>
      <w:r>
        <w:rPr>
          <w:spacing w:val="1"/>
        </w:rPr>
        <w:t xml:space="preserve"> </w:t>
      </w:r>
      <w:r>
        <w:t>obnova cr</w:t>
      </w:r>
      <w:r>
        <w:t>kve,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1995.</w:t>
      </w:r>
      <w:r>
        <w:rPr>
          <w:spacing w:val="3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završena.</w:t>
      </w:r>
    </w:p>
    <w:p w14:paraId="43674189" w14:textId="77777777" w:rsidR="005D44CE" w:rsidRDefault="00E72D1A">
      <w:pPr>
        <w:pStyle w:val="Heading1"/>
        <w:spacing w:before="162"/>
      </w:pPr>
      <w:r>
        <w:t>Mojkovac,</w:t>
      </w:r>
      <w:r>
        <w:rPr>
          <w:spacing w:val="1"/>
        </w:rPr>
        <w:t xml:space="preserve"> </w:t>
      </w:r>
      <w:r>
        <w:t>privatno imanje</w:t>
      </w:r>
    </w:p>
    <w:p w14:paraId="6B49F251" w14:textId="77777777" w:rsidR="005D44CE" w:rsidRDefault="00E72D1A">
      <w:pPr>
        <w:pStyle w:val="BodyText"/>
        <w:spacing w:before="180" w:line="259" w:lineRule="auto"/>
        <w:ind w:left="220" w:right="702"/>
        <w:jc w:val="both"/>
      </w:pPr>
      <w:r>
        <w:t>U Mojkovcu u podrumu privatne kuće nalazi se nasatično postavljena, spomen ploča ulivena u</w:t>
      </w:r>
      <w:r>
        <w:rPr>
          <w:spacing w:val="1"/>
        </w:rPr>
        <w:t xml:space="preserve"> </w:t>
      </w:r>
      <w:r>
        <w:t>betonski pod. Spomenik</w:t>
      </w:r>
      <w:r>
        <w:rPr>
          <w:spacing w:val="1"/>
        </w:rPr>
        <w:t xml:space="preserve"> </w:t>
      </w:r>
      <w:r>
        <w:t>je donešen na privatno</w:t>
      </w:r>
      <w:r>
        <w:rPr>
          <w:spacing w:val="1"/>
        </w:rPr>
        <w:t xml:space="preserve"> </w:t>
      </w:r>
      <w:r>
        <w:t>imanje 1964.</w:t>
      </w:r>
      <w:r>
        <w:rPr>
          <w:spacing w:val="1"/>
        </w:rPr>
        <w:t xml:space="preserve"> </w:t>
      </w:r>
      <w:r>
        <w:t>godine sa srušene crkve kod</w:t>
      </w:r>
      <w:r>
        <w:rPr>
          <w:spacing w:val="1"/>
        </w:rPr>
        <w:t xml:space="preserve"> </w:t>
      </w:r>
      <w:r>
        <w:t>Utvrđenja Brskovo.</w:t>
      </w:r>
    </w:p>
    <w:p w14:paraId="0EE20D8E" w14:textId="77777777" w:rsidR="005D44CE" w:rsidRDefault="00E72D1A">
      <w:pPr>
        <w:pStyle w:val="Heading1"/>
        <w:spacing w:before="162"/>
      </w:pPr>
      <w:r>
        <w:t>Selo</w:t>
      </w:r>
      <w:r>
        <w:rPr>
          <w:spacing w:val="-4"/>
        </w:rPr>
        <w:t xml:space="preserve"> </w:t>
      </w:r>
      <w:r>
        <w:t>Lokvice,</w:t>
      </w:r>
      <w:r>
        <w:rPr>
          <w:spacing w:val="-1"/>
        </w:rPr>
        <w:t xml:space="preserve"> </w:t>
      </w:r>
      <w:r>
        <w:t>turska</w:t>
      </w:r>
      <w:r>
        <w:rPr>
          <w:spacing w:val="-4"/>
        </w:rPr>
        <w:t xml:space="preserve"> </w:t>
      </w:r>
      <w:r>
        <w:t>karaula</w:t>
      </w:r>
    </w:p>
    <w:p w14:paraId="112ECB71" w14:textId="77777777" w:rsidR="005D44CE" w:rsidRDefault="00E72D1A">
      <w:pPr>
        <w:pStyle w:val="BodyText"/>
        <w:spacing w:before="181" w:line="259" w:lineRule="auto"/>
        <w:ind w:left="220" w:right="693"/>
        <w:jc w:val="both"/>
      </w:pPr>
      <w:r>
        <w:t>Ne mnogo daleko od mjesta Lokvice postoji turska tvrđava, koja se nalazila na uzvišenom</w:t>
      </w:r>
      <w:r>
        <w:rPr>
          <w:spacing w:val="1"/>
        </w:rPr>
        <w:t xml:space="preserve"> </w:t>
      </w:r>
      <w:r>
        <w:t>brijegu.</w:t>
      </w:r>
      <w:r>
        <w:rPr>
          <w:spacing w:val="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pitanju</w:t>
      </w:r>
      <w:r>
        <w:rPr>
          <w:spacing w:val="5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tvrđava poligonalnog</w:t>
      </w:r>
      <w:r>
        <w:rPr>
          <w:spacing w:val="2"/>
        </w:rPr>
        <w:t xml:space="preserve"> </w:t>
      </w:r>
      <w:r>
        <w:t>oblika.</w:t>
      </w:r>
    </w:p>
    <w:p w14:paraId="4B3F7322" w14:textId="77777777" w:rsidR="005D44CE" w:rsidRDefault="00E72D1A">
      <w:pPr>
        <w:pStyle w:val="Heading1"/>
        <w:spacing w:before="162"/>
      </w:pPr>
      <w:r>
        <w:t>Mojkovac,</w:t>
      </w:r>
      <w:r>
        <w:rPr>
          <w:spacing w:val="-6"/>
        </w:rPr>
        <w:t xml:space="preserve"> </w:t>
      </w:r>
      <w:r>
        <w:t>jame</w:t>
      </w:r>
      <w:r>
        <w:rPr>
          <w:spacing w:val="-4"/>
        </w:rPr>
        <w:t xml:space="preserve"> </w:t>
      </w:r>
      <w:r>
        <w:t>Brskova,</w:t>
      </w:r>
      <w:r>
        <w:rPr>
          <w:spacing w:val="-2"/>
        </w:rPr>
        <w:t xml:space="preserve"> </w:t>
      </w:r>
      <w:r>
        <w:t>Rudnica</w:t>
      </w:r>
      <w:r>
        <w:rPr>
          <w:spacing w:val="-4"/>
        </w:rPr>
        <w:t xml:space="preserve"> </w:t>
      </w:r>
      <w:r>
        <w:t>srećno</w:t>
      </w:r>
    </w:p>
    <w:p w14:paraId="5C30CB52" w14:textId="77777777" w:rsidR="005D44CE" w:rsidRDefault="00E72D1A">
      <w:pPr>
        <w:pStyle w:val="BodyText"/>
        <w:spacing w:before="175" w:line="259" w:lineRule="auto"/>
        <w:ind w:left="220" w:right="700"/>
        <w:jc w:val="both"/>
      </w:pPr>
      <w:r>
        <w:t xml:space="preserve">Rudarsko okno Rudnica, ispred kojeg je izbetoniran </w:t>
      </w:r>
      <w:r>
        <w:t>ulaz i napisano “srećno”, a koja vodi u</w:t>
      </w:r>
      <w:r>
        <w:rPr>
          <w:spacing w:val="1"/>
        </w:rPr>
        <w:t xml:space="preserve"> </w:t>
      </w:r>
      <w:r>
        <w:t>lavirint tunela i hodnika kroz planinu. Ispred nje postoji čitav stroj za preradu rude, a do nedavno</w:t>
      </w:r>
      <w:r>
        <w:rPr>
          <w:spacing w:val="-57"/>
        </w:rPr>
        <w:t xml:space="preserve"> </w:t>
      </w:r>
      <w:r>
        <w:t>su postojali i vagoni, šine, ali je sve otuđeno. Gotovo ispred svih okana ulazi su izbetonirani, jer</w:t>
      </w:r>
      <w:r>
        <w:rPr>
          <w:spacing w:val="1"/>
        </w:rPr>
        <w:t xml:space="preserve"> </w:t>
      </w:r>
      <w:r>
        <w:t>su korišćeni</w:t>
      </w:r>
      <w:r>
        <w:rPr>
          <w:spacing w:val="-3"/>
        </w:rPr>
        <w:t xml:space="preserve"> </w:t>
      </w:r>
      <w:r>
        <w:t>d</w:t>
      </w:r>
      <w:r>
        <w:t>o</w:t>
      </w:r>
      <w:r>
        <w:rPr>
          <w:spacing w:val="4"/>
        </w:rPr>
        <w:t xml:space="preserve"> </w:t>
      </w:r>
      <w:r>
        <w:t>80-ih</w:t>
      </w:r>
      <w:r>
        <w:rPr>
          <w:spacing w:val="-4"/>
        </w:rPr>
        <w:t xml:space="preserve"> </w:t>
      </w:r>
      <w:r>
        <w:t>godina prošlog</w:t>
      </w:r>
      <w:r>
        <w:rPr>
          <w:spacing w:val="1"/>
        </w:rPr>
        <w:t xml:space="preserve"> </w:t>
      </w:r>
      <w:r>
        <w:t>vijeka,</w:t>
      </w:r>
      <w:r>
        <w:rPr>
          <w:spacing w:val="3"/>
        </w:rPr>
        <w:t xml:space="preserve"> </w:t>
      </w:r>
      <w:r>
        <w:t>ali</w:t>
      </w:r>
      <w:r>
        <w:rPr>
          <w:spacing w:val="-4"/>
        </w:rPr>
        <w:t xml:space="preserve"> </w:t>
      </w:r>
      <w:r>
        <w:t>predstavljaju</w:t>
      </w:r>
      <w:r>
        <w:rPr>
          <w:spacing w:val="1"/>
        </w:rPr>
        <w:t xml:space="preserve"> </w:t>
      </w:r>
      <w:r>
        <w:t>stara saska okna.</w:t>
      </w:r>
    </w:p>
    <w:p w14:paraId="56F4FF2D" w14:textId="77777777" w:rsidR="005D44CE" w:rsidRDefault="00E72D1A">
      <w:pPr>
        <w:pStyle w:val="Heading1"/>
        <w:spacing w:before="167"/>
      </w:pPr>
      <w:r>
        <w:t>Mjesto</w:t>
      </w:r>
      <w:r>
        <w:rPr>
          <w:spacing w:val="-7"/>
        </w:rPr>
        <w:t xml:space="preserve"> </w:t>
      </w:r>
      <w:r>
        <w:t>Marića</w:t>
      </w:r>
      <w:r>
        <w:rPr>
          <w:spacing w:val="-4"/>
        </w:rPr>
        <w:t xml:space="preserve"> </w:t>
      </w:r>
      <w:r>
        <w:t>Luka, jame</w:t>
      </w:r>
      <w:r>
        <w:rPr>
          <w:spacing w:val="-3"/>
        </w:rPr>
        <w:t xml:space="preserve"> </w:t>
      </w:r>
      <w:r>
        <w:t>Brskova</w:t>
      </w:r>
    </w:p>
    <w:p w14:paraId="0FEE3AE4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155F2A0" w14:textId="77777777" w:rsidR="005D44CE" w:rsidRDefault="00E72D1A">
      <w:pPr>
        <w:pStyle w:val="BodyText"/>
        <w:spacing w:before="80" w:line="259" w:lineRule="auto"/>
        <w:ind w:left="220" w:right="711"/>
        <w:jc w:val="both"/>
      </w:pPr>
      <w:r>
        <w:lastRenderedPageBreak/>
        <w:t>Iz ove jame su Sasi ručno vadili rudu. Otvor je širok 2 m, a visok oko 1,6 m . Dubina je</w:t>
      </w:r>
      <w:r>
        <w:rPr>
          <w:spacing w:val="1"/>
        </w:rPr>
        <w:t xml:space="preserve"> </w:t>
      </w:r>
      <w:r>
        <w:t>neistražena</w:t>
      </w:r>
      <w:r>
        <w:rPr>
          <w:spacing w:val="5"/>
        </w:rPr>
        <w:t xml:space="preserve"> </w:t>
      </w:r>
      <w:r>
        <w:t>još</w:t>
      </w:r>
      <w:r>
        <w:rPr>
          <w:spacing w:val="2"/>
        </w:rPr>
        <w:t xml:space="preserve"> </w:t>
      </w:r>
      <w:r>
        <w:t>uvijek.</w:t>
      </w:r>
    </w:p>
    <w:p w14:paraId="1949CE00" w14:textId="77777777" w:rsidR="005D44CE" w:rsidRDefault="00E72D1A">
      <w:pPr>
        <w:pStyle w:val="Heading1"/>
        <w:spacing w:before="162"/>
      </w:pPr>
      <w:r>
        <w:t>Mjesto</w:t>
      </w:r>
      <w:r>
        <w:rPr>
          <w:spacing w:val="-7"/>
        </w:rPr>
        <w:t xml:space="preserve"> </w:t>
      </w:r>
      <w:r>
        <w:t>Marića</w:t>
      </w:r>
      <w:r>
        <w:rPr>
          <w:spacing w:val="-3"/>
        </w:rPr>
        <w:t xml:space="preserve"> </w:t>
      </w:r>
      <w:r>
        <w:t xml:space="preserve">luka-Brskovo, </w:t>
      </w:r>
      <w:r>
        <w:t>jalovina</w:t>
      </w:r>
    </w:p>
    <w:p w14:paraId="3F70A2BA" w14:textId="77777777" w:rsidR="005D44CE" w:rsidRDefault="00E72D1A">
      <w:pPr>
        <w:pStyle w:val="BodyText"/>
        <w:spacing w:before="180" w:line="259" w:lineRule="auto"/>
        <w:ind w:left="220" w:right="714"/>
        <w:jc w:val="both"/>
      </w:pPr>
      <w:r>
        <w:t>Na granici između Marića Luke i Brskova ispred zatrpane jame, odnosno okna vidljivo je veliko</w:t>
      </w:r>
      <w:r>
        <w:rPr>
          <w:spacing w:val="1"/>
        </w:rPr>
        <w:t xml:space="preserve"> </w:t>
      </w:r>
      <w:r>
        <w:t>brdo</w:t>
      </w:r>
      <w:r>
        <w:rPr>
          <w:spacing w:val="5"/>
        </w:rPr>
        <w:t xml:space="preserve"> </w:t>
      </w:r>
      <w:r>
        <w:t>jalovine.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ovo</w:t>
      </w:r>
      <w:r>
        <w:rPr>
          <w:spacing w:val="6"/>
        </w:rPr>
        <w:t xml:space="preserve"> </w:t>
      </w:r>
      <w:r>
        <w:t>je autentično</w:t>
      </w:r>
      <w:r>
        <w:rPr>
          <w:spacing w:val="6"/>
        </w:rPr>
        <w:t xml:space="preserve"> </w:t>
      </w:r>
      <w:r>
        <w:t>sasko</w:t>
      </w:r>
      <w:r>
        <w:rPr>
          <w:spacing w:val="1"/>
        </w:rPr>
        <w:t xml:space="preserve"> </w:t>
      </w:r>
      <w:r>
        <w:t>okno.</w:t>
      </w:r>
    </w:p>
    <w:p w14:paraId="5F1F9368" w14:textId="77777777" w:rsidR="005D44CE" w:rsidRDefault="00E72D1A">
      <w:pPr>
        <w:pStyle w:val="Heading1"/>
        <w:spacing w:before="163"/>
      </w:pPr>
      <w:r>
        <w:t>Jame</w:t>
      </w:r>
      <w:r>
        <w:rPr>
          <w:spacing w:val="-4"/>
        </w:rPr>
        <w:t xml:space="preserve"> </w:t>
      </w:r>
      <w:r>
        <w:t>Brskova,</w:t>
      </w:r>
      <w:r>
        <w:rPr>
          <w:spacing w:val="-1"/>
        </w:rPr>
        <w:t xml:space="preserve"> </w:t>
      </w:r>
      <w:r>
        <w:t>Brskovo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Saska</w:t>
      </w:r>
      <w:r>
        <w:rPr>
          <w:spacing w:val="-3"/>
        </w:rPr>
        <w:t xml:space="preserve"> </w:t>
      </w:r>
      <w:r>
        <w:t>jama,</w:t>
      </w:r>
      <w:r>
        <w:rPr>
          <w:spacing w:val="-1"/>
        </w:rPr>
        <w:t xml:space="preserve"> </w:t>
      </w:r>
      <w:r>
        <w:t>srednji</w:t>
      </w:r>
      <w:r>
        <w:rPr>
          <w:spacing w:val="-2"/>
        </w:rPr>
        <w:t xml:space="preserve"> </w:t>
      </w:r>
      <w:r>
        <w:t>vijek</w:t>
      </w:r>
    </w:p>
    <w:p w14:paraId="5966F4D1" w14:textId="77777777" w:rsidR="005D44CE" w:rsidRDefault="00E72D1A">
      <w:pPr>
        <w:pStyle w:val="BodyText"/>
        <w:spacing w:before="180" w:line="396" w:lineRule="auto"/>
        <w:ind w:left="220" w:right="703"/>
      </w:pPr>
      <w:r>
        <w:t>Ovo</w:t>
      </w:r>
      <w:r>
        <w:rPr>
          <w:spacing w:val="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srednjevjekovno</w:t>
      </w:r>
      <w:r>
        <w:rPr>
          <w:spacing w:val="-2"/>
        </w:rPr>
        <w:t xml:space="preserve"> </w:t>
      </w:r>
      <w:r>
        <w:t>okno,</w:t>
      </w:r>
      <w:r>
        <w:rPr>
          <w:spacing w:val="-5"/>
        </w:rPr>
        <w:t xml:space="preserve"> </w:t>
      </w:r>
      <w:r>
        <w:t>betonirano</w:t>
      </w:r>
      <w:r>
        <w:rPr>
          <w:spacing w:val="-2"/>
        </w:rPr>
        <w:t xml:space="preserve"> </w:t>
      </w:r>
      <w:r>
        <w:t>tek</w:t>
      </w:r>
      <w:r>
        <w:rPr>
          <w:spacing w:val="-2"/>
        </w:rPr>
        <w:t xml:space="preserve"> </w:t>
      </w:r>
      <w:r>
        <w:t>prošlog</w:t>
      </w:r>
      <w:r>
        <w:rPr>
          <w:spacing w:val="-6"/>
        </w:rPr>
        <w:t xml:space="preserve"> </w:t>
      </w:r>
      <w:r>
        <w:t>vij</w:t>
      </w:r>
      <w:r>
        <w:t>eka. Do</w:t>
      </w:r>
      <w:r>
        <w:rPr>
          <w:spacing w:val="-7"/>
        </w:rPr>
        <w:t xml:space="preserve"> </w:t>
      </w:r>
      <w:r>
        <w:t>ove</w:t>
      </w:r>
      <w:r>
        <w:rPr>
          <w:spacing w:val="2"/>
        </w:rPr>
        <w:t xml:space="preserve"> </w:t>
      </w:r>
      <w:r>
        <w:t>jame</w:t>
      </w:r>
      <w:r>
        <w:rPr>
          <w:spacing w:val="-3"/>
        </w:rPr>
        <w:t xml:space="preserve"> </w:t>
      </w:r>
      <w:r>
        <w:t>stiže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preko</w:t>
      </w:r>
      <w:r>
        <w:rPr>
          <w:spacing w:val="2"/>
        </w:rPr>
        <w:t xml:space="preserve"> </w:t>
      </w:r>
      <w:r>
        <w:t>potoka.</w:t>
      </w:r>
      <w:r>
        <w:rPr>
          <w:spacing w:val="-57"/>
        </w:rPr>
        <w:t xml:space="preserve"> </w:t>
      </w:r>
      <w:r>
        <w:t>Oko ove</w:t>
      </w:r>
      <w:r>
        <w:rPr>
          <w:spacing w:val="1"/>
        </w:rPr>
        <w:t xml:space="preserve"> </w:t>
      </w:r>
      <w:r>
        <w:t>nalazi</w:t>
      </w:r>
      <w:r>
        <w:rPr>
          <w:spacing w:val="-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mnogo</w:t>
      </w:r>
      <w:r>
        <w:rPr>
          <w:spacing w:val="5"/>
        </w:rPr>
        <w:t xml:space="preserve"> </w:t>
      </w:r>
      <w:r>
        <w:t>sličnih</w:t>
      </w:r>
      <w:r>
        <w:rPr>
          <w:spacing w:val="2"/>
        </w:rPr>
        <w:t xml:space="preserve"> </w:t>
      </w:r>
      <w:r>
        <w:t>jama.</w:t>
      </w:r>
    </w:p>
    <w:p w14:paraId="5DCACF50" w14:textId="77777777" w:rsidR="005D44CE" w:rsidRDefault="00E72D1A">
      <w:pPr>
        <w:pStyle w:val="Heading1"/>
        <w:spacing w:before="6"/>
      </w:pPr>
      <w:r>
        <w:t>Brskovo,</w:t>
      </w:r>
      <w:r>
        <w:rPr>
          <w:spacing w:val="-3"/>
        </w:rPr>
        <w:t xml:space="preserve"> </w:t>
      </w:r>
      <w:r>
        <w:t>mjesto</w:t>
      </w:r>
      <w:r>
        <w:rPr>
          <w:spacing w:val="-4"/>
        </w:rPr>
        <w:t xml:space="preserve"> </w:t>
      </w:r>
      <w:r>
        <w:t>Doganjica,</w:t>
      </w:r>
      <w:r>
        <w:rPr>
          <w:spacing w:val="-7"/>
        </w:rPr>
        <w:t xml:space="preserve"> </w:t>
      </w:r>
      <w:r>
        <w:t>Sasko</w:t>
      </w:r>
      <w:r>
        <w:rPr>
          <w:spacing w:val="-4"/>
        </w:rPr>
        <w:t xml:space="preserve"> </w:t>
      </w:r>
      <w:r>
        <w:t>groblje</w:t>
      </w:r>
    </w:p>
    <w:p w14:paraId="488024A7" w14:textId="77777777" w:rsidR="005D44CE" w:rsidRDefault="00E72D1A">
      <w:pPr>
        <w:pStyle w:val="BodyText"/>
        <w:spacing w:before="180" w:line="259" w:lineRule="auto"/>
        <w:ind w:left="220" w:right="696"/>
        <w:jc w:val="both"/>
      </w:pPr>
      <w:r>
        <w:t>U Doganjici (dogana-carina), u kojoj se roba carinila, a koja se nalazila na putu Kotor- Brskovo,</w:t>
      </w:r>
      <w:r>
        <w:rPr>
          <w:spacing w:val="1"/>
        </w:rPr>
        <w:t xml:space="preserve"> </w:t>
      </w:r>
      <w:r>
        <w:t xml:space="preserve">nalazi se Sasko groblje, na lokalitetu </w:t>
      </w:r>
      <w:r>
        <w:t>Crkvine. Groblje se nalazi na glavici, zaraslo u paprat.</w:t>
      </w:r>
      <w:r>
        <w:rPr>
          <w:spacing w:val="1"/>
        </w:rPr>
        <w:t xml:space="preserve"> </w:t>
      </w:r>
      <w:r>
        <w:t>Danas</w:t>
      </w:r>
      <w:r>
        <w:rPr>
          <w:spacing w:val="1"/>
        </w:rPr>
        <w:t xml:space="preserve"> </w:t>
      </w:r>
      <w:r>
        <w:t>nisu</w:t>
      </w:r>
      <w:r>
        <w:rPr>
          <w:spacing w:val="1"/>
        </w:rPr>
        <w:t xml:space="preserve"> </w:t>
      </w:r>
      <w:r>
        <w:t>vidlji</w:t>
      </w:r>
      <w:r>
        <w:rPr>
          <w:spacing w:val="1"/>
        </w:rPr>
        <w:t xml:space="preserve"> </w:t>
      </w:r>
      <w:r>
        <w:t>biljezi.</w:t>
      </w:r>
      <w:r>
        <w:rPr>
          <w:spacing w:val="1"/>
        </w:rPr>
        <w:t xml:space="preserve"> </w:t>
      </w:r>
      <w:r>
        <w:t>Dijelom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ovo</w:t>
      </w:r>
      <w:r>
        <w:rPr>
          <w:spacing w:val="1"/>
        </w:rPr>
        <w:t xml:space="preserve"> </w:t>
      </w:r>
      <w:r>
        <w:t>groblje,</w:t>
      </w:r>
      <w:r>
        <w:rPr>
          <w:spacing w:val="1"/>
        </w:rPr>
        <w:t xml:space="preserve"> </w:t>
      </w:r>
      <w:r>
        <w:t>konjušnica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vjerovatno</w:t>
      </w:r>
      <w:r>
        <w:rPr>
          <w:spacing w:val="1"/>
        </w:rPr>
        <w:t xml:space="preserve"> </w:t>
      </w:r>
      <w:r>
        <w:t>i crkva</w:t>
      </w:r>
      <w:r>
        <w:rPr>
          <w:spacing w:val="60"/>
        </w:rPr>
        <w:t xml:space="preserve"> </w:t>
      </w:r>
      <w:r>
        <w:t>prekrila</w:t>
      </w:r>
      <w:r>
        <w:rPr>
          <w:spacing w:val="1"/>
        </w:rPr>
        <w:t xml:space="preserve"> </w:t>
      </w:r>
      <w:r>
        <w:t>jalovina.</w:t>
      </w:r>
    </w:p>
    <w:p w14:paraId="770AE66B" w14:textId="77777777" w:rsidR="005D44CE" w:rsidRDefault="00E72D1A">
      <w:pPr>
        <w:pStyle w:val="Heading1"/>
        <w:spacing w:before="162"/>
      </w:pPr>
      <w:r>
        <w:t>Brskovo,</w:t>
      </w:r>
      <w:r>
        <w:rPr>
          <w:spacing w:val="-2"/>
        </w:rPr>
        <w:t xml:space="preserve"> </w:t>
      </w:r>
      <w:r>
        <w:t>mjesto</w:t>
      </w:r>
      <w:r>
        <w:rPr>
          <w:spacing w:val="-4"/>
        </w:rPr>
        <w:t xml:space="preserve"> </w:t>
      </w:r>
      <w:r>
        <w:t>Doganjica,</w:t>
      </w:r>
      <w:r>
        <w:rPr>
          <w:spacing w:val="-6"/>
        </w:rPr>
        <w:t xml:space="preserve"> </w:t>
      </w:r>
      <w:r>
        <w:t>lok.</w:t>
      </w:r>
      <w:r>
        <w:rPr>
          <w:spacing w:val="-2"/>
        </w:rPr>
        <w:t xml:space="preserve"> </w:t>
      </w:r>
      <w:r>
        <w:t>Crkvište,</w:t>
      </w:r>
      <w:r>
        <w:rPr>
          <w:spacing w:val="-2"/>
        </w:rPr>
        <w:t xml:space="preserve"> </w:t>
      </w:r>
      <w:r>
        <w:t>crkva</w:t>
      </w:r>
    </w:p>
    <w:p w14:paraId="78368935" w14:textId="77777777" w:rsidR="005D44CE" w:rsidRDefault="00E72D1A">
      <w:pPr>
        <w:pStyle w:val="BodyText"/>
        <w:spacing w:before="180" w:line="259" w:lineRule="auto"/>
        <w:ind w:left="220" w:right="706"/>
        <w:jc w:val="both"/>
      </w:pPr>
      <w:r>
        <w:t xml:space="preserve">Sjeverozapadno od Saskog groblja na lokalitetu </w:t>
      </w:r>
      <w:r>
        <w:t>Crkvine nalaze se ostaci građevine, vjerovatno</w:t>
      </w:r>
      <w:r>
        <w:rPr>
          <w:spacing w:val="1"/>
        </w:rPr>
        <w:t xml:space="preserve"> </w:t>
      </w:r>
      <w:r>
        <w:t>crkve. Kamen (i nadgrobna ploča i dio praga) iz privatne kuće u centru Mojkovca potiče sa ovog</w:t>
      </w:r>
      <w:r>
        <w:rPr>
          <w:spacing w:val="1"/>
        </w:rPr>
        <w:t xml:space="preserve"> </w:t>
      </w:r>
      <w:r>
        <w:t>mjesta.</w:t>
      </w:r>
    </w:p>
    <w:p w14:paraId="5F3ABDA6" w14:textId="77777777" w:rsidR="005D44CE" w:rsidRDefault="00E72D1A">
      <w:pPr>
        <w:pStyle w:val="Heading1"/>
        <w:spacing w:before="162"/>
      </w:pPr>
      <w:r>
        <w:t>Brskovo,</w:t>
      </w:r>
      <w:r>
        <w:rPr>
          <w:spacing w:val="-2"/>
        </w:rPr>
        <w:t xml:space="preserve"> </w:t>
      </w:r>
      <w:r>
        <w:t>mjesto</w:t>
      </w:r>
      <w:r>
        <w:rPr>
          <w:spacing w:val="-3"/>
        </w:rPr>
        <w:t xml:space="preserve"> </w:t>
      </w:r>
      <w:r>
        <w:t>Mrki</w:t>
      </w:r>
      <w:r>
        <w:rPr>
          <w:spacing w:val="-2"/>
        </w:rPr>
        <w:t xml:space="preserve"> </w:t>
      </w:r>
      <w:r>
        <w:t>Krš,</w:t>
      </w:r>
      <w:r>
        <w:rPr>
          <w:spacing w:val="-2"/>
        </w:rPr>
        <w:t xml:space="preserve"> </w:t>
      </w:r>
      <w:r>
        <w:t>stare</w:t>
      </w:r>
      <w:r>
        <w:rPr>
          <w:spacing w:val="-3"/>
        </w:rPr>
        <w:t xml:space="preserve"> </w:t>
      </w:r>
      <w:r>
        <w:t>topionice,</w:t>
      </w:r>
      <w:r>
        <w:rPr>
          <w:spacing w:val="-6"/>
        </w:rPr>
        <w:t xml:space="preserve"> </w:t>
      </w:r>
      <w:r>
        <w:t>šljačišta</w:t>
      </w:r>
    </w:p>
    <w:p w14:paraId="6B8A6BD5" w14:textId="77777777" w:rsidR="005D44CE" w:rsidRDefault="00E72D1A">
      <w:pPr>
        <w:pStyle w:val="BodyText"/>
        <w:spacing w:before="180" w:line="259" w:lineRule="auto"/>
        <w:ind w:left="220" w:right="701"/>
        <w:jc w:val="both"/>
      </w:pPr>
      <w:r>
        <w:t>Na</w:t>
      </w:r>
      <w:r>
        <w:rPr>
          <w:spacing w:val="1"/>
        </w:rPr>
        <w:t xml:space="preserve"> </w:t>
      </w:r>
      <w:r>
        <w:t>putu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Mrki krš,</w:t>
      </w:r>
      <w:r>
        <w:rPr>
          <w:spacing w:val="1"/>
        </w:rPr>
        <w:t xml:space="preserve"> </w:t>
      </w:r>
      <w:r>
        <w:t>gdje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isposnice,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srednjovjekovna</w:t>
      </w:r>
      <w:r>
        <w:rPr>
          <w:spacing w:val="1"/>
        </w:rPr>
        <w:t xml:space="preserve"> </w:t>
      </w:r>
      <w:r>
        <w:t>stara</w:t>
      </w:r>
      <w:r>
        <w:rPr>
          <w:spacing w:val="1"/>
        </w:rPr>
        <w:t xml:space="preserve"> </w:t>
      </w:r>
      <w:r>
        <w:t>šljačišta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topionice;</w:t>
      </w:r>
      <w:r>
        <w:rPr>
          <w:spacing w:val="-5"/>
        </w:rPr>
        <w:t xml:space="preserve"> </w:t>
      </w:r>
      <w:r>
        <w:t>njih</w:t>
      </w:r>
      <w:r>
        <w:rPr>
          <w:spacing w:val="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ovaj</w:t>
      </w:r>
      <w:r>
        <w:rPr>
          <w:spacing w:val="-8"/>
        </w:rPr>
        <w:t xml:space="preserve"> </w:t>
      </w:r>
      <w:r>
        <w:t>region</w:t>
      </w:r>
      <w:r>
        <w:rPr>
          <w:spacing w:val="-5"/>
        </w:rPr>
        <w:t xml:space="preserve"> </w:t>
      </w:r>
      <w:r>
        <w:t>pun.</w:t>
      </w:r>
      <w:r>
        <w:rPr>
          <w:spacing w:val="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terenu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vide</w:t>
      </w:r>
      <w:r>
        <w:rPr>
          <w:spacing w:val="-1"/>
        </w:rPr>
        <w:t xml:space="preserve"> </w:t>
      </w:r>
      <w:r>
        <w:t>cijela</w:t>
      </w:r>
      <w:r>
        <w:rPr>
          <w:spacing w:val="4"/>
        </w:rPr>
        <w:t xml:space="preserve"> </w:t>
      </w:r>
      <w:r>
        <w:t>manja</w:t>
      </w:r>
      <w:r>
        <w:rPr>
          <w:spacing w:val="4"/>
        </w:rPr>
        <w:t xml:space="preserve"> </w:t>
      </w:r>
      <w:r>
        <w:t>brda</w:t>
      </w:r>
      <w:r>
        <w:rPr>
          <w:spacing w:val="-1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visine</w:t>
      </w:r>
      <w:r>
        <w:rPr>
          <w:spacing w:val="-1"/>
        </w:rPr>
        <w:t xml:space="preserve"> </w:t>
      </w:r>
      <w:r>
        <w:t>otpadaka.</w:t>
      </w:r>
    </w:p>
    <w:p w14:paraId="3857C51D" w14:textId="77777777" w:rsidR="005D44CE" w:rsidRDefault="00E72D1A">
      <w:pPr>
        <w:pStyle w:val="Heading1"/>
        <w:spacing w:before="163"/>
      </w:pPr>
      <w:r>
        <w:t>Brskovo,</w:t>
      </w:r>
      <w:r>
        <w:rPr>
          <w:spacing w:val="-2"/>
        </w:rPr>
        <w:t xml:space="preserve"> </w:t>
      </w:r>
      <w:r>
        <w:t>mjesto</w:t>
      </w:r>
      <w:r>
        <w:rPr>
          <w:spacing w:val="-3"/>
        </w:rPr>
        <w:t xml:space="preserve"> </w:t>
      </w:r>
      <w:r>
        <w:t>Mrki</w:t>
      </w:r>
      <w:r>
        <w:rPr>
          <w:spacing w:val="-3"/>
        </w:rPr>
        <w:t xml:space="preserve"> </w:t>
      </w:r>
      <w:r>
        <w:t>Krš,</w:t>
      </w:r>
      <w:r>
        <w:rPr>
          <w:spacing w:val="-2"/>
        </w:rPr>
        <w:t xml:space="preserve"> </w:t>
      </w:r>
      <w:r>
        <w:t>isposnica</w:t>
      </w:r>
    </w:p>
    <w:p w14:paraId="1A31B165" w14:textId="77777777" w:rsidR="005D44CE" w:rsidRDefault="00E72D1A">
      <w:pPr>
        <w:pStyle w:val="BodyText"/>
        <w:spacing w:before="175" w:line="259" w:lineRule="auto"/>
        <w:ind w:left="220" w:right="696"/>
        <w:jc w:val="both"/>
      </w:pPr>
      <w:r>
        <w:t>Jedna isposnica, sa dva otvora. Kod pravoslavnih crkava redovna je pojava da se u nepo</w:t>
      </w:r>
      <w:r>
        <w:t>srednoj</w:t>
      </w:r>
      <w:r>
        <w:rPr>
          <w:spacing w:val="1"/>
        </w:rPr>
        <w:t xml:space="preserve"> </w:t>
      </w:r>
      <w:r>
        <w:t>okolini nalaze isposnice u kojima žive iskušenici izdvojeni od ljudi i sveštenih lica. Pretpostavlja</w:t>
      </w:r>
      <w:r>
        <w:rPr>
          <w:spacing w:val="-57"/>
        </w:rPr>
        <w:t xml:space="preserve"> </w:t>
      </w:r>
      <w:r>
        <w:t>se da</w:t>
      </w:r>
      <w:r>
        <w:rPr>
          <w:spacing w:val="5"/>
        </w:rPr>
        <w:t xml:space="preserve"> </w:t>
      </w:r>
      <w:r>
        <w:t>isposnica</w:t>
      </w:r>
      <w:r>
        <w:rPr>
          <w:spacing w:val="1"/>
        </w:rPr>
        <w:t xml:space="preserve"> </w:t>
      </w:r>
      <w:r>
        <w:t>datira</w:t>
      </w:r>
      <w:r>
        <w:rPr>
          <w:spacing w:val="5"/>
        </w:rPr>
        <w:t xml:space="preserve"> </w:t>
      </w:r>
      <w:r>
        <w:t>iz srednjeg</w:t>
      </w:r>
      <w:r>
        <w:rPr>
          <w:spacing w:val="2"/>
        </w:rPr>
        <w:t xml:space="preserve"> </w:t>
      </w:r>
      <w:r>
        <w:t>vijeka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perioda</w:t>
      </w:r>
      <w:r>
        <w:rPr>
          <w:spacing w:val="5"/>
        </w:rPr>
        <w:t xml:space="preserve"> </w:t>
      </w:r>
      <w:r>
        <w:t>Brskova.</w:t>
      </w:r>
    </w:p>
    <w:p w14:paraId="7F6F2A95" w14:textId="77777777" w:rsidR="005D44CE" w:rsidRDefault="00E72D1A">
      <w:pPr>
        <w:pStyle w:val="Heading1"/>
        <w:spacing w:before="168"/>
      </w:pPr>
      <w:r>
        <w:t>Brskovo,</w:t>
      </w:r>
      <w:r>
        <w:rPr>
          <w:spacing w:val="-3"/>
        </w:rPr>
        <w:t xml:space="preserve"> </w:t>
      </w:r>
      <w:r>
        <w:t>mjesto</w:t>
      </w:r>
      <w:r>
        <w:rPr>
          <w:spacing w:val="-3"/>
        </w:rPr>
        <w:t xml:space="preserve"> </w:t>
      </w:r>
      <w:r>
        <w:t>Mjedeno</w:t>
      </w:r>
      <w:r>
        <w:rPr>
          <w:spacing w:val="-9"/>
        </w:rPr>
        <w:t xml:space="preserve"> </w:t>
      </w:r>
      <w:r>
        <w:t>Guvno,</w:t>
      </w:r>
      <w:r>
        <w:rPr>
          <w:spacing w:val="-2"/>
        </w:rPr>
        <w:t xml:space="preserve"> </w:t>
      </w:r>
      <w:r>
        <w:t>staro</w:t>
      </w:r>
      <w:r>
        <w:rPr>
          <w:spacing w:val="-4"/>
        </w:rPr>
        <w:t xml:space="preserve"> </w:t>
      </w:r>
      <w:r>
        <w:t>groblje</w:t>
      </w:r>
    </w:p>
    <w:p w14:paraId="66C18D7D" w14:textId="77777777" w:rsidR="005D44CE" w:rsidRDefault="00E72D1A">
      <w:pPr>
        <w:pStyle w:val="BodyText"/>
        <w:spacing w:before="175" w:line="259" w:lineRule="auto"/>
        <w:ind w:left="220" w:right="712"/>
        <w:jc w:val="both"/>
      </w:pPr>
      <w:r>
        <w:t>Nekoliko</w:t>
      </w:r>
      <w:r>
        <w:rPr>
          <w:spacing w:val="1"/>
        </w:rPr>
        <w:t xml:space="preserve"> </w:t>
      </w:r>
      <w:r>
        <w:t>metara</w:t>
      </w:r>
      <w:r>
        <w:rPr>
          <w:spacing w:val="1"/>
        </w:rPr>
        <w:t xml:space="preserve"> </w:t>
      </w:r>
      <w:r>
        <w:t>južno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crkve</w:t>
      </w:r>
      <w:r>
        <w:rPr>
          <w:spacing w:val="1"/>
        </w:rPr>
        <w:t xml:space="preserve"> </w:t>
      </w:r>
      <w:r>
        <w:t>Sv.</w:t>
      </w:r>
      <w:r>
        <w:rPr>
          <w:spacing w:val="1"/>
        </w:rPr>
        <w:t xml:space="preserve"> </w:t>
      </w:r>
      <w:r>
        <w:t>Prokopija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ostaci</w:t>
      </w:r>
      <w:r>
        <w:rPr>
          <w:spacing w:val="1"/>
        </w:rPr>
        <w:t xml:space="preserve"> </w:t>
      </w:r>
      <w:r>
        <w:t>veće</w:t>
      </w:r>
      <w:r>
        <w:rPr>
          <w:spacing w:val="1"/>
        </w:rPr>
        <w:t xml:space="preserve"> </w:t>
      </w:r>
      <w:r>
        <w:t>kamene</w:t>
      </w:r>
      <w:r>
        <w:rPr>
          <w:spacing w:val="60"/>
        </w:rPr>
        <w:t xml:space="preserve"> </w:t>
      </w:r>
      <w:r>
        <w:t>ploče,</w:t>
      </w:r>
      <w:r>
        <w:rPr>
          <w:spacing w:val="1"/>
        </w:rPr>
        <w:t xml:space="preserve"> </w:t>
      </w:r>
      <w:r>
        <w:t>poluobrađene,</w:t>
      </w:r>
      <w:r>
        <w:rPr>
          <w:spacing w:val="3"/>
        </w:rPr>
        <w:t xml:space="preserve"> </w:t>
      </w:r>
      <w:r>
        <w:t>danas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fragmenta.</w:t>
      </w:r>
    </w:p>
    <w:p w14:paraId="2A5DDBE3" w14:textId="77777777" w:rsidR="005D44CE" w:rsidRDefault="00E72D1A">
      <w:pPr>
        <w:pStyle w:val="Heading1"/>
        <w:spacing w:before="167"/>
      </w:pPr>
      <w:r>
        <w:t>Selo</w:t>
      </w:r>
      <w:r>
        <w:rPr>
          <w:spacing w:val="-4"/>
        </w:rPr>
        <w:t xml:space="preserve"> </w:t>
      </w:r>
      <w:r>
        <w:t>Lepenac,</w:t>
      </w:r>
      <w:r>
        <w:rPr>
          <w:spacing w:val="-2"/>
        </w:rPr>
        <w:t xml:space="preserve"> </w:t>
      </w:r>
      <w:r>
        <w:t>grčko</w:t>
      </w:r>
      <w:r>
        <w:rPr>
          <w:spacing w:val="-3"/>
        </w:rPr>
        <w:t xml:space="preserve"> </w:t>
      </w:r>
      <w:r>
        <w:t>groblje</w:t>
      </w:r>
    </w:p>
    <w:p w14:paraId="6DC96762" w14:textId="77777777" w:rsidR="005D44CE" w:rsidRDefault="00E72D1A">
      <w:pPr>
        <w:pStyle w:val="BodyText"/>
        <w:spacing w:before="176" w:line="259" w:lineRule="auto"/>
        <w:ind w:left="220" w:right="706"/>
        <w:jc w:val="both"/>
      </w:pPr>
      <w:r>
        <w:t>Među</w:t>
      </w:r>
      <w:r>
        <w:rPr>
          <w:spacing w:val="1"/>
        </w:rPr>
        <w:t xml:space="preserve"> </w:t>
      </w:r>
      <w:r>
        <w:t>savremenim</w:t>
      </w:r>
      <w:r>
        <w:rPr>
          <w:spacing w:val="1"/>
        </w:rPr>
        <w:t xml:space="preserve"> </w:t>
      </w:r>
      <w:r>
        <w:t>grobovima</w:t>
      </w:r>
      <w:r>
        <w:rPr>
          <w:spacing w:val="1"/>
        </w:rPr>
        <w:t xml:space="preserve"> </w:t>
      </w:r>
      <w:r>
        <w:t>vidljivi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 stariji grobovi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neobrađenim</w:t>
      </w:r>
      <w:r>
        <w:rPr>
          <w:spacing w:val="1"/>
        </w:rPr>
        <w:t xml:space="preserve"> </w:t>
      </w:r>
      <w:r>
        <w:t>i poluobrađenim</w:t>
      </w:r>
      <w:r>
        <w:rPr>
          <w:spacing w:val="1"/>
        </w:rPr>
        <w:t xml:space="preserve"> </w:t>
      </w:r>
      <w:r>
        <w:t>kamenim</w:t>
      </w:r>
      <w:r>
        <w:rPr>
          <w:spacing w:val="-3"/>
        </w:rPr>
        <w:t xml:space="preserve"> </w:t>
      </w:r>
      <w:r>
        <w:t>obilježljima</w:t>
      </w:r>
      <w:r>
        <w:rPr>
          <w:spacing w:val="6"/>
        </w:rPr>
        <w:t xml:space="preserve"> </w:t>
      </w:r>
      <w:r>
        <w:t>vidljiva</w:t>
      </w:r>
      <w:r>
        <w:rPr>
          <w:spacing w:val="1"/>
        </w:rPr>
        <w:t xml:space="preserve"> </w:t>
      </w:r>
      <w:r>
        <w:t>zemljana podloga.</w:t>
      </w:r>
    </w:p>
    <w:p w14:paraId="62900539" w14:textId="77777777" w:rsidR="005D44CE" w:rsidRDefault="00E72D1A">
      <w:pPr>
        <w:pStyle w:val="Heading1"/>
        <w:spacing w:before="162"/>
      </w:pPr>
      <w:r>
        <w:t>Selo</w:t>
      </w:r>
      <w:r>
        <w:rPr>
          <w:spacing w:val="-3"/>
        </w:rPr>
        <w:t xml:space="preserve"> </w:t>
      </w:r>
      <w:r>
        <w:t>Žari,</w:t>
      </w:r>
      <w:r>
        <w:rPr>
          <w:spacing w:val="-4"/>
        </w:rPr>
        <w:t xml:space="preserve"> </w:t>
      </w:r>
      <w:r>
        <w:t>z</w:t>
      </w:r>
      <w:r>
        <w:t>aseok</w:t>
      </w:r>
      <w:r>
        <w:rPr>
          <w:spacing w:val="-9"/>
        </w:rPr>
        <w:t xml:space="preserve"> </w:t>
      </w:r>
      <w:r>
        <w:t>Obod,</w:t>
      </w:r>
      <w:r>
        <w:rPr>
          <w:spacing w:val="-4"/>
        </w:rPr>
        <w:t xml:space="preserve"> </w:t>
      </w:r>
      <w:r>
        <w:t>mjesto</w:t>
      </w:r>
      <w:r>
        <w:rPr>
          <w:spacing w:val="-6"/>
        </w:rPr>
        <w:t xml:space="preserve"> </w:t>
      </w:r>
      <w:r>
        <w:t>Crkvine</w:t>
      </w:r>
      <w:r>
        <w:rPr>
          <w:spacing w:val="-11"/>
        </w:rPr>
        <w:t xml:space="preserve"> </w:t>
      </w:r>
      <w:r>
        <w:t>Vrelo,</w:t>
      </w:r>
      <w:r>
        <w:rPr>
          <w:spacing w:val="-4"/>
        </w:rPr>
        <w:t xml:space="preserve"> </w:t>
      </w:r>
      <w:r>
        <w:t>obrađeni</w:t>
      </w:r>
      <w:r>
        <w:rPr>
          <w:spacing w:val="-6"/>
        </w:rPr>
        <w:t xml:space="preserve"> </w:t>
      </w:r>
      <w:r>
        <w:t>kameni</w:t>
      </w:r>
      <w:r>
        <w:rPr>
          <w:spacing w:val="-5"/>
        </w:rPr>
        <w:t xml:space="preserve"> </w:t>
      </w:r>
      <w:r>
        <w:t>blokovi</w:t>
      </w:r>
    </w:p>
    <w:p w14:paraId="4A2547D4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3416DFB" w14:textId="77777777" w:rsidR="005D44CE" w:rsidRDefault="00E72D1A">
      <w:pPr>
        <w:pStyle w:val="BodyText"/>
        <w:spacing w:before="80" w:line="259" w:lineRule="auto"/>
        <w:ind w:left="220" w:right="698"/>
        <w:jc w:val="both"/>
      </w:pPr>
      <w:r>
        <w:lastRenderedPageBreak/>
        <w:t>Na Crkvinama, na mjestu gdje mještani tvrde da je postojala stara crkva, danas postoje rasturene</w:t>
      </w:r>
      <w:r>
        <w:rPr>
          <w:spacing w:val="1"/>
        </w:rPr>
        <w:t xml:space="preserve"> </w:t>
      </w:r>
      <w:r>
        <w:t xml:space="preserve">obrađene kamene ploče opostoji savremeno groblje, a na istočnom dijelu tog groblja, na </w:t>
      </w:r>
      <w:r>
        <w:t>blagoj</w:t>
      </w:r>
      <w:r>
        <w:rPr>
          <w:spacing w:val="1"/>
        </w:rPr>
        <w:t xml:space="preserve"> </w:t>
      </w:r>
      <w:r>
        <w:t>padini,</w:t>
      </w:r>
      <w:r>
        <w:rPr>
          <w:spacing w:val="4"/>
        </w:rPr>
        <w:t xml:space="preserve"> </w:t>
      </w:r>
      <w:r>
        <w:t>nalazi</w:t>
      </w:r>
      <w:r>
        <w:rPr>
          <w:spacing w:val="-6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većih</w:t>
      </w:r>
      <w:r>
        <w:rPr>
          <w:spacing w:val="-1"/>
        </w:rPr>
        <w:t xml:space="preserve"> </w:t>
      </w:r>
      <w:r>
        <w:t>pravouglih</w:t>
      </w:r>
      <w:r>
        <w:rPr>
          <w:spacing w:val="-2"/>
        </w:rPr>
        <w:t xml:space="preserve"> </w:t>
      </w:r>
      <w:r>
        <w:t>kamenih</w:t>
      </w:r>
      <w:r>
        <w:rPr>
          <w:spacing w:val="-7"/>
        </w:rPr>
        <w:t xml:space="preserve"> </w:t>
      </w:r>
      <w:r>
        <w:t>ploča</w:t>
      </w:r>
      <w:r>
        <w:rPr>
          <w:spacing w:val="-3"/>
        </w:rPr>
        <w:t xml:space="preserve"> </w:t>
      </w:r>
      <w:r>
        <w:t>postavljenih</w:t>
      </w:r>
      <w:r>
        <w:rPr>
          <w:spacing w:val="-2"/>
        </w:rPr>
        <w:t xml:space="preserve"> </w:t>
      </w:r>
      <w:r>
        <w:t>tako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formiraju</w:t>
      </w:r>
      <w:r>
        <w:rPr>
          <w:spacing w:val="-2"/>
        </w:rPr>
        <w:t xml:space="preserve"> </w:t>
      </w:r>
      <w:r>
        <w:t>osmougao.</w:t>
      </w:r>
    </w:p>
    <w:p w14:paraId="5024E11E" w14:textId="77777777" w:rsidR="005D44CE" w:rsidRDefault="00E72D1A">
      <w:pPr>
        <w:pStyle w:val="Heading1"/>
        <w:spacing w:before="162"/>
      </w:pPr>
      <w:r>
        <w:t>Selo</w:t>
      </w:r>
      <w:r>
        <w:rPr>
          <w:spacing w:val="-3"/>
        </w:rPr>
        <w:t xml:space="preserve"> </w:t>
      </w:r>
      <w:r>
        <w:t>Jakovići,</w:t>
      </w:r>
      <w:r>
        <w:rPr>
          <w:spacing w:val="-1"/>
        </w:rPr>
        <w:t xml:space="preserve"> </w:t>
      </w:r>
      <w:r>
        <w:t>Gradac</w:t>
      </w:r>
    </w:p>
    <w:p w14:paraId="31DD18D0" w14:textId="77777777" w:rsidR="005D44CE" w:rsidRDefault="00E72D1A">
      <w:pPr>
        <w:pStyle w:val="BodyText"/>
        <w:spacing w:before="180" w:line="396" w:lineRule="auto"/>
        <w:ind w:left="220" w:right="4294"/>
      </w:pPr>
      <w:r>
        <w:t>Zidine na vrhu</w:t>
      </w:r>
      <w:r>
        <w:rPr>
          <w:spacing w:val="-4"/>
        </w:rPr>
        <w:t xml:space="preserve"> </w:t>
      </w:r>
      <w:r>
        <w:t>gledaju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brskovsku i</w:t>
      </w:r>
      <w:r>
        <w:rPr>
          <w:spacing w:val="-12"/>
        </w:rPr>
        <w:t xml:space="preserve"> </w:t>
      </w:r>
      <w:r>
        <w:t>štitaričku</w:t>
      </w:r>
      <w:r>
        <w:rPr>
          <w:spacing w:val="-3"/>
        </w:rPr>
        <w:t xml:space="preserve"> </w:t>
      </w:r>
      <w:r>
        <w:t>Gradinu.</w:t>
      </w:r>
      <w:r>
        <w:rPr>
          <w:spacing w:val="-57"/>
        </w:rPr>
        <w:t xml:space="preserve"> </w:t>
      </w:r>
      <w:r>
        <w:t>Temelji</w:t>
      </w:r>
      <w:r>
        <w:rPr>
          <w:spacing w:val="-5"/>
        </w:rPr>
        <w:t xml:space="preserve"> </w:t>
      </w:r>
      <w:r>
        <w:t>se,</w:t>
      </w:r>
      <w:r>
        <w:rPr>
          <w:spacing w:val="3"/>
        </w:rPr>
        <w:t xml:space="preserve"> </w:t>
      </w:r>
      <w:r>
        <w:t>osim</w:t>
      </w:r>
      <w:r>
        <w:rPr>
          <w:spacing w:val="-5"/>
        </w:rPr>
        <w:t xml:space="preserve"> </w:t>
      </w:r>
      <w:r>
        <w:t>kule,</w:t>
      </w:r>
      <w:r>
        <w:rPr>
          <w:spacing w:val="8"/>
        </w:rPr>
        <w:t xml:space="preserve"> </w:t>
      </w:r>
      <w:r>
        <w:t>jedva</w:t>
      </w:r>
      <w:r>
        <w:rPr>
          <w:spacing w:val="-1"/>
        </w:rPr>
        <w:t xml:space="preserve"> </w:t>
      </w:r>
      <w:r>
        <w:t>razaznaju.</w:t>
      </w:r>
    </w:p>
    <w:p w14:paraId="0A0DA009" w14:textId="77777777" w:rsidR="005D44CE" w:rsidRDefault="00E72D1A">
      <w:pPr>
        <w:pStyle w:val="Heading1"/>
        <w:spacing w:before="11"/>
      </w:pPr>
      <w:r>
        <w:t>Selo</w:t>
      </w:r>
      <w:r>
        <w:rPr>
          <w:spacing w:val="-4"/>
        </w:rPr>
        <w:t xml:space="preserve"> </w:t>
      </w:r>
      <w:r>
        <w:t>Gornja</w:t>
      </w:r>
      <w:r>
        <w:rPr>
          <w:spacing w:val="-4"/>
        </w:rPr>
        <w:t xml:space="preserve"> </w:t>
      </w:r>
      <w:r>
        <w:t>Dobrilovina,</w:t>
      </w:r>
      <w:r>
        <w:rPr>
          <w:spacing w:val="-2"/>
        </w:rPr>
        <w:t xml:space="preserve"> </w:t>
      </w:r>
      <w:r>
        <w:t>pećina</w:t>
      </w:r>
      <w:r>
        <w:rPr>
          <w:spacing w:val="-4"/>
        </w:rPr>
        <w:t xml:space="preserve"> </w:t>
      </w:r>
      <w:r>
        <w:t>Šalitrača</w:t>
      </w:r>
    </w:p>
    <w:p w14:paraId="47C11CC9" w14:textId="77777777" w:rsidR="005D44CE" w:rsidRDefault="00E72D1A">
      <w:pPr>
        <w:pStyle w:val="BodyText"/>
        <w:spacing w:before="175" w:line="259" w:lineRule="auto"/>
        <w:ind w:left="220" w:right="698"/>
        <w:jc w:val="both"/>
      </w:pPr>
      <w:r>
        <w:t>Pećina se nalazi na pješačkoj stazi za katun Jasic, na pet minuta hoda od magistrale, sa lijeve</w:t>
      </w:r>
      <w:r>
        <w:rPr>
          <w:spacing w:val="1"/>
        </w:rPr>
        <w:t xml:space="preserve"> </w:t>
      </w:r>
      <w:r>
        <w:t>strane magistralnog puta ka Žabljaku. U ovoj pećini su vršena arheološka istraživanja prije oko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godina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pećini</w:t>
      </w:r>
      <w:r>
        <w:rPr>
          <w:spacing w:val="1"/>
        </w:rPr>
        <w:t xml:space="preserve"> </w:t>
      </w:r>
      <w:r>
        <w:t>je pronađeno</w:t>
      </w:r>
      <w:r>
        <w:rPr>
          <w:spacing w:val="5"/>
        </w:rPr>
        <w:t xml:space="preserve"> </w:t>
      </w:r>
      <w:r>
        <w:t>nešto</w:t>
      </w:r>
      <w:r>
        <w:rPr>
          <w:spacing w:val="5"/>
        </w:rPr>
        <w:t xml:space="preserve"> </w:t>
      </w:r>
      <w:r>
        <w:t>bronzanodopskog</w:t>
      </w:r>
      <w:r>
        <w:rPr>
          <w:spacing w:val="1"/>
        </w:rPr>
        <w:t xml:space="preserve"> </w:t>
      </w:r>
      <w:r>
        <w:t>materijala.</w:t>
      </w:r>
    </w:p>
    <w:p w14:paraId="567A289B" w14:textId="77777777" w:rsidR="005D44CE" w:rsidRDefault="00E72D1A">
      <w:pPr>
        <w:pStyle w:val="Heading1"/>
        <w:spacing w:before="162"/>
      </w:pPr>
      <w:r>
        <w:t>Selo</w:t>
      </w:r>
      <w:r>
        <w:rPr>
          <w:spacing w:val="-5"/>
        </w:rPr>
        <w:t xml:space="preserve"> </w:t>
      </w:r>
      <w:r>
        <w:t>Dobrilovina,</w:t>
      </w:r>
      <w:r>
        <w:rPr>
          <w:spacing w:val="-3"/>
        </w:rPr>
        <w:t xml:space="preserve"> </w:t>
      </w:r>
      <w:r>
        <w:t>Đurova</w:t>
      </w:r>
      <w:r>
        <w:rPr>
          <w:spacing w:val="-4"/>
        </w:rPr>
        <w:t xml:space="preserve"> </w:t>
      </w:r>
      <w:r>
        <w:t>pećina</w:t>
      </w:r>
    </w:p>
    <w:p w14:paraId="27749721" w14:textId="77777777" w:rsidR="005D44CE" w:rsidRDefault="00E72D1A">
      <w:pPr>
        <w:pStyle w:val="BodyText"/>
        <w:spacing w:before="181" w:line="259" w:lineRule="auto"/>
        <w:ind w:left="220" w:right="698"/>
        <w:jc w:val="both"/>
      </w:pPr>
      <w:r>
        <w:t>Riječ je zapravo o potkapini koja je veoma široka i danas dosta vlažna. Nekada je ovo mjesto</w:t>
      </w:r>
      <w:r>
        <w:rPr>
          <w:spacing w:val="1"/>
        </w:rPr>
        <w:t xml:space="preserve"> </w:t>
      </w:r>
      <w:r>
        <w:t>predstavljalo učionicu gdje se neometano mogla držati nastava pošto je škola koja se u XIX</w:t>
      </w:r>
      <w:r>
        <w:rPr>
          <w:spacing w:val="1"/>
        </w:rPr>
        <w:t xml:space="preserve"> </w:t>
      </w:r>
      <w:r>
        <w:t>vijeku nalaz</w:t>
      </w:r>
      <w:r>
        <w:t>ila u manastiru bila napadana od strane Turaka. Predanje kaže da su naoružani đaci</w:t>
      </w:r>
      <w:r>
        <w:rPr>
          <w:spacing w:val="1"/>
        </w:rPr>
        <w:t xml:space="preserve"> </w:t>
      </w:r>
      <w:r>
        <w:t>čuvali stražu ispred pećine tokom nastave. I ova pećina je istraživana od strane arheološkog tima</w:t>
      </w:r>
      <w:r>
        <w:rPr>
          <w:spacing w:val="1"/>
        </w:rPr>
        <w:t xml:space="preserve"> </w:t>
      </w:r>
      <w:r>
        <w:t>prije</w:t>
      </w:r>
      <w:r>
        <w:rPr>
          <w:spacing w:val="-1"/>
        </w:rPr>
        <w:t xml:space="preserve"> </w:t>
      </w:r>
      <w:r>
        <w:t>oko</w:t>
      </w:r>
      <w:r>
        <w:rPr>
          <w:spacing w:val="4"/>
        </w:rPr>
        <w:t xml:space="preserve"> </w:t>
      </w:r>
      <w:r>
        <w:t>dvadesetak godina,</w:t>
      </w:r>
      <w:r>
        <w:rPr>
          <w:spacing w:val="2"/>
        </w:rPr>
        <w:t xml:space="preserve"> </w:t>
      </w:r>
      <w:r>
        <w:t>ali nemamo</w:t>
      </w:r>
      <w:r>
        <w:rPr>
          <w:spacing w:val="4"/>
        </w:rPr>
        <w:t xml:space="preserve"> </w:t>
      </w:r>
      <w:r>
        <w:t>dostupnih</w:t>
      </w:r>
      <w:r>
        <w:rPr>
          <w:spacing w:val="-5"/>
        </w:rPr>
        <w:t xml:space="preserve"> </w:t>
      </w:r>
      <w:r>
        <w:t>podataka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nešto</w:t>
      </w:r>
      <w:r>
        <w:rPr>
          <w:spacing w:val="5"/>
        </w:rPr>
        <w:t xml:space="preserve"> </w:t>
      </w:r>
      <w:r>
        <w:t>p</w:t>
      </w:r>
      <w:r>
        <w:t>ronađeno.</w:t>
      </w:r>
    </w:p>
    <w:p w14:paraId="3ED69824" w14:textId="77777777" w:rsidR="005D44CE" w:rsidRDefault="00E72D1A">
      <w:pPr>
        <w:pStyle w:val="Heading1"/>
        <w:spacing w:before="161"/>
      </w:pPr>
      <w:r>
        <w:t>Selo</w:t>
      </w:r>
      <w:r>
        <w:rPr>
          <w:spacing w:val="-4"/>
        </w:rPr>
        <w:t xml:space="preserve"> </w:t>
      </w:r>
      <w:r>
        <w:t>Bjelojevići,</w:t>
      </w:r>
      <w:r>
        <w:rPr>
          <w:spacing w:val="-1"/>
        </w:rPr>
        <w:t xml:space="preserve"> </w:t>
      </w:r>
      <w:r>
        <w:t>rudarsko</w:t>
      </w:r>
      <w:r>
        <w:rPr>
          <w:spacing w:val="-4"/>
        </w:rPr>
        <w:t xml:space="preserve"> </w:t>
      </w:r>
      <w:r>
        <w:t>okno</w:t>
      </w:r>
    </w:p>
    <w:p w14:paraId="49977E09" w14:textId="77777777" w:rsidR="005D44CE" w:rsidRDefault="00E72D1A">
      <w:pPr>
        <w:pStyle w:val="BodyText"/>
        <w:spacing w:before="180" w:line="259" w:lineRule="auto"/>
        <w:ind w:left="220" w:right="696"/>
        <w:jc w:val="both"/>
      </w:pPr>
      <w:r>
        <w:t>Rudarsko okno se nalazi ispod desne strane</w:t>
      </w:r>
      <w:r>
        <w:rPr>
          <w:spacing w:val="1"/>
        </w:rPr>
        <w:t xml:space="preserve"> </w:t>
      </w:r>
      <w:r>
        <w:t>seoskog puta ka Bjelojevićima. Okno</w:t>
      </w:r>
      <w:r>
        <w:rPr>
          <w:spacing w:val="1"/>
        </w:rPr>
        <w:t xml:space="preserve"> </w:t>
      </w:r>
      <w:r>
        <w:t>je skoro</w:t>
      </w:r>
      <w:r>
        <w:rPr>
          <w:spacing w:val="1"/>
        </w:rPr>
        <w:t xml:space="preserve"> </w:t>
      </w:r>
      <w:r>
        <w:t>neprimjetno zbog obrušene zemlje, koja je zatrpala ulaz i prilaz oknu. Ispred i oko ulaza nalazi se</w:t>
      </w:r>
      <w:r>
        <w:rPr>
          <w:spacing w:val="-57"/>
        </w:rPr>
        <w:t xml:space="preserve"> </w:t>
      </w:r>
      <w:r>
        <w:t>visoko drveće. Vidljivo je</w:t>
      </w:r>
      <w:r>
        <w:t xml:space="preserve"> nekoliko kamenih ploča koje su vjerovatno činile ulaz. Iz okna danas</w:t>
      </w:r>
      <w:r>
        <w:rPr>
          <w:spacing w:val="1"/>
        </w:rPr>
        <w:t xml:space="preserve"> </w:t>
      </w:r>
      <w:r>
        <w:t>izvire</w:t>
      </w:r>
      <w:r>
        <w:rPr>
          <w:spacing w:val="5"/>
        </w:rPr>
        <w:t xml:space="preserve"> </w:t>
      </w:r>
      <w:r>
        <w:t>mali</w:t>
      </w:r>
      <w:r>
        <w:rPr>
          <w:spacing w:val="-2"/>
        </w:rPr>
        <w:t xml:space="preserve"> </w:t>
      </w:r>
      <w:r>
        <w:t>potok.</w:t>
      </w:r>
    </w:p>
    <w:p w14:paraId="53CAFAC2" w14:textId="77777777" w:rsidR="005D44CE" w:rsidRDefault="00E72D1A">
      <w:pPr>
        <w:pStyle w:val="Heading1"/>
        <w:spacing w:before="162"/>
      </w:pPr>
      <w:r>
        <w:t>Mojkovac,</w:t>
      </w:r>
      <w:r>
        <w:rPr>
          <w:spacing w:val="-2"/>
        </w:rPr>
        <w:t xml:space="preserve"> </w:t>
      </w:r>
      <w:r>
        <w:t>Crkvina</w:t>
      </w:r>
    </w:p>
    <w:p w14:paraId="2D02B600" w14:textId="77777777" w:rsidR="005D44CE" w:rsidRDefault="00E72D1A">
      <w:pPr>
        <w:pStyle w:val="BodyText"/>
        <w:spacing w:before="180" w:line="259" w:lineRule="auto"/>
        <w:ind w:left="220" w:right="693"/>
        <w:jc w:val="both"/>
      </w:pPr>
      <w:r>
        <w:t>U Mojkovcu, prema željezničkoj stanici, sa lijeve strane puta na privatnom porodičnom imanju,</w:t>
      </w:r>
      <w:r>
        <w:rPr>
          <w:spacing w:val="1"/>
        </w:rPr>
        <w:t xml:space="preserve"> </w:t>
      </w:r>
      <w:r>
        <w:t xml:space="preserve">nalazi se mjesto Crkvine, Na terenu se raspoznaju </w:t>
      </w:r>
      <w:r>
        <w:t>temelji, koji liče na crkveni objekat. Ne zna se</w:t>
      </w:r>
      <w:r>
        <w:rPr>
          <w:spacing w:val="1"/>
        </w:rPr>
        <w:t xml:space="preserve"> </w:t>
      </w:r>
      <w:r>
        <w:t>iz kog</w:t>
      </w:r>
      <w:r>
        <w:rPr>
          <w:spacing w:val="2"/>
        </w:rPr>
        <w:t xml:space="preserve"> </w:t>
      </w:r>
      <w:r>
        <w:t>vremena</w:t>
      </w:r>
      <w:r>
        <w:rPr>
          <w:spacing w:val="1"/>
        </w:rPr>
        <w:t xml:space="preserve"> </w:t>
      </w:r>
      <w:r>
        <w:t>potiče</w:t>
      </w:r>
      <w:r>
        <w:rPr>
          <w:spacing w:val="1"/>
        </w:rPr>
        <w:t xml:space="preserve"> </w:t>
      </w:r>
      <w:r>
        <w:t>crkva.</w:t>
      </w:r>
    </w:p>
    <w:p w14:paraId="5C0CE974" w14:textId="77777777" w:rsidR="005D44CE" w:rsidRDefault="00E72D1A">
      <w:pPr>
        <w:pStyle w:val="Heading1"/>
        <w:spacing w:before="163"/>
      </w:pPr>
      <w:r>
        <w:t>Selo</w:t>
      </w:r>
      <w:r>
        <w:rPr>
          <w:spacing w:val="-4"/>
        </w:rPr>
        <w:t xml:space="preserve"> </w:t>
      </w:r>
      <w:r>
        <w:t>Podbišće,</w:t>
      </w:r>
      <w:r>
        <w:rPr>
          <w:spacing w:val="-1"/>
        </w:rPr>
        <w:t xml:space="preserve"> </w:t>
      </w:r>
      <w:r>
        <w:t>zaseok</w:t>
      </w:r>
      <w:r>
        <w:rPr>
          <w:spacing w:val="-8"/>
        </w:rPr>
        <w:t xml:space="preserve"> </w:t>
      </w:r>
      <w:r>
        <w:t>Bedlak,</w:t>
      </w:r>
      <w:r>
        <w:rPr>
          <w:spacing w:val="-1"/>
        </w:rPr>
        <w:t xml:space="preserve"> </w:t>
      </w:r>
      <w:r>
        <w:t>Macursko</w:t>
      </w:r>
      <w:r>
        <w:rPr>
          <w:spacing w:val="-4"/>
        </w:rPr>
        <w:t xml:space="preserve"> </w:t>
      </w:r>
      <w:r>
        <w:t>groblje</w:t>
      </w:r>
    </w:p>
    <w:p w14:paraId="7664DD9B" w14:textId="77777777" w:rsidR="005D44CE" w:rsidRDefault="00E72D1A">
      <w:pPr>
        <w:pStyle w:val="BodyText"/>
        <w:spacing w:before="180" w:line="259" w:lineRule="auto"/>
        <w:ind w:left="220" w:right="705"/>
        <w:jc w:val="both"/>
      </w:pPr>
      <w:r>
        <w:t>Macursko groblje nalazi se na državnom zemljištu, zaseok Bedlak, vidljivo je desetak kamenih</w:t>
      </w:r>
      <w:r>
        <w:rPr>
          <w:spacing w:val="1"/>
        </w:rPr>
        <w:t xml:space="preserve"> </w:t>
      </w:r>
      <w:r>
        <w:t>obilježja,</w:t>
      </w:r>
      <w:r>
        <w:rPr>
          <w:spacing w:val="1"/>
        </w:rPr>
        <w:t xml:space="preserve"> </w:t>
      </w:r>
      <w:r>
        <w:t>tipično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Macurska</w:t>
      </w:r>
      <w:r>
        <w:rPr>
          <w:spacing w:val="-2"/>
        </w:rPr>
        <w:t xml:space="preserve"> </w:t>
      </w:r>
      <w:r>
        <w:t>groblja</w:t>
      </w:r>
      <w:r>
        <w:t>.</w:t>
      </w:r>
      <w:r>
        <w:rPr>
          <w:spacing w:val="1"/>
        </w:rPr>
        <w:t xml:space="preserve"> </w:t>
      </w:r>
      <w:r>
        <w:t>Ovo</w:t>
      </w:r>
      <w:r>
        <w:rPr>
          <w:spacing w:val="3"/>
        </w:rPr>
        <w:t xml:space="preserve"> </w:t>
      </w:r>
      <w:r>
        <w:t>groblje</w:t>
      </w:r>
      <w:r>
        <w:rPr>
          <w:spacing w:val="2"/>
        </w:rPr>
        <w:t xml:space="preserve"> </w:t>
      </w:r>
      <w:r>
        <w:t>mještani</w:t>
      </w:r>
      <w:r>
        <w:rPr>
          <w:spacing w:val="-6"/>
        </w:rPr>
        <w:t xml:space="preserve"> </w:t>
      </w:r>
      <w:r>
        <w:t>još</w:t>
      </w:r>
      <w:r>
        <w:rPr>
          <w:spacing w:val="-4"/>
        </w:rPr>
        <w:t xml:space="preserve"> </w:t>
      </w:r>
      <w:r>
        <w:t>nazivaju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grčko</w:t>
      </w:r>
      <w:r>
        <w:rPr>
          <w:spacing w:val="3"/>
        </w:rPr>
        <w:t xml:space="preserve"> </w:t>
      </w:r>
      <w:r>
        <w:t>groblje.</w:t>
      </w:r>
    </w:p>
    <w:p w14:paraId="169674AE" w14:textId="77777777" w:rsidR="005D44CE" w:rsidRDefault="00E72D1A">
      <w:pPr>
        <w:pStyle w:val="Heading1"/>
        <w:spacing w:before="162"/>
      </w:pPr>
      <w:r>
        <w:t>Selo</w:t>
      </w:r>
      <w:r>
        <w:rPr>
          <w:spacing w:val="-4"/>
        </w:rPr>
        <w:t xml:space="preserve"> </w:t>
      </w:r>
      <w:r>
        <w:t>Štitarica,</w:t>
      </w:r>
      <w:r>
        <w:rPr>
          <w:spacing w:val="-3"/>
        </w:rPr>
        <w:t xml:space="preserve"> </w:t>
      </w:r>
      <w:r>
        <w:t>Jerinina</w:t>
      </w:r>
      <w:r>
        <w:rPr>
          <w:spacing w:val="-3"/>
        </w:rPr>
        <w:t xml:space="preserve"> </w:t>
      </w:r>
      <w:r>
        <w:t>kula</w:t>
      </w:r>
    </w:p>
    <w:p w14:paraId="2506E3F2" w14:textId="77777777" w:rsidR="005D44CE" w:rsidRDefault="00E72D1A">
      <w:pPr>
        <w:pStyle w:val="BodyText"/>
        <w:spacing w:before="175" w:line="259" w:lineRule="auto"/>
        <w:ind w:left="220" w:right="710"/>
        <w:jc w:val="both"/>
      </w:pPr>
      <w:r>
        <w:t>Jerinja kula se nalazi u selu Štitarica na granici između Kolašina i Mojkovca. Izuzev predanja</w:t>
      </w:r>
      <w:r>
        <w:rPr>
          <w:spacing w:val="1"/>
        </w:rPr>
        <w:t xml:space="preserve"> </w:t>
      </w:r>
      <w:r>
        <w:t>mještana,</w:t>
      </w:r>
      <w:r>
        <w:rPr>
          <w:spacing w:val="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ovom</w:t>
      </w:r>
      <w:r>
        <w:rPr>
          <w:spacing w:val="-3"/>
        </w:rPr>
        <w:t xml:space="preserve"> </w:t>
      </w:r>
      <w:r>
        <w:t>lokalitetu</w:t>
      </w:r>
      <w:r>
        <w:rPr>
          <w:spacing w:val="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jošš</w:t>
      </w:r>
      <w:r>
        <w:rPr>
          <w:spacing w:val="-1"/>
        </w:rPr>
        <w:t xml:space="preserve"> </w:t>
      </w:r>
      <w:r>
        <w:t>uvijek</w:t>
      </w:r>
      <w:r>
        <w:rPr>
          <w:spacing w:val="5"/>
        </w:rPr>
        <w:t xml:space="preserve"> </w:t>
      </w:r>
      <w:r>
        <w:t>ne zna ništa</w:t>
      </w:r>
      <w:r>
        <w:rPr>
          <w:spacing w:val="1"/>
        </w:rPr>
        <w:t xml:space="preserve"> </w:t>
      </w:r>
      <w:r>
        <w:t>više.</w:t>
      </w:r>
    </w:p>
    <w:p w14:paraId="14637F40" w14:textId="77777777" w:rsidR="005D44CE" w:rsidRDefault="005D44CE">
      <w:pPr>
        <w:pStyle w:val="BodyText"/>
        <w:rPr>
          <w:sz w:val="26"/>
        </w:rPr>
      </w:pPr>
    </w:p>
    <w:p w14:paraId="481586E7" w14:textId="77777777" w:rsidR="005D44CE" w:rsidRDefault="005D44CE">
      <w:pPr>
        <w:pStyle w:val="BodyText"/>
        <w:spacing w:before="2"/>
        <w:rPr>
          <w:sz w:val="28"/>
        </w:rPr>
      </w:pPr>
    </w:p>
    <w:p w14:paraId="7CE51EC9" w14:textId="77777777" w:rsidR="005D44CE" w:rsidRDefault="00E72D1A">
      <w:pPr>
        <w:pStyle w:val="Heading1"/>
        <w:spacing w:before="1"/>
      </w:pPr>
      <w:r>
        <w:t>Medeno</w:t>
      </w:r>
      <w:r>
        <w:rPr>
          <w:spacing w:val="-3"/>
        </w:rPr>
        <w:t xml:space="preserve"> </w:t>
      </w:r>
      <w:r>
        <w:t>guvno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nekropola</w:t>
      </w:r>
    </w:p>
    <w:p w14:paraId="7CDB012C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8C8F46F" w14:textId="77777777" w:rsidR="005D44CE" w:rsidRDefault="00E72D1A">
      <w:pPr>
        <w:pStyle w:val="BodyText"/>
        <w:spacing w:before="80" w:line="259" w:lineRule="auto"/>
        <w:ind w:left="220" w:right="693"/>
        <w:jc w:val="both"/>
      </w:pPr>
      <w:r>
        <w:lastRenderedPageBreak/>
        <w:t>Na lokaciji je registrovano Groblje koje se sastoji od 20-ak velikih kamenih blokova. Blokovi</w:t>
      </w:r>
      <w:r>
        <w:rPr>
          <w:spacing w:val="1"/>
        </w:rPr>
        <w:t xml:space="preserve"> </w:t>
      </w:r>
      <w:r>
        <w:t>dužine i do 2 m razbacani su po glavici okrenutoj ka groblju mojkovačke bitke. Ima i nekoliko</w:t>
      </w:r>
      <w:r>
        <w:rPr>
          <w:spacing w:val="1"/>
        </w:rPr>
        <w:t xml:space="preserve"> </w:t>
      </w:r>
      <w:r>
        <w:t>većih usadnika.</w:t>
      </w:r>
      <w:r>
        <w:rPr>
          <w:spacing w:val="-2"/>
        </w:rPr>
        <w:t xml:space="preserve"> </w:t>
      </w:r>
      <w:r>
        <w:t>Vjerovatno</w:t>
      </w:r>
      <w:r>
        <w:rPr>
          <w:spacing w:val="5"/>
        </w:rPr>
        <w:t xml:space="preserve"> </w:t>
      </w:r>
      <w:r>
        <w:t>se radilo</w:t>
      </w:r>
      <w:r>
        <w:rPr>
          <w:spacing w:val="5"/>
        </w:rPr>
        <w:t xml:space="preserve"> </w:t>
      </w:r>
      <w:r>
        <w:t>srednj</w:t>
      </w:r>
      <w:r>
        <w:t>ovjekovnoj</w:t>
      </w:r>
      <w:r>
        <w:rPr>
          <w:spacing w:val="-8"/>
        </w:rPr>
        <w:t xml:space="preserve"> </w:t>
      </w:r>
      <w:r>
        <w:t>nekropoli</w:t>
      </w:r>
      <w:r>
        <w:rPr>
          <w:spacing w:val="-4"/>
        </w:rPr>
        <w:t xml:space="preserve"> </w:t>
      </w:r>
      <w:r>
        <w:t>Brskova.</w:t>
      </w:r>
    </w:p>
    <w:p w14:paraId="5056457A" w14:textId="77777777" w:rsidR="005D44CE" w:rsidRDefault="00E72D1A">
      <w:pPr>
        <w:pStyle w:val="Heading1"/>
        <w:spacing w:before="162"/>
      </w:pPr>
      <w:r>
        <w:t>Više</w:t>
      </w:r>
      <w:r>
        <w:rPr>
          <w:spacing w:val="-5"/>
        </w:rPr>
        <w:t xml:space="preserve"> </w:t>
      </w:r>
      <w:r>
        <w:t>grobalja</w:t>
      </w:r>
      <w:r>
        <w:rPr>
          <w:spacing w:val="-3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perioda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Svjetskog rata</w:t>
      </w:r>
    </w:p>
    <w:p w14:paraId="18B43C9A" w14:textId="77777777" w:rsidR="005D44CE" w:rsidRDefault="00E72D1A">
      <w:pPr>
        <w:pStyle w:val="BodyText"/>
        <w:spacing w:before="180" w:line="259" w:lineRule="auto"/>
        <w:ind w:left="220" w:right="710"/>
        <w:jc w:val="both"/>
      </w:pPr>
      <w:r>
        <w:t>U toku i nakon Mojkovačke bitke formirane su tri nekropole u koje su sahranjeni pali borci.</w:t>
      </w:r>
      <w:r>
        <w:rPr>
          <w:spacing w:val="1"/>
        </w:rPr>
        <w:t xml:space="preserve"> </w:t>
      </w:r>
      <w:r>
        <w:t>Najveća</w:t>
      </w:r>
      <w:r>
        <w:rPr>
          <w:spacing w:val="-1"/>
        </w:rPr>
        <w:t xml:space="preserve"> </w:t>
      </w:r>
      <w:r>
        <w:t>nekropola</w:t>
      </w:r>
      <w:r>
        <w:rPr>
          <w:spacing w:val="-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nalazi na</w:t>
      </w:r>
      <w:r>
        <w:rPr>
          <w:spacing w:val="-1"/>
        </w:rPr>
        <w:t xml:space="preserve"> </w:t>
      </w:r>
      <w:r>
        <w:t>Medenom</w:t>
      </w:r>
      <w:r>
        <w:rPr>
          <w:spacing w:val="-9"/>
        </w:rPr>
        <w:t xml:space="preserve"> </w:t>
      </w:r>
      <w:r>
        <w:t>guvnu,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dvije</w:t>
      </w:r>
      <w:r>
        <w:rPr>
          <w:spacing w:val="4"/>
        </w:rPr>
        <w:t xml:space="preserve"> </w:t>
      </w:r>
      <w:r>
        <w:t>manje</w:t>
      </w:r>
      <w:r>
        <w:rPr>
          <w:spacing w:val="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Razvršju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Gradini.</w:t>
      </w:r>
    </w:p>
    <w:p w14:paraId="5585AD45" w14:textId="77777777" w:rsidR="005D44CE" w:rsidRDefault="00E72D1A">
      <w:pPr>
        <w:pStyle w:val="BodyText"/>
        <w:spacing w:before="157" w:line="259" w:lineRule="auto"/>
        <w:ind w:left="220" w:right="700"/>
        <w:jc w:val="both"/>
      </w:pPr>
      <w:r>
        <w:t xml:space="preserve">U okviru </w:t>
      </w:r>
      <w:r>
        <w:t>arheoloških kartona, spiska kulturnih dobara i potencijalnih dobara, ne nalazimo sve</w:t>
      </w:r>
      <w:r>
        <w:rPr>
          <w:spacing w:val="1"/>
        </w:rPr>
        <w:t xml:space="preserve"> </w:t>
      </w:r>
      <w:r>
        <w:t>podatke o svim spomenicima, spomen obilježjima. Za potrebe opštine je neophodno izraditi</w:t>
      </w:r>
      <w:r>
        <w:rPr>
          <w:spacing w:val="1"/>
        </w:rPr>
        <w:t xml:space="preserve"> </w:t>
      </w:r>
      <w:r>
        <w:t>monografiju</w:t>
      </w:r>
      <w:r>
        <w:rPr>
          <w:spacing w:val="1"/>
        </w:rPr>
        <w:t xml:space="preserve"> </w:t>
      </w:r>
      <w:r>
        <w:t>spomeničkih</w:t>
      </w:r>
      <w:r>
        <w:rPr>
          <w:spacing w:val="2"/>
        </w:rPr>
        <w:t xml:space="preserve"> </w:t>
      </w:r>
      <w:r>
        <w:t>obilježja na</w:t>
      </w:r>
      <w:r>
        <w:rPr>
          <w:spacing w:val="1"/>
        </w:rPr>
        <w:t xml:space="preserve"> </w:t>
      </w:r>
      <w:r>
        <w:t>teritoriji</w:t>
      </w:r>
      <w:r>
        <w:rPr>
          <w:spacing w:val="-3"/>
        </w:rPr>
        <w:t xml:space="preserve"> </w:t>
      </w:r>
      <w:r>
        <w:t>Mojkovca.</w:t>
      </w:r>
    </w:p>
    <w:p w14:paraId="04551B4B" w14:textId="77777777" w:rsidR="005D44CE" w:rsidRDefault="00E72D1A">
      <w:pPr>
        <w:pStyle w:val="BodyText"/>
        <w:spacing w:before="163" w:line="259" w:lineRule="auto"/>
        <w:ind w:left="220" w:right="700"/>
        <w:jc w:val="both"/>
      </w:pPr>
      <w:r>
        <w:t>Arheološke</w:t>
      </w:r>
      <w:r>
        <w:rPr>
          <w:spacing w:val="1"/>
        </w:rPr>
        <w:t xml:space="preserve"> </w:t>
      </w:r>
      <w:r>
        <w:t>lokalitete</w:t>
      </w:r>
      <w:r>
        <w:rPr>
          <w:spacing w:val="1"/>
        </w:rPr>
        <w:t xml:space="preserve"> </w:t>
      </w:r>
      <w:r>
        <w:t>je</w:t>
      </w:r>
      <w:r>
        <w:t xml:space="preserve"> potrebno</w:t>
      </w:r>
      <w:r>
        <w:rPr>
          <w:spacing w:val="1"/>
        </w:rPr>
        <w:t xml:space="preserve"> </w:t>
      </w:r>
      <w:r>
        <w:t>kontinuirano</w:t>
      </w:r>
      <w:r>
        <w:rPr>
          <w:spacing w:val="1"/>
        </w:rPr>
        <w:t xml:space="preserve"> </w:t>
      </w:r>
      <w:r>
        <w:t>istraživati radi dobijanja</w:t>
      </w:r>
      <w:r>
        <w:rPr>
          <w:spacing w:val="1"/>
        </w:rPr>
        <w:t xml:space="preserve"> </w:t>
      </w:r>
      <w:r>
        <w:t>naučnih saznanja o</w:t>
      </w:r>
      <w:r>
        <w:rPr>
          <w:spacing w:val="1"/>
        </w:rPr>
        <w:t xml:space="preserve"> </w:t>
      </w:r>
      <w:r>
        <w:t>načinu</w:t>
      </w:r>
      <w:r>
        <w:rPr>
          <w:spacing w:val="1"/>
        </w:rPr>
        <w:t xml:space="preserve"> </w:t>
      </w:r>
      <w:r>
        <w:t>života,</w:t>
      </w:r>
      <w:r>
        <w:rPr>
          <w:spacing w:val="1"/>
        </w:rPr>
        <w:t xml:space="preserve"> </w:t>
      </w:r>
      <w:r>
        <w:t>vjerovanjima,</w:t>
      </w:r>
      <w:r>
        <w:rPr>
          <w:spacing w:val="1"/>
        </w:rPr>
        <w:t xml:space="preserve"> </w:t>
      </w:r>
      <w:r>
        <w:t>običajima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okolnostima</w:t>
      </w:r>
      <w:r>
        <w:rPr>
          <w:spacing w:val="1"/>
        </w:rPr>
        <w:t xml:space="preserve"> </w:t>
      </w:r>
      <w:r>
        <w:t>života</w:t>
      </w:r>
      <w:r>
        <w:rPr>
          <w:spacing w:val="1"/>
        </w:rPr>
        <w:t xml:space="preserve"> </w:t>
      </w:r>
      <w:r>
        <w:t>tadašnjih</w:t>
      </w:r>
      <w:r>
        <w:rPr>
          <w:spacing w:val="1"/>
        </w:rPr>
        <w:t xml:space="preserve"> </w:t>
      </w:r>
      <w:r>
        <w:t>stanovnika</w:t>
      </w:r>
      <w:r>
        <w:rPr>
          <w:spacing w:val="1"/>
        </w:rPr>
        <w:t xml:space="preserve"> </w:t>
      </w:r>
      <w:r>
        <w:t>današnje</w:t>
      </w:r>
      <w:r>
        <w:rPr>
          <w:spacing w:val="1"/>
        </w:rPr>
        <w:t xml:space="preserve"> </w:t>
      </w:r>
      <w:r>
        <w:t>teritorije</w:t>
      </w:r>
      <w:r>
        <w:rPr>
          <w:spacing w:val="1"/>
        </w:rPr>
        <w:t xml:space="preserve"> </w:t>
      </w:r>
      <w:r>
        <w:t>Mojkovca.</w:t>
      </w:r>
      <w:r>
        <w:rPr>
          <w:spacing w:val="1"/>
        </w:rPr>
        <w:t xml:space="preserve"> </w:t>
      </w:r>
      <w:r>
        <w:t>Istraživanja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zaštiti,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promociji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diverzifikaciji</w:t>
      </w:r>
      <w:r>
        <w:rPr>
          <w:spacing w:val="1"/>
        </w:rPr>
        <w:t xml:space="preserve"> </w:t>
      </w:r>
      <w:r>
        <w:t>kulturnog</w:t>
      </w:r>
      <w:r>
        <w:rPr>
          <w:spacing w:val="-57"/>
        </w:rPr>
        <w:t xml:space="preserve"> </w:t>
      </w:r>
      <w:r>
        <w:t>turizma.</w:t>
      </w:r>
    </w:p>
    <w:p w14:paraId="5004BCF3" w14:textId="77777777" w:rsidR="005D44CE" w:rsidRDefault="00E72D1A">
      <w:pPr>
        <w:pStyle w:val="BodyText"/>
        <w:spacing w:before="157"/>
        <w:ind w:left="220"/>
      </w:pPr>
      <w:r>
        <w:t>Literatura:</w:t>
      </w:r>
    </w:p>
    <w:p w14:paraId="60D192AA" w14:textId="77777777" w:rsidR="005D44CE" w:rsidRDefault="00E72D1A">
      <w:pPr>
        <w:spacing w:before="185" w:line="259" w:lineRule="auto"/>
        <w:ind w:left="220" w:right="696"/>
        <w:jc w:val="both"/>
        <w:rPr>
          <w:i/>
          <w:sz w:val="24"/>
        </w:rPr>
      </w:pPr>
      <w:r>
        <w:rPr>
          <w:i/>
          <w:sz w:val="24"/>
        </w:rPr>
        <w:t>Registar spomen- obilježja na teritoriji Opštine Mojkovac, Sekretarijat za društvene djelatnosti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Opština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Mojkovac,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2015.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god</w:t>
      </w:r>
    </w:p>
    <w:p w14:paraId="62F45C2C" w14:textId="77777777" w:rsidR="005D44CE" w:rsidRDefault="00E72D1A">
      <w:pPr>
        <w:pStyle w:val="BodyText"/>
        <w:spacing w:before="158"/>
        <w:ind w:left="220"/>
      </w:pPr>
      <w:r>
        <w:t>Arheološki</w:t>
      </w:r>
      <w:r>
        <w:rPr>
          <w:spacing w:val="-9"/>
        </w:rPr>
        <w:t xml:space="preserve"> </w:t>
      </w:r>
      <w:r>
        <w:t>kartoni</w:t>
      </w:r>
      <w:r>
        <w:rPr>
          <w:spacing w:val="-9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opštinu Mojkovac,</w:t>
      </w:r>
      <w:r>
        <w:rPr>
          <w:spacing w:val="2"/>
        </w:rPr>
        <w:t xml:space="preserve"> </w:t>
      </w:r>
      <w:r>
        <w:t>Uprava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kulturna</w:t>
      </w:r>
      <w:r>
        <w:rPr>
          <w:spacing w:val="-1"/>
        </w:rPr>
        <w:t xml:space="preserve"> </w:t>
      </w:r>
      <w:r>
        <w:t>dobra,</w:t>
      </w:r>
      <w:r>
        <w:rPr>
          <w:spacing w:val="2"/>
        </w:rPr>
        <w:t xml:space="preserve"> </w:t>
      </w:r>
      <w:r>
        <w:t>2014</w:t>
      </w:r>
    </w:p>
    <w:p w14:paraId="5380EAB6" w14:textId="77777777" w:rsidR="005D44CE" w:rsidRDefault="00E72D1A">
      <w:pPr>
        <w:pStyle w:val="BodyText"/>
        <w:spacing w:before="180" w:line="264" w:lineRule="auto"/>
        <w:ind w:left="220" w:right="703"/>
      </w:pPr>
      <w:r>
        <w:t>Elaborat</w:t>
      </w:r>
      <w:r>
        <w:rPr>
          <w:spacing w:val="15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revalorizaciji</w:t>
      </w:r>
      <w:r>
        <w:rPr>
          <w:spacing w:val="12"/>
        </w:rPr>
        <w:t xml:space="preserve"> </w:t>
      </w:r>
      <w:r>
        <w:t>nepokretnog</w:t>
      </w:r>
      <w:r>
        <w:rPr>
          <w:spacing w:val="15"/>
        </w:rPr>
        <w:t xml:space="preserve"> </w:t>
      </w:r>
      <w:r>
        <w:t>kulturnog</w:t>
      </w:r>
      <w:r>
        <w:rPr>
          <w:spacing w:val="16"/>
        </w:rPr>
        <w:t xml:space="preserve"> </w:t>
      </w:r>
      <w:r>
        <w:t>dobra,</w:t>
      </w:r>
      <w:r>
        <w:rPr>
          <w:spacing w:val="17"/>
        </w:rPr>
        <w:t xml:space="preserve"> </w:t>
      </w:r>
      <w:r>
        <w:t>RODNA</w:t>
      </w:r>
      <w:r>
        <w:rPr>
          <w:spacing w:val="1"/>
        </w:rPr>
        <w:t xml:space="preserve"> </w:t>
      </w:r>
      <w:r>
        <w:t>KUĆA</w:t>
      </w:r>
      <w:r>
        <w:rPr>
          <w:spacing w:val="-3"/>
        </w:rPr>
        <w:t xml:space="preserve"> </w:t>
      </w:r>
      <w:r>
        <w:t>VUKA</w:t>
      </w:r>
      <w:r>
        <w:rPr>
          <w:spacing w:val="1"/>
        </w:rPr>
        <w:t xml:space="preserve"> </w:t>
      </w:r>
      <w:r>
        <w:t>KOVIJANIĆA,</w:t>
      </w:r>
      <w:r>
        <w:rPr>
          <w:spacing w:val="-57"/>
        </w:rPr>
        <w:t xml:space="preserve"> </w:t>
      </w:r>
      <w:r>
        <w:t>Uprava za</w:t>
      </w:r>
      <w:r>
        <w:rPr>
          <w:spacing w:val="1"/>
        </w:rPr>
        <w:t xml:space="preserve"> </w:t>
      </w:r>
      <w:r>
        <w:t>kulturna dobra,</w:t>
      </w:r>
      <w:r>
        <w:rPr>
          <w:spacing w:val="4"/>
        </w:rPr>
        <w:t xml:space="preserve"> </w:t>
      </w:r>
      <w:r>
        <w:t>Cetinje,</w:t>
      </w:r>
      <w:r>
        <w:rPr>
          <w:spacing w:val="3"/>
        </w:rPr>
        <w:t xml:space="preserve"> </w:t>
      </w:r>
      <w:r>
        <w:t>2014.</w:t>
      </w:r>
      <w:r>
        <w:rPr>
          <w:spacing w:val="9"/>
        </w:rPr>
        <w:t xml:space="preserve"> </w:t>
      </w:r>
      <w:r>
        <w:t>godina</w:t>
      </w:r>
    </w:p>
    <w:p w14:paraId="13B92315" w14:textId="77777777" w:rsidR="005D44CE" w:rsidRDefault="00E72D1A">
      <w:pPr>
        <w:pStyle w:val="BodyText"/>
        <w:spacing w:before="151" w:line="259" w:lineRule="auto"/>
        <w:ind w:left="220" w:right="703"/>
      </w:pPr>
      <w:r>
        <w:t>Elaborat o</w:t>
      </w:r>
      <w:r>
        <w:rPr>
          <w:spacing w:val="1"/>
        </w:rPr>
        <w:t xml:space="preserve"> </w:t>
      </w:r>
      <w:r>
        <w:t>revalorizaciji nepokretnog</w:t>
      </w:r>
      <w:r>
        <w:rPr>
          <w:spacing w:val="1"/>
        </w:rPr>
        <w:t xml:space="preserve"> </w:t>
      </w:r>
      <w:r>
        <w:t>kulturnog dobra, MANASTIR</w:t>
      </w:r>
      <w:r>
        <w:rPr>
          <w:spacing w:val="1"/>
        </w:rPr>
        <w:t xml:space="preserve"> </w:t>
      </w:r>
      <w:r>
        <w:t>DOBRILOVINA,</w:t>
      </w:r>
      <w:r>
        <w:rPr>
          <w:spacing w:val="60"/>
        </w:rPr>
        <w:t xml:space="preserve"> </w:t>
      </w:r>
      <w:r>
        <w:t>Uprava</w:t>
      </w:r>
      <w:r>
        <w:rPr>
          <w:spacing w:val="-57"/>
        </w:rPr>
        <w:t xml:space="preserve"> </w:t>
      </w:r>
      <w:r>
        <w:t>za kulturna</w:t>
      </w:r>
      <w:r>
        <w:rPr>
          <w:spacing w:val="1"/>
        </w:rPr>
        <w:t xml:space="preserve"> </w:t>
      </w:r>
      <w:r>
        <w:t>dobra,</w:t>
      </w:r>
      <w:r>
        <w:rPr>
          <w:spacing w:val="3"/>
        </w:rPr>
        <w:t xml:space="preserve"> </w:t>
      </w:r>
      <w:r>
        <w:t>Cetinje,</w:t>
      </w:r>
      <w:r>
        <w:rPr>
          <w:spacing w:val="4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godina</w:t>
      </w:r>
    </w:p>
    <w:p w14:paraId="4083A3BC" w14:textId="77777777" w:rsidR="005D44CE" w:rsidRDefault="00E72D1A">
      <w:pPr>
        <w:pStyle w:val="BodyText"/>
        <w:spacing w:before="158" w:line="259" w:lineRule="auto"/>
        <w:ind w:left="220" w:right="394"/>
      </w:pPr>
      <w:r>
        <w:t>Elaborat</w:t>
      </w:r>
      <w:r>
        <w:rPr>
          <w:spacing w:val="8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revalorizaciji</w:t>
      </w:r>
      <w:r>
        <w:rPr>
          <w:spacing w:val="4"/>
        </w:rPr>
        <w:t xml:space="preserve"> </w:t>
      </w:r>
      <w:r>
        <w:t>nepokretnog</w:t>
      </w:r>
      <w:r>
        <w:rPr>
          <w:spacing w:val="2"/>
        </w:rPr>
        <w:t xml:space="preserve"> </w:t>
      </w:r>
      <w:r>
        <w:t>kulturnog</w:t>
      </w:r>
      <w:r>
        <w:rPr>
          <w:spacing w:val="8"/>
        </w:rPr>
        <w:t xml:space="preserve"> </w:t>
      </w:r>
      <w:r>
        <w:t>dobra,</w:t>
      </w:r>
      <w:r>
        <w:rPr>
          <w:spacing w:val="9"/>
        </w:rPr>
        <w:t xml:space="preserve"> </w:t>
      </w:r>
      <w:r>
        <w:t>SPOMEN-PLOČA</w:t>
      </w:r>
      <w:r>
        <w:rPr>
          <w:spacing w:val="-11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ZNAK</w:t>
      </w:r>
      <w:r>
        <w:rPr>
          <w:spacing w:val="1"/>
        </w:rPr>
        <w:t xml:space="preserve"> </w:t>
      </w:r>
      <w:r>
        <w:t>SJEĆANJA</w:t>
      </w:r>
      <w:r>
        <w:rPr>
          <w:spacing w:val="-57"/>
        </w:rPr>
        <w:t xml:space="preserve"> </w:t>
      </w:r>
      <w:r>
        <w:rPr>
          <w:spacing w:val="-1"/>
        </w:rPr>
        <w:t>NA</w:t>
      </w:r>
      <w:r>
        <w:rPr>
          <w:spacing w:val="-1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 xml:space="preserve"> </w:t>
      </w:r>
      <w:r>
        <w:rPr>
          <w:spacing w:val="-1"/>
        </w:rPr>
        <w:t>BORBE</w:t>
      </w:r>
      <w:r>
        <w:rPr>
          <w:spacing w:val="4"/>
        </w:rPr>
        <w:t xml:space="preserve"> </w:t>
      </w:r>
      <w:r>
        <w:rPr>
          <w:spacing w:val="-1"/>
        </w:rPr>
        <w:t>JULA</w:t>
      </w:r>
      <w:r>
        <w:rPr>
          <w:spacing w:val="-18"/>
        </w:rPr>
        <w:t xml:space="preserve"> </w:t>
      </w:r>
      <w:r>
        <w:rPr>
          <w:spacing w:val="-1"/>
        </w:rPr>
        <w:t>1941.</w:t>
      </w:r>
      <w:r>
        <w:rPr>
          <w:spacing w:val="4"/>
        </w:rPr>
        <w:t xml:space="preserve"> </w:t>
      </w:r>
      <w:r>
        <w:rPr>
          <w:spacing w:val="-1"/>
        </w:rPr>
        <w:t>GODINE,</w:t>
      </w:r>
      <w:r>
        <w:rPr>
          <w:spacing w:val="4"/>
        </w:rPr>
        <w:t xml:space="preserve"> </w:t>
      </w:r>
      <w:r>
        <w:rPr>
          <w:spacing w:val="-1"/>
        </w:rPr>
        <w:t>Uprava</w:t>
      </w:r>
      <w:r>
        <w:rPr>
          <w:spacing w:val="2"/>
        </w:rPr>
        <w:t xml:space="preserve"> </w:t>
      </w:r>
      <w:r>
        <w:rPr>
          <w:spacing w:val="-1"/>
        </w:rPr>
        <w:t>za</w:t>
      </w:r>
      <w:r>
        <w:rPr>
          <w:spacing w:val="7"/>
        </w:rPr>
        <w:t xml:space="preserve"> </w:t>
      </w:r>
      <w:r>
        <w:rPr>
          <w:spacing w:val="-1"/>
        </w:rPr>
        <w:t>kulturna</w:t>
      </w:r>
      <w:r>
        <w:rPr>
          <w:spacing w:val="1"/>
        </w:rPr>
        <w:t xml:space="preserve"> </w:t>
      </w:r>
      <w:r>
        <w:rPr>
          <w:spacing w:val="-1"/>
        </w:rPr>
        <w:t>dobra,</w:t>
      </w:r>
      <w:r>
        <w:rPr>
          <w:spacing w:val="4"/>
        </w:rPr>
        <w:t xml:space="preserve"> </w:t>
      </w:r>
      <w:r>
        <w:rPr>
          <w:spacing w:val="-1"/>
        </w:rPr>
        <w:t>Cetinje,</w:t>
      </w:r>
      <w:r>
        <w:rPr>
          <w:spacing w:val="4"/>
        </w:rPr>
        <w:t xml:space="preserve"> </w:t>
      </w:r>
      <w:r>
        <w:rPr>
          <w:spacing w:val="-1"/>
        </w:rPr>
        <w:t>2014.</w:t>
      </w:r>
      <w:r>
        <w:rPr>
          <w:spacing w:val="4"/>
        </w:rPr>
        <w:t xml:space="preserve"> </w:t>
      </w:r>
      <w:r>
        <w:rPr>
          <w:spacing w:val="-1"/>
        </w:rPr>
        <w:t>godina</w:t>
      </w:r>
    </w:p>
    <w:p w14:paraId="152D4B9A" w14:textId="77777777" w:rsidR="005D44CE" w:rsidRDefault="00E72D1A">
      <w:pPr>
        <w:pStyle w:val="BodyText"/>
        <w:tabs>
          <w:tab w:val="left" w:pos="8565"/>
        </w:tabs>
        <w:spacing w:before="162" w:line="259" w:lineRule="auto"/>
        <w:ind w:left="220" w:right="683"/>
      </w:pPr>
      <w:r>
        <w:t>Elaborat o revalorizaciji nepokretnog kulturnog dobra, SPOMEN-PLOČA</w:t>
      </w:r>
      <w:r>
        <w:rPr>
          <w:spacing w:val="1"/>
        </w:rPr>
        <w:t xml:space="preserve"> </w:t>
      </w:r>
      <w:r>
        <w:t>U ZNAK SJEĆANJA</w:t>
      </w:r>
      <w:r>
        <w:rPr>
          <w:spacing w:val="-57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FORMIRANJE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UDARNE</w:t>
      </w:r>
      <w:r>
        <w:rPr>
          <w:spacing w:val="27"/>
        </w:rPr>
        <w:t xml:space="preserve"> </w:t>
      </w:r>
      <w:r>
        <w:t>ČETE</w:t>
      </w:r>
      <w:r>
        <w:rPr>
          <w:spacing w:val="2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NARODNO</w:t>
      </w:r>
      <w:r>
        <w:rPr>
          <w:spacing w:val="25"/>
        </w:rPr>
        <w:t xml:space="preserve"> </w:t>
      </w:r>
      <w:r>
        <w:t>OSLOBODILAČKOG</w:t>
      </w:r>
      <w:r>
        <w:tab/>
        <w:t>ODBORA</w:t>
      </w:r>
    </w:p>
    <w:p w14:paraId="05BA006E" w14:textId="77777777" w:rsidR="005D44CE" w:rsidRDefault="00E72D1A">
      <w:pPr>
        <w:pStyle w:val="BodyText"/>
        <w:spacing w:line="259" w:lineRule="auto"/>
        <w:ind w:left="220" w:right="394"/>
      </w:pPr>
      <w:r>
        <w:rPr>
          <w:spacing w:val="-2"/>
        </w:rPr>
        <w:t>NA</w:t>
      </w:r>
      <w:r>
        <w:rPr>
          <w:spacing w:val="-19"/>
        </w:rPr>
        <w:t xml:space="preserve"> </w:t>
      </w:r>
      <w:r>
        <w:rPr>
          <w:spacing w:val="-2"/>
        </w:rPr>
        <w:t>PODRUČJU</w:t>
      </w:r>
      <w:r>
        <w:rPr>
          <w:spacing w:val="1"/>
        </w:rPr>
        <w:t xml:space="preserve"> </w:t>
      </w:r>
      <w:r>
        <w:rPr>
          <w:spacing w:val="-1"/>
        </w:rPr>
        <w:t>SADAŠNJE</w:t>
      </w:r>
      <w:r>
        <w:rPr>
          <w:spacing w:val="5"/>
        </w:rPr>
        <w:t xml:space="preserve"> </w:t>
      </w:r>
      <w:r>
        <w:rPr>
          <w:spacing w:val="-1"/>
        </w:rPr>
        <w:t>OPŠTINE</w:t>
      </w:r>
      <w:r>
        <w:rPr>
          <w:spacing w:val="4"/>
        </w:rPr>
        <w:t xml:space="preserve"> </w:t>
      </w:r>
      <w:r>
        <w:rPr>
          <w:spacing w:val="-1"/>
        </w:rPr>
        <w:t>MOJKOVAC,</w:t>
      </w:r>
      <w:r>
        <w:rPr>
          <w:spacing w:val="4"/>
        </w:rPr>
        <w:t xml:space="preserve"> </w:t>
      </w:r>
      <w:r>
        <w:rPr>
          <w:spacing w:val="-1"/>
        </w:rPr>
        <w:t>Uprava</w:t>
      </w:r>
      <w:r>
        <w:rPr>
          <w:spacing w:val="2"/>
        </w:rPr>
        <w:t xml:space="preserve"> </w:t>
      </w:r>
      <w:r>
        <w:rPr>
          <w:spacing w:val="-1"/>
        </w:rPr>
        <w:t>za</w:t>
      </w:r>
      <w:r>
        <w:rPr>
          <w:spacing w:val="1"/>
        </w:rPr>
        <w:t xml:space="preserve"> </w:t>
      </w:r>
      <w:r>
        <w:rPr>
          <w:spacing w:val="-1"/>
        </w:rPr>
        <w:t>kulturna</w:t>
      </w:r>
      <w:r>
        <w:rPr>
          <w:spacing w:val="2"/>
        </w:rPr>
        <w:t xml:space="preserve"> </w:t>
      </w:r>
      <w:r>
        <w:rPr>
          <w:spacing w:val="-1"/>
        </w:rPr>
        <w:t>dobra,</w:t>
      </w:r>
      <w:r>
        <w:rPr>
          <w:spacing w:val="15"/>
        </w:rPr>
        <w:t xml:space="preserve"> </w:t>
      </w:r>
      <w:r>
        <w:rPr>
          <w:spacing w:val="-1"/>
        </w:rPr>
        <w:t>Cetinje,</w:t>
      </w:r>
      <w:r>
        <w:rPr>
          <w:spacing w:val="4"/>
        </w:rPr>
        <w:t xml:space="preserve"> </w:t>
      </w:r>
      <w:r>
        <w:rPr>
          <w:spacing w:val="-1"/>
        </w:rPr>
        <w:t>2014.</w:t>
      </w:r>
      <w:r>
        <w:rPr>
          <w:spacing w:val="-57"/>
        </w:rPr>
        <w:t xml:space="preserve"> </w:t>
      </w:r>
      <w:r>
        <w:t>godina</w:t>
      </w:r>
    </w:p>
    <w:p w14:paraId="4BAF3940" w14:textId="77777777" w:rsidR="005D44CE" w:rsidRDefault="00E72D1A">
      <w:pPr>
        <w:pStyle w:val="BodyText"/>
        <w:spacing w:before="157" w:line="259" w:lineRule="auto"/>
        <w:ind w:left="220" w:right="703"/>
      </w:pPr>
      <w:r>
        <w:t>Elaborat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revalorizaciji</w:t>
      </w:r>
      <w:r>
        <w:rPr>
          <w:spacing w:val="1"/>
        </w:rPr>
        <w:t xml:space="preserve"> </w:t>
      </w:r>
      <w:r>
        <w:t>nepokretnog</w:t>
      </w:r>
      <w:r>
        <w:rPr>
          <w:spacing w:val="1"/>
        </w:rPr>
        <w:t xml:space="preserve"> </w:t>
      </w:r>
      <w:r>
        <w:t>kulturnog</w:t>
      </w:r>
      <w:r>
        <w:rPr>
          <w:spacing w:val="1"/>
        </w:rPr>
        <w:t xml:space="preserve"> </w:t>
      </w:r>
      <w:r>
        <w:t>dobra,</w:t>
      </w:r>
      <w:r>
        <w:rPr>
          <w:spacing w:val="1"/>
        </w:rPr>
        <w:t xml:space="preserve"> </w:t>
      </w:r>
      <w:r>
        <w:t>SPOMENIK</w:t>
      </w:r>
      <w:r>
        <w:rPr>
          <w:spacing w:val="1"/>
        </w:rPr>
        <w:t xml:space="preserve"> </w:t>
      </w:r>
      <w:r>
        <w:t>RUDNICA,</w:t>
      </w:r>
      <w:r>
        <w:rPr>
          <w:spacing w:val="1"/>
        </w:rPr>
        <w:t xml:space="preserve"> </w:t>
      </w:r>
      <w:r>
        <w:t>Uprava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kulturna dobra,</w:t>
      </w:r>
      <w:r>
        <w:rPr>
          <w:spacing w:val="4"/>
        </w:rPr>
        <w:t xml:space="preserve"> </w:t>
      </w:r>
      <w:r>
        <w:t>Cetinje,</w:t>
      </w:r>
      <w:r>
        <w:rPr>
          <w:spacing w:val="4"/>
        </w:rPr>
        <w:t xml:space="preserve"> </w:t>
      </w:r>
      <w:r>
        <w:t>2014.</w:t>
      </w:r>
      <w:r>
        <w:rPr>
          <w:spacing w:val="3"/>
        </w:rPr>
        <w:t xml:space="preserve"> </w:t>
      </w:r>
      <w:r>
        <w:t>godina</w:t>
      </w:r>
    </w:p>
    <w:p w14:paraId="1C343C6C" w14:textId="77777777" w:rsidR="005D44CE" w:rsidRDefault="00E72D1A">
      <w:pPr>
        <w:pStyle w:val="BodyText"/>
        <w:spacing w:before="163" w:line="259" w:lineRule="auto"/>
        <w:ind w:left="220" w:right="703"/>
      </w:pPr>
      <w:r>
        <w:t>Elaborat</w:t>
      </w:r>
      <w:r>
        <w:rPr>
          <w:spacing w:val="34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revalorizaciji</w:t>
      </w:r>
      <w:r>
        <w:rPr>
          <w:spacing w:val="34"/>
        </w:rPr>
        <w:t xml:space="preserve"> </w:t>
      </w:r>
      <w:r>
        <w:t>nepokretnog</w:t>
      </w:r>
      <w:r>
        <w:rPr>
          <w:spacing w:val="33"/>
        </w:rPr>
        <w:t xml:space="preserve"> </w:t>
      </w:r>
      <w:r>
        <w:t>kulturnog</w:t>
      </w:r>
      <w:r>
        <w:rPr>
          <w:spacing w:val="33"/>
        </w:rPr>
        <w:t xml:space="preserve"> </w:t>
      </w:r>
      <w:r>
        <w:t>dobra,</w:t>
      </w:r>
      <w:r>
        <w:rPr>
          <w:spacing w:val="36"/>
        </w:rPr>
        <w:t xml:space="preserve"> </w:t>
      </w:r>
      <w:r>
        <w:t>SPOMEN-PIRAMIDA,</w:t>
      </w:r>
      <w:r>
        <w:rPr>
          <w:spacing w:val="40"/>
        </w:rPr>
        <w:t xml:space="preserve"> </w:t>
      </w:r>
      <w:r>
        <w:t>KRSTAC,</w:t>
      </w:r>
      <w:r>
        <w:rPr>
          <w:spacing w:val="-57"/>
        </w:rPr>
        <w:t xml:space="preserve"> </w:t>
      </w:r>
      <w:r>
        <w:t>Uprava za</w:t>
      </w:r>
      <w:r>
        <w:rPr>
          <w:spacing w:val="1"/>
        </w:rPr>
        <w:t xml:space="preserve"> </w:t>
      </w:r>
      <w:r>
        <w:t>kulturna dobra,</w:t>
      </w:r>
      <w:r>
        <w:rPr>
          <w:spacing w:val="4"/>
        </w:rPr>
        <w:t xml:space="preserve"> </w:t>
      </w:r>
      <w:r>
        <w:t>Cetinje,</w:t>
      </w:r>
      <w:r>
        <w:rPr>
          <w:spacing w:val="4"/>
        </w:rPr>
        <w:t xml:space="preserve"> </w:t>
      </w:r>
      <w:r>
        <w:t>2014.</w:t>
      </w:r>
      <w:r>
        <w:rPr>
          <w:spacing w:val="3"/>
        </w:rPr>
        <w:t xml:space="preserve"> </w:t>
      </w:r>
      <w:r>
        <w:t>godina</w:t>
      </w:r>
    </w:p>
    <w:p w14:paraId="1AFEAB7E" w14:textId="77777777" w:rsidR="005D44CE" w:rsidRDefault="00E72D1A">
      <w:pPr>
        <w:pStyle w:val="BodyText"/>
        <w:spacing w:before="157" w:line="259" w:lineRule="auto"/>
        <w:ind w:left="220" w:right="703"/>
      </w:pPr>
      <w:r>
        <w:t>Elaborat</w:t>
      </w:r>
      <w:r>
        <w:rPr>
          <w:spacing w:val="43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revalorizaciji</w:t>
      </w:r>
      <w:r>
        <w:rPr>
          <w:spacing w:val="44"/>
        </w:rPr>
        <w:t xml:space="preserve"> </w:t>
      </w:r>
      <w:r>
        <w:t>nepokretnog</w:t>
      </w:r>
      <w:r>
        <w:rPr>
          <w:spacing w:val="39"/>
        </w:rPr>
        <w:t xml:space="preserve"> </w:t>
      </w:r>
      <w:r>
        <w:t>kulturnog</w:t>
      </w:r>
      <w:r>
        <w:rPr>
          <w:spacing w:val="44"/>
        </w:rPr>
        <w:t xml:space="preserve"> </w:t>
      </w:r>
      <w:r>
        <w:t>dobra,</w:t>
      </w:r>
      <w:r>
        <w:rPr>
          <w:spacing w:val="46"/>
        </w:rPr>
        <w:t xml:space="preserve"> </w:t>
      </w:r>
      <w:r>
        <w:t>SPOMEN-PLOČA,</w:t>
      </w:r>
      <w:r>
        <w:rPr>
          <w:spacing w:val="46"/>
        </w:rPr>
        <w:t xml:space="preserve"> </w:t>
      </w:r>
      <w:r>
        <w:t>MOST</w:t>
      </w:r>
      <w:r>
        <w:rPr>
          <w:spacing w:val="41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TARI</w:t>
      </w:r>
      <w:r>
        <w:rPr>
          <w:spacing w:val="-57"/>
        </w:rPr>
        <w:t xml:space="preserve"> </w:t>
      </w:r>
      <w:r>
        <w:t>Uprava za</w:t>
      </w:r>
      <w:r>
        <w:rPr>
          <w:spacing w:val="1"/>
        </w:rPr>
        <w:t xml:space="preserve"> </w:t>
      </w:r>
      <w:r>
        <w:t>kulturna dobra,</w:t>
      </w:r>
      <w:r>
        <w:rPr>
          <w:spacing w:val="4"/>
        </w:rPr>
        <w:t xml:space="preserve"> </w:t>
      </w:r>
      <w:r>
        <w:t>Cetinje,</w:t>
      </w:r>
      <w:r>
        <w:rPr>
          <w:spacing w:val="3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godina</w:t>
      </w:r>
    </w:p>
    <w:p w14:paraId="3705B35A" w14:textId="77777777" w:rsidR="005D44CE" w:rsidRDefault="005D44CE">
      <w:pPr>
        <w:spacing w:line="259" w:lineRule="auto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0BE4E79" w14:textId="77777777" w:rsidR="005D44CE" w:rsidRDefault="00E72D1A">
      <w:pPr>
        <w:pStyle w:val="BodyText"/>
        <w:spacing w:before="80" w:line="259" w:lineRule="auto"/>
        <w:ind w:left="220" w:right="703"/>
      </w:pPr>
      <w:r>
        <w:lastRenderedPageBreak/>
        <w:t>Elaborat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revalorizaciji</w:t>
      </w:r>
      <w:r>
        <w:rPr>
          <w:spacing w:val="2"/>
        </w:rPr>
        <w:t xml:space="preserve"> </w:t>
      </w:r>
      <w:r>
        <w:t>nepokretnog</w:t>
      </w:r>
      <w:r>
        <w:rPr>
          <w:spacing w:val="1"/>
        </w:rPr>
        <w:t xml:space="preserve"> </w:t>
      </w:r>
      <w:r>
        <w:t>kulturnog</w:t>
      </w:r>
      <w:r>
        <w:rPr>
          <w:spacing w:val="1"/>
        </w:rPr>
        <w:t xml:space="preserve"> </w:t>
      </w:r>
      <w:r>
        <w:t>dobra,</w:t>
      </w:r>
      <w:r>
        <w:rPr>
          <w:spacing w:val="4"/>
        </w:rPr>
        <w:t xml:space="preserve"> </w:t>
      </w:r>
      <w:r>
        <w:t>SPOMEN-PLOČA,</w:t>
      </w:r>
      <w:r>
        <w:rPr>
          <w:spacing w:val="4"/>
        </w:rPr>
        <w:t xml:space="preserve"> </w:t>
      </w:r>
      <w:r>
        <w:t>PODBIŠĆE,</w:t>
      </w:r>
      <w:r>
        <w:rPr>
          <w:spacing w:val="-57"/>
        </w:rPr>
        <w:t xml:space="preserve"> </w:t>
      </w:r>
      <w:r>
        <w:t>PARTIZANSKO</w:t>
      </w:r>
      <w:r>
        <w:rPr>
          <w:spacing w:val="-2"/>
        </w:rPr>
        <w:t xml:space="preserve"> </w:t>
      </w:r>
      <w:r>
        <w:t>GROBLJE,</w:t>
      </w:r>
      <w:r>
        <w:rPr>
          <w:spacing w:val="2"/>
        </w:rPr>
        <w:t xml:space="preserve"> </w:t>
      </w:r>
      <w:r>
        <w:t>Uprava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kulturna</w:t>
      </w:r>
      <w:r>
        <w:rPr>
          <w:spacing w:val="-1"/>
        </w:rPr>
        <w:t xml:space="preserve"> </w:t>
      </w:r>
      <w:r>
        <w:t>dobra,</w:t>
      </w:r>
      <w:r>
        <w:rPr>
          <w:spacing w:val="2"/>
        </w:rPr>
        <w:t xml:space="preserve"> </w:t>
      </w:r>
      <w:r>
        <w:t>Cetinje,</w:t>
      </w:r>
      <w:r>
        <w:rPr>
          <w:spacing w:val="1"/>
        </w:rPr>
        <w:t xml:space="preserve"> </w:t>
      </w:r>
      <w:r>
        <w:t>2014.</w:t>
      </w:r>
      <w:r>
        <w:rPr>
          <w:spacing w:val="2"/>
        </w:rPr>
        <w:t xml:space="preserve"> </w:t>
      </w:r>
      <w:r>
        <w:t>godina</w:t>
      </w:r>
    </w:p>
    <w:p w14:paraId="4FD55C6F" w14:textId="77777777" w:rsidR="005D44CE" w:rsidRDefault="00E72D1A">
      <w:pPr>
        <w:pStyle w:val="BodyText"/>
        <w:spacing w:before="157" w:line="259" w:lineRule="auto"/>
        <w:ind w:left="220" w:right="710"/>
        <w:jc w:val="both"/>
      </w:pPr>
      <w:r>
        <w:t>Elaborat o revalorizaciji nepokretnog kulturnog dobra, PARTIZANSKO GROBLJE, Uprava za</w:t>
      </w:r>
      <w:r>
        <w:rPr>
          <w:spacing w:val="1"/>
        </w:rPr>
        <w:t xml:space="preserve"> </w:t>
      </w:r>
      <w:r>
        <w:t>kulturna dobra,</w:t>
      </w:r>
      <w:r>
        <w:rPr>
          <w:spacing w:val="4"/>
        </w:rPr>
        <w:t xml:space="preserve"> </w:t>
      </w:r>
      <w:r>
        <w:t>Cetinje,</w:t>
      </w:r>
      <w:r>
        <w:rPr>
          <w:spacing w:val="4"/>
        </w:rPr>
        <w:t xml:space="preserve"> </w:t>
      </w:r>
      <w:r>
        <w:t>2014.</w:t>
      </w:r>
      <w:r>
        <w:rPr>
          <w:spacing w:val="3"/>
        </w:rPr>
        <w:t xml:space="preserve"> </w:t>
      </w:r>
      <w:r>
        <w:t>godina</w:t>
      </w:r>
    </w:p>
    <w:p w14:paraId="4747FE7E" w14:textId="77777777" w:rsidR="005D44CE" w:rsidRDefault="00E72D1A">
      <w:pPr>
        <w:pStyle w:val="BodyText"/>
        <w:spacing w:before="163" w:line="259" w:lineRule="auto"/>
        <w:ind w:left="220" w:right="695"/>
        <w:jc w:val="both"/>
      </w:pPr>
      <w:r>
        <w:t>Elaborat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revalorizaciji</w:t>
      </w:r>
      <w:r>
        <w:rPr>
          <w:spacing w:val="1"/>
        </w:rPr>
        <w:t xml:space="preserve"> </w:t>
      </w:r>
      <w:r>
        <w:t>nepokretnog</w:t>
      </w:r>
      <w:r>
        <w:rPr>
          <w:spacing w:val="1"/>
        </w:rPr>
        <w:t xml:space="preserve"> </w:t>
      </w:r>
      <w:r>
        <w:t>kulturnog</w:t>
      </w:r>
      <w:r>
        <w:rPr>
          <w:spacing w:val="1"/>
        </w:rPr>
        <w:t xml:space="preserve"> </w:t>
      </w:r>
      <w:r>
        <w:t>dobra,</w:t>
      </w:r>
      <w:r>
        <w:rPr>
          <w:spacing w:val="1"/>
        </w:rPr>
        <w:t xml:space="preserve"> </w:t>
      </w:r>
      <w:r>
        <w:t>SPOMEN-ČESMA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SPOMEN-</w:t>
      </w:r>
      <w:r>
        <w:rPr>
          <w:spacing w:val="1"/>
        </w:rPr>
        <w:t xml:space="preserve"> </w:t>
      </w:r>
      <w:r>
        <w:t>PLOČOM,</w:t>
      </w:r>
      <w:r>
        <w:rPr>
          <w:spacing w:val="3"/>
        </w:rPr>
        <w:t xml:space="preserve"> </w:t>
      </w:r>
      <w:r>
        <w:t>Uprava za</w:t>
      </w:r>
      <w:r>
        <w:rPr>
          <w:spacing w:val="2"/>
        </w:rPr>
        <w:t xml:space="preserve"> </w:t>
      </w:r>
      <w:r>
        <w:t>kulturna</w:t>
      </w:r>
      <w:r>
        <w:rPr>
          <w:spacing w:val="1"/>
        </w:rPr>
        <w:t xml:space="preserve"> </w:t>
      </w:r>
      <w:r>
        <w:t>dobra,</w:t>
      </w:r>
      <w:r>
        <w:rPr>
          <w:spacing w:val="3"/>
        </w:rPr>
        <w:t xml:space="preserve"> </w:t>
      </w:r>
      <w:r>
        <w:t>Cetinje,</w:t>
      </w:r>
      <w:r>
        <w:rPr>
          <w:spacing w:val="3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godina</w:t>
      </w:r>
    </w:p>
    <w:p w14:paraId="2FFAFE64" w14:textId="77777777" w:rsidR="005D44CE" w:rsidRDefault="00E72D1A">
      <w:pPr>
        <w:pStyle w:val="BodyText"/>
        <w:spacing w:before="157" w:line="259" w:lineRule="auto"/>
        <w:ind w:left="220" w:right="695"/>
        <w:jc w:val="both"/>
      </w:pPr>
      <w:r>
        <w:t>Elaborat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revalorizaciji</w:t>
      </w:r>
      <w:r>
        <w:rPr>
          <w:spacing w:val="1"/>
        </w:rPr>
        <w:t xml:space="preserve"> </w:t>
      </w:r>
      <w:r>
        <w:t>nepokretnog</w:t>
      </w:r>
      <w:r>
        <w:rPr>
          <w:spacing w:val="1"/>
        </w:rPr>
        <w:t xml:space="preserve"> </w:t>
      </w:r>
      <w:r>
        <w:t>kulturnog</w:t>
      </w:r>
      <w:r>
        <w:rPr>
          <w:spacing w:val="1"/>
        </w:rPr>
        <w:t xml:space="preserve"> </w:t>
      </w:r>
      <w:r>
        <w:t>dobra,</w:t>
      </w:r>
      <w:r>
        <w:rPr>
          <w:spacing w:val="1"/>
        </w:rPr>
        <w:t xml:space="preserve"> </w:t>
      </w:r>
      <w:r>
        <w:t>SPOMEN-ČESMA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SPOMEN-</w:t>
      </w:r>
      <w:r>
        <w:rPr>
          <w:spacing w:val="1"/>
        </w:rPr>
        <w:t xml:space="preserve"> </w:t>
      </w:r>
      <w:r>
        <w:t>PLOČOM,</w:t>
      </w:r>
      <w:r>
        <w:rPr>
          <w:spacing w:val="3"/>
        </w:rPr>
        <w:t xml:space="preserve"> </w:t>
      </w:r>
      <w:r>
        <w:t>Uprava za kulturna</w:t>
      </w:r>
      <w:r>
        <w:rPr>
          <w:spacing w:val="1"/>
        </w:rPr>
        <w:t xml:space="preserve"> </w:t>
      </w:r>
      <w:r>
        <w:t>dobra,</w:t>
      </w:r>
      <w:r>
        <w:rPr>
          <w:spacing w:val="3"/>
        </w:rPr>
        <w:t xml:space="preserve"> </w:t>
      </w:r>
      <w:r>
        <w:t>Cetinje,</w:t>
      </w:r>
      <w:r>
        <w:rPr>
          <w:spacing w:val="3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godina</w:t>
      </w:r>
    </w:p>
    <w:p w14:paraId="4AFE1B45" w14:textId="77777777" w:rsidR="005D44CE" w:rsidRDefault="00E72D1A">
      <w:pPr>
        <w:pStyle w:val="BodyText"/>
        <w:spacing w:before="163" w:line="259" w:lineRule="auto"/>
        <w:ind w:left="220" w:right="694"/>
      </w:pPr>
      <w:r>
        <w:t>Elaborat o revalorizaciji nepokretnog kulturnog dobra, SPOMEN-PIRAMIDA, STEVANOVAC,</w:t>
      </w:r>
      <w:r>
        <w:rPr>
          <w:spacing w:val="-57"/>
        </w:rPr>
        <w:t xml:space="preserve"> </w:t>
      </w:r>
      <w:r>
        <w:t>Uprava za</w:t>
      </w:r>
      <w:r>
        <w:rPr>
          <w:spacing w:val="1"/>
        </w:rPr>
        <w:t xml:space="preserve"> </w:t>
      </w:r>
      <w:r>
        <w:t>kulturna dobra,</w:t>
      </w:r>
      <w:r>
        <w:rPr>
          <w:spacing w:val="4"/>
        </w:rPr>
        <w:t xml:space="preserve"> </w:t>
      </w:r>
      <w:r>
        <w:t>Cetinje,</w:t>
      </w:r>
      <w:r>
        <w:rPr>
          <w:spacing w:val="3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godina</w:t>
      </w:r>
    </w:p>
    <w:p w14:paraId="1168F0D9" w14:textId="77777777" w:rsidR="005D44CE" w:rsidRDefault="00E72D1A">
      <w:pPr>
        <w:spacing w:before="158"/>
        <w:ind w:left="220"/>
        <w:rPr>
          <w:sz w:val="24"/>
        </w:rPr>
      </w:pPr>
      <w:r>
        <w:rPr>
          <w:sz w:val="24"/>
        </w:rPr>
        <w:t>Katalog,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Izložba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Brskovo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JU</w:t>
      </w:r>
      <w:r>
        <w:rPr>
          <w:spacing w:val="-2"/>
          <w:sz w:val="24"/>
        </w:rPr>
        <w:t xml:space="preserve"> </w:t>
      </w:r>
      <w:r>
        <w:rPr>
          <w:sz w:val="24"/>
        </w:rPr>
        <w:t>Polimski</w:t>
      </w:r>
      <w:r>
        <w:rPr>
          <w:spacing w:val="-5"/>
          <w:sz w:val="24"/>
        </w:rPr>
        <w:t xml:space="preserve"> </w:t>
      </w:r>
      <w:r>
        <w:rPr>
          <w:sz w:val="24"/>
        </w:rPr>
        <w:t>muzej</w:t>
      </w:r>
      <w:r>
        <w:rPr>
          <w:spacing w:val="-10"/>
          <w:sz w:val="24"/>
        </w:rPr>
        <w:t xml:space="preserve"> </w:t>
      </w:r>
      <w:r>
        <w:rPr>
          <w:sz w:val="24"/>
        </w:rPr>
        <w:t>Berane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god</w:t>
      </w:r>
    </w:p>
    <w:p w14:paraId="01EC72F4" w14:textId="77777777" w:rsidR="005D44CE" w:rsidRDefault="00E72D1A">
      <w:pPr>
        <w:spacing w:before="185" w:line="396" w:lineRule="auto"/>
        <w:ind w:left="220" w:right="1653"/>
        <w:rPr>
          <w:sz w:val="24"/>
        </w:rPr>
      </w:pPr>
      <w:r>
        <w:rPr>
          <w:sz w:val="24"/>
        </w:rPr>
        <w:t>P.Mijović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M.Kovačević,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Gradovi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utvrđenja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Crnoj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Gori,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Beograd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Ulcinj</w:t>
      </w:r>
      <w:r>
        <w:rPr>
          <w:spacing w:val="-13"/>
          <w:sz w:val="24"/>
        </w:rPr>
        <w:t xml:space="preserve"> </w:t>
      </w:r>
      <w:r>
        <w:rPr>
          <w:sz w:val="24"/>
        </w:rPr>
        <w:t>1975.</w:t>
      </w:r>
      <w:r>
        <w:rPr>
          <w:spacing w:val="-57"/>
          <w:sz w:val="24"/>
        </w:rPr>
        <w:t xml:space="preserve"> </w:t>
      </w:r>
      <w:r>
        <w:rPr>
          <w:sz w:val="24"/>
        </w:rPr>
        <w:t>Lj. Stojanović,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Stare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srpske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povelje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pisma,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Beograd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Sremski Karlovci</w:t>
      </w:r>
      <w:r>
        <w:rPr>
          <w:spacing w:val="-10"/>
          <w:sz w:val="24"/>
        </w:rPr>
        <w:t xml:space="preserve"> </w:t>
      </w:r>
      <w:r>
        <w:rPr>
          <w:sz w:val="24"/>
        </w:rPr>
        <w:t>1929,3).</w:t>
      </w:r>
    </w:p>
    <w:p w14:paraId="67029E01" w14:textId="77777777" w:rsidR="005D44CE" w:rsidRDefault="00E72D1A">
      <w:pPr>
        <w:spacing w:before="1" w:line="400" w:lineRule="auto"/>
        <w:ind w:left="220" w:right="2427"/>
        <w:rPr>
          <w:i/>
          <w:sz w:val="24"/>
        </w:rPr>
      </w:pPr>
      <w:r>
        <w:rPr>
          <w:sz w:val="24"/>
        </w:rPr>
        <w:t xml:space="preserve">D. Sindik, </w:t>
      </w:r>
      <w:r>
        <w:rPr>
          <w:i/>
          <w:sz w:val="24"/>
        </w:rPr>
        <w:t xml:space="preserve">O prvom pomenu Brskova, </w:t>
      </w:r>
      <w:r>
        <w:rPr>
          <w:sz w:val="24"/>
        </w:rPr>
        <w:t>Istorijski časopis, knj. 56, Beograd 2008.</w:t>
      </w:r>
      <w:r>
        <w:rPr>
          <w:spacing w:val="-57"/>
          <w:sz w:val="24"/>
        </w:rPr>
        <w:t xml:space="preserve"> </w:t>
      </w:r>
      <w:r>
        <w:rPr>
          <w:sz w:val="24"/>
        </w:rPr>
        <w:t>Državni</w:t>
      </w:r>
      <w:r>
        <w:rPr>
          <w:spacing w:val="-5"/>
          <w:sz w:val="24"/>
        </w:rPr>
        <w:t xml:space="preserve"> </w:t>
      </w:r>
      <w:r>
        <w:rPr>
          <w:sz w:val="24"/>
        </w:rPr>
        <w:t>arhiv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Dubrovniku,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Diplomata 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stoljeće,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b.220)</w:t>
      </w:r>
    </w:p>
    <w:p w14:paraId="6A748260" w14:textId="77777777" w:rsidR="005D44CE" w:rsidRDefault="00E72D1A">
      <w:pPr>
        <w:spacing w:line="259" w:lineRule="auto"/>
        <w:ind w:left="220" w:right="703"/>
        <w:rPr>
          <w:sz w:val="24"/>
        </w:rPr>
      </w:pPr>
      <w:r>
        <w:rPr>
          <w:i/>
          <w:sz w:val="24"/>
        </w:rPr>
        <w:t>G.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Čermošek,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Razvoj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srpskog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novčarstva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kralja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Milutina,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SKA,knj.</w:t>
      </w:r>
      <w:r>
        <w:rPr>
          <w:spacing w:val="8"/>
          <w:sz w:val="24"/>
        </w:rPr>
        <w:t xml:space="preserve"> </w:t>
      </w:r>
      <w:r>
        <w:rPr>
          <w:sz w:val="24"/>
        </w:rPr>
        <w:t>CI,</w:t>
      </w:r>
      <w:r>
        <w:rPr>
          <w:spacing w:val="8"/>
          <w:sz w:val="24"/>
        </w:rPr>
        <w:t xml:space="preserve"> </w:t>
      </w:r>
      <w:r>
        <w:rPr>
          <w:sz w:val="24"/>
        </w:rPr>
        <w:t>Društveni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istorijski</w:t>
      </w:r>
      <w:r>
        <w:rPr>
          <w:spacing w:val="-57"/>
          <w:sz w:val="24"/>
        </w:rPr>
        <w:t xml:space="preserve"> </w:t>
      </w:r>
      <w:r>
        <w:rPr>
          <w:sz w:val="24"/>
        </w:rPr>
        <w:t>spisi,</w:t>
      </w:r>
      <w:r>
        <w:rPr>
          <w:spacing w:val="7"/>
          <w:sz w:val="24"/>
        </w:rPr>
        <w:t xml:space="preserve"> </w:t>
      </w:r>
      <w:r>
        <w:rPr>
          <w:sz w:val="24"/>
        </w:rPr>
        <w:t>knj.43,</w:t>
      </w:r>
      <w:r>
        <w:rPr>
          <w:spacing w:val="3"/>
          <w:sz w:val="24"/>
        </w:rPr>
        <w:t xml:space="preserve"> </w:t>
      </w:r>
      <w:r>
        <w:rPr>
          <w:sz w:val="24"/>
        </w:rPr>
        <w:t>Beograd</w:t>
      </w:r>
      <w:r>
        <w:rPr>
          <w:spacing w:val="-3"/>
          <w:sz w:val="24"/>
        </w:rPr>
        <w:t xml:space="preserve"> </w:t>
      </w:r>
      <w:r>
        <w:rPr>
          <w:sz w:val="24"/>
        </w:rPr>
        <w:t>1933)</w:t>
      </w:r>
    </w:p>
    <w:p w14:paraId="12BA90F1" w14:textId="77777777" w:rsidR="005D44CE" w:rsidRDefault="00E72D1A">
      <w:pPr>
        <w:spacing w:before="153"/>
        <w:ind w:left="220"/>
        <w:rPr>
          <w:i/>
          <w:sz w:val="24"/>
        </w:rPr>
      </w:pPr>
      <w:r>
        <w:rPr>
          <w:sz w:val="24"/>
        </w:rPr>
        <w:t>Državni</w:t>
      </w:r>
      <w:r>
        <w:rPr>
          <w:spacing w:val="-7"/>
          <w:sz w:val="24"/>
        </w:rPr>
        <w:t xml:space="preserve"> </w:t>
      </w:r>
      <w:r>
        <w:rPr>
          <w:sz w:val="24"/>
        </w:rPr>
        <w:t>arhiv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Dubrovniku,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Diplomata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stoljeće, b.306)</w:t>
      </w:r>
    </w:p>
    <w:p w14:paraId="1A572EE4" w14:textId="77777777" w:rsidR="005D44CE" w:rsidRDefault="00E72D1A">
      <w:pPr>
        <w:spacing w:before="185" w:line="259" w:lineRule="auto"/>
        <w:ind w:left="220" w:right="705"/>
        <w:rPr>
          <w:sz w:val="24"/>
        </w:rPr>
      </w:pPr>
      <w:r>
        <w:rPr>
          <w:sz w:val="24"/>
        </w:rPr>
        <w:t>M.J.</w:t>
      </w:r>
      <w:r>
        <w:rPr>
          <w:spacing w:val="31"/>
          <w:sz w:val="24"/>
        </w:rPr>
        <w:t xml:space="preserve"> </w:t>
      </w:r>
      <w:r>
        <w:rPr>
          <w:sz w:val="24"/>
        </w:rPr>
        <w:t>Dinić,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Dubrovačka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srednjevekovna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karavanska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trgovina,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Jugoslovenski</w:t>
      </w:r>
      <w:r>
        <w:rPr>
          <w:spacing w:val="12"/>
          <w:sz w:val="24"/>
        </w:rPr>
        <w:t xml:space="preserve"> </w:t>
      </w:r>
      <w:r>
        <w:rPr>
          <w:sz w:val="24"/>
        </w:rPr>
        <w:t>istorijski</w:t>
      </w:r>
      <w:r>
        <w:rPr>
          <w:spacing w:val="8"/>
          <w:sz w:val="24"/>
        </w:rPr>
        <w:t xml:space="preserve"> </w:t>
      </w:r>
      <w:r>
        <w:rPr>
          <w:sz w:val="24"/>
        </w:rPr>
        <w:t>časopis,</w:t>
      </w:r>
      <w:r>
        <w:rPr>
          <w:spacing w:val="-57"/>
          <w:sz w:val="24"/>
        </w:rPr>
        <w:t xml:space="preserve"> </w:t>
      </w:r>
      <w:r>
        <w:rPr>
          <w:sz w:val="24"/>
        </w:rPr>
        <w:t>sv.1-4,</w:t>
      </w:r>
      <w:r>
        <w:rPr>
          <w:spacing w:val="3"/>
          <w:sz w:val="24"/>
        </w:rPr>
        <w:t xml:space="preserve"> </w:t>
      </w:r>
      <w:r>
        <w:rPr>
          <w:sz w:val="24"/>
        </w:rPr>
        <w:t>Beograd</w:t>
      </w:r>
      <w:r>
        <w:rPr>
          <w:spacing w:val="-3"/>
          <w:sz w:val="24"/>
        </w:rPr>
        <w:t xml:space="preserve"> </w:t>
      </w:r>
      <w:r>
        <w:rPr>
          <w:sz w:val="24"/>
        </w:rPr>
        <w:t>1937.</w:t>
      </w:r>
    </w:p>
    <w:p w14:paraId="1DAEA34B" w14:textId="77777777" w:rsidR="005D44CE" w:rsidRDefault="00E72D1A">
      <w:pPr>
        <w:spacing w:before="158"/>
        <w:ind w:left="220"/>
        <w:rPr>
          <w:sz w:val="24"/>
        </w:rPr>
      </w:pPr>
      <w:r>
        <w:rPr>
          <w:sz w:val="24"/>
        </w:rPr>
        <w:t>Ž.</w:t>
      </w:r>
      <w:r>
        <w:rPr>
          <w:spacing w:val="-1"/>
          <w:sz w:val="24"/>
        </w:rPr>
        <w:t xml:space="preserve"> </w:t>
      </w:r>
      <w:r>
        <w:rPr>
          <w:sz w:val="24"/>
        </w:rPr>
        <w:t>Šćepanović,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Srednje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polimlje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Potarje,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SANU,</w:t>
      </w:r>
      <w:r>
        <w:rPr>
          <w:spacing w:val="-5"/>
          <w:sz w:val="24"/>
        </w:rPr>
        <w:t xml:space="preserve"> </w:t>
      </w:r>
      <w:r>
        <w:rPr>
          <w:sz w:val="24"/>
        </w:rPr>
        <w:t>Etnografski</w:t>
      </w:r>
      <w:r>
        <w:rPr>
          <w:spacing w:val="-3"/>
          <w:sz w:val="24"/>
        </w:rPr>
        <w:t xml:space="preserve"> </w:t>
      </w:r>
      <w:r>
        <w:rPr>
          <w:sz w:val="24"/>
        </w:rPr>
        <w:t>institut, knj.</w:t>
      </w:r>
      <w:r>
        <w:rPr>
          <w:spacing w:val="-1"/>
          <w:sz w:val="24"/>
        </w:rPr>
        <w:t xml:space="preserve"> </w:t>
      </w:r>
      <w:r>
        <w:rPr>
          <w:sz w:val="24"/>
        </w:rPr>
        <w:t>20,</w:t>
      </w:r>
      <w:r>
        <w:rPr>
          <w:spacing w:val="-5"/>
          <w:sz w:val="24"/>
        </w:rPr>
        <w:t xml:space="preserve"> </w:t>
      </w:r>
      <w:r>
        <w:rPr>
          <w:sz w:val="24"/>
        </w:rPr>
        <w:t>Beograd</w:t>
      </w:r>
      <w:r>
        <w:rPr>
          <w:spacing w:val="-8"/>
          <w:sz w:val="24"/>
        </w:rPr>
        <w:t xml:space="preserve"> </w:t>
      </w:r>
      <w:r>
        <w:rPr>
          <w:sz w:val="24"/>
        </w:rPr>
        <w:t>1979</w:t>
      </w:r>
    </w:p>
    <w:p w14:paraId="4FBB2C24" w14:textId="77777777" w:rsidR="005D44CE" w:rsidRDefault="00E72D1A">
      <w:pPr>
        <w:spacing w:before="185"/>
        <w:ind w:left="220"/>
        <w:rPr>
          <w:sz w:val="24"/>
        </w:rPr>
      </w:pPr>
      <w:r>
        <w:rPr>
          <w:sz w:val="24"/>
        </w:rPr>
        <w:t>K.</w:t>
      </w:r>
      <w:r>
        <w:rPr>
          <w:spacing w:val="3"/>
          <w:sz w:val="24"/>
        </w:rPr>
        <w:t xml:space="preserve"> </w:t>
      </w:r>
      <w:r>
        <w:rPr>
          <w:sz w:val="24"/>
        </w:rPr>
        <w:t>jiriček,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Istorija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Srba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knj. I-II,</w:t>
      </w:r>
      <w:r>
        <w:rPr>
          <w:spacing w:val="-1"/>
          <w:sz w:val="24"/>
        </w:rPr>
        <w:t xml:space="preserve"> </w:t>
      </w:r>
      <w:r>
        <w:rPr>
          <w:sz w:val="24"/>
        </w:rPr>
        <w:t>Beograd</w:t>
      </w:r>
      <w:r>
        <w:rPr>
          <w:spacing w:val="-3"/>
          <w:sz w:val="24"/>
        </w:rPr>
        <w:t xml:space="preserve"> </w:t>
      </w:r>
      <w:r>
        <w:rPr>
          <w:sz w:val="24"/>
        </w:rPr>
        <w:t>1952.</w:t>
      </w:r>
    </w:p>
    <w:p w14:paraId="5A994E3F" w14:textId="77777777" w:rsidR="005D44CE" w:rsidRDefault="00E72D1A">
      <w:pPr>
        <w:spacing w:before="180"/>
        <w:ind w:left="220"/>
        <w:rPr>
          <w:sz w:val="24"/>
        </w:rPr>
      </w:pPr>
      <w:r>
        <w:rPr>
          <w:sz w:val="24"/>
        </w:rPr>
        <w:t>M.</w:t>
      </w:r>
      <w:r>
        <w:rPr>
          <w:spacing w:val="-10"/>
          <w:sz w:val="24"/>
        </w:rPr>
        <w:t xml:space="preserve"> </w:t>
      </w:r>
      <w:r>
        <w:rPr>
          <w:sz w:val="24"/>
        </w:rPr>
        <w:t>Vego,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Naselja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bosanske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srednjovekovne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države,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Sarajevo</w:t>
      </w:r>
      <w:r>
        <w:rPr>
          <w:spacing w:val="-4"/>
          <w:sz w:val="24"/>
        </w:rPr>
        <w:t xml:space="preserve"> </w:t>
      </w:r>
      <w:r>
        <w:rPr>
          <w:sz w:val="24"/>
        </w:rPr>
        <w:t>1957.</w:t>
      </w:r>
      <w:r>
        <w:rPr>
          <w:spacing w:val="-9"/>
          <w:sz w:val="24"/>
        </w:rPr>
        <w:t xml:space="preserve"> </w:t>
      </w:r>
      <w:r>
        <w:rPr>
          <w:sz w:val="24"/>
        </w:rPr>
        <w:t>godine.</w:t>
      </w:r>
    </w:p>
    <w:p w14:paraId="465BB9AD" w14:textId="77777777" w:rsidR="005D44CE" w:rsidRDefault="005D44CE">
      <w:pPr>
        <w:pStyle w:val="BodyText"/>
        <w:rPr>
          <w:sz w:val="26"/>
        </w:rPr>
      </w:pPr>
    </w:p>
    <w:p w14:paraId="47EF062D" w14:textId="77777777" w:rsidR="005D44CE" w:rsidRDefault="005D44CE">
      <w:pPr>
        <w:pStyle w:val="BodyText"/>
        <w:spacing w:before="9"/>
        <w:rPr>
          <w:sz w:val="29"/>
        </w:rPr>
      </w:pPr>
    </w:p>
    <w:p w14:paraId="37CCCE81" w14:textId="77777777" w:rsidR="005D44CE" w:rsidRDefault="00E72D1A">
      <w:pPr>
        <w:pStyle w:val="Heading1"/>
        <w:jc w:val="both"/>
      </w:pPr>
      <w:r>
        <w:t>ANEX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II:</w:t>
      </w:r>
    </w:p>
    <w:p w14:paraId="471B02C1" w14:textId="77777777" w:rsidR="005D44CE" w:rsidRDefault="00E72D1A">
      <w:pPr>
        <w:pStyle w:val="Heading2"/>
        <w:spacing w:before="175"/>
        <w:ind w:right="710"/>
      </w:pPr>
      <w:r>
        <w:t>Informacije</w:t>
      </w:r>
      <w:r>
        <w:rPr>
          <w:spacing w:val="55"/>
        </w:rPr>
        <w:t xml:space="preserve"> </w:t>
      </w:r>
      <w:r>
        <w:t>dobijene</w:t>
      </w:r>
      <w:r>
        <w:rPr>
          <w:spacing w:val="56"/>
        </w:rPr>
        <w:t xml:space="preserve"> </w:t>
      </w:r>
      <w:r>
        <w:t>od</w:t>
      </w:r>
      <w:r>
        <w:rPr>
          <w:spacing w:val="57"/>
        </w:rPr>
        <w:t xml:space="preserve"> </w:t>
      </w:r>
      <w:r>
        <w:t>strane</w:t>
      </w:r>
      <w:r>
        <w:rPr>
          <w:spacing w:val="56"/>
        </w:rPr>
        <w:t xml:space="preserve"> </w:t>
      </w:r>
      <w:r>
        <w:t>CEDIS-a</w:t>
      </w:r>
      <w:r>
        <w:rPr>
          <w:spacing w:val="58"/>
        </w:rPr>
        <w:t xml:space="preserve"> </w:t>
      </w:r>
      <w:r>
        <w:t>(odgoro</w:t>
      </w:r>
      <w:r>
        <w:rPr>
          <w:spacing w:val="57"/>
        </w:rPr>
        <w:t xml:space="preserve"> </w:t>
      </w:r>
      <w:r>
        <w:t>na</w:t>
      </w:r>
      <w:r>
        <w:rPr>
          <w:spacing w:val="57"/>
        </w:rPr>
        <w:t xml:space="preserve"> </w:t>
      </w:r>
      <w:r>
        <w:t>dopis,</w:t>
      </w:r>
      <w:r>
        <w:rPr>
          <w:spacing w:val="58"/>
        </w:rPr>
        <w:t xml:space="preserve"> </w:t>
      </w:r>
      <w:r>
        <w:t>obradio</w:t>
      </w:r>
      <w:r>
        <w:rPr>
          <w:spacing w:val="58"/>
        </w:rPr>
        <w:t xml:space="preserve"> </w:t>
      </w:r>
      <w:r>
        <w:t>Rukovodilac</w:t>
      </w:r>
      <w:r>
        <w:rPr>
          <w:spacing w:val="56"/>
        </w:rPr>
        <w:t xml:space="preserve"> </w:t>
      </w:r>
      <w:r>
        <w:t>Sektora</w:t>
      </w:r>
      <w:r>
        <w:rPr>
          <w:spacing w:val="-58"/>
        </w:rPr>
        <w:t xml:space="preserve"> </w:t>
      </w:r>
      <w:r>
        <w:t>Aleksandar Perović, dipl.el.ing. od dana 26.10.2023.godine broj: 40-01-36068), kom je Radna</w:t>
      </w:r>
      <w:r>
        <w:rPr>
          <w:spacing w:val="1"/>
        </w:rPr>
        <w:t xml:space="preserve"> </w:t>
      </w:r>
      <w:r>
        <w:t>grpa</w:t>
      </w:r>
      <w:r>
        <w:rPr>
          <w:spacing w:val="1"/>
        </w:rPr>
        <w:t xml:space="preserve"> </w:t>
      </w:r>
      <w:r>
        <w:t>uputila</w:t>
      </w:r>
      <w:r>
        <w:rPr>
          <w:spacing w:val="2"/>
        </w:rPr>
        <w:t xml:space="preserve"> </w:t>
      </w:r>
      <w:r>
        <w:t>dopis</w:t>
      </w:r>
    </w:p>
    <w:p w14:paraId="7245826C" w14:textId="77777777" w:rsidR="005D44CE" w:rsidRDefault="005D44CE">
      <w:pPr>
        <w:pStyle w:val="BodyText"/>
        <w:rPr>
          <w:b/>
          <w:i/>
          <w:sz w:val="26"/>
        </w:rPr>
      </w:pPr>
    </w:p>
    <w:p w14:paraId="6FA9610B" w14:textId="77777777" w:rsidR="005D44CE" w:rsidRDefault="00E72D1A">
      <w:pPr>
        <w:spacing w:before="159"/>
        <w:ind w:left="580"/>
        <w:rPr>
          <w:b/>
        </w:rPr>
      </w:pPr>
      <w:r>
        <w:rPr>
          <w:b/>
        </w:rPr>
        <w:t>1.</w:t>
      </w:r>
      <w:r>
        <w:rPr>
          <w:b/>
          <w:spacing w:val="79"/>
        </w:rPr>
        <w:t xml:space="preserve"> </w:t>
      </w:r>
      <w:r>
        <w:rPr>
          <w:b/>
        </w:rPr>
        <w:t>Investicije</w:t>
      </w:r>
      <w:r>
        <w:rPr>
          <w:b/>
          <w:spacing w:val="-2"/>
        </w:rPr>
        <w:t xml:space="preserve"> </w:t>
      </w:r>
      <w:r>
        <w:rPr>
          <w:b/>
        </w:rPr>
        <w:t>čija</w:t>
      </w:r>
      <w:r>
        <w:rPr>
          <w:b/>
          <w:spacing w:val="-4"/>
        </w:rPr>
        <w:t xml:space="preserve"> </w:t>
      </w:r>
      <w:r>
        <w:rPr>
          <w:b/>
        </w:rPr>
        <w:t>je</w:t>
      </w:r>
      <w:r>
        <w:rPr>
          <w:b/>
          <w:spacing w:val="-2"/>
        </w:rPr>
        <w:t xml:space="preserve"> </w:t>
      </w:r>
      <w:r>
        <w:rPr>
          <w:b/>
        </w:rPr>
        <w:t>realizacija</w:t>
      </w:r>
      <w:r>
        <w:rPr>
          <w:b/>
          <w:spacing w:val="-4"/>
        </w:rPr>
        <w:t xml:space="preserve"> </w:t>
      </w:r>
      <w:r>
        <w:rPr>
          <w:b/>
        </w:rPr>
        <w:t>i</w:t>
      </w:r>
      <w:r>
        <w:rPr>
          <w:b/>
          <w:spacing w:val="-4"/>
        </w:rPr>
        <w:t xml:space="preserve"> </w:t>
      </w:r>
      <w:r>
        <w:rPr>
          <w:b/>
        </w:rPr>
        <w:t>priprema</w:t>
      </w:r>
      <w:r>
        <w:rPr>
          <w:b/>
          <w:spacing w:val="6"/>
        </w:rPr>
        <w:t xml:space="preserve"> </w:t>
      </w:r>
      <w:r>
        <w:rPr>
          <w:b/>
        </w:rPr>
        <w:t>u</w:t>
      </w:r>
      <w:r>
        <w:rPr>
          <w:b/>
          <w:spacing w:val="-7"/>
        </w:rPr>
        <w:t xml:space="preserve"> </w:t>
      </w:r>
      <w:r>
        <w:rPr>
          <w:b/>
        </w:rPr>
        <w:t>toku</w:t>
      </w:r>
    </w:p>
    <w:p w14:paraId="4FFCCDEB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30749201" w14:textId="77777777" w:rsidR="005D44CE" w:rsidRDefault="00E72D1A">
      <w:pPr>
        <w:pStyle w:val="BodyText"/>
        <w:spacing w:before="82" w:line="237" w:lineRule="auto"/>
        <w:ind w:left="220" w:right="703"/>
      </w:pPr>
      <w:r>
        <w:lastRenderedPageBreak/>
        <w:t>Na</w:t>
      </w:r>
      <w:r>
        <w:rPr>
          <w:spacing w:val="33"/>
        </w:rPr>
        <w:t xml:space="preserve"> </w:t>
      </w:r>
      <w:r>
        <w:t>području</w:t>
      </w:r>
      <w:r>
        <w:rPr>
          <w:spacing w:val="35"/>
        </w:rPr>
        <w:t xml:space="preserve"> </w:t>
      </w:r>
      <w:r>
        <w:t>opštine</w:t>
      </w:r>
      <w:r>
        <w:rPr>
          <w:spacing w:val="34"/>
        </w:rPr>
        <w:t xml:space="preserve"> </w:t>
      </w:r>
      <w:r>
        <w:t>Mojkovac</w:t>
      </w:r>
      <w:r>
        <w:rPr>
          <w:spacing w:val="34"/>
        </w:rPr>
        <w:t xml:space="preserve"> </w:t>
      </w:r>
      <w:r>
        <w:t>su</w:t>
      </w:r>
      <w:r>
        <w:rPr>
          <w:spacing w:val="35"/>
        </w:rPr>
        <w:t xml:space="preserve"> </w:t>
      </w:r>
      <w:r>
        <w:t>kroz</w:t>
      </w:r>
      <w:r>
        <w:rPr>
          <w:spacing w:val="34"/>
        </w:rPr>
        <w:t xml:space="preserve"> </w:t>
      </w:r>
      <w:r>
        <w:t>investicione</w:t>
      </w:r>
      <w:r>
        <w:rPr>
          <w:spacing w:val="34"/>
        </w:rPr>
        <w:t xml:space="preserve"> </w:t>
      </w:r>
      <w:r>
        <w:t>projekte</w:t>
      </w:r>
      <w:r>
        <w:rPr>
          <w:spacing w:val="34"/>
        </w:rPr>
        <w:t xml:space="preserve"> </w:t>
      </w:r>
      <w:r>
        <w:t>planirana</w:t>
      </w:r>
      <w:r>
        <w:rPr>
          <w:spacing w:val="34"/>
        </w:rPr>
        <w:t xml:space="preserve"> </w:t>
      </w:r>
      <w:r>
        <w:t>ulaganja</w:t>
      </w:r>
      <w:r>
        <w:rPr>
          <w:spacing w:val="34"/>
        </w:rPr>
        <w:t xml:space="preserve"> </w:t>
      </w:r>
      <w:r>
        <w:t>ukupne</w:t>
      </w:r>
      <w:r>
        <w:rPr>
          <w:spacing w:val="-57"/>
        </w:rPr>
        <w:t xml:space="preserve"> </w:t>
      </w:r>
      <w:r>
        <w:t>vrijednosti</w:t>
      </w:r>
      <w:r>
        <w:rPr>
          <w:spacing w:val="-6"/>
        </w:rPr>
        <w:t xml:space="preserve"> </w:t>
      </w:r>
      <w:r>
        <w:rPr>
          <w:b/>
        </w:rPr>
        <w:t>1,626,043</w:t>
      </w:r>
      <w:r>
        <w:rPr>
          <w:b/>
          <w:spacing w:val="1"/>
        </w:rPr>
        <w:t xml:space="preserve"> </w:t>
      </w:r>
      <w:r>
        <w:rPr>
          <w:b/>
        </w:rPr>
        <w:t>€</w:t>
      </w:r>
      <w:r>
        <w:t>.</w:t>
      </w:r>
      <w:r>
        <w:rPr>
          <w:spacing w:val="3"/>
        </w:rPr>
        <w:t xml:space="preserve"> </w:t>
      </w:r>
      <w:r>
        <w:t>Pregled</w:t>
      </w:r>
      <w:r>
        <w:rPr>
          <w:spacing w:val="1"/>
        </w:rPr>
        <w:t xml:space="preserve"> </w:t>
      </w:r>
      <w:r>
        <w:t>aktivnosti</w:t>
      </w:r>
      <w:r>
        <w:rPr>
          <w:spacing w:val="-4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istim</w:t>
      </w:r>
      <w:r>
        <w:rPr>
          <w:spacing w:val="1"/>
        </w:rPr>
        <w:t xml:space="preserve"> </w:t>
      </w:r>
      <w:r>
        <w:t>dat</w:t>
      </w:r>
      <w:r>
        <w:rPr>
          <w:spacing w:val="1"/>
        </w:rPr>
        <w:t xml:space="preserve"> </w:t>
      </w:r>
      <w:r>
        <w:t>je u</w:t>
      </w:r>
      <w:r>
        <w:rPr>
          <w:spacing w:val="-4"/>
        </w:rPr>
        <w:t xml:space="preserve"> </w:t>
      </w:r>
      <w:r>
        <w:t>Tabeli</w:t>
      </w:r>
      <w:r>
        <w:rPr>
          <w:spacing w:val="-4"/>
        </w:rPr>
        <w:t xml:space="preserve"> </w:t>
      </w:r>
      <w:r>
        <w:t>1.</w:t>
      </w:r>
    </w:p>
    <w:p w14:paraId="0311FDD8" w14:textId="77777777" w:rsidR="005D44CE" w:rsidRDefault="005D44CE">
      <w:pPr>
        <w:pStyle w:val="BodyText"/>
        <w:spacing w:before="9"/>
        <w:rPr>
          <w:sz w:val="32"/>
        </w:rPr>
      </w:pPr>
    </w:p>
    <w:p w14:paraId="6443F3E6" w14:textId="77777777" w:rsidR="005D44CE" w:rsidRDefault="00E72D1A">
      <w:pPr>
        <w:spacing w:before="1"/>
        <w:ind w:left="220"/>
        <w:rPr>
          <w:i/>
        </w:rPr>
      </w:pPr>
      <w:r>
        <w:rPr>
          <w:b/>
          <w:i/>
        </w:rPr>
        <w:t>Tabela:</w:t>
      </w:r>
      <w:r>
        <w:rPr>
          <w:b/>
          <w:i/>
          <w:spacing w:val="48"/>
        </w:rPr>
        <w:t xml:space="preserve"> </w:t>
      </w:r>
      <w:r>
        <w:rPr>
          <w:i/>
        </w:rPr>
        <w:t>Pregled</w:t>
      </w:r>
      <w:r>
        <w:rPr>
          <w:i/>
          <w:spacing w:val="-3"/>
        </w:rPr>
        <w:t xml:space="preserve"> </w:t>
      </w:r>
      <w:r>
        <w:rPr>
          <w:i/>
        </w:rPr>
        <w:t>aktivnosti</w:t>
      </w:r>
      <w:r>
        <w:rPr>
          <w:i/>
          <w:spacing w:val="-7"/>
        </w:rPr>
        <w:t xml:space="preserve"> </w:t>
      </w:r>
      <w:r>
        <w:rPr>
          <w:i/>
        </w:rPr>
        <w:t>na</w:t>
      </w:r>
      <w:r>
        <w:rPr>
          <w:i/>
          <w:spacing w:val="-7"/>
        </w:rPr>
        <w:t xml:space="preserve"> </w:t>
      </w:r>
      <w:r>
        <w:rPr>
          <w:i/>
        </w:rPr>
        <w:t>investicionim</w:t>
      </w:r>
      <w:r>
        <w:rPr>
          <w:i/>
          <w:spacing w:val="-9"/>
        </w:rPr>
        <w:t xml:space="preserve"> </w:t>
      </w:r>
      <w:r>
        <w:rPr>
          <w:i/>
        </w:rPr>
        <w:t>projektima</w:t>
      </w:r>
      <w:r>
        <w:rPr>
          <w:i/>
          <w:spacing w:val="-8"/>
        </w:rPr>
        <w:t xml:space="preserve"> </w:t>
      </w:r>
      <w:r>
        <w:rPr>
          <w:i/>
        </w:rPr>
        <w:t>koje</w:t>
      </w:r>
      <w:r>
        <w:rPr>
          <w:i/>
          <w:spacing w:val="-4"/>
        </w:rPr>
        <w:t xml:space="preserve"> </w:t>
      </w:r>
      <w:r>
        <w:rPr>
          <w:i/>
        </w:rPr>
        <w:t>su</w:t>
      </w:r>
      <w:r>
        <w:rPr>
          <w:i/>
          <w:spacing w:val="-7"/>
        </w:rPr>
        <w:t xml:space="preserve"> </w:t>
      </w:r>
      <w:r>
        <w:rPr>
          <w:i/>
        </w:rPr>
        <w:t>u</w:t>
      </w:r>
      <w:r>
        <w:rPr>
          <w:i/>
          <w:spacing w:val="-3"/>
        </w:rPr>
        <w:t xml:space="preserve"> </w:t>
      </w:r>
      <w:r>
        <w:rPr>
          <w:i/>
        </w:rPr>
        <w:t>toku</w:t>
      </w:r>
    </w:p>
    <w:p w14:paraId="1DF0B3BF" w14:textId="77777777" w:rsidR="005D44CE" w:rsidRDefault="005D44CE">
      <w:pPr>
        <w:pStyle w:val="BodyText"/>
        <w:rPr>
          <w:i/>
          <w:sz w:val="20"/>
        </w:rPr>
      </w:pPr>
    </w:p>
    <w:p w14:paraId="362C742A" w14:textId="77777777" w:rsidR="005D44CE" w:rsidRDefault="005D44CE">
      <w:pPr>
        <w:pStyle w:val="BodyText"/>
        <w:rPr>
          <w:i/>
          <w:sz w:val="13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8"/>
        <w:gridCol w:w="1172"/>
        <w:gridCol w:w="4322"/>
      </w:tblGrid>
      <w:tr w:rsidR="005D44CE" w14:paraId="25FF7732" w14:textId="77777777">
        <w:trPr>
          <w:trHeight w:val="1267"/>
        </w:trPr>
        <w:tc>
          <w:tcPr>
            <w:tcW w:w="4048" w:type="dxa"/>
            <w:shd w:val="clear" w:color="auto" w:fill="E7E6E6"/>
          </w:tcPr>
          <w:p w14:paraId="62713790" w14:textId="77777777" w:rsidR="005D44CE" w:rsidRDefault="005D44CE">
            <w:pPr>
              <w:pStyle w:val="TableParagraph"/>
              <w:rPr>
                <w:i/>
                <w:sz w:val="24"/>
              </w:rPr>
            </w:pPr>
          </w:p>
          <w:p w14:paraId="2C6D7405" w14:textId="77777777" w:rsidR="005D44CE" w:rsidRDefault="005D44CE">
            <w:pPr>
              <w:pStyle w:val="TableParagraph"/>
              <w:spacing w:before="10"/>
              <w:rPr>
                <w:i/>
                <w:sz w:val="19"/>
              </w:rPr>
            </w:pPr>
          </w:p>
          <w:p w14:paraId="7E089C16" w14:textId="77777777" w:rsidR="005D44CE" w:rsidRDefault="00E72D1A">
            <w:pPr>
              <w:pStyle w:val="TableParagraph"/>
              <w:ind w:left="1243"/>
              <w:rPr>
                <w:b/>
              </w:rPr>
            </w:pPr>
            <w:r>
              <w:rPr>
                <w:b/>
              </w:rPr>
              <w:t>Naziv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Investicije</w:t>
            </w:r>
          </w:p>
        </w:tc>
        <w:tc>
          <w:tcPr>
            <w:tcW w:w="1172" w:type="dxa"/>
            <w:shd w:val="clear" w:color="auto" w:fill="E7E6E6"/>
          </w:tcPr>
          <w:p w14:paraId="2B58E1A5" w14:textId="77777777" w:rsidR="005D44CE" w:rsidRDefault="00E72D1A">
            <w:pPr>
              <w:pStyle w:val="TableParagraph"/>
              <w:spacing w:before="1"/>
              <w:ind w:left="110" w:right="98" w:firstLine="14"/>
              <w:jc w:val="both"/>
              <w:rPr>
                <w:b/>
              </w:rPr>
            </w:pPr>
            <w:r>
              <w:rPr>
                <w:b/>
              </w:rPr>
              <w:t>Planirana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vrijednost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investicije</w:t>
            </w:r>
          </w:p>
          <w:p w14:paraId="0BD52EEB" w14:textId="77777777" w:rsidR="005D44CE" w:rsidRDefault="00E72D1A">
            <w:pPr>
              <w:pStyle w:val="TableParagraph"/>
              <w:spacing w:line="250" w:lineRule="exact"/>
              <w:ind w:left="374" w:right="109" w:hanging="236"/>
              <w:rPr>
                <w:b/>
              </w:rPr>
            </w:pPr>
            <w:r>
              <w:rPr>
                <w:b/>
                <w:spacing w:val="-1"/>
              </w:rPr>
              <w:t xml:space="preserve">bez </w:t>
            </w:r>
            <w:r>
              <w:rPr>
                <w:b/>
              </w:rPr>
              <w:t>PDV-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</w:t>
            </w:r>
            <w:r>
              <w:t>€</w:t>
            </w:r>
            <w:r>
              <w:rPr>
                <w:b/>
              </w:rPr>
              <w:t>)</w:t>
            </w:r>
          </w:p>
        </w:tc>
        <w:tc>
          <w:tcPr>
            <w:tcW w:w="4322" w:type="dxa"/>
            <w:shd w:val="clear" w:color="auto" w:fill="E7E6E6"/>
          </w:tcPr>
          <w:p w14:paraId="0C7594C9" w14:textId="77777777" w:rsidR="005D44CE" w:rsidRDefault="005D44CE">
            <w:pPr>
              <w:pStyle w:val="TableParagraph"/>
              <w:rPr>
                <w:i/>
                <w:sz w:val="24"/>
              </w:rPr>
            </w:pPr>
          </w:p>
          <w:p w14:paraId="15D9AB54" w14:textId="77777777" w:rsidR="005D44CE" w:rsidRDefault="005D44CE">
            <w:pPr>
              <w:pStyle w:val="TableParagraph"/>
              <w:spacing w:before="10"/>
              <w:rPr>
                <w:i/>
                <w:sz w:val="19"/>
              </w:rPr>
            </w:pPr>
          </w:p>
          <w:p w14:paraId="5A8E73DB" w14:textId="77777777" w:rsidR="005D44CE" w:rsidRDefault="00E72D1A">
            <w:pPr>
              <w:pStyle w:val="TableParagraph"/>
              <w:ind w:left="1840" w:right="1844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5D44CE" w14:paraId="63C07F72" w14:textId="77777777">
        <w:trPr>
          <w:trHeight w:val="503"/>
        </w:trPr>
        <w:tc>
          <w:tcPr>
            <w:tcW w:w="4048" w:type="dxa"/>
          </w:tcPr>
          <w:p w14:paraId="548C7C73" w14:textId="77777777" w:rsidR="005D44CE" w:rsidRDefault="00E72D1A">
            <w:pPr>
              <w:pStyle w:val="TableParagraph"/>
              <w:spacing w:before="121"/>
              <w:ind w:left="110"/>
            </w:pPr>
            <w:r>
              <w:t>Izgradnja</w:t>
            </w:r>
            <w:r>
              <w:rPr>
                <w:spacing w:val="1"/>
              </w:rPr>
              <w:t xml:space="preserve"> </w:t>
            </w:r>
            <w:r>
              <w:t>RP</w:t>
            </w:r>
            <w:r>
              <w:rPr>
                <w:spacing w:val="-3"/>
              </w:rPr>
              <w:t xml:space="preserve"> </w:t>
            </w:r>
            <w:r>
              <w:t>10kV</w:t>
            </w:r>
            <w:r>
              <w:rPr>
                <w:spacing w:val="-7"/>
              </w:rPr>
              <w:t xml:space="preserve"> </w:t>
            </w:r>
            <w:r>
              <w:t>KID-C.</w:t>
            </w:r>
            <w:r>
              <w:rPr>
                <w:spacing w:val="1"/>
              </w:rPr>
              <w:t xml:space="preserve"> </w:t>
            </w:r>
            <w:r>
              <w:t>Polje</w:t>
            </w:r>
          </w:p>
        </w:tc>
        <w:tc>
          <w:tcPr>
            <w:tcW w:w="1172" w:type="dxa"/>
          </w:tcPr>
          <w:p w14:paraId="2C8F25F7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12,605</w:t>
            </w:r>
          </w:p>
        </w:tc>
        <w:tc>
          <w:tcPr>
            <w:tcW w:w="4322" w:type="dxa"/>
          </w:tcPr>
          <w:p w14:paraId="0AB03493" w14:textId="77777777" w:rsidR="005D44CE" w:rsidRDefault="00E72D1A">
            <w:pPr>
              <w:pStyle w:val="TableParagraph"/>
              <w:spacing w:line="244" w:lineRule="exact"/>
              <w:ind w:left="104"/>
            </w:pPr>
            <w:r>
              <w:t>U</w:t>
            </w:r>
            <w:r>
              <w:rPr>
                <w:spacing w:val="-6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7"/>
              </w:rPr>
              <w:t xml:space="preserve"> </w:t>
            </w:r>
            <w:r>
              <w:t>dokumetacije.</w:t>
            </w:r>
            <w:r>
              <w:rPr>
                <w:spacing w:val="2"/>
              </w:rPr>
              <w:t xml:space="preserve"> </w:t>
            </w:r>
            <w:r>
              <w:t>U</w:t>
            </w:r>
          </w:p>
          <w:p w14:paraId="24DD9597" w14:textId="77777777" w:rsidR="005D44CE" w:rsidRDefault="00E72D1A">
            <w:pPr>
              <w:pStyle w:val="TableParagraph"/>
              <w:spacing w:before="1" w:line="238" w:lineRule="exact"/>
              <w:ind w:left="104"/>
            </w:pPr>
            <w:r>
              <w:t>toku</w:t>
            </w:r>
            <w:r>
              <w:rPr>
                <w:spacing w:val="-2"/>
              </w:rPr>
              <w:t xml:space="preserve"> </w:t>
            </w:r>
            <w:r>
              <w:t>rješavanje</w:t>
            </w:r>
            <w:r>
              <w:rPr>
                <w:spacing w:val="-8"/>
              </w:rPr>
              <w:t xml:space="preserve"> </w:t>
            </w:r>
            <w:r>
              <w:t>IPO.</w:t>
            </w:r>
          </w:p>
        </w:tc>
      </w:tr>
      <w:tr w:rsidR="005D44CE" w14:paraId="4B9ADEE8" w14:textId="77777777">
        <w:trPr>
          <w:trHeight w:val="302"/>
        </w:trPr>
        <w:tc>
          <w:tcPr>
            <w:tcW w:w="4048" w:type="dxa"/>
          </w:tcPr>
          <w:p w14:paraId="6AE61E17" w14:textId="77777777" w:rsidR="005D44CE" w:rsidRDefault="00E72D1A">
            <w:pPr>
              <w:pStyle w:val="TableParagraph"/>
              <w:spacing w:before="20"/>
              <w:ind w:left="110"/>
            </w:pPr>
            <w:r>
              <w:t>Izgradnja</w:t>
            </w:r>
            <w:r>
              <w:rPr>
                <w:spacing w:val="3"/>
              </w:rPr>
              <w:t xml:space="preserve"> </w:t>
            </w:r>
            <w:r>
              <w:t>STS</w:t>
            </w:r>
            <w:r>
              <w:rPr>
                <w:spacing w:val="1"/>
              </w:rPr>
              <w:t xml:space="preserve"> </w:t>
            </w:r>
            <w:r>
              <w:t>10/0.4</w:t>
            </w:r>
            <w:r>
              <w:rPr>
                <w:spacing w:val="-4"/>
              </w:rPr>
              <w:t xml:space="preserve"> </w:t>
            </w:r>
            <w:r>
              <w:t>kV</w:t>
            </w:r>
            <w:r>
              <w:rPr>
                <w:spacing w:val="51"/>
              </w:rPr>
              <w:t xml:space="preserve"> </w:t>
            </w:r>
            <w:r>
              <w:t>"VRELA</w:t>
            </w:r>
            <w:r>
              <w:rPr>
                <w:spacing w:val="-6"/>
              </w:rPr>
              <w:t xml:space="preserve"> </w:t>
            </w:r>
            <w:r>
              <w:t>"</w:t>
            </w:r>
          </w:p>
        </w:tc>
        <w:tc>
          <w:tcPr>
            <w:tcW w:w="1172" w:type="dxa"/>
          </w:tcPr>
          <w:p w14:paraId="191D44DB" w14:textId="77777777" w:rsidR="005D44CE" w:rsidRDefault="00E72D1A">
            <w:pPr>
              <w:pStyle w:val="TableParagraph"/>
              <w:spacing w:before="20"/>
              <w:ind w:left="207" w:right="194"/>
              <w:jc w:val="center"/>
            </w:pPr>
            <w:r>
              <w:t>44,800</w:t>
            </w:r>
          </w:p>
        </w:tc>
        <w:tc>
          <w:tcPr>
            <w:tcW w:w="4322" w:type="dxa"/>
          </w:tcPr>
          <w:p w14:paraId="12E739A3" w14:textId="77777777" w:rsidR="005D44CE" w:rsidRDefault="00E72D1A">
            <w:pPr>
              <w:pStyle w:val="TableParagraph"/>
              <w:spacing w:before="20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</w:tc>
      </w:tr>
      <w:tr w:rsidR="005D44CE" w14:paraId="7B9E7596" w14:textId="77777777">
        <w:trPr>
          <w:trHeight w:val="297"/>
        </w:trPr>
        <w:tc>
          <w:tcPr>
            <w:tcW w:w="4048" w:type="dxa"/>
          </w:tcPr>
          <w:p w14:paraId="0F664912" w14:textId="77777777" w:rsidR="005D44CE" w:rsidRDefault="00E72D1A">
            <w:pPr>
              <w:pStyle w:val="TableParagraph"/>
              <w:spacing w:before="15"/>
              <w:ind w:left="110"/>
            </w:pPr>
            <w:r>
              <w:t>Izgradnja</w:t>
            </w:r>
            <w:r>
              <w:rPr>
                <w:spacing w:val="-1"/>
              </w:rPr>
              <w:t xml:space="preserve"> </w:t>
            </w:r>
            <w:r>
              <w:t>NN</w:t>
            </w:r>
            <w:r>
              <w:rPr>
                <w:spacing w:val="-4"/>
              </w:rPr>
              <w:t xml:space="preserve"> </w:t>
            </w:r>
            <w:r>
              <w:t>voda "Tutići-Paćice"</w:t>
            </w:r>
          </w:p>
        </w:tc>
        <w:tc>
          <w:tcPr>
            <w:tcW w:w="1172" w:type="dxa"/>
          </w:tcPr>
          <w:p w14:paraId="620DE265" w14:textId="77777777" w:rsidR="005D44CE" w:rsidRDefault="00E72D1A">
            <w:pPr>
              <w:pStyle w:val="TableParagraph"/>
              <w:spacing w:before="15"/>
              <w:ind w:left="207" w:right="194"/>
              <w:jc w:val="center"/>
            </w:pPr>
            <w:r>
              <w:t>24,000</w:t>
            </w:r>
          </w:p>
        </w:tc>
        <w:tc>
          <w:tcPr>
            <w:tcW w:w="4322" w:type="dxa"/>
          </w:tcPr>
          <w:p w14:paraId="49B338FF" w14:textId="77777777" w:rsidR="005D44CE" w:rsidRDefault="00E72D1A">
            <w:pPr>
              <w:pStyle w:val="TableParagraph"/>
              <w:spacing w:before="15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3"/>
              </w:rPr>
              <w:t xml:space="preserve"> </w:t>
            </w:r>
            <w:r>
              <w:t>aktivnosti</w:t>
            </w:r>
          </w:p>
        </w:tc>
      </w:tr>
      <w:tr w:rsidR="005D44CE" w14:paraId="21DC52C8" w14:textId="77777777">
        <w:trPr>
          <w:trHeight w:val="509"/>
        </w:trPr>
        <w:tc>
          <w:tcPr>
            <w:tcW w:w="4048" w:type="dxa"/>
          </w:tcPr>
          <w:p w14:paraId="0911EB5D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1"/>
              </w:rPr>
              <w:t xml:space="preserve"> </w:t>
            </w:r>
            <w:r>
              <w:t>STS 10/0.4</w:t>
            </w:r>
            <w:r>
              <w:rPr>
                <w:spacing w:val="-5"/>
              </w:rPr>
              <w:t xml:space="preserve"> </w:t>
            </w:r>
            <w:r>
              <w:t>kV</w:t>
            </w:r>
          </w:p>
          <w:p w14:paraId="0F7F099B" w14:textId="77777777" w:rsidR="005D44CE" w:rsidRDefault="00E72D1A">
            <w:pPr>
              <w:pStyle w:val="TableParagraph"/>
              <w:spacing w:before="2" w:line="238" w:lineRule="exact"/>
              <w:ind w:left="110"/>
            </w:pPr>
            <w:r>
              <w:t>"DOBRILOVINA"</w:t>
            </w:r>
          </w:p>
        </w:tc>
        <w:tc>
          <w:tcPr>
            <w:tcW w:w="1172" w:type="dxa"/>
          </w:tcPr>
          <w:p w14:paraId="17A04957" w14:textId="77777777" w:rsidR="005D44CE" w:rsidRDefault="00E72D1A">
            <w:pPr>
              <w:pStyle w:val="TableParagraph"/>
              <w:spacing w:before="125"/>
              <w:ind w:left="207" w:right="194"/>
              <w:jc w:val="center"/>
            </w:pPr>
            <w:r>
              <w:t>25,000</w:t>
            </w:r>
          </w:p>
        </w:tc>
        <w:tc>
          <w:tcPr>
            <w:tcW w:w="4322" w:type="dxa"/>
          </w:tcPr>
          <w:p w14:paraId="7B2A53C3" w14:textId="77777777" w:rsidR="005D44CE" w:rsidRDefault="00E72D1A">
            <w:pPr>
              <w:pStyle w:val="TableParagraph"/>
              <w:spacing w:before="125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</w:tc>
      </w:tr>
      <w:tr w:rsidR="005D44CE" w14:paraId="7026DCC5" w14:textId="77777777">
        <w:trPr>
          <w:trHeight w:val="503"/>
        </w:trPr>
        <w:tc>
          <w:tcPr>
            <w:tcW w:w="4048" w:type="dxa"/>
          </w:tcPr>
          <w:p w14:paraId="1C608EB6" w14:textId="77777777" w:rsidR="005D44CE" w:rsidRDefault="00E72D1A">
            <w:pPr>
              <w:pStyle w:val="TableParagraph"/>
              <w:spacing w:line="250" w:lineRule="exact"/>
              <w:ind w:left="110" w:right="694"/>
            </w:pPr>
            <w:r>
              <w:t>Izgradnja podzemnog voda 0.4 kV *</w:t>
            </w:r>
            <w:r>
              <w:rPr>
                <w:spacing w:val="-53"/>
              </w:rPr>
              <w:t xml:space="preserve"> </w:t>
            </w:r>
            <w:r>
              <w:t>"GRAD CENTAR"</w:t>
            </w:r>
          </w:p>
        </w:tc>
        <w:tc>
          <w:tcPr>
            <w:tcW w:w="1172" w:type="dxa"/>
          </w:tcPr>
          <w:p w14:paraId="3F4F9D9B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14,000</w:t>
            </w:r>
          </w:p>
        </w:tc>
        <w:tc>
          <w:tcPr>
            <w:tcW w:w="4322" w:type="dxa"/>
          </w:tcPr>
          <w:p w14:paraId="6C5E13B4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72FCBB97" w14:textId="77777777">
        <w:trPr>
          <w:trHeight w:val="762"/>
        </w:trPr>
        <w:tc>
          <w:tcPr>
            <w:tcW w:w="4048" w:type="dxa"/>
          </w:tcPr>
          <w:p w14:paraId="1DF05F7D" w14:textId="77777777" w:rsidR="005D44CE" w:rsidRDefault="00E72D1A">
            <w:pPr>
              <w:pStyle w:val="TableParagraph"/>
              <w:spacing w:line="242" w:lineRule="auto"/>
              <w:ind w:left="110" w:right="740"/>
            </w:pPr>
            <w:r>
              <w:t>Rekonstrukcija DV 10 kV</w:t>
            </w:r>
            <w:r>
              <w:rPr>
                <w:spacing w:val="1"/>
              </w:rPr>
              <w:t xml:space="preserve"> </w:t>
            </w:r>
            <w:r>
              <w:t>"Pribor-</w:t>
            </w:r>
            <w:r>
              <w:rPr>
                <w:spacing w:val="-52"/>
              </w:rPr>
              <w:t xml:space="preserve"> </w:t>
            </w:r>
            <w:r>
              <w:t>Bistrica-Ravnjak"</w:t>
            </w:r>
          </w:p>
          <w:p w14:paraId="298C03DF" w14:textId="77777777" w:rsidR="005D44CE" w:rsidRDefault="00E72D1A">
            <w:pPr>
              <w:pStyle w:val="TableParagraph"/>
              <w:spacing w:line="236" w:lineRule="exact"/>
              <w:ind w:left="110"/>
            </w:pPr>
            <w:r>
              <w:t>(Odobreno</w:t>
            </w:r>
            <w:r>
              <w:rPr>
                <w:spacing w:val="-4"/>
              </w:rPr>
              <w:t xml:space="preserve"> </w:t>
            </w:r>
            <w:r>
              <w:t>10.000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4"/>
              </w:rPr>
              <w:t xml:space="preserve"> </w:t>
            </w:r>
            <w:r>
              <w:t>2016;Ukupno:46.218)</w:t>
            </w:r>
          </w:p>
        </w:tc>
        <w:tc>
          <w:tcPr>
            <w:tcW w:w="1172" w:type="dxa"/>
          </w:tcPr>
          <w:p w14:paraId="7B7D4418" w14:textId="77777777" w:rsidR="005D44CE" w:rsidRDefault="005D44CE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0FAA54DE" w14:textId="77777777" w:rsidR="005D44CE" w:rsidRDefault="00E72D1A">
            <w:pPr>
              <w:pStyle w:val="TableParagraph"/>
              <w:spacing w:before="1"/>
              <w:ind w:left="207" w:right="194"/>
              <w:jc w:val="center"/>
            </w:pPr>
            <w:r>
              <w:t>46,218</w:t>
            </w:r>
          </w:p>
        </w:tc>
        <w:tc>
          <w:tcPr>
            <w:tcW w:w="4322" w:type="dxa"/>
          </w:tcPr>
          <w:p w14:paraId="14867DC7" w14:textId="77777777" w:rsidR="005D44CE" w:rsidRDefault="005D44CE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0693E675" w14:textId="77777777" w:rsidR="005D44CE" w:rsidRDefault="00E72D1A">
            <w:pPr>
              <w:pStyle w:val="TableParagraph"/>
              <w:spacing w:before="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3337B8BF" w14:textId="77777777">
        <w:trPr>
          <w:trHeight w:val="504"/>
        </w:trPr>
        <w:tc>
          <w:tcPr>
            <w:tcW w:w="4048" w:type="dxa"/>
          </w:tcPr>
          <w:p w14:paraId="64B58CAF" w14:textId="77777777" w:rsidR="005D44CE" w:rsidRDefault="00E72D1A">
            <w:pPr>
              <w:pStyle w:val="TableParagraph"/>
              <w:spacing w:line="244" w:lineRule="exact"/>
              <w:ind w:left="110"/>
            </w:pPr>
            <w:r>
              <w:t>Izgradnja</w:t>
            </w:r>
            <w:r>
              <w:rPr>
                <w:spacing w:val="1"/>
              </w:rPr>
              <w:t xml:space="preserve"> </w:t>
            </w:r>
            <w:r>
              <w:t>STS</w:t>
            </w:r>
            <w:r>
              <w:rPr>
                <w:spacing w:val="-1"/>
              </w:rPr>
              <w:t xml:space="preserve"> </w:t>
            </w:r>
            <w:r>
              <w:t>10/0.4</w:t>
            </w:r>
            <w:r>
              <w:rPr>
                <w:spacing w:val="-6"/>
              </w:rPr>
              <w:t xml:space="preserve"> </w:t>
            </w:r>
            <w:r>
              <w:t>kV, 160</w:t>
            </w:r>
            <w:r>
              <w:rPr>
                <w:spacing w:val="-2"/>
              </w:rPr>
              <w:t xml:space="preserve"> </w:t>
            </w:r>
            <w:r>
              <w:t>kVA</w:t>
            </w:r>
          </w:p>
          <w:p w14:paraId="23E30718" w14:textId="77777777" w:rsidR="005D44CE" w:rsidRDefault="00E72D1A">
            <w:pPr>
              <w:pStyle w:val="TableParagraph"/>
              <w:spacing w:before="2" w:line="238" w:lineRule="exact"/>
              <w:ind w:left="110"/>
            </w:pPr>
            <w:r>
              <w:t>"Dobrilovina"</w:t>
            </w:r>
          </w:p>
        </w:tc>
        <w:tc>
          <w:tcPr>
            <w:tcW w:w="1172" w:type="dxa"/>
          </w:tcPr>
          <w:p w14:paraId="5793DE50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26,050</w:t>
            </w:r>
          </w:p>
        </w:tc>
        <w:tc>
          <w:tcPr>
            <w:tcW w:w="4322" w:type="dxa"/>
          </w:tcPr>
          <w:p w14:paraId="5EC47E8C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2F0B3212" w14:textId="77777777">
        <w:trPr>
          <w:trHeight w:val="508"/>
        </w:trPr>
        <w:tc>
          <w:tcPr>
            <w:tcW w:w="4048" w:type="dxa"/>
          </w:tcPr>
          <w:p w14:paraId="7BB742D6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3"/>
              </w:rPr>
              <w:t xml:space="preserve"> </w:t>
            </w:r>
            <w:r>
              <w:t>KV</w:t>
            </w:r>
            <w:r>
              <w:rPr>
                <w:spacing w:val="-6"/>
              </w:rPr>
              <w:t xml:space="preserve"> </w:t>
            </w:r>
            <w:r>
              <w:t xml:space="preserve">10 </w:t>
            </w:r>
            <w:r>
              <w:t>kV</w:t>
            </w:r>
            <w:r>
              <w:rPr>
                <w:spacing w:val="-5"/>
              </w:rPr>
              <w:t xml:space="preserve"> </w:t>
            </w:r>
            <w:r>
              <w:t>RP</w:t>
            </w:r>
            <w:r>
              <w:rPr>
                <w:spacing w:val="2"/>
              </w:rPr>
              <w:t xml:space="preserve"> </w:t>
            </w:r>
            <w:r>
              <w:t>10 kV</w:t>
            </w:r>
            <w:r>
              <w:rPr>
                <w:spacing w:val="-6"/>
              </w:rPr>
              <w:t xml:space="preserve"> </w:t>
            </w:r>
            <w:r>
              <w:t>"Crno</w:t>
            </w:r>
          </w:p>
          <w:p w14:paraId="408C0893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Polje-KID"</w:t>
            </w:r>
          </w:p>
        </w:tc>
        <w:tc>
          <w:tcPr>
            <w:tcW w:w="1172" w:type="dxa"/>
          </w:tcPr>
          <w:p w14:paraId="5731BA8E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10,084</w:t>
            </w:r>
          </w:p>
        </w:tc>
        <w:tc>
          <w:tcPr>
            <w:tcW w:w="4322" w:type="dxa"/>
          </w:tcPr>
          <w:p w14:paraId="29CEBA8B" w14:textId="77777777" w:rsidR="005D44CE" w:rsidRDefault="00E72D1A">
            <w:pPr>
              <w:pStyle w:val="TableParagraph"/>
              <w:spacing w:line="249" w:lineRule="exact"/>
              <w:ind w:left="104"/>
            </w:pPr>
            <w:r>
              <w:t>U</w:t>
            </w:r>
            <w:r>
              <w:rPr>
                <w:spacing w:val="-6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7"/>
              </w:rPr>
              <w:t xml:space="preserve"> </w:t>
            </w:r>
            <w:r>
              <w:t>dokumetacije.</w:t>
            </w:r>
            <w:r>
              <w:rPr>
                <w:spacing w:val="2"/>
              </w:rPr>
              <w:t xml:space="preserve"> </w:t>
            </w:r>
            <w:r>
              <w:t>U</w:t>
            </w:r>
          </w:p>
          <w:p w14:paraId="7AD741FB" w14:textId="77777777" w:rsidR="005D44CE" w:rsidRDefault="00E72D1A">
            <w:pPr>
              <w:pStyle w:val="TableParagraph"/>
              <w:spacing w:before="1" w:line="238" w:lineRule="exact"/>
              <w:ind w:left="104"/>
            </w:pPr>
            <w:r>
              <w:t>toku</w:t>
            </w:r>
            <w:r>
              <w:rPr>
                <w:spacing w:val="-2"/>
              </w:rPr>
              <w:t xml:space="preserve"> </w:t>
            </w:r>
            <w:r>
              <w:t>rješavanje</w:t>
            </w:r>
            <w:r>
              <w:rPr>
                <w:spacing w:val="-6"/>
              </w:rPr>
              <w:t xml:space="preserve"> </w:t>
            </w:r>
            <w:r>
              <w:t>IPO.</w:t>
            </w:r>
          </w:p>
        </w:tc>
      </w:tr>
      <w:tr w:rsidR="005D44CE" w14:paraId="731F6C90" w14:textId="77777777">
        <w:trPr>
          <w:trHeight w:val="599"/>
        </w:trPr>
        <w:tc>
          <w:tcPr>
            <w:tcW w:w="4048" w:type="dxa"/>
          </w:tcPr>
          <w:p w14:paraId="5B8CA7FE" w14:textId="77777777" w:rsidR="005D44CE" w:rsidRDefault="00E72D1A">
            <w:pPr>
              <w:pStyle w:val="TableParagraph"/>
              <w:spacing w:before="39"/>
              <w:ind w:left="110" w:right="1200"/>
            </w:pPr>
            <w:r>
              <w:t>Izgradnja KV 10 kV RP 10 kV</w:t>
            </w:r>
            <w:r>
              <w:rPr>
                <w:spacing w:val="-53"/>
              </w:rPr>
              <w:t xml:space="preserve"> </w:t>
            </w:r>
            <w:r>
              <w:t>"Mojkovac-izvod</w:t>
            </w:r>
            <w:r>
              <w:rPr>
                <w:spacing w:val="-4"/>
              </w:rPr>
              <w:t xml:space="preserve"> </w:t>
            </w:r>
            <w:r>
              <w:t>Slatina"</w:t>
            </w:r>
          </w:p>
        </w:tc>
        <w:tc>
          <w:tcPr>
            <w:tcW w:w="1172" w:type="dxa"/>
          </w:tcPr>
          <w:p w14:paraId="3E1591BE" w14:textId="77777777" w:rsidR="005D44CE" w:rsidRDefault="00E72D1A">
            <w:pPr>
              <w:pStyle w:val="TableParagraph"/>
              <w:spacing w:before="164"/>
              <w:ind w:left="207" w:right="194"/>
              <w:jc w:val="center"/>
            </w:pPr>
            <w:r>
              <w:t>20,168</w:t>
            </w:r>
          </w:p>
        </w:tc>
        <w:tc>
          <w:tcPr>
            <w:tcW w:w="4322" w:type="dxa"/>
          </w:tcPr>
          <w:p w14:paraId="5C84F106" w14:textId="77777777" w:rsidR="005D44CE" w:rsidRDefault="00E72D1A">
            <w:pPr>
              <w:pStyle w:val="TableParagraph"/>
              <w:spacing w:before="164"/>
              <w:ind w:left="104"/>
            </w:pPr>
            <w:r>
              <w:t>Dio</w:t>
            </w:r>
            <w:r>
              <w:rPr>
                <w:spacing w:val="-7"/>
              </w:rPr>
              <w:t xml:space="preserve"> </w:t>
            </w:r>
            <w:r>
              <w:t>radova</w:t>
            </w:r>
            <w:r>
              <w:rPr>
                <w:spacing w:val="1"/>
              </w:rPr>
              <w:t xml:space="preserve"> </w:t>
            </w:r>
            <w:r>
              <w:t>završen. Radovi</w:t>
            </w:r>
            <w:r>
              <w:rPr>
                <w:spacing w:val="-5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toku.</w:t>
            </w:r>
          </w:p>
        </w:tc>
      </w:tr>
      <w:tr w:rsidR="005D44CE" w14:paraId="1FC44673" w14:textId="77777777">
        <w:trPr>
          <w:trHeight w:val="504"/>
        </w:trPr>
        <w:tc>
          <w:tcPr>
            <w:tcW w:w="4048" w:type="dxa"/>
          </w:tcPr>
          <w:p w14:paraId="1794B40B" w14:textId="77777777" w:rsidR="005D44CE" w:rsidRDefault="00E72D1A">
            <w:pPr>
              <w:pStyle w:val="TableParagraph"/>
              <w:spacing w:line="244" w:lineRule="exact"/>
              <w:ind w:left="110"/>
            </w:pPr>
            <w:r>
              <w:t>Izgradnja sekcionera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DV</w:t>
            </w:r>
            <w:r>
              <w:rPr>
                <w:spacing w:val="-7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</w:p>
          <w:p w14:paraId="3ECBDAD8" w14:textId="77777777" w:rsidR="005D44CE" w:rsidRDefault="00E72D1A">
            <w:pPr>
              <w:pStyle w:val="TableParagraph"/>
              <w:spacing w:before="2" w:line="238" w:lineRule="exact"/>
              <w:ind w:left="110"/>
            </w:pPr>
            <w:r>
              <w:t>"Jezero"</w:t>
            </w:r>
          </w:p>
        </w:tc>
        <w:tc>
          <w:tcPr>
            <w:tcW w:w="1172" w:type="dxa"/>
          </w:tcPr>
          <w:p w14:paraId="2D9769EF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50,420</w:t>
            </w:r>
          </w:p>
        </w:tc>
        <w:tc>
          <w:tcPr>
            <w:tcW w:w="4322" w:type="dxa"/>
          </w:tcPr>
          <w:p w14:paraId="24C7CB05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56E43502" w14:textId="77777777">
        <w:trPr>
          <w:trHeight w:val="508"/>
        </w:trPr>
        <w:tc>
          <w:tcPr>
            <w:tcW w:w="4048" w:type="dxa"/>
          </w:tcPr>
          <w:p w14:paraId="47CF7621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KV</w:t>
            </w:r>
            <w:r>
              <w:rPr>
                <w:spacing w:val="-6"/>
              </w:rPr>
              <w:t xml:space="preserve"> </w:t>
            </w:r>
            <w:r>
              <w:t>10 kV</w:t>
            </w:r>
            <w:r>
              <w:rPr>
                <w:spacing w:val="49"/>
              </w:rPr>
              <w:t xml:space="preserve"> </w:t>
            </w:r>
            <w:r>
              <w:t>Hotel-Podbišće(</w:t>
            </w:r>
            <w:r>
              <w:rPr>
                <w:spacing w:val="-2"/>
              </w:rPr>
              <w:t xml:space="preserve"> </w:t>
            </w:r>
            <w:r>
              <w:t>D.</w:t>
            </w:r>
          </w:p>
          <w:p w14:paraId="7CF3AD58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Selo)</w:t>
            </w:r>
          </w:p>
        </w:tc>
        <w:tc>
          <w:tcPr>
            <w:tcW w:w="1172" w:type="dxa"/>
          </w:tcPr>
          <w:p w14:paraId="2B4E159C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50,500</w:t>
            </w:r>
          </w:p>
        </w:tc>
        <w:tc>
          <w:tcPr>
            <w:tcW w:w="4322" w:type="dxa"/>
          </w:tcPr>
          <w:p w14:paraId="6D9FD943" w14:textId="77777777" w:rsidR="005D44CE" w:rsidRDefault="00E72D1A">
            <w:pPr>
              <w:pStyle w:val="TableParagraph"/>
              <w:spacing w:line="249" w:lineRule="exact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5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  <w:p w14:paraId="285EC625" w14:textId="77777777" w:rsidR="005D44CE" w:rsidRDefault="00E72D1A">
            <w:pPr>
              <w:pStyle w:val="TableParagraph"/>
              <w:spacing w:before="1" w:line="238" w:lineRule="exact"/>
              <w:ind w:left="104"/>
            </w:pPr>
            <w:r>
              <w:t>U</w:t>
            </w:r>
            <w:r>
              <w:rPr>
                <w:spacing w:val="-6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rješavanje</w:t>
            </w:r>
            <w:r>
              <w:rPr>
                <w:spacing w:val="-7"/>
              </w:rPr>
              <w:t xml:space="preserve"> </w:t>
            </w:r>
            <w:r>
              <w:t>IPO.</w:t>
            </w:r>
          </w:p>
        </w:tc>
      </w:tr>
      <w:tr w:rsidR="005D44CE" w14:paraId="456A6368" w14:textId="77777777">
        <w:trPr>
          <w:trHeight w:val="297"/>
        </w:trPr>
        <w:tc>
          <w:tcPr>
            <w:tcW w:w="4048" w:type="dxa"/>
          </w:tcPr>
          <w:p w14:paraId="0BD27714" w14:textId="77777777" w:rsidR="005D44CE" w:rsidRDefault="00E72D1A">
            <w:pPr>
              <w:pStyle w:val="TableParagraph"/>
              <w:spacing w:before="15"/>
              <w:ind w:left="110"/>
            </w:pPr>
            <w:r>
              <w:t>TS</w:t>
            </w:r>
            <w:r>
              <w:rPr>
                <w:spacing w:val="1"/>
              </w:rPr>
              <w:t xml:space="preserve"> </w:t>
            </w:r>
            <w:r>
              <w:t>10/0,4kV</w:t>
            </w:r>
            <w:r>
              <w:rPr>
                <w:spacing w:val="-6"/>
              </w:rPr>
              <w:t xml:space="preserve"> </w:t>
            </w:r>
            <w:r>
              <w:t>630kVA</w:t>
            </w:r>
            <w:r>
              <w:rPr>
                <w:spacing w:val="-6"/>
              </w:rPr>
              <w:t xml:space="preserve"> </w:t>
            </w:r>
            <w:r>
              <w:t>"Zgrada</w:t>
            </w:r>
            <w:r>
              <w:rPr>
                <w:spacing w:val="3"/>
              </w:rPr>
              <w:t xml:space="preserve"> </w:t>
            </w:r>
            <w:r>
              <w:t>CENTAR"</w:t>
            </w:r>
          </w:p>
        </w:tc>
        <w:tc>
          <w:tcPr>
            <w:tcW w:w="1172" w:type="dxa"/>
          </w:tcPr>
          <w:p w14:paraId="242EFC94" w14:textId="77777777" w:rsidR="005D44CE" w:rsidRDefault="00E72D1A">
            <w:pPr>
              <w:pStyle w:val="TableParagraph"/>
              <w:spacing w:before="15"/>
              <w:ind w:left="207" w:right="194"/>
              <w:jc w:val="center"/>
            </w:pPr>
            <w:r>
              <w:t>42,000</w:t>
            </w:r>
          </w:p>
        </w:tc>
        <w:tc>
          <w:tcPr>
            <w:tcW w:w="4322" w:type="dxa"/>
          </w:tcPr>
          <w:p w14:paraId="399C8A17" w14:textId="77777777" w:rsidR="005D44CE" w:rsidRDefault="00E72D1A">
            <w:pPr>
              <w:pStyle w:val="TableParagraph"/>
              <w:spacing w:before="15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</w:tc>
      </w:tr>
      <w:tr w:rsidR="005D44CE" w14:paraId="490E5509" w14:textId="77777777">
        <w:trPr>
          <w:trHeight w:val="508"/>
        </w:trPr>
        <w:tc>
          <w:tcPr>
            <w:tcW w:w="4048" w:type="dxa"/>
          </w:tcPr>
          <w:p w14:paraId="1D745876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1"/>
              </w:rPr>
              <w:t xml:space="preserve"> </w:t>
            </w:r>
            <w:r>
              <w:t>DTS</w:t>
            </w:r>
            <w:r>
              <w:rPr>
                <w:spacing w:val="-4"/>
              </w:rPr>
              <w:t xml:space="preserve"> </w:t>
            </w:r>
            <w:r>
              <w:t>10/0.4</w:t>
            </w:r>
            <w:r>
              <w:rPr>
                <w:spacing w:val="-1"/>
              </w:rPr>
              <w:t xml:space="preserve"> </w:t>
            </w:r>
            <w:r>
              <w:t>kV, 2x630</w:t>
            </w:r>
            <w:r>
              <w:rPr>
                <w:spacing w:val="-1"/>
              </w:rPr>
              <w:t xml:space="preserve"> </w:t>
            </w:r>
            <w:r>
              <w:t>kVA</w:t>
            </w:r>
          </w:p>
          <w:p w14:paraId="13726BE1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"Ambarine"</w:t>
            </w:r>
          </w:p>
        </w:tc>
        <w:tc>
          <w:tcPr>
            <w:tcW w:w="1172" w:type="dxa"/>
          </w:tcPr>
          <w:p w14:paraId="27A15561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63,025</w:t>
            </w:r>
          </w:p>
        </w:tc>
        <w:tc>
          <w:tcPr>
            <w:tcW w:w="4322" w:type="dxa"/>
          </w:tcPr>
          <w:p w14:paraId="73553E61" w14:textId="77777777" w:rsidR="005D44CE" w:rsidRDefault="00E72D1A">
            <w:pPr>
              <w:pStyle w:val="TableParagraph"/>
              <w:spacing w:line="249" w:lineRule="exact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  <w:p w14:paraId="28470EC5" w14:textId="77777777" w:rsidR="005D44CE" w:rsidRDefault="00E72D1A">
            <w:pPr>
              <w:pStyle w:val="TableParagraph"/>
              <w:spacing w:before="1" w:line="238" w:lineRule="exact"/>
              <w:ind w:left="104"/>
            </w:pPr>
            <w:r>
              <w:t>U</w:t>
            </w:r>
            <w:r>
              <w:rPr>
                <w:spacing w:val="-6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rješavanje</w:t>
            </w:r>
            <w:r>
              <w:rPr>
                <w:spacing w:val="-7"/>
              </w:rPr>
              <w:t xml:space="preserve"> </w:t>
            </w:r>
            <w:r>
              <w:t>IPO.</w:t>
            </w:r>
          </w:p>
        </w:tc>
      </w:tr>
      <w:tr w:rsidR="005D44CE" w14:paraId="07F39134" w14:textId="77777777">
        <w:trPr>
          <w:trHeight w:val="297"/>
        </w:trPr>
        <w:tc>
          <w:tcPr>
            <w:tcW w:w="4048" w:type="dxa"/>
          </w:tcPr>
          <w:p w14:paraId="45E12052" w14:textId="77777777" w:rsidR="005D44CE" w:rsidRDefault="00E72D1A">
            <w:pPr>
              <w:pStyle w:val="TableParagraph"/>
              <w:spacing w:before="16"/>
              <w:ind w:left="110"/>
            </w:pPr>
            <w:r>
              <w:t>Rekonstrukcija</w:t>
            </w:r>
            <w:r>
              <w:rPr>
                <w:spacing w:val="2"/>
              </w:rPr>
              <w:t xml:space="preserve"> </w:t>
            </w:r>
            <w:r>
              <w:t>DV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kV</w:t>
            </w:r>
            <w:r>
              <w:rPr>
                <w:spacing w:val="52"/>
              </w:rPr>
              <w:t xml:space="preserve"> </w:t>
            </w:r>
            <w:r>
              <w:t>Žari-razboj</w:t>
            </w:r>
          </w:p>
        </w:tc>
        <w:tc>
          <w:tcPr>
            <w:tcW w:w="1172" w:type="dxa"/>
          </w:tcPr>
          <w:p w14:paraId="68A1D2C3" w14:textId="77777777" w:rsidR="005D44CE" w:rsidRDefault="00E72D1A">
            <w:pPr>
              <w:pStyle w:val="TableParagraph"/>
              <w:spacing w:before="16"/>
              <w:ind w:left="207" w:right="194"/>
              <w:jc w:val="center"/>
            </w:pPr>
            <w:r>
              <w:t>29,412</w:t>
            </w:r>
          </w:p>
        </w:tc>
        <w:tc>
          <w:tcPr>
            <w:tcW w:w="4322" w:type="dxa"/>
          </w:tcPr>
          <w:p w14:paraId="231F6F0A" w14:textId="77777777" w:rsidR="005D44CE" w:rsidRDefault="00E72D1A">
            <w:pPr>
              <w:pStyle w:val="TableParagraph"/>
              <w:spacing w:before="16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2E725B28" w14:textId="77777777">
        <w:trPr>
          <w:trHeight w:val="508"/>
        </w:trPr>
        <w:tc>
          <w:tcPr>
            <w:tcW w:w="4048" w:type="dxa"/>
          </w:tcPr>
          <w:p w14:paraId="26161EB5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Rekonstrukcija</w:t>
            </w:r>
            <w:r>
              <w:rPr>
                <w:spacing w:val="4"/>
              </w:rPr>
              <w:t xml:space="preserve"> </w:t>
            </w:r>
            <w:r>
              <w:t>DV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kV</w:t>
            </w:r>
            <w:r>
              <w:rPr>
                <w:spacing w:val="-5"/>
              </w:rPr>
              <w:t xml:space="preserve"> </w:t>
            </w:r>
            <w:r>
              <w:t>Bistrica-</w:t>
            </w:r>
          </w:p>
          <w:p w14:paraId="39A4BCAD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Dobrilovina</w:t>
            </w:r>
          </w:p>
        </w:tc>
        <w:tc>
          <w:tcPr>
            <w:tcW w:w="1172" w:type="dxa"/>
          </w:tcPr>
          <w:p w14:paraId="7FE71827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37,815</w:t>
            </w:r>
          </w:p>
        </w:tc>
        <w:tc>
          <w:tcPr>
            <w:tcW w:w="4322" w:type="dxa"/>
          </w:tcPr>
          <w:p w14:paraId="5F96922B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</w:tc>
      </w:tr>
      <w:tr w:rsidR="005D44CE" w14:paraId="7D915DF2" w14:textId="77777777">
        <w:trPr>
          <w:trHeight w:val="503"/>
        </w:trPr>
        <w:tc>
          <w:tcPr>
            <w:tcW w:w="4048" w:type="dxa"/>
          </w:tcPr>
          <w:p w14:paraId="741FD7B5" w14:textId="77777777" w:rsidR="005D44CE" w:rsidRDefault="00E72D1A">
            <w:pPr>
              <w:pStyle w:val="TableParagraph"/>
              <w:spacing w:line="250" w:lineRule="exact"/>
              <w:ind w:left="110" w:right="548"/>
            </w:pPr>
            <w:r>
              <w:t>Rekonstrukcija</w:t>
            </w:r>
            <w:r>
              <w:rPr>
                <w:spacing w:val="2"/>
              </w:rPr>
              <w:t xml:space="preserve"> </w:t>
            </w:r>
            <w:r>
              <w:t>DV</w:t>
            </w:r>
            <w:r>
              <w:rPr>
                <w:spacing w:val="-6"/>
              </w:rPr>
              <w:t xml:space="preserve"> </w:t>
            </w:r>
            <w:r>
              <w:t>10 kV</w:t>
            </w:r>
            <w:r>
              <w:rPr>
                <w:spacing w:val="50"/>
              </w:rPr>
              <w:t xml:space="preserve"> </w:t>
            </w:r>
            <w:r>
              <w:t>Mojkovac-</w:t>
            </w:r>
            <w:r>
              <w:rPr>
                <w:spacing w:val="-52"/>
              </w:rPr>
              <w:t xml:space="preserve"> </w:t>
            </w:r>
            <w:r>
              <w:t>Uloševina-Krstac</w:t>
            </w:r>
          </w:p>
        </w:tc>
        <w:tc>
          <w:tcPr>
            <w:tcW w:w="1172" w:type="dxa"/>
          </w:tcPr>
          <w:p w14:paraId="04A33437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50,420</w:t>
            </w:r>
          </w:p>
        </w:tc>
        <w:tc>
          <w:tcPr>
            <w:tcW w:w="4322" w:type="dxa"/>
          </w:tcPr>
          <w:p w14:paraId="0416E665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7DA64AFE" w14:textId="77777777">
        <w:trPr>
          <w:trHeight w:val="508"/>
        </w:trPr>
        <w:tc>
          <w:tcPr>
            <w:tcW w:w="4048" w:type="dxa"/>
          </w:tcPr>
          <w:p w14:paraId="4CCE0207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-3"/>
              </w:rPr>
              <w:t xml:space="preserve"> </w:t>
            </w:r>
            <w:r>
              <w:t>TS</w:t>
            </w:r>
            <w:r>
              <w:rPr>
                <w:spacing w:val="-3"/>
              </w:rPr>
              <w:t xml:space="preserve"> </w:t>
            </w:r>
            <w:r>
              <w:t>10/0.4</w:t>
            </w:r>
            <w:r>
              <w:rPr>
                <w:spacing w:val="-1"/>
              </w:rPr>
              <w:t xml:space="preserve"> </w:t>
            </w:r>
            <w:r>
              <w:t>kV,</w:t>
            </w:r>
            <w:r>
              <w:rPr>
                <w:spacing w:val="2"/>
              </w:rPr>
              <w:t xml:space="preserve"> </w:t>
            </w:r>
            <w:r>
              <w:t>1x630</w:t>
            </w:r>
            <w:r>
              <w:rPr>
                <w:spacing w:val="-1"/>
              </w:rPr>
              <w:t xml:space="preserve"> </w:t>
            </w:r>
            <w:r>
              <w:t>kVA</w:t>
            </w:r>
          </w:p>
          <w:p w14:paraId="16309CCA" w14:textId="77777777" w:rsidR="005D44CE" w:rsidRDefault="00E72D1A">
            <w:pPr>
              <w:pStyle w:val="TableParagraph"/>
              <w:spacing w:before="2" w:line="238" w:lineRule="exact"/>
              <w:ind w:left="110"/>
            </w:pPr>
            <w:r>
              <w:t>"Bolnica"</w:t>
            </w:r>
          </w:p>
        </w:tc>
        <w:tc>
          <w:tcPr>
            <w:tcW w:w="1172" w:type="dxa"/>
          </w:tcPr>
          <w:p w14:paraId="61FBA77B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38,000</w:t>
            </w:r>
          </w:p>
        </w:tc>
        <w:tc>
          <w:tcPr>
            <w:tcW w:w="4322" w:type="dxa"/>
          </w:tcPr>
          <w:p w14:paraId="0E54F912" w14:textId="77777777" w:rsidR="005D44CE" w:rsidRDefault="00E72D1A">
            <w:pPr>
              <w:pStyle w:val="TableParagraph"/>
              <w:spacing w:line="249" w:lineRule="exact"/>
              <w:ind w:left="104"/>
            </w:pPr>
            <w:r>
              <w:t>Završena</w:t>
            </w:r>
            <w:r>
              <w:rPr>
                <w:spacing w:val="1"/>
              </w:rPr>
              <w:t xml:space="preserve"> </w:t>
            </w:r>
            <w:r>
              <w:t>izrada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revizija</w:t>
            </w:r>
            <w:r>
              <w:rPr>
                <w:spacing w:val="1"/>
              </w:rPr>
              <w:t xml:space="preserve"> </w:t>
            </w:r>
            <w:r>
              <w:t>projektne</w:t>
            </w:r>
          </w:p>
          <w:p w14:paraId="6CE3E3C7" w14:textId="77777777" w:rsidR="005D44CE" w:rsidRDefault="00E72D1A">
            <w:pPr>
              <w:pStyle w:val="TableParagraph"/>
              <w:spacing w:before="2" w:line="238" w:lineRule="exact"/>
              <w:ind w:left="104"/>
            </w:pPr>
            <w:r>
              <w:t>dokumentacije.</w:t>
            </w:r>
          </w:p>
        </w:tc>
      </w:tr>
      <w:tr w:rsidR="005D44CE" w14:paraId="6A2ED5B9" w14:textId="77777777">
        <w:trPr>
          <w:trHeight w:val="503"/>
        </w:trPr>
        <w:tc>
          <w:tcPr>
            <w:tcW w:w="4048" w:type="dxa"/>
          </w:tcPr>
          <w:p w14:paraId="6F97DC4B" w14:textId="77777777" w:rsidR="005D44CE" w:rsidRDefault="00E72D1A">
            <w:pPr>
              <w:pStyle w:val="TableParagraph"/>
              <w:spacing w:line="250" w:lineRule="exact"/>
              <w:ind w:left="110" w:right="673"/>
            </w:pPr>
            <w:r>
              <w:t>Rekonstrukcija</w:t>
            </w:r>
            <w:r>
              <w:rPr>
                <w:spacing w:val="-6"/>
              </w:rPr>
              <w:t xml:space="preserve"> </w:t>
            </w:r>
            <w:r>
              <w:t>NN</w:t>
            </w:r>
            <w:r>
              <w:rPr>
                <w:spacing w:val="-8"/>
              </w:rPr>
              <w:t xml:space="preserve"> </w:t>
            </w:r>
            <w:r>
              <w:t>nadzemnog</w:t>
            </w:r>
            <w:r>
              <w:rPr>
                <w:spacing w:val="-8"/>
              </w:rPr>
              <w:t xml:space="preserve"> </w:t>
            </w:r>
            <w:r>
              <w:t>voda</w:t>
            </w:r>
            <w:r>
              <w:rPr>
                <w:spacing w:val="-52"/>
              </w:rPr>
              <w:t xml:space="preserve"> </w:t>
            </w:r>
            <w:r>
              <w:t>"Dobrilovina"</w:t>
            </w:r>
          </w:p>
        </w:tc>
        <w:tc>
          <w:tcPr>
            <w:tcW w:w="1172" w:type="dxa"/>
          </w:tcPr>
          <w:p w14:paraId="2FEB2A59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20,100</w:t>
            </w:r>
          </w:p>
        </w:tc>
        <w:tc>
          <w:tcPr>
            <w:tcW w:w="4322" w:type="dxa"/>
          </w:tcPr>
          <w:p w14:paraId="6BC470F8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</w:tc>
      </w:tr>
      <w:tr w:rsidR="005D44CE" w14:paraId="2C2E69A5" w14:textId="77777777">
        <w:trPr>
          <w:trHeight w:val="301"/>
        </w:trPr>
        <w:tc>
          <w:tcPr>
            <w:tcW w:w="4048" w:type="dxa"/>
          </w:tcPr>
          <w:p w14:paraId="21CA0F52" w14:textId="77777777" w:rsidR="005D44CE" w:rsidRDefault="00E72D1A">
            <w:pPr>
              <w:pStyle w:val="TableParagraph"/>
              <w:spacing w:before="20"/>
              <w:ind w:left="110"/>
            </w:pP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NN</w:t>
            </w:r>
            <w:r>
              <w:rPr>
                <w:spacing w:val="-1"/>
              </w:rPr>
              <w:t xml:space="preserve"> </w:t>
            </w:r>
            <w:r>
              <w:t>mreže</w:t>
            </w:r>
            <w:r>
              <w:rPr>
                <w:spacing w:val="-7"/>
              </w:rPr>
              <w:t xml:space="preserve"> </w:t>
            </w:r>
            <w:r>
              <w:t>"Burenski</w:t>
            </w:r>
            <w:r>
              <w:rPr>
                <w:spacing w:val="-4"/>
              </w:rPr>
              <w:t xml:space="preserve"> </w:t>
            </w:r>
            <w:r>
              <w:t>Do"</w:t>
            </w:r>
          </w:p>
        </w:tc>
        <w:tc>
          <w:tcPr>
            <w:tcW w:w="1172" w:type="dxa"/>
          </w:tcPr>
          <w:p w14:paraId="5FBA92F4" w14:textId="77777777" w:rsidR="005D44CE" w:rsidRDefault="00E72D1A">
            <w:pPr>
              <w:pStyle w:val="TableParagraph"/>
              <w:spacing w:before="20"/>
              <w:ind w:left="207" w:right="194"/>
              <w:jc w:val="center"/>
            </w:pPr>
            <w:r>
              <w:t>33,600</w:t>
            </w:r>
          </w:p>
        </w:tc>
        <w:tc>
          <w:tcPr>
            <w:tcW w:w="4322" w:type="dxa"/>
          </w:tcPr>
          <w:p w14:paraId="13A49680" w14:textId="77777777" w:rsidR="005D44CE" w:rsidRDefault="00E72D1A">
            <w:pPr>
              <w:pStyle w:val="TableParagraph"/>
              <w:spacing w:before="20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2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1E1AC667" w14:textId="77777777">
        <w:trPr>
          <w:trHeight w:val="503"/>
        </w:trPr>
        <w:tc>
          <w:tcPr>
            <w:tcW w:w="4048" w:type="dxa"/>
          </w:tcPr>
          <w:p w14:paraId="0B979AD0" w14:textId="77777777" w:rsidR="005D44CE" w:rsidRDefault="00E72D1A">
            <w:pPr>
              <w:pStyle w:val="TableParagraph"/>
              <w:spacing w:line="250" w:lineRule="exact"/>
              <w:ind w:left="110" w:right="265"/>
            </w:pPr>
            <w:r>
              <w:t>Rekonstrukcija 10kv</w:t>
            </w:r>
            <w:r>
              <w:rPr>
                <w:spacing w:val="-8"/>
              </w:rPr>
              <w:t xml:space="preserve"> </w:t>
            </w:r>
            <w:r>
              <w:t>dalekovoda</w:t>
            </w:r>
            <w:r>
              <w:rPr>
                <w:spacing w:val="52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STS</w:t>
            </w:r>
            <w:r>
              <w:rPr>
                <w:spacing w:val="-52"/>
              </w:rPr>
              <w:t xml:space="preserve"> </w:t>
            </w:r>
            <w:r>
              <w:t>"Javorje",</w:t>
            </w:r>
            <w:r>
              <w:rPr>
                <w:spacing w:val="3"/>
              </w:rPr>
              <w:t xml:space="preserve"> </w:t>
            </w:r>
            <w:r>
              <w:t>MK</w:t>
            </w:r>
          </w:p>
        </w:tc>
        <w:tc>
          <w:tcPr>
            <w:tcW w:w="1172" w:type="dxa"/>
          </w:tcPr>
          <w:p w14:paraId="521AD60F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32,725</w:t>
            </w:r>
          </w:p>
        </w:tc>
        <w:tc>
          <w:tcPr>
            <w:tcW w:w="4322" w:type="dxa"/>
          </w:tcPr>
          <w:p w14:paraId="6A92D5A3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</w:tbl>
    <w:p w14:paraId="043A1E63" w14:textId="77777777" w:rsidR="005D44CE" w:rsidRDefault="005D44CE">
      <w:p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4AC5B96" w14:textId="77777777" w:rsidR="005D44CE" w:rsidRDefault="005D44CE">
      <w:pPr>
        <w:pStyle w:val="BodyText"/>
        <w:spacing w:before="7"/>
        <w:rPr>
          <w:i/>
          <w:sz w:val="7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8"/>
        <w:gridCol w:w="1172"/>
        <w:gridCol w:w="4322"/>
      </w:tblGrid>
      <w:tr w:rsidR="005D44CE" w14:paraId="7412D02A" w14:textId="77777777">
        <w:trPr>
          <w:trHeight w:val="503"/>
        </w:trPr>
        <w:tc>
          <w:tcPr>
            <w:tcW w:w="4048" w:type="dxa"/>
          </w:tcPr>
          <w:p w14:paraId="234255FF" w14:textId="77777777" w:rsidR="005D44CE" w:rsidRDefault="00E72D1A">
            <w:pPr>
              <w:pStyle w:val="TableParagraph"/>
              <w:spacing w:line="250" w:lineRule="exact"/>
              <w:ind w:left="110" w:right="751"/>
            </w:pPr>
            <w:r>
              <w:t>Izgradnja</w:t>
            </w:r>
            <w:r>
              <w:rPr>
                <w:spacing w:val="-3"/>
              </w:rPr>
              <w:t xml:space="preserve"> </w:t>
            </w:r>
            <w:r>
              <w:t>10kV</w:t>
            </w:r>
            <w:r>
              <w:rPr>
                <w:spacing w:val="-5"/>
              </w:rPr>
              <w:t xml:space="preserve"> </w:t>
            </w:r>
            <w:r>
              <w:t>kablovskog</w:t>
            </w:r>
            <w:r>
              <w:rPr>
                <w:spacing w:val="-10"/>
              </w:rPr>
              <w:t xml:space="preserve"> </w:t>
            </w:r>
            <w:r>
              <w:t>voda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52"/>
              </w:rPr>
              <w:t xml:space="preserve"> </w:t>
            </w:r>
            <w:r>
              <w:t>napajanje</w:t>
            </w:r>
            <w:r>
              <w:rPr>
                <w:spacing w:val="-6"/>
              </w:rPr>
              <w:t xml:space="preserve"> </w:t>
            </w:r>
            <w:r>
              <w:t>STS</w:t>
            </w:r>
            <w:r>
              <w:rPr>
                <w:spacing w:val="-2"/>
              </w:rPr>
              <w:t xml:space="preserve"> </w:t>
            </w:r>
            <w:r>
              <w:t>D.Dobrilovina</w:t>
            </w:r>
          </w:p>
        </w:tc>
        <w:tc>
          <w:tcPr>
            <w:tcW w:w="1172" w:type="dxa"/>
          </w:tcPr>
          <w:p w14:paraId="42E9DC92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80,000</w:t>
            </w:r>
          </w:p>
        </w:tc>
        <w:tc>
          <w:tcPr>
            <w:tcW w:w="4322" w:type="dxa"/>
          </w:tcPr>
          <w:p w14:paraId="20BFAB14" w14:textId="77777777" w:rsidR="005D44CE" w:rsidRDefault="00E72D1A">
            <w:pPr>
              <w:pStyle w:val="TableParagraph"/>
              <w:spacing w:line="250" w:lineRule="exact"/>
              <w:ind w:left="104" w:right="141"/>
            </w:pPr>
            <w:r>
              <w:t>U</w:t>
            </w:r>
            <w:r>
              <w:rPr>
                <w:spacing w:val="-6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7"/>
              </w:rPr>
              <w:t xml:space="preserve"> </w:t>
            </w:r>
            <w:r>
              <w:t>dokumetacije.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-52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rješavanje</w:t>
            </w:r>
            <w:r>
              <w:rPr>
                <w:spacing w:val="-5"/>
              </w:rPr>
              <w:t xml:space="preserve"> </w:t>
            </w:r>
            <w:r>
              <w:t>IPO.</w:t>
            </w:r>
          </w:p>
        </w:tc>
      </w:tr>
      <w:tr w:rsidR="005D44CE" w14:paraId="04DC7D13" w14:textId="77777777">
        <w:trPr>
          <w:trHeight w:val="509"/>
        </w:trPr>
        <w:tc>
          <w:tcPr>
            <w:tcW w:w="4048" w:type="dxa"/>
          </w:tcPr>
          <w:p w14:paraId="10C8DA6A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Rekonstruckija</w:t>
            </w:r>
            <w:r>
              <w:rPr>
                <w:spacing w:val="3"/>
              </w:rPr>
              <w:t xml:space="preserve"> </w:t>
            </w:r>
            <w:r>
              <w:t>DV</w:t>
            </w:r>
            <w:r>
              <w:rPr>
                <w:spacing w:val="-5"/>
              </w:rPr>
              <w:t xml:space="preserve"> </w:t>
            </w:r>
            <w:r>
              <w:t>10 kV</w:t>
            </w:r>
            <w:r>
              <w:rPr>
                <w:spacing w:val="-5"/>
              </w:rPr>
              <w:t xml:space="preserve"> </w:t>
            </w:r>
            <w:r>
              <w:t>Ambarine</w:t>
            </w:r>
            <w:r>
              <w:rPr>
                <w:spacing w:val="-3"/>
              </w:rPr>
              <w:t xml:space="preserve"> </w:t>
            </w:r>
            <w:r>
              <w:t>-</w:t>
            </w:r>
          </w:p>
          <w:p w14:paraId="046FD16E" w14:textId="77777777" w:rsidR="005D44CE" w:rsidRDefault="00E72D1A">
            <w:pPr>
              <w:pStyle w:val="TableParagraph"/>
              <w:spacing w:before="1" w:line="239" w:lineRule="exact"/>
              <w:ind w:left="110"/>
            </w:pPr>
            <w:r>
              <w:t>Pržišta</w:t>
            </w:r>
          </w:p>
        </w:tc>
        <w:tc>
          <w:tcPr>
            <w:tcW w:w="1172" w:type="dxa"/>
          </w:tcPr>
          <w:p w14:paraId="50C20FEC" w14:textId="77777777" w:rsidR="005D44CE" w:rsidRDefault="00E72D1A">
            <w:pPr>
              <w:pStyle w:val="TableParagraph"/>
              <w:spacing w:before="125"/>
              <w:ind w:left="207" w:right="194"/>
              <w:jc w:val="center"/>
            </w:pPr>
            <w:r>
              <w:t>99,000</w:t>
            </w:r>
          </w:p>
        </w:tc>
        <w:tc>
          <w:tcPr>
            <w:tcW w:w="4322" w:type="dxa"/>
          </w:tcPr>
          <w:p w14:paraId="3FE9BBF5" w14:textId="77777777" w:rsidR="005D44CE" w:rsidRDefault="00E72D1A">
            <w:pPr>
              <w:pStyle w:val="TableParagraph"/>
              <w:spacing w:before="125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01897565" w14:textId="77777777">
        <w:trPr>
          <w:trHeight w:val="302"/>
        </w:trPr>
        <w:tc>
          <w:tcPr>
            <w:tcW w:w="4048" w:type="dxa"/>
          </w:tcPr>
          <w:p w14:paraId="19B6F7EE" w14:textId="77777777" w:rsidR="005D44CE" w:rsidRDefault="00E72D1A">
            <w:pPr>
              <w:pStyle w:val="TableParagraph"/>
              <w:spacing w:before="20"/>
              <w:ind w:left="110"/>
            </w:pPr>
            <w:r>
              <w:t>Zamjena</w:t>
            </w:r>
            <w:r>
              <w:rPr>
                <w:spacing w:val="1"/>
              </w:rPr>
              <w:t xml:space="preserve"> </w:t>
            </w:r>
            <w:r>
              <w:t>postojeće</w:t>
            </w:r>
            <w:r>
              <w:rPr>
                <w:spacing w:val="-7"/>
              </w:rPr>
              <w:t xml:space="preserve"> </w:t>
            </w:r>
            <w:r>
              <w:t>STS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NDTS</w:t>
            </w:r>
            <w:r>
              <w:rPr>
                <w:spacing w:val="-4"/>
              </w:rPr>
              <w:t xml:space="preserve"> </w:t>
            </w:r>
            <w:r>
              <w:t>Ravni</w:t>
            </w:r>
          </w:p>
        </w:tc>
        <w:tc>
          <w:tcPr>
            <w:tcW w:w="1172" w:type="dxa"/>
          </w:tcPr>
          <w:p w14:paraId="1B521784" w14:textId="77777777" w:rsidR="005D44CE" w:rsidRDefault="00E72D1A">
            <w:pPr>
              <w:pStyle w:val="TableParagraph"/>
              <w:spacing w:before="20"/>
              <w:ind w:left="207" w:right="194"/>
              <w:jc w:val="center"/>
            </w:pPr>
            <w:r>
              <w:t>65,000</w:t>
            </w:r>
          </w:p>
        </w:tc>
        <w:tc>
          <w:tcPr>
            <w:tcW w:w="4322" w:type="dxa"/>
          </w:tcPr>
          <w:p w14:paraId="375CE351" w14:textId="77777777" w:rsidR="005D44CE" w:rsidRDefault="00E72D1A">
            <w:pPr>
              <w:pStyle w:val="TableParagraph"/>
              <w:spacing w:before="20"/>
              <w:ind w:left="104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</w:p>
        </w:tc>
      </w:tr>
      <w:tr w:rsidR="005D44CE" w14:paraId="626CF1CF" w14:textId="77777777">
        <w:trPr>
          <w:trHeight w:val="503"/>
        </w:trPr>
        <w:tc>
          <w:tcPr>
            <w:tcW w:w="4048" w:type="dxa"/>
          </w:tcPr>
          <w:p w14:paraId="11694470" w14:textId="77777777" w:rsidR="005D44CE" w:rsidRDefault="00E72D1A">
            <w:pPr>
              <w:pStyle w:val="TableParagraph"/>
              <w:spacing w:line="244" w:lineRule="exact"/>
              <w:ind w:left="110"/>
            </w:pPr>
            <w:r>
              <w:t>Zamjena</w:t>
            </w:r>
            <w:r>
              <w:rPr>
                <w:spacing w:val="3"/>
              </w:rPr>
              <w:t xml:space="preserve"> </w:t>
            </w:r>
            <w:r>
              <w:t>postojece</w:t>
            </w:r>
            <w:r>
              <w:rPr>
                <w:spacing w:val="-6"/>
              </w:rPr>
              <w:t xml:space="preserve"> </w:t>
            </w:r>
            <w:r>
              <w:t>STS</w:t>
            </w:r>
            <w:r>
              <w:rPr>
                <w:spacing w:val="-2"/>
              </w:rPr>
              <w:t xml:space="preserve"> </w:t>
            </w:r>
            <w:r>
              <w:t>Cuklin</w:t>
            </w:r>
            <w:r>
              <w:rPr>
                <w:spacing w:val="-5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MBTS</w:t>
            </w:r>
          </w:p>
          <w:p w14:paraId="0E733EA1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630</w:t>
            </w:r>
            <w:r>
              <w:rPr>
                <w:spacing w:val="1"/>
              </w:rPr>
              <w:t xml:space="preserve"> </w:t>
            </w:r>
            <w:r>
              <w:t>kVA</w:t>
            </w:r>
            <w:r>
              <w:rPr>
                <w:spacing w:val="-4"/>
              </w:rPr>
              <w:t xml:space="preserve"> </w:t>
            </w:r>
            <w:r>
              <w:t>Cuklin</w:t>
            </w:r>
          </w:p>
        </w:tc>
        <w:tc>
          <w:tcPr>
            <w:tcW w:w="1172" w:type="dxa"/>
          </w:tcPr>
          <w:p w14:paraId="76365F78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50,000</w:t>
            </w:r>
          </w:p>
        </w:tc>
        <w:tc>
          <w:tcPr>
            <w:tcW w:w="4322" w:type="dxa"/>
          </w:tcPr>
          <w:p w14:paraId="1EF970E6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6"/>
              </w:rPr>
              <w:t xml:space="preserve"> </w:t>
            </w:r>
            <w:r>
              <w:t>toku je</w:t>
            </w:r>
            <w:r>
              <w:rPr>
                <w:spacing w:val="-7"/>
              </w:rPr>
              <w:t xml:space="preserve"> </w:t>
            </w:r>
            <w:r>
              <w:t>priprema</w:t>
            </w:r>
            <w:r>
              <w:rPr>
                <w:spacing w:val="3"/>
              </w:rPr>
              <w:t xml:space="preserve"> </w:t>
            </w:r>
            <w:r>
              <w:t>projektne</w:t>
            </w:r>
            <w:r>
              <w:rPr>
                <w:spacing w:val="-6"/>
              </w:rPr>
              <w:t xml:space="preserve"> </w:t>
            </w:r>
            <w:r>
              <w:t>dokumetacije.</w:t>
            </w:r>
          </w:p>
        </w:tc>
      </w:tr>
      <w:tr w:rsidR="005D44CE" w14:paraId="4DDC1A78" w14:textId="77777777">
        <w:trPr>
          <w:trHeight w:val="508"/>
        </w:trPr>
        <w:tc>
          <w:tcPr>
            <w:tcW w:w="4048" w:type="dxa"/>
          </w:tcPr>
          <w:p w14:paraId="08856C44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 STS</w:t>
            </w:r>
            <w:r>
              <w:rPr>
                <w:spacing w:val="-2"/>
              </w:rPr>
              <w:t xml:space="preserve"> </w:t>
            </w:r>
            <w:r>
              <w:t>Delici</w:t>
            </w:r>
            <w:r>
              <w:rPr>
                <w:spacing w:val="-7"/>
              </w:rPr>
              <w:t xml:space="preserve"> </w:t>
            </w:r>
            <w:r>
              <w:t>sa prikljucnim</w:t>
            </w:r>
          </w:p>
          <w:p w14:paraId="01972CEC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vazdusnim</w:t>
            </w:r>
            <w:r>
              <w:rPr>
                <w:spacing w:val="-2"/>
              </w:rPr>
              <w:t xml:space="preserve"> </w:t>
            </w:r>
            <w:r>
              <w:t>vodom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duzini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km</w:t>
            </w:r>
          </w:p>
        </w:tc>
        <w:tc>
          <w:tcPr>
            <w:tcW w:w="1172" w:type="dxa"/>
          </w:tcPr>
          <w:p w14:paraId="1FA30066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53,000</w:t>
            </w:r>
          </w:p>
        </w:tc>
        <w:tc>
          <w:tcPr>
            <w:tcW w:w="4322" w:type="dxa"/>
          </w:tcPr>
          <w:p w14:paraId="4B531868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00F0125F" w14:textId="77777777">
        <w:trPr>
          <w:trHeight w:val="1007"/>
        </w:trPr>
        <w:tc>
          <w:tcPr>
            <w:tcW w:w="4048" w:type="dxa"/>
          </w:tcPr>
          <w:p w14:paraId="0FF05719" w14:textId="77777777" w:rsidR="005D44CE" w:rsidRDefault="00E72D1A">
            <w:pPr>
              <w:pStyle w:val="TableParagraph"/>
              <w:spacing w:line="242" w:lineRule="auto"/>
              <w:ind w:left="110" w:right="349"/>
            </w:pPr>
            <w:r>
              <w:t>Izgradnja 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7"/>
              </w:rPr>
              <w:t xml:space="preserve"> </w:t>
            </w:r>
            <w:r>
              <w:t>kablovskog</w:t>
            </w:r>
            <w:r>
              <w:rPr>
                <w:spacing w:val="-7"/>
              </w:rPr>
              <w:t xml:space="preserve"> </w:t>
            </w:r>
            <w:r>
              <w:t>voda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-7"/>
              </w:rPr>
              <w:t xml:space="preserve"> </w:t>
            </w:r>
            <w:r>
              <w:t>RP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kV</w:t>
            </w:r>
            <w:r>
              <w:rPr>
                <w:spacing w:val="-5"/>
              </w:rPr>
              <w:t xml:space="preserve"> </w:t>
            </w:r>
            <w:r>
              <w:t>"Rasklopište</w:t>
            </w:r>
            <w:r>
              <w:rPr>
                <w:spacing w:val="-6"/>
              </w:rPr>
              <w:t xml:space="preserve"> </w:t>
            </w:r>
            <w:r>
              <w:t>Hotel"</w:t>
            </w:r>
            <w:r>
              <w:rPr>
                <w:spacing w:val="2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stubnog</w:t>
            </w:r>
          </w:p>
          <w:p w14:paraId="124A03F8" w14:textId="77777777" w:rsidR="005D44CE" w:rsidRDefault="00E72D1A">
            <w:pPr>
              <w:pStyle w:val="TableParagraph"/>
              <w:spacing w:line="250" w:lineRule="exact"/>
              <w:ind w:left="110" w:right="801"/>
            </w:pPr>
            <w:r>
              <w:t>mjesta</w:t>
            </w:r>
            <w:r>
              <w:rPr>
                <w:spacing w:val="1"/>
              </w:rPr>
              <w:t xml:space="preserve"> </w:t>
            </w:r>
            <w:r>
              <w:t>br.</w:t>
            </w:r>
            <w:r>
              <w:rPr>
                <w:spacing w:val="-3"/>
              </w:rPr>
              <w:t xml:space="preserve"> </w:t>
            </w:r>
            <w:r>
              <w:t>20</w:t>
            </w:r>
            <w:r>
              <w:rPr>
                <w:spacing w:val="-6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kV</w:t>
            </w:r>
            <w:r>
              <w:rPr>
                <w:spacing w:val="-7"/>
              </w:rPr>
              <w:t xml:space="preserve"> </w:t>
            </w:r>
            <w:r>
              <w:t>DV</w:t>
            </w:r>
            <w:r>
              <w:rPr>
                <w:spacing w:val="-2"/>
              </w:rPr>
              <w:t xml:space="preserve"> </w:t>
            </w:r>
            <w:r>
              <w:t>"Štitatica",</w:t>
            </w:r>
            <w:r>
              <w:rPr>
                <w:spacing w:val="-52"/>
              </w:rPr>
              <w:t xml:space="preserve"> </w:t>
            </w:r>
            <w:r>
              <w:t>Mojkovac</w:t>
            </w:r>
          </w:p>
        </w:tc>
        <w:tc>
          <w:tcPr>
            <w:tcW w:w="1172" w:type="dxa"/>
          </w:tcPr>
          <w:p w14:paraId="3C87092D" w14:textId="77777777" w:rsidR="005D44CE" w:rsidRDefault="005D44CE">
            <w:pPr>
              <w:pStyle w:val="TableParagraph"/>
              <w:spacing w:before="2"/>
              <w:rPr>
                <w:i/>
                <w:sz w:val="32"/>
              </w:rPr>
            </w:pPr>
          </w:p>
          <w:p w14:paraId="2377D326" w14:textId="77777777" w:rsidR="005D44CE" w:rsidRDefault="00E72D1A">
            <w:pPr>
              <w:pStyle w:val="TableParagraph"/>
              <w:spacing w:before="1"/>
              <w:ind w:left="207" w:right="194"/>
              <w:jc w:val="center"/>
            </w:pPr>
            <w:r>
              <w:t>51,000</w:t>
            </w:r>
          </w:p>
        </w:tc>
        <w:tc>
          <w:tcPr>
            <w:tcW w:w="4322" w:type="dxa"/>
          </w:tcPr>
          <w:p w14:paraId="46EC1D70" w14:textId="77777777" w:rsidR="005D44CE" w:rsidRDefault="005D44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6B323A36" w14:textId="77777777" w:rsidR="005D44CE" w:rsidRDefault="00E72D1A">
            <w:pPr>
              <w:pStyle w:val="TableParagraph"/>
              <w:ind w:left="104" w:right="359"/>
            </w:pPr>
            <w:r>
              <w:t>U</w:t>
            </w:r>
            <w:r>
              <w:rPr>
                <w:spacing w:val="-7"/>
              </w:rPr>
              <w:t xml:space="preserve"> </w:t>
            </w:r>
            <w:r>
              <w:t>toku</w:t>
            </w:r>
            <w:r>
              <w:rPr>
                <w:spacing w:val="-1"/>
              </w:rPr>
              <w:t xml:space="preserve"> </w:t>
            </w:r>
            <w:r>
              <w:t>je</w:t>
            </w:r>
            <w:r>
              <w:rPr>
                <w:spacing w:val="-6"/>
              </w:rPr>
              <w:t xml:space="preserve"> </w:t>
            </w:r>
            <w:r>
              <w:t>priprema</w:t>
            </w:r>
            <w:r>
              <w:rPr>
                <w:spacing w:val="2"/>
              </w:rPr>
              <w:t xml:space="preserve"> </w:t>
            </w:r>
            <w:r>
              <w:t>projektne</w:t>
            </w:r>
            <w:r>
              <w:rPr>
                <w:spacing w:val="-8"/>
              </w:rPr>
              <w:t xml:space="preserve"> </w:t>
            </w:r>
            <w:r>
              <w:t>dokumetacije.</w:t>
            </w:r>
            <w:r>
              <w:rPr>
                <w:spacing w:val="-52"/>
              </w:rPr>
              <w:t xml:space="preserve"> </w:t>
            </w: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2"/>
              </w:rPr>
              <w:t xml:space="preserve"> </w:t>
            </w:r>
            <w:r>
              <w:t>rješavanje</w:t>
            </w:r>
            <w:r>
              <w:rPr>
                <w:spacing w:val="-5"/>
              </w:rPr>
              <w:t xml:space="preserve"> </w:t>
            </w:r>
            <w:r>
              <w:t>IPO.</w:t>
            </w:r>
          </w:p>
        </w:tc>
      </w:tr>
      <w:tr w:rsidR="005D44CE" w14:paraId="0098B399" w14:textId="77777777">
        <w:trPr>
          <w:trHeight w:val="505"/>
        </w:trPr>
        <w:tc>
          <w:tcPr>
            <w:tcW w:w="4048" w:type="dxa"/>
          </w:tcPr>
          <w:p w14:paraId="14FD7798" w14:textId="77777777" w:rsidR="005D44CE" w:rsidRDefault="00E72D1A">
            <w:pPr>
              <w:pStyle w:val="TableParagraph"/>
              <w:spacing w:line="246" w:lineRule="exact"/>
              <w:ind w:left="110"/>
            </w:pPr>
            <w:r>
              <w:t>Izgradnja</w:t>
            </w:r>
            <w:r>
              <w:rPr>
                <w:spacing w:val="1"/>
              </w:rPr>
              <w:t xml:space="preserve"> </w:t>
            </w:r>
            <w:r>
              <w:t>NDTS 10/0,4kV</w:t>
            </w:r>
            <w:r>
              <w:rPr>
                <w:spacing w:val="47"/>
              </w:rPr>
              <w:t xml:space="preserve"> </w:t>
            </w:r>
            <w:r>
              <w:t>630kVA</w:t>
            </w:r>
          </w:p>
          <w:p w14:paraId="5AE1B4B8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"NOVA</w:t>
            </w:r>
            <w:r>
              <w:rPr>
                <w:spacing w:val="-8"/>
              </w:rPr>
              <w:t xml:space="preserve"> </w:t>
            </w:r>
            <w:r>
              <w:t>3",</w:t>
            </w:r>
            <w:r>
              <w:rPr>
                <w:spacing w:val="-1"/>
              </w:rPr>
              <w:t xml:space="preserve"> </w:t>
            </w:r>
            <w:r>
              <w:t>DUP Centar Mojkovac</w:t>
            </w:r>
          </w:p>
        </w:tc>
        <w:tc>
          <w:tcPr>
            <w:tcW w:w="1172" w:type="dxa"/>
          </w:tcPr>
          <w:p w14:paraId="1FDEEC85" w14:textId="77777777" w:rsidR="005D44CE" w:rsidRDefault="00E72D1A">
            <w:pPr>
              <w:pStyle w:val="TableParagraph"/>
              <w:spacing w:before="122"/>
              <w:ind w:left="207" w:right="194"/>
              <w:jc w:val="center"/>
            </w:pPr>
            <w:r>
              <w:t>52,900</w:t>
            </w:r>
          </w:p>
        </w:tc>
        <w:tc>
          <w:tcPr>
            <w:tcW w:w="4322" w:type="dxa"/>
          </w:tcPr>
          <w:p w14:paraId="46247B3D" w14:textId="77777777" w:rsidR="005D44CE" w:rsidRDefault="00E72D1A">
            <w:pPr>
              <w:pStyle w:val="TableParagraph"/>
              <w:spacing w:before="122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3CBA3ED9" w14:textId="77777777">
        <w:trPr>
          <w:trHeight w:val="758"/>
        </w:trPr>
        <w:tc>
          <w:tcPr>
            <w:tcW w:w="4048" w:type="dxa"/>
          </w:tcPr>
          <w:p w14:paraId="7D2E9F4A" w14:textId="77777777" w:rsidR="005D44CE" w:rsidRDefault="00E72D1A">
            <w:pPr>
              <w:pStyle w:val="TableParagraph"/>
              <w:spacing w:line="237" w:lineRule="auto"/>
              <w:ind w:left="110" w:right="240"/>
            </w:pPr>
            <w:r>
              <w:t>Projektovanje i nabavka opreme i</w:t>
            </w:r>
            <w:r>
              <w:rPr>
                <w:spacing w:val="1"/>
              </w:rPr>
              <w:t xml:space="preserve"> </w:t>
            </w:r>
            <w:r>
              <w:t>izvođenje</w:t>
            </w:r>
            <w:r>
              <w:rPr>
                <w:spacing w:val="-9"/>
              </w:rPr>
              <w:t xml:space="preserve"> </w:t>
            </w:r>
            <w:r>
              <w:t>radova na</w:t>
            </w:r>
            <w:r>
              <w:rPr>
                <w:spacing w:val="1"/>
              </w:rPr>
              <w:t xml:space="preserve"> </w:t>
            </w:r>
            <w:r>
              <w:t>uzemljenju</w:t>
            </w:r>
            <w:r>
              <w:rPr>
                <w:spacing w:val="-2"/>
              </w:rPr>
              <w:t xml:space="preserve"> </w:t>
            </w:r>
            <w:r>
              <w:t>neutralne</w:t>
            </w:r>
          </w:p>
          <w:p w14:paraId="00A1C842" w14:textId="77777777" w:rsidR="005D44CE" w:rsidRDefault="00E72D1A">
            <w:pPr>
              <w:pStyle w:val="TableParagraph"/>
              <w:spacing w:line="238" w:lineRule="exact"/>
              <w:ind w:left="110"/>
            </w:pPr>
            <w:r>
              <w:t>tačke</w:t>
            </w:r>
            <w:r>
              <w:rPr>
                <w:spacing w:val="-7"/>
              </w:rPr>
              <w:t xml:space="preserve"> </w:t>
            </w:r>
            <w:r>
              <w:t>10 kV</w:t>
            </w:r>
            <w:r>
              <w:rPr>
                <w:spacing w:val="-1"/>
              </w:rPr>
              <w:t xml:space="preserve"> </w:t>
            </w:r>
            <w:r>
              <w:t>mrežeTS</w:t>
            </w:r>
            <w:r>
              <w:rPr>
                <w:spacing w:val="2"/>
              </w:rPr>
              <w:t xml:space="preserve"> </w:t>
            </w:r>
            <w:r>
              <w:t>35/10</w:t>
            </w:r>
            <w:r>
              <w:rPr>
                <w:spacing w:val="-2"/>
              </w:rPr>
              <w:t xml:space="preserve"> </w:t>
            </w:r>
            <w:r>
              <w:t>Mojkovac</w:t>
            </w:r>
          </w:p>
        </w:tc>
        <w:tc>
          <w:tcPr>
            <w:tcW w:w="1172" w:type="dxa"/>
          </w:tcPr>
          <w:p w14:paraId="598C3A0E" w14:textId="77777777" w:rsidR="005D44CE" w:rsidRDefault="005D44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739C201F" w14:textId="77777777" w:rsidR="005D44CE" w:rsidRDefault="00E72D1A">
            <w:pPr>
              <w:pStyle w:val="TableParagraph"/>
              <w:ind w:left="212" w:right="194"/>
              <w:jc w:val="center"/>
            </w:pPr>
            <w:r>
              <w:t>110,000</w:t>
            </w:r>
          </w:p>
        </w:tc>
        <w:tc>
          <w:tcPr>
            <w:tcW w:w="4322" w:type="dxa"/>
          </w:tcPr>
          <w:p w14:paraId="4789464A" w14:textId="77777777" w:rsidR="005D44CE" w:rsidRDefault="005D44CE">
            <w:pPr>
              <w:pStyle w:val="TableParagraph"/>
              <w:spacing w:before="4"/>
              <w:rPr>
                <w:i/>
                <w:sz w:val="21"/>
              </w:rPr>
            </w:pPr>
          </w:p>
          <w:p w14:paraId="785A56A0" w14:textId="77777777" w:rsidR="005D44CE" w:rsidRDefault="00E72D1A">
            <w:pPr>
              <w:pStyle w:val="TableParagraph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6318DCC9" w14:textId="77777777">
        <w:trPr>
          <w:trHeight w:val="757"/>
        </w:trPr>
        <w:tc>
          <w:tcPr>
            <w:tcW w:w="4048" w:type="dxa"/>
          </w:tcPr>
          <w:p w14:paraId="5009D516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Uklapanje</w:t>
            </w:r>
            <w:r>
              <w:rPr>
                <w:spacing w:val="-6"/>
              </w:rPr>
              <w:t xml:space="preserve"> </w:t>
            </w:r>
            <w:r>
              <w:t>TS</w:t>
            </w:r>
            <w:r>
              <w:rPr>
                <w:spacing w:val="3"/>
              </w:rPr>
              <w:t xml:space="preserve"> </w:t>
            </w:r>
            <w:r>
              <w:t>Vatrogasni</w:t>
            </w:r>
            <w:r>
              <w:rPr>
                <w:spacing w:val="-2"/>
              </w:rPr>
              <w:t xml:space="preserve"> </w:t>
            </w:r>
            <w:r>
              <w:t>dom</w:t>
            </w:r>
            <w:r>
              <w:rPr>
                <w:spacing w:val="-7"/>
              </w:rPr>
              <w:t xml:space="preserve"> </w:t>
            </w:r>
            <w:r>
              <w:t>(Mojkovac</w:t>
            </w:r>
          </w:p>
          <w:p w14:paraId="2440870F" w14:textId="77777777" w:rsidR="005D44CE" w:rsidRDefault="00E72D1A">
            <w:pPr>
              <w:pStyle w:val="TableParagraph"/>
              <w:spacing w:line="250" w:lineRule="exact"/>
              <w:ind w:left="110" w:right="448"/>
            </w:pPr>
            <w:r>
              <w:t>2)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NN</w:t>
            </w:r>
            <w:r>
              <w:rPr>
                <w:spacing w:val="-2"/>
              </w:rPr>
              <w:t xml:space="preserve"> </w:t>
            </w:r>
            <w:r>
              <w:t>mrežu</w:t>
            </w:r>
            <w:r>
              <w:rPr>
                <w:spacing w:val="-2"/>
              </w:rPr>
              <w:t xml:space="preserve"> </w:t>
            </w:r>
            <w:r>
              <w:t>(izgradnja</w:t>
            </w:r>
            <w:r>
              <w:rPr>
                <w:spacing w:val="1"/>
              </w:rPr>
              <w:t xml:space="preserve"> </w:t>
            </w:r>
            <w:r>
              <w:t>podzemnog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t>nadzemnog</w:t>
            </w:r>
            <w:r>
              <w:rPr>
                <w:spacing w:val="1"/>
              </w:rPr>
              <w:t xml:space="preserve"> </w:t>
            </w:r>
            <w:r>
              <w:t>voda)</w:t>
            </w:r>
          </w:p>
        </w:tc>
        <w:tc>
          <w:tcPr>
            <w:tcW w:w="1172" w:type="dxa"/>
          </w:tcPr>
          <w:p w14:paraId="5A8A0AA9" w14:textId="77777777" w:rsidR="005D44CE" w:rsidRDefault="005D44CE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7CC7E8C8" w14:textId="77777777" w:rsidR="005D44CE" w:rsidRDefault="00E72D1A">
            <w:pPr>
              <w:pStyle w:val="TableParagraph"/>
              <w:spacing w:before="1"/>
              <w:ind w:left="207" w:right="194"/>
              <w:jc w:val="center"/>
            </w:pPr>
            <w:r>
              <w:t>99,500</w:t>
            </w:r>
          </w:p>
        </w:tc>
        <w:tc>
          <w:tcPr>
            <w:tcW w:w="4322" w:type="dxa"/>
          </w:tcPr>
          <w:p w14:paraId="1C3A365F" w14:textId="77777777" w:rsidR="005D44CE" w:rsidRDefault="005D44CE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00449BC7" w14:textId="77777777" w:rsidR="005D44CE" w:rsidRDefault="00E72D1A">
            <w:pPr>
              <w:pStyle w:val="TableParagraph"/>
              <w:spacing w:before="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3679B94E" w14:textId="77777777">
        <w:trPr>
          <w:trHeight w:val="508"/>
        </w:trPr>
        <w:tc>
          <w:tcPr>
            <w:tcW w:w="4048" w:type="dxa"/>
          </w:tcPr>
          <w:p w14:paraId="4BDAED67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Rekonstrukcija</w:t>
            </w:r>
            <w:r>
              <w:rPr>
                <w:spacing w:val="2"/>
              </w:rPr>
              <w:t xml:space="preserve"> </w:t>
            </w:r>
            <w:r>
              <w:t>MBTS</w:t>
            </w:r>
            <w:r>
              <w:rPr>
                <w:spacing w:val="-3"/>
              </w:rPr>
              <w:t xml:space="preserve"> </w:t>
            </w:r>
            <w:r>
              <w:t>Školski</w:t>
            </w:r>
            <w:r>
              <w:rPr>
                <w:spacing w:val="-5"/>
              </w:rPr>
              <w:t xml:space="preserve"> </w:t>
            </w:r>
            <w:r>
              <w:t>centar</w:t>
            </w:r>
            <w:r>
              <w:rPr>
                <w:spacing w:val="7"/>
              </w:rPr>
              <w:t xml:space="preserve"> </w:t>
            </w:r>
            <w:r>
              <w:t>-</w:t>
            </w:r>
          </w:p>
          <w:p w14:paraId="28D25D3D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zamjena</w:t>
            </w:r>
            <w:r>
              <w:rPr>
                <w:spacing w:val="1"/>
              </w:rPr>
              <w:t xml:space="preserve"> </w:t>
            </w:r>
            <w:r>
              <w:t>SN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NN</w:t>
            </w:r>
            <w:r>
              <w:rPr>
                <w:spacing w:val="-3"/>
              </w:rPr>
              <w:t xml:space="preserve"> </w:t>
            </w:r>
            <w:r>
              <w:t>bloka</w:t>
            </w:r>
          </w:p>
        </w:tc>
        <w:tc>
          <w:tcPr>
            <w:tcW w:w="1172" w:type="dxa"/>
          </w:tcPr>
          <w:p w14:paraId="294FB851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19,500</w:t>
            </w:r>
          </w:p>
        </w:tc>
        <w:tc>
          <w:tcPr>
            <w:tcW w:w="4322" w:type="dxa"/>
          </w:tcPr>
          <w:p w14:paraId="725EB604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3"/>
              </w:rPr>
              <w:t xml:space="preserve"> </w:t>
            </w:r>
            <w:r>
              <w:t>aktivnosti</w:t>
            </w:r>
          </w:p>
        </w:tc>
      </w:tr>
      <w:tr w:rsidR="005D44CE" w14:paraId="30B6A92D" w14:textId="77777777">
        <w:trPr>
          <w:trHeight w:val="503"/>
        </w:trPr>
        <w:tc>
          <w:tcPr>
            <w:tcW w:w="4048" w:type="dxa"/>
          </w:tcPr>
          <w:p w14:paraId="76C6B6EE" w14:textId="77777777" w:rsidR="005D44CE" w:rsidRDefault="00E72D1A">
            <w:pPr>
              <w:pStyle w:val="TableParagraph"/>
              <w:spacing w:line="250" w:lineRule="exact"/>
              <w:ind w:left="110" w:right="291"/>
            </w:pPr>
            <w:r>
              <w:t>Izgradnja kablovskog</w:t>
            </w:r>
            <w:r>
              <w:rPr>
                <w:spacing w:val="-7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kV</w:t>
            </w:r>
            <w:r>
              <w:rPr>
                <w:spacing w:val="-8"/>
              </w:rPr>
              <w:t xml:space="preserve"> </w:t>
            </w:r>
            <w:r>
              <w:t>voda MBTS</w:t>
            </w:r>
            <w:r>
              <w:rPr>
                <w:spacing w:val="-52"/>
              </w:rPr>
              <w:t xml:space="preserve"> </w:t>
            </w:r>
            <w:r>
              <w:t>Ambarine-MBTS Željeznička</w:t>
            </w:r>
            <w:r>
              <w:rPr>
                <w:spacing w:val="2"/>
              </w:rPr>
              <w:t xml:space="preserve"> </w:t>
            </w:r>
            <w:r>
              <w:t>stanica</w:t>
            </w:r>
          </w:p>
        </w:tc>
        <w:tc>
          <w:tcPr>
            <w:tcW w:w="1172" w:type="dxa"/>
          </w:tcPr>
          <w:p w14:paraId="4064C13F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19,800</w:t>
            </w:r>
          </w:p>
        </w:tc>
        <w:tc>
          <w:tcPr>
            <w:tcW w:w="4322" w:type="dxa"/>
          </w:tcPr>
          <w:p w14:paraId="7456603B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07738CCD" w14:textId="77777777">
        <w:trPr>
          <w:trHeight w:val="1012"/>
        </w:trPr>
        <w:tc>
          <w:tcPr>
            <w:tcW w:w="4048" w:type="dxa"/>
          </w:tcPr>
          <w:p w14:paraId="6A84F2FF" w14:textId="77777777" w:rsidR="005D44CE" w:rsidRDefault="00E72D1A">
            <w:pPr>
              <w:pStyle w:val="TableParagraph"/>
              <w:spacing w:line="242" w:lineRule="auto"/>
              <w:ind w:left="110"/>
            </w:pPr>
            <w:r>
              <w:t xml:space="preserve">Izgradnja MBTS 10/0,4 kV 1x630 </w:t>
            </w:r>
            <w:r>
              <w:t>nova</w:t>
            </w:r>
            <w:r>
              <w:rPr>
                <w:spacing w:val="1"/>
              </w:rPr>
              <w:t xml:space="preserve"> </w:t>
            </w:r>
            <w:r>
              <w:t>(Grotulja)</w:t>
            </w:r>
            <w:r>
              <w:rPr>
                <w:spacing w:val="-3"/>
              </w:rPr>
              <w:t xml:space="preserve"> </w:t>
            </w:r>
            <w:r>
              <w:t>prema</w:t>
            </w:r>
            <w:r>
              <w:rPr>
                <w:spacing w:val="2"/>
              </w:rPr>
              <w:t xml:space="preserve"> </w:t>
            </w:r>
            <w:r>
              <w:t>DUP</w:t>
            </w:r>
            <w:r>
              <w:rPr>
                <w:spacing w:val="1"/>
              </w:rPr>
              <w:t xml:space="preserve"> </w:t>
            </w:r>
            <w:r>
              <w:t>Podbišće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prva</w:t>
            </w:r>
          </w:p>
          <w:p w14:paraId="096AFDB4" w14:textId="77777777" w:rsidR="005D44CE" w:rsidRDefault="00E72D1A">
            <w:pPr>
              <w:pStyle w:val="TableParagraph"/>
              <w:spacing w:line="250" w:lineRule="exact"/>
              <w:ind w:left="110" w:right="334"/>
            </w:pPr>
            <w:r>
              <w:t>faza</w:t>
            </w:r>
            <w:r>
              <w:rPr>
                <w:spacing w:val="-4"/>
              </w:rPr>
              <w:t xml:space="preserve"> </w:t>
            </w:r>
            <w:r>
              <w:t>realizacije</w:t>
            </w:r>
            <w:r>
              <w:rPr>
                <w:spacing w:val="-8"/>
              </w:rPr>
              <w:t xml:space="preserve"> </w:t>
            </w:r>
            <w:r>
              <w:t>Grotulja</w:t>
            </w:r>
            <w:r>
              <w:rPr>
                <w:spacing w:val="1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uklapanjem</w:t>
            </w:r>
            <w:r>
              <w:rPr>
                <w:spacing w:val="-10"/>
              </w:rPr>
              <w:t xml:space="preserve"> </w:t>
            </w:r>
            <w:r>
              <w:t>u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kV</w:t>
            </w:r>
            <w:r>
              <w:rPr>
                <w:spacing w:val="1"/>
              </w:rPr>
              <w:t xml:space="preserve"> </w:t>
            </w:r>
            <w:r>
              <w:t>mrežu</w:t>
            </w:r>
          </w:p>
        </w:tc>
        <w:tc>
          <w:tcPr>
            <w:tcW w:w="1172" w:type="dxa"/>
          </w:tcPr>
          <w:p w14:paraId="6893866E" w14:textId="77777777" w:rsidR="005D44CE" w:rsidRDefault="005D44CE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7E9911F5" w14:textId="77777777" w:rsidR="005D44CE" w:rsidRDefault="00E72D1A">
            <w:pPr>
              <w:pStyle w:val="TableParagraph"/>
              <w:ind w:left="212" w:right="194"/>
              <w:jc w:val="center"/>
            </w:pPr>
            <w:r>
              <w:t>120,000</w:t>
            </w:r>
          </w:p>
        </w:tc>
        <w:tc>
          <w:tcPr>
            <w:tcW w:w="4322" w:type="dxa"/>
          </w:tcPr>
          <w:p w14:paraId="5152E8B4" w14:textId="77777777" w:rsidR="005D44CE" w:rsidRDefault="005D44CE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74B60F3D" w14:textId="77777777" w:rsidR="005D44CE" w:rsidRDefault="00E72D1A">
            <w:pPr>
              <w:pStyle w:val="TableParagraph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2E390AF7" w14:textId="77777777">
        <w:trPr>
          <w:trHeight w:val="508"/>
        </w:trPr>
        <w:tc>
          <w:tcPr>
            <w:tcW w:w="4048" w:type="dxa"/>
          </w:tcPr>
          <w:p w14:paraId="76ED4ED7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3"/>
              </w:rPr>
              <w:t xml:space="preserve"> </w:t>
            </w:r>
            <w:r>
              <w:t>nadzemne</w:t>
            </w:r>
            <w:r>
              <w:rPr>
                <w:spacing w:val="-1"/>
              </w:rPr>
              <w:t xml:space="preserve"> </w:t>
            </w:r>
            <w:r>
              <w:t>10kV</w:t>
            </w:r>
            <w:r>
              <w:rPr>
                <w:spacing w:val="-1"/>
              </w:rPr>
              <w:t xml:space="preserve"> </w:t>
            </w:r>
            <w:r>
              <w:t>veze</w:t>
            </w:r>
            <w:r>
              <w:rPr>
                <w:spacing w:val="-6"/>
              </w:rPr>
              <w:t xml:space="preserve"> </w:t>
            </w:r>
            <w:r>
              <w:t>DV</w:t>
            </w:r>
          </w:p>
          <w:p w14:paraId="08F67B0E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Slatina-DV</w:t>
            </w:r>
            <w:r>
              <w:rPr>
                <w:spacing w:val="-8"/>
              </w:rPr>
              <w:t xml:space="preserve"> </w:t>
            </w:r>
            <w:r>
              <w:t>Polja</w:t>
            </w:r>
          </w:p>
        </w:tc>
        <w:tc>
          <w:tcPr>
            <w:tcW w:w="1172" w:type="dxa"/>
          </w:tcPr>
          <w:p w14:paraId="72DB7FC1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21,000</w:t>
            </w:r>
          </w:p>
        </w:tc>
        <w:tc>
          <w:tcPr>
            <w:tcW w:w="4322" w:type="dxa"/>
          </w:tcPr>
          <w:p w14:paraId="69C10DBD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554D19B9" w14:textId="77777777">
        <w:trPr>
          <w:trHeight w:val="503"/>
        </w:trPr>
        <w:tc>
          <w:tcPr>
            <w:tcW w:w="4048" w:type="dxa"/>
          </w:tcPr>
          <w:p w14:paraId="5D667082" w14:textId="77777777" w:rsidR="005D44CE" w:rsidRDefault="00E72D1A">
            <w:pPr>
              <w:pStyle w:val="TableParagraph"/>
              <w:spacing w:line="244" w:lineRule="exact"/>
              <w:ind w:left="110"/>
            </w:pP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STS</w:t>
            </w:r>
            <w:r>
              <w:rPr>
                <w:spacing w:val="1"/>
              </w:rPr>
              <w:t xml:space="preserve"> </w:t>
            </w:r>
            <w:r>
              <w:t>10/0,4</w:t>
            </w:r>
            <w:r>
              <w:rPr>
                <w:spacing w:val="-5"/>
              </w:rPr>
              <w:t xml:space="preserve"> </w:t>
            </w:r>
            <w:r>
              <w:t>kV</w:t>
            </w:r>
            <w:r>
              <w:rPr>
                <w:spacing w:val="-6"/>
              </w:rPr>
              <w:t xml:space="preserve"> </w:t>
            </w:r>
            <w:r>
              <w:t>250 kVA</w:t>
            </w:r>
            <w:r>
              <w:rPr>
                <w:spacing w:val="-6"/>
              </w:rPr>
              <w:t xml:space="preserve"> </w:t>
            </w:r>
            <w:r>
              <w:t>Vrioca</w:t>
            </w:r>
          </w:p>
          <w:p w14:paraId="3DF70FB5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sa</w:t>
            </w:r>
            <w:r>
              <w:rPr>
                <w:spacing w:val="4"/>
              </w:rPr>
              <w:t xml:space="preserve"> </w:t>
            </w:r>
            <w:r>
              <w:t>priključnim</w:t>
            </w:r>
            <w:r>
              <w:rPr>
                <w:spacing w:val="-8"/>
              </w:rPr>
              <w:t xml:space="preserve"> </w:t>
            </w:r>
            <w:r>
              <w:t>DV</w:t>
            </w:r>
            <w:r>
              <w:rPr>
                <w:spacing w:val="-5"/>
              </w:rPr>
              <w:t xml:space="preserve"> </w:t>
            </w:r>
            <w:r>
              <w:t>10kV</w:t>
            </w:r>
          </w:p>
        </w:tc>
        <w:tc>
          <w:tcPr>
            <w:tcW w:w="1172" w:type="dxa"/>
          </w:tcPr>
          <w:p w14:paraId="4A225C7C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24,400</w:t>
            </w:r>
          </w:p>
        </w:tc>
        <w:tc>
          <w:tcPr>
            <w:tcW w:w="4322" w:type="dxa"/>
          </w:tcPr>
          <w:p w14:paraId="2342D0B3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281BC369" w14:textId="77777777">
        <w:trPr>
          <w:trHeight w:val="508"/>
        </w:trPr>
        <w:tc>
          <w:tcPr>
            <w:tcW w:w="4048" w:type="dxa"/>
          </w:tcPr>
          <w:p w14:paraId="09E0BEFA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STS</w:t>
            </w:r>
            <w:r>
              <w:rPr>
                <w:spacing w:val="1"/>
              </w:rPr>
              <w:t xml:space="preserve"> </w:t>
            </w:r>
            <w:r>
              <w:t>10/0,4</w:t>
            </w:r>
            <w:r>
              <w:rPr>
                <w:spacing w:val="-4"/>
              </w:rPr>
              <w:t xml:space="preserve"> </w:t>
            </w:r>
            <w:r>
              <w:t>kV</w:t>
            </w:r>
            <w:r>
              <w:rPr>
                <w:spacing w:val="-6"/>
              </w:rPr>
              <w:t xml:space="preserve"> </w:t>
            </w:r>
            <w:r>
              <w:t>160 kVA</w:t>
            </w:r>
          </w:p>
          <w:p w14:paraId="0E0B3E76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Zakršnjica</w:t>
            </w:r>
            <w:r>
              <w:rPr>
                <w:spacing w:val="3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priključnim</w:t>
            </w:r>
            <w:r>
              <w:rPr>
                <w:spacing w:val="-9"/>
              </w:rPr>
              <w:t xml:space="preserve"> </w:t>
            </w:r>
            <w:r>
              <w:t>DV</w:t>
            </w:r>
            <w:r>
              <w:rPr>
                <w:spacing w:val="-5"/>
              </w:rPr>
              <w:t xml:space="preserve"> </w:t>
            </w:r>
            <w:r>
              <w:t>10kV</w:t>
            </w:r>
          </w:p>
        </w:tc>
        <w:tc>
          <w:tcPr>
            <w:tcW w:w="1172" w:type="dxa"/>
          </w:tcPr>
          <w:p w14:paraId="6067ECD6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35,000</w:t>
            </w:r>
          </w:p>
        </w:tc>
        <w:tc>
          <w:tcPr>
            <w:tcW w:w="4322" w:type="dxa"/>
          </w:tcPr>
          <w:p w14:paraId="0DF5C1E2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  <w:tr w:rsidR="005D44CE" w14:paraId="2ED5EC03" w14:textId="77777777">
        <w:trPr>
          <w:trHeight w:val="504"/>
        </w:trPr>
        <w:tc>
          <w:tcPr>
            <w:tcW w:w="4048" w:type="dxa"/>
          </w:tcPr>
          <w:p w14:paraId="4C24517C" w14:textId="77777777" w:rsidR="005D44CE" w:rsidRDefault="00E72D1A">
            <w:pPr>
              <w:pStyle w:val="TableParagraph"/>
              <w:spacing w:line="244" w:lineRule="exact"/>
              <w:ind w:left="110"/>
            </w:pPr>
            <w:r>
              <w:t>Zamjena</w:t>
            </w:r>
            <w:r>
              <w:rPr>
                <w:spacing w:val="2"/>
              </w:rPr>
              <w:t xml:space="preserve"> </w:t>
            </w:r>
            <w:r>
              <w:t>podzemnog voda</w:t>
            </w:r>
            <w:r>
              <w:rPr>
                <w:spacing w:val="3"/>
              </w:rPr>
              <w:t xml:space="preserve"> </w:t>
            </w:r>
            <w:r>
              <w:t>10 kV</w:t>
            </w:r>
            <w:r>
              <w:rPr>
                <w:spacing w:val="-6"/>
              </w:rPr>
              <w:t xml:space="preserve"> </w:t>
            </w:r>
            <w:r>
              <w:t>od</w:t>
            </w:r>
            <w:r>
              <w:rPr>
                <w:spacing w:val="-5"/>
              </w:rPr>
              <w:t xml:space="preserve"> </w:t>
            </w:r>
            <w:r>
              <w:t>RP</w:t>
            </w:r>
          </w:p>
          <w:p w14:paraId="2856E0AF" w14:textId="77777777" w:rsidR="005D44CE" w:rsidRDefault="00E72D1A">
            <w:pPr>
              <w:pStyle w:val="TableParagraph"/>
              <w:spacing w:before="2" w:line="238" w:lineRule="exact"/>
              <w:ind w:left="110"/>
            </w:pPr>
            <w:r>
              <w:t>Hotel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MBTS</w:t>
            </w:r>
            <w:r>
              <w:rPr>
                <w:spacing w:val="2"/>
              </w:rPr>
              <w:t xml:space="preserve"> </w:t>
            </w:r>
            <w:r>
              <w:t>Babića</w:t>
            </w:r>
            <w:r>
              <w:rPr>
                <w:spacing w:val="-2"/>
              </w:rPr>
              <w:t xml:space="preserve"> </w:t>
            </w:r>
            <w:r>
              <w:t>Polje</w:t>
            </w:r>
          </w:p>
        </w:tc>
        <w:tc>
          <w:tcPr>
            <w:tcW w:w="1172" w:type="dxa"/>
          </w:tcPr>
          <w:p w14:paraId="27F65CDD" w14:textId="77777777" w:rsidR="005D44CE" w:rsidRDefault="00E72D1A">
            <w:pPr>
              <w:pStyle w:val="TableParagraph"/>
              <w:spacing w:before="121"/>
              <w:ind w:left="207" w:right="194"/>
              <w:jc w:val="center"/>
            </w:pPr>
            <w:r>
              <w:t>55,000</w:t>
            </w:r>
          </w:p>
        </w:tc>
        <w:tc>
          <w:tcPr>
            <w:tcW w:w="4322" w:type="dxa"/>
          </w:tcPr>
          <w:p w14:paraId="3155421C" w14:textId="77777777" w:rsidR="005D44CE" w:rsidRDefault="00E72D1A">
            <w:pPr>
              <w:pStyle w:val="TableParagraph"/>
              <w:spacing w:before="121"/>
              <w:ind w:left="104"/>
            </w:pPr>
            <w:r>
              <w:t>U</w:t>
            </w:r>
            <w:r>
              <w:rPr>
                <w:spacing w:val="-5"/>
              </w:rPr>
              <w:t xml:space="preserve"> </w:t>
            </w:r>
            <w:r>
              <w:t>toku</w:t>
            </w:r>
            <w:r>
              <w:rPr>
                <w:spacing w:val="1"/>
              </w:rPr>
              <w:t xml:space="preserve"> </w:t>
            </w:r>
            <w:r>
              <w:t>pripremne</w:t>
            </w:r>
            <w:r>
              <w:rPr>
                <w:spacing w:val="-5"/>
              </w:rPr>
              <w:t xml:space="preserve"> </w:t>
            </w:r>
            <w:r>
              <w:t>aktivnosti</w:t>
            </w:r>
          </w:p>
        </w:tc>
      </w:tr>
    </w:tbl>
    <w:p w14:paraId="5FCBFFA3" w14:textId="77777777" w:rsidR="005D44CE" w:rsidRDefault="005D44CE">
      <w:pPr>
        <w:pStyle w:val="BodyText"/>
        <w:spacing w:before="7"/>
        <w:rPr>
          <w:i/>
          <w:sz w:val="13"/>
        </w:rPr>
      </w:pPr>
    </w:p>
    <w:p w14:paraId="301AF42C" w14:textId="77777777" w:rsidR="005D44CE" w:rsidRDefault="00E72D1A">
      <w:pPr>
        <w:pStyle w:val="BodyText"/>
        <w:spacing w:before="90"/>
        <w:ind w:left="220" w:right="706"/>
        <w:jc w:val="both"/>
      </w:pPr>
      <w:r>
        <w:t>CEDIS nastoji 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procesu planiranja</w:t>
      </w:r>
      <w:r>
        <w:rPr>
          <w:spacing w:val="1"/>
        </w:rPr>
        <w:t xml:space="preserve"> </w:t>
      </w:r>
      <w:r>
        <w:t>izgradnje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i rekonstrukcije</w:t>
      </w:r>
      <w:r>
        <w:rPr>
          <w:spacing w:val="1"/>
        </w:rPr>
        <w:t xml:space="preserve"> </w:t>
      </w:r>
      <w:r>
        <w:t>postojećih dijelova</w:t>
      </w:r>
      <w:r>
        <w:rPr>
          <w:spacing w:val="1"/>
        </w:rPr>
        <w:t xml:space="preserve"> </w:t>
      </w:r>
      <w:r>
        <w:t>distributivnog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ostvari</w:t>
      </w:r>
      <w:r>
        <w:rPr>
          <w:spacing w:val="1"/>
        </w:rPr>
        <w:t xml:space="preserve"> </w:t>
      </w:r>
      <w:r>
        <w:t>svakodnevnu</w:t>
      </w:r>
      <w:r>
        <w:rPr>
          <w:spacing w:val="1"/>
        </w:rPr>
        <w:t xml:space="preserve"> </w:t>
      </w:r>
      <w:r>
        <w:t>komunikaciju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korisnicima,</w:t>
      </w:r>
      <w:r>
        <w:rPr>
          <w:spacing w:val="1"/>
        </w:rPr>
        <w:t xml:space="preserve"> </w:t>
      </w:r>
      <w:r>
        <w:t>tako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 xml:space="preserve">predstavnicima lokalnih samouprava i nadležnih ministarstava kako </w:t>
      </w:r>
      <w:r>
        <w:t>bi mogli na vrijeme stvoriti</w:t>
      </w:r>
      <w:r>
        <w:rPr>
          <w:spacing w:val="1"/>
        </w:rPr>
        <w:t xml:space="preserve"> </w:t>
      </w:r>
      <w:r>
        <w:t>planske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regulatorne</w:t>
      </w:r>
      <w:r>
        <w:rPr>
          <w:spacing w:val="1"/>
        </w:rPr>
        <w:t xml:space="preserve"> </w:t>
      </w:r>
      <w:r>
        <w:t>preduslove za</w:t>
      </w:r>
      <w:r>
        <w:rPr>
          <w:spacing w:val="1"/>
        </w:rPr>
        <w:t xml:space="preserve"> </w:t>
      </w:r>
      <w:r>
        <w:t>realizaciju</w:t>
      </w:r>
      <w:r>
        <w:rPr>
          <w:spacing w:val="5"/>
        </w:rPr>
        <w:t xml:space="preserve"> </w:t>
      </w:r>
      <w:r>
        <w:t>investicija.</w:t>
      </w:r>
    </w:p>
    <w:p w14:paraId="1515FB4D" w14:textId="77777777" w:rsidR="005D44CE" w:rsidRDefault="005D44CE">
      <w:pPr>
        <w:pStyle w:val="BodyText"/>
        <w:spacing w:before="9"/>
        <w:rPr>
          <w:sz w:val="23"/>
        </w:rPr>
      </w:pPr>
    </w:p>
    <w:p w14:paraId="07567F1C" w14:textId="77777777" w:rsidR="005D44CE" w:rsidRDefault="00E72D1A">
      <w:pPr>
        <w:pStyle w:val="BodyText"/>
        <w:spacing w:before="1"/>
        <w:ind w:left="220" w:right="712"/>
        <w:jc w:val="both"/>
      </w:pPr>
      <w:r>
        <w:t>Ovom</w:t>
      </w:r>
      <w:r>
        <w:rPr>
          <w:spacing w:val="1"/>
        </w:rPr>
        <w:t xml:space="preserve"> </w:t>
      </w:r>
      <w:r>
        <w:t>prilikom</w:t>
      </w:r>
      <w:r>
        <w:rPr>
          <w:spacing w:val="1"/>
        </w:rPr>
        <w:t xml:space="preserve"> </w:t>
      </w:r>
      <w:r>
        <w:t>želimo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još</w:t>
      </w:r>
      <w:r>
        <w:rPr>
          <w:spacing w:val="1"/>
        </w:rPr>
        <w:t xml:space="preserve"> </w:t>
      </w:r>
      <w:r>
        <w:t>jednom</w:t>
      </w:r>
      <w:r>
        <w:rPr>
          <w:spacing w:val="1"/>
        </w:rPr>
        <w:t xml:space="preserve"> </w:t>
      </w:r>
      <w:r>
        <w:t>istaknemo</w:t>
      </w:r>
      <w:r>
        <w:rPr>
          <w:spacing w:val="1"/>
        </w:rPr>
        <w:t xml:space="preserve"> </w:t>
      </w:r>
      <w:r>
        <w:t>neke</w:t>
      </w:r>
      <w:r>
        <w:rPr>
          <w:spacing w:val="1"/>
        </w:rPr>
        <w:t xml:space="preserve"> </w:t>
      </w:r>
      <w:r>
        <w:t>probleme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 xml:space="preserve">distributivne mreže suočava u svakodnevnim aktivnostima koji usporavaju realizaciju </w:t>
      </w:r>
      <w:r>
        <w:t>investicija</w:t>
      </w:r>
      <w:r>
        <w:rPr>
          <w:spacing w:val="1"/>
        </w:rPr>
        <w:t xml:space="preserve"> </w:t>
      </w:r>
      <w:r>
        <w:t>u planiranim vremenskim okvirima, a odnose se na prostorno planska dokumenta, imovinsko</w:t>
      </w:r>
      <w:r>
        <w:rPr>
          <w:spacing w:val="1"/>
        </w:rPr>
        <w:t xml:space="preserve"> </w:t>
      </w:r>
      <w:r>
        <w:t>pravni</w:t>
      </w:r>
      <w:r>
        <w:rPr>
          <w:spacing w:val="-8"/>
        </w:rPr>
        <w:t xml:space="preserve"> </w:t>
      </w:r>
      <w:r>
        <w:t>odnosi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procedure</w:t>
      </w:r>
      <w:r>
        <w:rPr>
          <w:spacing w:val="6"/>
        </w:rPr>
        <w:t xml:space="preserve"> </w:t>
      </w:r>
      <w:r>
        <w:t>javnih</w:t>
      </w:r>
      <w:r>
        <w:rPr>
          <w:spacing w:val="2"/>
        </w:rPr>
        <w:t xml:space="preserve"> </w:t>
      </w:r>
      <w:r>
        <w:t>nabavki.</w:t>
      </w:r>
    </w:p>
    <w:p w14:paraId="1C570940" w14:textId="77777777" w:rsidR="005D44CE" w:rsidRDefault="005D44CE">
      <w:pPr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520A98F1" w14:textId="77777777" w:rsidR="005D44CE" w:rsidRDefault="00E72D1A">
      <w:pPr>
        <w:pStyle w:val="BodyText"/>
        <w:spacing w:before="80"/>
        <w:ind w:left="220" w:right="712"/>
        <w:jc w:val="both"/>
      </w:pPr>
      <w:r>
        <w:lastRenderedPageBreak/>
        <w:t>U određenim slučajevima, značajan broj objekata koje je potrebno izgraditi ili rekonstruisati nije</w:t>
      </w:r>
      <w:r>
        <w:rPr>
          <w:spacing w:val="1"/>
        </w:rPr>
        <w:t xml:space="preserve"> </w:t>
      </w:r>
      <w:r>
        <w:t>o</w:t>
      </w:r>
      <w:r>
        <w:t>buhvaćen prostorno planskom dokumentacijom, a njihova izmjena zbog poznatih procedura</w:t>
      </w:r>
      <w:r>
        <w:rPr>
          <w:spacing w:val="1"/>
        </w:rPr>
        <w:t xml:space="preserve"> </w:t>
      </w:r>
      <w:r>
        <w:t>dugo</w:t>
      </w:r>
      <w:r>
        <w:rPr>
          <w:spacing w:val="-4"/>
        </w:rPr>
        <w:t xml:space="preserve"> </w:t>
      </w:r>
      <w:r>
        <w:t>traje.</w:t>
      </w:r>
    </w:p>
    <w:p w14:paraId="7B9A3455" w14:textId="77777777" w:rsidR="005D44CE" w:rsidRDefault="00E72D1A">
      <w:pPr>
        <w:pStyle w:val="BodyText"/>
        <w:ind w:left="220" w:right="709"/>
        <w:jc w:val="both"/>
      </w:pPr>
      <w:r>
        <w:t>U postupku rješavanja imovinsko pravnih odnosa, Operator distributivnog sistema treba da izvrši</w:t>
      </w:r>
      <w:r>
        <w:rPr>
          <w:spacing w:val="-57"/>
        </w:rPr>
        <w:t xml:space="preserve"> </w:t>
      </w:r>
      <w:r>
        <w:t>eksproprijaciju, potpunu ili nepotpunu, čije rješavanje u skla</w:t>
      </w:r>
      <w:r>
        <w:t>du sa zakonskim rokovima traje 232</w:t>
      </w:r>
      <w:r>
        <w:rPr>
          <w:spacing w:val="-57"/>
        </w:rPr>
        <w:t xml:space="preserve"> </w:t>
      </w:r>
      <w:r>
        <w:t>dana, dok</w:t>
      </w:r>
      <w:r>
        <w:rPr>
          <w:spacing w:val="1"/>
        </w:rPr>
        <w:t xml:space="preserve"> </w:t>
      </w:r>
      <w:r>
        <w:t>iskustvo u praksi pokazuje da je prosječan broj dana za rješavanje poptune, odnosno</w:t>
      </w:r>
      <w:r>
        <w:rPr>
          <w:spacing w:val="1"/>
        </w:rPr>
        <w:t xml:space="preserve"> </w:t>
      </w:r>
      <w:r>
        <w:t>nepotpune eksproprijacije</w:t>
      </w:r>
      <w:r>
        <w:rPr>
          <w:spacing w:val="3"/>
        </w:rPr>
        <w:t xml:space="preserve"> </w:t>
      </w:r>
      <w:r>
        <w:t>značajno</w:t>
      </w:r>
      <w:r>
        <w:rPr>
          <w:spacing w:val="6"/>
        </w:rPr>
        <w:t xml:space="preserve"> </w:t>
      </w:r>
      <w:r>
        <w:t>veći.</w:t>
      </w:r>
    </w:p>
    <w:p w14:paraId="65D69876" w14:textId="77777777" w:rsidR="005D44CE" w:rsidRDefault="005D44CE">
      <w:pPr>
        <w:pStyle w:val="BodyText"/>
      </w:pPr>
    </w:p>
    <w:p w14:paraId="74A3E32C" w14:textId="77777777" w:rsidR="005D44CE" w:rsidRDefault="00E72D1A">
      <w:pPr>
        <w:pStyle w:val="BodyText"/>
        <w:ind w:left="220" w:right="715"/>
        <w:jc w:val="both"/>
      </w:pPr>
      <w:r>
        <w:t>Dugotrajne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nabavki,</w:t>
      </w:r>
      <w:r>
        <w:rPr>
          <w:spacing w:val="1"/>
        </w:rPr>
        <w:t xml:space="preserve"> </w:t>
      </w:r>
      <w:r>
        <w:t>jer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CEDIS</w:t>
      </w:r>
      <w:r>
        <w:rPr>
          <w:spacing w:val="1"/>
        </w:rPr>
        <w:t xml:space="preserve"> </w:t>
      </w:r>
      <w:r>
        <w:t>obveznik</w:t>
      </w:r>
      <w:r>
        <w:rPr>
          <w:spacing w:val="1"/>
        </w:rPr>
        <w:t xml:space="preserve"> </w:t>
      </w:r>
      <w:r>
        <w:t>primjene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javnim</w:t>
      </w:r>
      <w:r>
        <w:rPr>
          <w:spacing w:val="1"/>
        </w:rPr>
        <w:t xml:space="preserve"> </w:t>
      </w:r>
      <w:r>
        <w:t>nabavkama,</w:t>
      </w:r>
      <w:r>
        <w:rPr>
          <w:spacing w:val="1"/>
        </w:rPr>
        <w:t xml:space="preserve"> </w:t>
      </w:r>
      <w:r>
        <w:t>naročito</w:t>
      </w:r>
      <w:r>
        <w:rPr>
          <w:spacing w:val="1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pojave</w:t>
      </w:r>
      <w:r>
        <w:rPr>
          <w:spacing w:val="1"/>
        </w:rPr>
        <w:t xml:space="preserve"> </w:t>
      </w:r>
      <w:r>
        <w:t>žalbeni</w:t>
      </w:r>
      <w:r>
        <w:rPr>
          <w:spacing w:val="1"/>
        </w:rPr>
        <w:t xml:space="preserve"> </w:t>
      </w:r>
      <w:r>
        <w:t>postupci.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navedenog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zaključiti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postupci odobravanja, rješavanja imovinsko pravnih odnosa i javnih nabavki značajno više traju,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nekim</w:t>
      </w:r>
      <w:r>
        <w:rPr>
          <w:spacing w:val="1"/>
        </w:rPr>
        <w:t xml:space="preserve"> </w:t>
      </w:r>
      <w:r>
        <w:t>slučajevima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puta,</w:t>
      </w:r>
      <w:r>
        <w:rPr>
          <w:spacing w:val="1"/>
        </w:rPr>
        <w:t xml:space="preserve"> </w:t>
      </w:r>
      <w:r>
        <w:t>u odnosu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vrijeme</w:t>
      </w:r>
      <w:r>
        <w:rPr>
          <w:spacing w:val="1"/>
        </w:rPr>
        <w:t xml:space="preserve"> </w:t>
      </w:r>
      <w:r>
        <w:t>potrebno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samu</w:t>
      </w:r>
      <w:r>
        <w:rPr>
          <w:spacing w:val="1"/>
        </w:rPr>
        <w:t xml:space="preserve"> </w:t>
      </w:r>
      <w:r>
        <w:t>izgradnju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rekonstrukciju.</w:t>
      </w:r>
    </w:p>
    <w:p w14:paraId="4E4EF5EF" w14:textId="77777777" w:rsidR="005D44CE" w:rsidRDefault="005D44CE">
      <w:pPr>
        <w:pStyle w:val="BodyText"/>
        <w:spacing w:before="3"/>
      </w:pPr>
    </w:p>
    <w:p w14:paraId="463DC1D8" w14:textId="77777777" w:rsidR="005D44CE" w:rsidRDefault="00E72D1A">
      <w:pPr>
        <w:pStyle w:val="BodyText"/>
        <w:spacing w:line="237" w:lineRule="auto"/>
        <w:ind w:left="220" w:right="718"/>
        <w:jc w:val="both"/>
      </w:pPr>
      <w:r>
        <w:t>Stanje (stabilnost) distributivne</w:t>
      </w:r>
      <w:r>
        <w:rPr>
          <w:spacing w:val="1"/>
        </w:rPr>
        <w:t xml:space="preserve"> </w:t>
      </w:r>
      <w:r>
        <w:t>mreže</w:t>
      </w:r>
      <w:r>
        <w:rPr>
          <w:spacing w:val="60"/>
        </w:rPr>
        <w:t xml:space="preserve"> </w:t>
      </w:r>
      <w:r>
        <w:t>-Što se tiče 0,4kV i 10kV mreže elektrodistributivna</w:t>
      </w:r>
      <w:r>
        <w:rPr>
          <w:spacing w:val="1"/>
        </w:rPr>
        <w:t xml:space="preserve"> </w:t>
      </w:r>
      <w:r>
        <w:t>mreža</w:t>
      </w:r>
      <w:r>
        <w:rPr>
          <w:spacing w:val="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stabilna</w:t>
      </w:r>
      <w:r>
        <w:rPr>
          <w:spacing w:val="5"/>
        </w:rPr>
        <w:t xml:space="preserve"> </w:t>
      </w:r>
      <w:r>
        <w:t>i veoma</w:t>
      </w:r>
      <w:r>
        <w:rPr>
          <w:spacing w:val="4"/>
        </w:rPr>
        <w:t xml:space="preserve"> </w:t>
      </w:r>
      <w:r>
        <w:t>je dobro</w:t>
      </w:r>
      <w:r>
        <w:rPr>
          <w:spacing w:val="4"/>
        </w:rPr>
        <w:t xml:space="preserve"> </w:t>
      </w:r>
      <w:r>
        <w:t>stanje</w:t>
      </w:r>
      <w:r>
        <w:rPr>
          <w:spacing w:val="5"/>
        </w:rPr>
        <w:t xml:space="preserve"> </w:t>
      </w:r>
      <w:r>
        <w:t>iste što se</w:t>
      </w:r>
      <w:r>
        <w:rPr>
          <w:spacing w:val="-1"/>
        </w:rPr>
        <w:t xml:space="preserve"> </w:t>
      </w:r>
      <w:r>
        <w:t>pogonske spremnosti</w:t>
      </w:r>
      <w:r>
        <w:rPr>
          <w:spacing w:val="-8"/>
        </w:rPr>
        <w:t xml:space="preserve"> </w:t>
      </w:r>
      <w:r>
        <w:t>tiče.</w:t>
      </w:r>
    </w:p>
    <w:p w14:paraId="4A424426" w14:textId="77777777" w:rsidR="005D44CE" w:rsidRDefault="00E72D1A">
      <w:pPr>
        <w:pStyle w:val="BodyText"/>
        <w:spacing w:before="4"/>
        <w:ind w:left="220" w:right="705"/>
        <w:jc w:val="both"/>
      </w:pPr>
      <w:r>
        <w:t>Stanje</w:t>
      </w:r>
      <w:r>
        <w:rPr>
          <w:spacing w:val="60"/>
        </w:rPr>
        <w:t xml:space="preserve"> </w:t>
      </w:r>
      <w:r>
        <w:t xml:space="preserve">i uska grla u transformatorskim kapacitetima </w:t>
      </w:r>
      <w:r>
        <w:t>(transformatori prenosnog odnosa 10/0,4</w:t>
      </w:r>
      <w:r>
        <w:rPr>
          <w:spacing w:val="1"/>
        </w:rPr>
        <w:t xml:space="preserve"> </w:t>
      </w:r>
      <w:r>
        <w:t>kV) – svi transformatori su trenutno u tehnički ispravnom stanju. Nemamo</w:t>
      </w:r>
      <w:r>
        <w:rPr>
          <w:spacing w:val="60"/>
        </w:rPr>
        <w:t xml:space="preserve"> </w:t>
      </w:r>
      <w:r>
        <w:t>transformatora 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preopterećeni</w:t>
      </w:r>
      <w:r>
        <w:rPr>
          <w:spacing w:val="-3"/>
        </w:rPr>
        <w:t xml:space="preserve"> </w:t>
      </w:r>
      <w:r>
        <w:t>ili</w:t>
      </w:r>
      <w:r>
        <w:rPr>
          <w:spacing w:val="3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ivici</w:t>
      </w:r>
      <w:r>
        <w:rPr>
          <w:spacing w:val="-3"/>
        </w:rPr>
        <w:t xml:space="preserve"> </w:t>
      </w:r>
      <w:r>
        <w:t>preopterećenja.</w:t>
      </w:r>
    </w:p>
    <w:p w14:paraId="6B3D46FC" w14:textId="77777777" w:rsidR="005D44CE" w:rsidRDefault="005D44CE">
      <w:pPr>
        <w:pStyle w:val="BodyText"/>
      </w:pPr>
    </w:p>
    <w:p w14:paraId="28D921F1" w14:textId="77777777" w:rsidR="005D44CE" w:rsidRDefault="00E72D1A">
      <w:pPr>
        <w:pStyle w:val="BodyText"/>
        <w:ind w:left="220" w:right="716"/>
        <w:jc w:val="both"/>
      </w:pPr>
      <w:r>
        <w:t xml:space="preserve">Stanje i uska grla u distributivnoj 10kV mreži - veoma dobro stanje što se </w:t>
      </w:r>
      <w:r>
        <w:t>tiče 10kV mreže.</w:t>
      </w:r>
      <w:r>
        <w:rPr>
          <w:spacing w:val="1"/>
        </w:rPr>
        <w:t xml:space="preserve"> </w:t>
      </w:r>
      <w:r>
        <w:t>Jedini problem je dotrajalost</w:t>
      </w:r>
      <w:r>
        <w:rPr>
          <w:spacing w:val="1"/>
        </w:rPr>
        <w:t xml:space="preserve"> </w:t>
      </w:r>
      <w:r>
        <w:t>dalekovoda 10kV Slatina na djelovima u seoskim područjima.</w:t>
      </w:r>
      <w:r>
        <w:rPr>
          <w:spacing w:val="1"/>
        </w:rPr>
        <w:t xml:space="preserve"> </w:t>
      </w:r>
      <w:r>
        <w:t>Takođe zbog ostećenih mostova preko rijeke Tare nemoguće je pristupiti određenim lokacijama i</w:t>
      </w:r>
      <w:r>
        <w:rPr>
          <w:spacing w:val="-57"/>
        </w:rPr>
        <w:t xml:space="preserve"> </w:t>
      </w:r>
      <w:r>
        <w:t>sanirati loše tačke. Stanje i uska grla u distributivnoj</w:t>
      </w:r>
      <w:r>
        <w:t xml:space="preserve"> 0.4kV mreži - solidno stanje 0,4 kV mreže.</w:t>
      </w:r>
      <w:r>
        <w:rPr>
          <w:spacing w:val="1"/>
        </w:rPr>
        <w:t xml:space="preserve"> </w:t>
      </w:r>
      <w:r>
        <w:t>Postoje određeni</w:t>
      </w:r>
      <w:r>
        <w:rPr>
          <w:spacing w:val="-8"/>
        </w:rPr>
        <w:t xml:space="preserve"> </w:t>
      </w:r>
      <w:r>
        <w:t>problemi</w:t>
      </w:r>
      <w:r>
        <w:rPr>
          <w:spacing w:val="-2"/>
        </w:rPr>
        <w:t xml:space="preserve"> </w:t>
      </w:r>
      <w:r>
        <w:t>sa dotrajalošću</w:t>
      </w:r>
      <w:r>
        <w:rPr>
          <w:spacing w:val="1"/>
        </w:rPr>
        <w:t xml:space="preserve"> </w:t>
      </w:r>
      <w:r>
        <w:t>stubova u</w:t>
      </w:r>
      <w:r>
        <w:rPr>
          <w:spacing w:val="2"/>
        </w:rPr>
        <w:t xml:space="preserve"> </w:t>
      </w:r>
      <w:r>
        <w:t>seoskim</w:t>
      </w:r>
      <w:r>
        <w:rPr>
          <w:spacing w:val="-4"/>
        </w:rPr>
        <w:t xml:space="preserve"> </w:t>
      </w:r>
      <w:r>
        <w:t>područjima.</w:t>
      </w:r>
    </w:p>
    <w:p w14:paraId="2CF7DFB6" w14:textId="77777777" w:rsidR="005D44CE" w:rsidRDefault="005D44CE">
      <w:pPr>
        <w:pStyle w:val="BodyText"/>
        <w:spacing w:before="4"/>
        <w:rPr>
          <w:sz w:val="22"/>
        </w:rPr>
      </w:pPr>
    </w:p>
    <w:p w14:paraId="3C4E15B2" w14:textId="77777777" w:rsidR="005D44CE" w:rsidRDefault="00E72D1A">
      <w:pPr>
        <w:ind w:left="220"/>
        <w:jc w:val="both"/>
      </w:pPr>
      <w:r>
        <w:t>Ažurirani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investicija</w:t>
      </w:r>
      <w:r>
        <w:rPr>
          <w:spacing w:val="1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2024-2026, sekundardna</w:t>
      </w:r>
      <w:r>
        <w:rPr>
          <w:spacing w:val="1"/>
        </w:rPr>
        <w:t xml:space="preserve"> </w:t>
      </w:r>
      <w:r>
        <w:t>mreža</w:t>
      </w:r>
      <w:r>
        <w:rPr>
          <w:spacing w:val="2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dat</w:t>
      </w:r>
      <w:r>
        <w:rPr>
          <w:spacing w:val="-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nastavku:</w:t>
      </w:r>
    </w:p>
    <w:p w14:paraId="1AA31992" w14:textId="77777777" w:rsidR="005D44CE" w:rsidRDefault="005D44CE">
      <w:pPr>
        <w:pStyle w:val="BodyText"/>
        <w:spacing w:before="2"/>
        <w:rPr>
          <w:sz w:val="22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953"/>
        <w:gridCol w:w="2146"/>
        <w:gridCol w:w="1710"/>
        <w:gridCol w:w="2151"/>
      </w:tblGrid>
      <w:tr w:rsidR="005D44CE" w14:paraId="3E186764" w14:textId="77777777">
        <w:trPr>
          <w:trHeight w:val="254"/>
        </w:trPr>
        <w:tc>
          <w:tcPr>
            <w:tcW w:w="624" w:type="dxa"/>
            <w:shd w:val="clear" w:color="auto" w:fill="D9D9D9"/>
          </w:tcPr>
          <w:p w14:paraId="7E18A996" w14:textId="77777777" w:rsidR="005D44CE" w:rsidRDefault="00E72D1A">
            <w:pPr>
              <w:pStyle w:val="TableParagraph"/>
              <w:spacing w:before="1" w:line="233" w:lineRule="exact"/>
              <w:ind w:left="134" w:right="134"/>
              <w:jc w:val="center"/>
              <w:rPr>
                <w:b/>
              </w:rPr>
            </w:pPr>
            <w:r>
              <w:rPr>
                <w:b/>
              </w:rPr>
              <w:t>RB</w:t>
            </w:r>
          </w:p>
        </w:tc>
        <w:tc>
          <w:tcPr>
            <w:tcW w:w="2953" w:type="dxa"/>
            <w:shd w:val="clear" w:color="auto" w:fill="D9D9D9"/>
          </w:tcPr>
          <w:p w14:paraId="132EDE80" w14:textId="77777777" w:rsidR="005D44CE" w:rsidRDefault="00E72D1A">
            <w:pPr>
              <w:pStyle w:val="TableParagraph"/>
              <w:spacing w:before="1" w:line="233" w:lineRule="exact"/>
              <w:ind w:left="254"/>
              <w:rPr>
                <w:b/>
              </w:rPr>
            </w:pPr>
            <w:r>
              <w:rPr>
                <w:b/>
              </w:rPr>
              <w:t>Naziv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detalji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investiciji</w:t>
            </w:r>
          </w:p>
        </w:tc>
        <w:tc>
          <w:tcPr>
            <w:tcW w:w="2146" w:type="dxa"/>
            <w:shd w:val="clear" w:color="auto" w:fill="D9D9D9"/>
          </w:tcPr>
          <w:p w14:paraId="081A837C" w14:textId="77777777" w:rsidR="005D44CE" w:rsidRDefault="00E72D1A">
            <w:pPr>
              <w:pStyle w:val="TableParagraph"/>
              <w:spacing w:before="1" w:line="233" w:lineRule="exact"/>
              <w:ind w:left="130" w:right="136"/>
              <w:jc w:val="center"/>
              <w:rPr>
                <w:b/>
              </w:rPr>
            </w:pPr>
            <w:r>
              <w:rPr>
                <w:b/>
              </w:rPr>
              <w:t>Naponski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nivo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(kV)</w:t>
            </w:r>
          </w:p>
        </w:tc>
        <w:tc>
          <w:tcPr>
            <w:tcW w:w="1710" w:type="dxa"/>
            <w:shd w:val="clear" w:color="auto" w:fill="D9D9D9"/>
          </w:tcPr>
          <w:p w14:paraId="7C32DB40" w14:textId="77777777" w:rsidR="005D44CE" w:rsidRDefault="00E72D1A">
            <w:pPr>
              <w:pStyle w:val="TableParagraph"/>
              <w:spacing w:before="1" w:line="233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t>TIP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Investicije</w:t>
            </w:r>
          </w:p>
        </w:tc>
        <w:tc>
          <w:tcPr>
            <w:tcW w:w="2151" w:type="dxa"/>
            <w:shd w:val="clear" w:color="auto" w:fill="D9D9D9"/>
          </w:tcPr>
          <w:p w14:paraId="461210B9" w14:textId="77777777" w:rsidR="005D44CE" w:rsidRDefault="00E72D1A">
            <w:pPr>
              <w:pStyle w:val="TableParagraph"/>
              <w:spacing w:before="1" w:line="233" w:lineRule="exact"/>
              <w:ind w:left="144"/>
              <w:rPr>
                <w:b/>
              </w:rPr>
            </w:pPr>
            <w:r>
              <w:rPr>
                <w:b/>
              </w:rPr>
              <w:t>Aktivnosti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projekta</w:t>
            </w:r>
          </w:p>
        </w:tc>
      </w:tr>
      <w:tr w:rsidR="005D44CE" w14:paraId="1BFA2CD8" w14:textId="77777777">
        <w:trPr>
          <w:trHeight w:val="757"/>
        </w:trPr>
        <w:tc>
          <w:tcPr>
            <w:tcW w:w="624" w:type="dxa"/>
          </w:tcPr>
          <w:p w14:paraId="49434D88" w14:textId="77777777" w:rsidR="005D44CE" w:rsidRDefault="005D44CE">
            <w:pPr>
              <w:pStyle w:val="TableParagraph"/>
              <w:spacing w:before="8"/>
              <w:rPr>
                <w:sz w:val="21"/>
              </w:rPr>
            </w:pPr>
          </w:p>
          <w:p w14:paraId="36022AF5" w14:textId="77777777" w:rsidR="005D44CE" w:rsidRDefault="00E72D1A">
            <w:pPr>
              <w:pStyle w:val="TableParagraph"/>
              <w:spacing w:before="1"/>
              <w:ind w:right="2"/>
              <w:jc w:val="center"/>
            </w:pPr>
            <w:r>
              <w:t>1</w:t>
            </w:r>
          </w:p>
        </w:tc>
        <w:tc>
          <w:tcPr>
            <w:tcW w:w="2953" w:type="dxa"/>
          </w:tcPr>
          <w:p w14:paraId="0C36B699" w14:textId="77777777" w:rsidR="005D44CE" w:rsidRDefault="00E72D1A">
            <w:pPr>
              <w:pStyle w:val="TableParagraph"/>
              <w:spacing w:before="121"/>
              <w:ind w:left="110" w:right="418"/>
            </w:pPr>
            <w:r>
              <w:t>Rekonstrukcija NNM Žari-</w:t>
            </w:r>
            <w:r>
              <w:rPr>
                <w:spacing w:val="-52"/>
              </w:rPr>
              <w:t xml:space="preserve"> </w:t>
            </w:r>
            <w:r>
              <w:t>Brezovac</w:t>
            </w:r>
          </w:p>
        </w:tc>
        <w:tc>
          <w:tcPr>
            <w:tcW w:w="2146" w:type="dxa"/>
          </w:tcPr>
          <w:p w14:paraId="2A07CAE6" w14:textId="77777777" w:rsidR="005D44CE" w:rsidRDefault="005D44CE">
            <w:pPr>
              <w:pStyle w:val="TableParagraph"/>
              <w:spacing w:before="8"/>
              <w:rPr>
                <w:sz w:val="21"/>
              </w:rPr>
            </w:pPr>
          </w:p>
          <w:p w14:paraId="07FF9FB1" w14:textId="77777777" w:rsidR="005D44CE" w:rsidRDefault="00E72D1A">
            <w:pPr>
              <w:pStyle w:val="TableParagraph"/>
              <w:spacing w:before="1"/>
              <w:ind w:left="130" w:right="124"/>
              <w:jc w:val="center"/>
            </w:pPr>
            <w:r>
              <w:t>NN</w:t>
            </w:r>
            <w:r>
              <w:rPr>
                <w:spacing w:val="-4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749DFD60" w14:textId="77777777" w:rsidR="005D44CE" w:rsidRDefault="005D44CE">
            <w:pPr>
              <w:pStyle w:val="TableParagraph"/>
              <w:spacing w:before="8"/>
              <w:rPr>
                <w:sz w:val="21"/>
              </w:rPr>
            </w:pPr>
          </w:p>
          <w:p w14:paraId="6C0E2EEE" w14:textId="77777777" w:rsidR="005D44CE" w:rsidRDefault="00E72D1A">
            <w:pPr>
              <w:pStyle w:val="TableParagraph"/>
              <w:spacing w:before="1"/>
              <w:ind w:left="250"/>
            </w:pPr>
            <w:r>
              <w:t>Revitalizacija</w:t>
            </w:r>
          </w:p>
        </w:tc>
        <w:tc>
          <w:tcPr>
            <w:tcW w:w="2151" w:type="dxa"/>
          </w:tcPr>
          <w:p w14:paraId="772B3F64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05</w:t>
            </w:r>
            <w:r>
              <w:rPr>
                <w:spacing w:val="-3"/>
              </w:rPr>
              <w:t xml:space="preserve"> </w:t>
            </w:r>
            <w:r>
              <w:t>Zamjena stubova,</w:t>
            </w:r>
          </w:p>
          <w:p w14:paraId="512BE4ED" w14:textId="77777777" w:rsidR="005D44CE" w:rsidRDefault="00E72D1A">
            <w:pPr>
              <w:pStyle w:val="TableParagraph"/>
              <w:spacing w:line="250" w:lineRule="exact"/>
              <w:ind w:left="105" w:right="589"/>
            </w:pPr>
            <w:r>
              <w:rPr>
                <w:spacing w:val="-1"/>
              </w:rPr>
              <w:t>ovjesne opreme,</w:t>
            </w:r>
            <w:r>
              <w:rPr>
                <w:spacing w:val="-52"/>
              </w:rPr>
              <w:t xml:space="preserve"> </w:t>
            </w:r>
            <w:r>
              <w:t>provodnika</w:t>
            </w:r>
          </w:p>
        </w:tc>
      </w:tr>
      <w:tr w:rsidR="005D44CE" w14:paraId="273F4177" w14:textId="77777777">
        <w:trPr>
          <w:trHeight w:val="763"/>
        </w:trPr>
        <w:tc>
          <w:tcPr>
            <w:tcW w:w="624" w:type="dxa"/>
          </w:tcPr>
          <w:p w14:paraId="67971EA7" w14:textId="77777777" w:rsidR="005D44CE" w:rsidRDefault="005D44CE">
            <w:pPr>
              <w:pStyle w:val="TableParagraph"/>
              <w:spacing w:before="8"/>
              <w:rPr>
                <w:sz w:val="21"/>
              </w:rPr>
            </w:pPr>
          </w:p>
          <w:p w14:paraId="2B7FD1BF" w14:textId="77777777" w:rsidR="005D44CE" w:rsidRDefault="00E72D1A">
            <w:pPr>
              <w:pStyle w:val="TableParagraph"/>
              <w:spacing w:before="1"/>
              <w:ind w:right="2"/>
              <w:jc w:val="center"/>
            </w:pPr>
            <w:r>
              <w:t>2</w:t>
            </w:r>
          </w:p>
        </w:tc>
        <w:tc>
          <w:tcPr>
            <w:tcW w:w="2953" w:type="dxa"/>
          </w:tcPr>
          <w:p w14:paraId="619E677F" w14:textId="77777777" w:rsidR="005D44CE" w:rsidRDefault="005D44CE">
            <w:pPr>
              <w:pStyle w:val="TableParagraph"/>
              <w:spacing w:before="8"/>
              <w:rPr>
                <w:sz w:val="21"/>
              </w:rPr>
            </w:pPr>
          </w:p>
          <w:p w14:paraId="14F56E8C" w14:textId="77777777" w:rsidR="005D44CE" w:rsidRDefault="00E72D1A">
            <w:pPr>
              <w:pStyle w:val="TableParagraph"/>
              <w:spacing w:before="1"/>
              <w:ind w:left="110"/>
            </w:pPr>
            <w:r>
              <w:t>Rekonstrucija</w:t>
            </w:r>
            <w:r>
              <w:rPr>
                <w:spacing w:val="-1"/>
              </w:rPr>
              <w:t xml:space="preserve"> </w:t>
            </w:r>
            <w:r>
              <w:t>NNM</w:t>
            </w:r>
            <w:r>
              <w:rPr>
                <w:spacing w:val="-3"/>
              </w:rPr>
              <w:t xml:space="preserve"> </w:t>
            </w:r>
            <w:r>
              <w:t>Čuklin</w:t>
            </w:r>
          </w:p>
        </w:tc>
        <w:tc>
          <w:tcPr>
            <w:tcW w:w="2146" w:type="dxa"/>
          </w:tcPr>
          <w:p w14:paraId="269EAA8E" w14:textId="77777777" w:rsidR="005D44CE" w:rsidRDefault="005D44CE">
            <w:pPr>
              <w:pStyle w:val="TableParagraph"/>
              <w:spacing w:before="8"/>
              <w:rPr>
                <w:sz w:val="21"/>
              </w:rPr>
            </w:pPr>
          </w:p>
          <w:p w14:paraId="3001DE2E" w14:textId="77777777" w:rsidR="005D44CE" w:rsidRDefault="00E72D1A">
            <w:pPr>
              <w:pStyle w:val="TableParagraph"/>
              <w:spacing w:before="1"/>
              <w:ind w:left="130" w:right="124"/>
              <w:jc w:val="center"/>
            </w:pPr>
            <w:r>
              <w:t>NN</w:t>
            </w:r>
            <w:r>
              <w:rPr>
                <w:spacing w:val="-4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52B56752" w14:textId="77777777" w:rsidR="005D44CE" w:rsidRDefault="005D44CE">
            <w:pPr>
              <w:pStyle w:val="TableParagraph"/>
              <w:spacing w:before="8"/>
              <w:rPr>
                <w:sz w:val="21"/>
              </w:rPr>
            </w:pPr>
          </w:p>
          <w:p w14:paraId="1449A21D" w14:textId="77777777" w:rsidR="005D44CE" w:rsidRDefault="00E72D1A">
            <w:pPr>
              <w:pStyle w:val="TableParagraph"/>
              <w:spacing w:before="1"/>
              <w:ind w:left="250"/>
            </w:pPr>
            <w:r>
              <w:t>Revitalizacija</w:t>
            </w:r>
          </w:p>
        </w:tc>
        <w:tc>
          <w:tcPr>
            <w:tcW w:w="2151" w:type="dxa"/>
          </w:tcPr>
          <w:p w14:paraId="67DCE689" w14:textId="77777777" w:rsidR="005D44CE" w:rsidRDefault="00E72D1A">
            <w:pPr>
              <w:pStyle w:val="TableParagraph"/>
              <w:spacing w:line="242" w:lineRule="auto"/>
              <w:ind w:left="105" w:right="194"/>
            </w:pPr>
            <w:r>
              <w:t>05</w:t>
            </w:r>
            <w:r>
              <w:rPr>
                <w:spacing w:val="-10"/>
              </w:rPr>
              <w:t xml:space="preserve"> </w:t>
            </w:r>
            <w:r>
              <w:t>Zamjena</w:t>
            </w:r>
            <w:r>
              <w:rPr>
                <w:spacing w:val="-7"/>
              </w:rPr>
              <w:t xml:space="preserve"> </w:t>
            </w:r>
            <w:r>
              <w:t>stubova,</w:t>
            </w:r>
            <w:r>
              <w:rPr>
                <w:spacing w:val="-52"/>
              </w:rPr>
              <w:t xml:space="preserve"> </w:t>
            </w:r>
            <w:r>
              <w:t>ovjesne</w:t>
            </w:r>
            <w:r>
              <w:rPr>
                <w:spacing w:val="-6"/>
              </w:rPr>
              <w:t xml:space="preserve"> </w:t>
            </w:r>
            <w:r>
              <w:t>opreme,</w:t>
            </w:r>
          </w:p>
          <w:p w14:paraId="2084F1DC" w14:textId="77777777" w:rsidR="005D44CE" w:rsidRDefault="00E72D1A">
            <w:pPr>
              <w:pStyle w:val="TableParagraph"/>
              <w:spacing w:line="236" w:lineRule="exact"/>
              <w:ind w:left="105"/>
            </w:pPr>
            <w:r>
              <w:t>provodnika</w:t>
            </w:r>
          </w:p>
        </w:tc>
      </w:tr>
      <w:tr w:rsidR="005D44CE" w14:paraId="6DC1EA1C" w14:textId="77777777">
        <w:trPr>
          <w:trHeight w:val="503"/>
        </w:trPr>
        <w:tc>
          <w:tcPr>
            <w:tcW w:w="624" w:type="dxa"/>
          </w:tcPr>
          <w:p w14:paraId="40BF4314" w14:textId="77777777" w:rsidR="005D44CE" w:rsidRDefault="00E72D1A">
            <w:pPr>
              <w:pStyle w:val="TableParagraph"/>
              <w:spacing w:before="121"/>
              <w:ind w:right="2"/>
              <w:jc w:val="center"/>
            </w:pPr>
            <w:r>
              <w:t>3</w:t>
            </w:r>
          </w:p>
        </w:tc>
        <w:tc>
          <w:tcPr>
            <w:tcW w:w="2953" w:type="dxa"/>
          </w:tcPr>
          <w:p w14:paraId="047D2FBC" w14:textId="77777777" w:rsidR="005D44CE" w:rsidRDefault="00E72D1A">
            <w:pPr>
              <w:pStyle w:val="TableParagraph"/>
              <w:spacing w:line="244" w:lineRule="exact"/>
              <w:ind w:left="110"/>
            </w:pPr>
            <w:r>
              <w:t>Ugradnja reklozera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DV</w:t>
            </w:r>
            <w:r>
              <w:rPr>
                <w:spacing w:val="-7"/>
              </w:rPr>
              <w:t xml:space="preserve"> </w:t>
            </w:r>
            <w:r>
              <w:t>10</w:t>
            </w:r>
          </w:p>
          <w:p w14:paraId="519CEE20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kV</w:t>
            </w:r>
            <w:r>
              <w:rPr>
                <w:spacing w:val="-3"/>
              </w:rPr>
              <w:t xml:space="preserve"> </w:t>
            </w:r>
            <w:r>
              <w:t>Lepenac</w:t>
            </w:r>
            <w:r>
              <w:rPr>
                <w:spacing w:val="2"/>
              </w:rPr>
              <w:t xml:space="preserve"> </w:t>
            </w:r>
            <w:r>
              <w:t>Žari</w:t>
            </w:r>
          </w:p>
        </w:tc>
        <w:tc>
          <w:tcPr>
            <w:tcW w:w="2146" w:type="dxa"/>
          </w:tcPr>
          <w:p w14:paraId="0C682FA0" w14:textId="77777777" w:rsidR="005D44CE" w:rsidRDefault="00E72D1A">
            <w:pPr>
              <w:pStyle w:val="TableParagraph"/>
              <w:spacing w:before="121"/>
              <w:ind w:left="130" w:right="128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3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13F7B31E" w14:textId="77777777" w:rsidR="005D44CE" w:rsidRDefault="00E72D1A">
            <w:pPr>
              <w:pStyle w:val="TableParagraph"/>
              <w:spacing w:before="121"/>
              <w:ind w:left="567"/>
            </w:pPr>
            <w:r>
              <w:t>Ostalo</w:t>
            </w:r>
          </w:p>
        </w:tc>
        <w:tc>
          <w:tcPr>
            <w:tcW w:w="2151" w:type="dxa"/>
          </w:tcPr>
          <w:p w14:paraId="209F3CE6" w14:textId="77777777" w:rsidR="005D44CE" w:rsidRDefault="00E72D1A">
            <w:pPr>
              <w:pStyle w:val="TableParagraph"/>
              <w:spacing w:line="244" w:lineRule="exact"/>
              <w:ind w:left="105"/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Ugradnja</w:t>
            </w:r>
          </w:p>
          <w:p w14:paraId="17F00379" w14:textId="77777777" w:rsidR="005D44CE" w:rsidRDefault="00E72D1A">
            <w:pPr>
              <w:pStyle w:val="TableParagraph"/>
              <w:spacing w:before="1" w:line="238" w:lineRule="exact"/>
              <w:ind w:left="105"/>
            </w:pPr>
            <w:r>
              <w:t>reklozera</w:t>
            </w:r>
          </w:p>
        </w:tc>
      </w:tr>
      <w:tr w:rsidR="005D44CE" w14:paraId="3FEA0AA8" w14:textId="77777777">
        <w:trPr>
          <w:trHeight w:val="508"/>
        </w:trPr>
        <w:tc>
          <w:tcPr>
            <w:tcW w:w="624" w:type="dxa"/>
          </w:tcPr>
          <w:p w14:paraId="433F1401" w14:textId="77777777" w:rsidR="005D44CE" w:rsidRDefault="00E72D1A">
            <w:pPr>
              <w:pStyle w:val="TableParagraph"/>
              <w:spacing w:before="121"/>
              <w:ind w:right="2"/>
              <w:jc w:val="center"/>
            </w:pPr>
            <w:r>
              <w:t>4</w:t>
            </w:r>
          </w:p>
        </w:tc>
        <w:tc>
          <w:tcPr>
            <w:tcW w:w="2953" w:type="dxa"/>
          </w:tcPr>
          <w:p w14:paraId="65EF507D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Ugradnja reklozera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DV</w:t>
            </w:r>
            <w:r>
              <w:rPr>
                <w:spacing w:val="-7"/>
              </w:rPr>
              <w:t xml:space="preserve"> </w:t>
            </w:r>
            <w:r>
              <w:t>10</w:t>
            </w:r>
          </w:p>
          <w:p w14:paraId="28EFBB5B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kV</w:t>
            </w:r>
            <w:r>
              <w:rPr>
                <w:spacing w:val="-5"/>
              </w:rPr>
              <w:t xml:space="preserve"> </w:t>
            </w:r>
            <w:r>
              <w:t>Jezero</w:t>
            </w:r>
          </w:p>
        </w:tc>
        <w:tc>
          <w:tcPr>
            <w:tcW w:w="2146" w:type="dxa"/>
          </w:tcPr>
          <w:p w14:paraId="0FF353C6" w14:textId="77777777" w:rsidR="005D44CE" w:rsidRDefault="00E72D1A">
            <w:pPr>
              <w:pStyle w:val="TableParagraph"/>
              <w:spacing w:before="121"/>
              <w:ind w:left="130" w:right="128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3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04E191E0" w14:textId="77777777" w:rsidR="005D44CE" w:rsidRDefault="00E72D1A">
            <w:pPr>
              <w:pStyle w:val="TableParagraph"/>
              <w:spacing w:before="121"/>
              <w:ind w:left="567"/>
            </w:pPr>
            <w:r>
              <w:t>Ostalo</w:t>
            </w:r>
          </w:p>
        </w:tc>
        <w:tc>
          <w:tcPr>
            <w:tcW w:w="2151" w:type="dxa"/>
          </w:tcPr>
          <w:p w14:paraId="5CA5E1AA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Ugradnja</w:t>
            </w:r>
          </w:p>
          <w:p w14:paraId="62CF25CD" w14:textId="77777777" w:rsidR="005D44CE" w:rsidRDefault="00E72D1A">
            <w:pPr>
              <w:pStyle w:val="TableParagraph"/>
              <w:spacing w:before="1" w:line="238" w:lineRule="exact"/>
              <w:ind w:left="105"/>
            </w:pPr>
            <w:r>
              <w:t>reklozera</w:t>
            </w:r>
          </w:p>
        </w:tc>
      </w:tr>
      <w:tr w:rsidR="005D44CE" w14:paraId="383B5774" w14:textId="77777777">
        <w:trPr>
          <w:trHeight w:val="758"/>
        </w:trPr>
        <w:tc>
          <w:tcPr>
            <w:tcW w:w="624" w:type="dxa"/>
          </w:tcPr>
          <w:p w14:paraId="10A79910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08A7BFFA" w14:textId="77777777" w:rsidR="005D44CE" w:rsidRDefault="00E72D1A">
            <w:pPr>
              <w:pStyle w:val="TableParagraph"/>
              <w:ind w:right="2"/>
              <w:jc w:val="center"/>
            </w:pPr>
            <w:r>
              <w:t>5</w:t>
            </w:r>
          </w:p>
        </w:tc>
        <w:tc>
          <w:tcPr>
            <w:tcW w:w="2953" w:type="dxa"/>
          </w:tcPr>
          <w:p w14:paraId="267C8009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1148A52D" w14:textId="77777777" w:rsidR="005D44CE" w:rsidRDefault="00E72D1A">
            <w:pPr>
              <w:pStyle w:val="TableParagraph"/>
              <w:ind w:left="110"/>
            </w:pPr>
            <w:r>
              <w:t>NNM</w:t>
            </w:r>
            <w:r>
              <w:rPr>
                <w:spacing w:val="-3"/>
              </w:rPr>
              <w:t xml:space="preserve"> </w:t>
            </w:r>
            <w:r>
              <w:t>Juškovića Potok</w:t>
            </w:r>
          </w:p>
        </w:tc>
        <w:tc>
          <w:tcPr>
            <w:tcW w:w="2146" w:type="dxa"/>
          </w:tcPr>
          <w:p w14:paraId="2AF562E6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22DFEA32" w14:textId="77777777" w:rsidR="005D44CE" w:rsidRDefault="00E72D1A">
            <w:pPr>
              <w:pStyle w:val="TableParagraph"/>
              <w:ind w:left="130" w:right="124"/>
              <w:jc w:val="center"/>
            </w:pPr>
            <w:r>
              <w:t>NN</w:t>
            </w:r>
            <w:r>
              <w:rPr>
                <w:spacing w:val="-4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03285570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3D6251ED" w14:textId="77777777" w:rsidR="005D44CE" w:rsidRDefault="00E72D1A">
            <w:pPr>
              <w:pStyle w:val="TableParagraph"/>
              <w:ind w:right="179"/>
              <w:jc w:val="right"/>
            </w:pPr>
            <w:r>
              <w:t>Rekonstrukcija</w:t>
            </w:r>
          </w:p>
        </w:tc>
        <w:tc>
          <w:tcPr>
            <w:tcW w:w="2151" w:type="dxa"/>
          </w:tcPr>
          <w:p w14:paraId="7FEDB954" w14:textId="77777777" w:rsidR="005D44CE" w:rsidRDefault="00E72D1A">
            <w:pPr>
              <w:pStyle w:val="TableParagraph"/>
              <w:spacing w:line="242" w:lineRule="auto"/>
              <w:ind w:left="105" w:right="194"/>
            </w:pPr>
            <w:r>
              <w:t>05</w:t>
            </w:r>
            <w:r>
              <w:rPr>
                <w:spacing w:val="-10"/>
              </w:rPr>
              <w:t xml:space="preserve"> </w:t>
            </w:r>
            <w:r>
              <w:t>Zamjena</w:t>
            </w:r>
            <w:r>
              <w:rPr>
                <w:spacing w:val="-7"/>
              </w:rPr>
              <w:t xml:space="preserve"> </w:t>
            </w:r>
            <w:r>
              <w:t>stubova,</w:t>
            </w:r>
            <w:r>
              <w:rPr>
                <w:spacing w:val="-52"/>
              </w:rPr>
              <w:t xml:space="preserve"> </w:t>
            </w:r>
            <w:r>
              <w:t>ovjesne</w:t>
            </w:r>
            <w:r>
              <w:rPr>
                <w:spacing w:val="-6"/>
              </w:rPr>
              <w:t xml:space="preserve"> </w:t>
            </w:r>
            <w:r>
              <w:t>opreme,</w:t>
            </w:r>
          </w:p>
          <w:p w14:paraId="5DEBC041" w14:textId="77777777" w:rsidR="005D44CE" w:rsidRDefault="00E72D1A">
            <w:pPr>
              <w:pStyle w:val="TableParagraph"/>
              <w:spacing w:line="236" w:lineRule="exact"/>
              <w:ind w:left="105"/>
            </w:pPr>
            <w:r>
              <w:t>provodnika</w:t>
            </w:r>
          </w:p>
        </w:tc>
      </w:tr>
      <w:tr w:rsidR="005D44CE" w14:paraId="271EF428" w14:textId="77777777">
        <w:trPr>
          <w:trHeight w:val="758"/>
        </w:trPr>
        <w:tc>
          <w:tcPr>
            <w:tcW w:w="624" w:type="dxa"/>
          </w:tcPr>
          <w:p w14:paraId="5796CED0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4F88DAF4" w14:textId="77777777" w:rsidR="005D44CE" w:rsidRDefault="00E72D1A">
            <w:pPr>
              <w:pStyle w:val="TableParagraph"/>
              <w:ind w:right="2"/>
              <w:jc w:val="center"/>
            </w:pPr>
            <w:r>
              <w:t>6</w:t>
            </w:r>
          </w:p>
        </w:tc>
        <w:tc>
          <w:tcPr>
            <w:tcW w:w="2953" w:type="dxa"/>
          </w:tcPr>
          <w:p w14:paraId="504490DD" w14:textId="77777777" w:rsidR="005D44CE" w:rsidRDefault="00E72D1A">
            <w:pPr>
              <w:pStyle w:val="TableParagraph"/>
              <w:spacing w:before="121"/>
              <w:ind w:left="110"/>
            </w:pPr>
            <w:r>
              <w:t>Rekonstrukcija DV 10</w:t>
            </w:r>
            <w:r>
              <w:rPr>
                <w:spacing w:val="1"/>
              </w:rPr>
              <w:t xml:space="preserve"> </w:t>
            </w:r>
            <w:r>
              <w:t>kV</w:t>
            </w:r>
            <w:r>
              <w:rPr>
                <w:spacing w:val="-53"/>
              </w:rPr>
              <w:t xml:space="preserve"> </w:t>
            </w:r>
            <w:r>
              <w:t>Pržišta -</w:t>
            </w:r>
            <w:r>
              <w:rPr>
                <w:spacing w:val="1"/>
              </w:rPr>
              <w:t xml:space="preserve"> </w:t>
            </w:r>
            <w:r>
              <w:t>Vragodo</w:t>
            </w:r>
          </w:p>
        </w:tc>
        <w:tc>
          <w:tcPr>
            <w:tcW w:w="2146" w:type="dxa"/>
          </w:tcPr>
          <w:p w14:paraId="71766066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655D1B65" w14:textId="77777777" w:rsidR="005D44CE" w:rsidRDefault="00E72D1A">
            <w:pPr>
              <w:pStyle w:val="TableParagraph"/>
              <w:ind w:left="130" w:right="128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3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3FF0D2B9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14D0E5AA" w14:textId="77777777" w:rsidR="005D44CE" w:rsidRDefault="00E72D1A">
            <w:pPr>
              <w:pStyle w:val="TableParagraph"/>
              <w:ind w:left="250"/>
            </w:pPr>
            <w:r>
              <w:t>Revitalizacija</w:t>
            </w:r>
          </w:p>
        </w:tc>
        <w:tc>
          <w:tcPr>
            <w:tcW w:w="2151" w:type="dxa"/>
          </w:tcPr>
          <w:p w14:paraId="2D077829" w14:textId="77777777" w:rsidR="005D44CE" w:rsidRDefault="00E72D1A">
            <w:pPr>
              <w:pStyle w:val="TableParagraph"/>
              <w:spacing w:line="237" w:lineRule="auto"/>
              <w:ind w:left="105" w:right="194"/>
            </w:pPr>
            <w:r>
              <w:t>05</w:t>
            </w:r>
            <w:r>
              <w:rPr>
                <w:spacing w:val="-10"/>
              </w:rPr>
              <w:t xml:space="preserve"> </w:t>
            </w:r>
            <w:r>
              <w:t>Zamjena</w:t>
            </w:r>
            <w:r>
              <w:rPr>
                <w:spacing w:val="-7"/>
              </w:rPr>
              <w:t xml:space="preserve"> </w:t>
            </w:r>
            <w:r>
              <w:t>stubova,</w:t>
            </w:r>
            <w:r>
              <w:rPr>
                <w:spacing w:val="-52"/>
              </w:rPr>
              <w:t xml:space="preserve"> </w:t>
            </w:r>
            <w:r>
              <w:t>ovjesne</w:t>
            </w:r>
            <w:r>
              <w:rPr>
                <w:spacing w:val="-6"/>
              </w:rPr>
              <w:t xml:space="preserve"> </w:t>
            </w:r>
            <w:r>
              <w:t>opreme,</w:t>
            </w:r>
          </w:p>
          <w:p w14:paraId="129988BA" w14:textId="77777777" w:rsidR="005D44CE" w:rsidRDefault="00E72D1A">
            <w:pPr>
              <w:pStyle w:val="TableParagraph"/>
              <w:spacing w:line="238" w:lineRule="exact"/>
              <w:ind w:left="105"/>
            </w:pPr>
            <w:r>
              <w:t>provodnika</w:t>
            </w:r>
          </w:p>
        </w:tc>
      </w:tr>
      <w:tr w:rsidR="005D44CE" w14:paraId="26251185" w14:textId="77777777">
        <w:trPr>
          <w:trHeight w:val="508"/>
        </w:trPr>
        <w:tc>
          <w:tcPr>
            <w:tcW w:w="624" w:type="dxa"/>
          </w:tcPr>
          <w:p w14:paraId="698958ED" w14:textId="77777777" w:rsidR="005D44CE" w:rsidRDefault="00E72D1A">
            <w:pPr>
              <w:pStyle w:val="TableParagraph"/>
              <w:spacing w:before="121"/>
              <w:ind w:right="2"/>
              <w:jc w:val="center"/>
            </w:pPr>
            <w:r>
              <w:t>7</w:t>
            </w:r>
          </w:p>
        </w:tc>
        <w:tc>
          <w:tcPr>
            <w:tcW w:w="2953" w:type="dxa"/>
          </w:tcPr>
          <w:p w14:paraId="5525775B" w14:textId="77777777" w:rsidR="005D44CE" w:rsidRDefault="00E72D1A">
            <w:pPr>
              <w:pStyle w:val="TableParagraph"/>
              <w:spacing w:line="249" w:lineRule="exact"/>
              <w:ind w:left="168"/>
            </w:pPr>
            <w:r>
              <w:t>Izgradnja</w:t>
            </w:r>
            <w:r>
              <w:rPr>
                <w:spacing w:val="-3"/>
              </w:rPr>
              <w:t xml:space="preserve"> </w:t>
            </w:r>
            <w:r>
              <w:t>NNM</w:t>
            </w:r>
            <w:r>
              <w:rPr>
                <w:spacing w:val="-5"/>
              </w:rPr>
              <w:t xml:space="preserve"> </w:t>
            </w:r>
            <w:r>
              <w:t>Vatrogasni</w:t>
            </w:r>
          </w:p>
          <w:p w14:paraId="1960B02F" w14:textId="77777777" w:rsidR="005D44CE" w:rsidRDefault="00E72D1A">
            <w:pPr>
              <w:pStyle w:val="TableParagraph"/>
              <w:spacing w:before="1" w:line="238" w:lineRule="exact"/>
              <w:ind w:left="110"/>
            </w:pPr>
            <w:r>
              <w:t>dom</w:t>
            </w:r>
          </w:p>
        </w:tc>
        <w:tc>
          <w:tcPr>
            <w:tcW w:w="2146" w:type="dxa"/>
          </w:tcPr>
          <w:p w14:paraId="2D53B18C" w14:textId="77777777" w:rsidR="005D44CE" w:rsidRDefault="00E72D1A">
            <w:pPr>
              <w:pStyle w:val="TableParagraph"/>
              <w:spacing w:before="121"/>
              <w:ind w:left="130" w:right="124"/>
              <w:jc w:val="center"/>
            </w:pPr>
            <w:r>
              <w:t>NN</w:t>
            </w:r>
            <w:r>
              <w:rPr>
                <w:spacing w:val="-4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7ECF23B8" w14:textId="77777777" w:rsidR="005D44CE" w:rsidRDefault="00E72D1A">
            <w:pPr>
              <w:pStyle w:val="TableParagraph"/>
              <w:spacing w:before="121"/>
              <w:ind w:left="442"/>
            </w:pPr>
            <w:r>
              <w:t>Izgradnja</w:t>
            </w:r>
          </w:p>
        </w:tc>
        <w:tc>
          <w:tcPr>
            <w:tcW w:w="2151" w:type="dxa"/>
          </w:tcPr>
          <w:p w14:paraId="6B9A3E34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01</w:t>
            </w:r>
            <w:r>
              <w:rPr>
                <w:spacing w:val="-3"/>
              </w:rPr>
              <w:t xml:space="preserve"> </w:t>
            </w:r>
            <w:r>
              <w:t>Izgradnja</w:t>
            </w:r>
          </w:p>
          <w:p w14:paraId="1751548B" w14:textId="77777777" w:rsidR="005D44CE" w:rsidRDefault="00E72D1A">
            <w:pPr>
              <w:pStyle w:val="TableParagraph"/>
              <w:spacing w:before="1" w:line="238" w:lineRule="exact"/>
              <w:ind w:left="105"/>
            </w:pPr>
            <w:r>
              <w:t>podzemnog</w:t>
            </w:r>
            <w:r>
              <w:rPr>
                <w:spacing w:val="-2"/>
              </w:rPr>
              <w:t xml:space="preserve"> </w:t>
            </w:r>
            <w:r>
              <w:t>voda</w:t>
            </w:r>
          </w:p>
        </w:tc>
      </w:tr>
    </w:tbl>
    <w:p w14:paraId="771DD78E" w14:textId="77777777" w:rsidR="005D44CE" w:rsidRDefault="005D44CE">
      <w:pPr>
        <w:spacing w:line="238" w:lineRule="exact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EE36449" w14:textId="77777777" w:rsidR="005D44CE" w:rsidRDefault="005D44CE">
      <w:pPr>
        <w:pStyle w:val="BodyText"/>
        <w:spacing w:before="7"/>
        <w:rPr>
          <w:sz w:val="7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953"/>
        <w:gridCol w:w="2146"/>
        <w:gridCol w:w="1710"/>
        <w:gridCol w:w="2151"/>
      </w:tblGrid>
      <w:tr w:rsidR="005D44CE" w14:paraId="514313F8" w14:textId="77777777">
        <w:trPr>
          <w:trHeight w:val="503"/>
        </w:trPr>
        <w:tc>
          <w:tcPr>
            <w:tcW w:w="624" w:type="dxa"/>
          </w:tcPr>
          <w:p w14:paraId="048B2E8C" w14:textId="77777777" w:rsidR="005D44CE" w:rsidRDefault="00E72D1A">
            <w:pPr>
              <w:pStyle w:val="TableParagraph"/>
              <w:spacing w:before="121"/>
              <w:ind w:left="249"/>
            </w:pPr>
            <w:r>
              <w:t>8</w:t>
            </w:r>
          </w:p>
        </w:tc>
        <w:tc>
          <w:tcPr>
            <w:tcW w:w="2953" w:type="dxa"/>
          </w:tcPr>
          <w:p w14:paraId="6A856528" w14:textId="77777777" w:rsidR="005D44CE" w:rsidRDefault="00E72D1A">
            <w:pPr>
              <w:pStyle w:val="TableParagraph"/>
              <w:spacing w:line="250" w:lineRule="exact"/>
              <w:ind w:left="110" w:right="127"/>
            </w:pPr>
            <w:r>
              <w:t>Rekonstrukcija</w:t>
            </w:r>
            <w:r>
              <w:rPr>
                <w:spacing w:val="-6"/>
              </w:rPr>
              <w:t xml:space="preserve"> </w:t>
            </w:r>
            <w:r>
              <w:t>MBTS</w:t>
            </w:r>
            <w:r>
              <w:rPr>
                <w:spacing w:val="-10"/>
              </w:rPr>
              <w:t xml:space="preserve"> </w:t>
            </w:r>
            <w:r>
              <w:t>Školski</w:t>
            </w:r>
            <w:r>
              <w:rPr>
                <w:spacing w:val="-52"/>
              </w:rPr>
              <w:t xml:space="preserve"> </w:t>
            </w:r>
            <w:r>
              <w:t>centar</w:t>
            </w:r>
          </w:p>
        </w:tc>
        <w:tc>
          <w:tcPr>
            <w:tcW w:w="2146" w:type="dxa"/>
          </w:tcPr>
          <w:p w14:paraId="1A86A77E" w14:textId="77777777" w:rsidR="005D44CE" w:rsidRDefault="00E72D1A">
            <w:pPr>
              <w:pStyle w:val="TableParagraph"/>
              <w:spacing w:before="121"/>
              <w:ind w:left="130" w:right="116"/>
              <w:jc w:val="center"/>
            </w:pPr>
            <w:r>
              <w:t>TS</w:t>
            </w:r>
            <w:r>
              <w:rPr>
                <w:spacing w:val="1"/>
              </w:rPr>
              <w:t xml:space="preserve"> </w:t>
            </w:r>
            <w:r>
              <w:t>10/0,4</w:t>
            </w:r>
            <w:r>
              <w:rPr>
                <w:spacing w:val="-4"/>
              </w:rPr>
              <w:t xml:space="preserve"> </w:t>
            </w:r>
            <w:r>
              <w:t>kV</w:t>
            </w:r>
          </w:p>
        </w:tc>
        <w:tc>
          <w:tcPr>
            <w:tcW w:w="1710" w:type="dxa"/>
          </w:tcPr>
          <w:p w14:paraId="3AD45F32" w14:textId="77777777" w:rsidR="005D44CE" w:rsidRDefault="00E72D1A">
            <w:pPr>
              <w:pStyle w:val="TableParagraph"/>
              <w:spacing w:before="121"/>
              <w:ind w:left="143" w:right="132"/>
              <w:jc w:val="center"/>
            </w:pPr>
            <w:r>
              <w:t>Rekonstrukcija</w:t>
            </w:r>
          </w:p>
        </w:tc>
        <w:tc>
          <w:tcPr>
            <w:tcW w:w="2151" w:type="dxa"/>
          </w:tcPr>
          <w:p w14:paraId="0054D384" w14:textId="77777777" w:rsidR="005D44CE" w:rsidRDefault="00E72D1A">
            <w:pPr>
              <w:pStyle w:val="TableParagraph"/>
              <w:spacing w:line="250" w:lineRule="exact"/>
              <w:ind w:left="105" w:right="146"/>
            </w:pPr>
            <w:r>
              <w:t>12 Zamjena SN i NN</w:t>
            </w:r>
            <w:r>
              <w:rPr>
                <w:spacing w:val="-52"/>
              </w:rPr>
              <w:t xml:space="preserve"> </w:t>
            </w:r>
            <w:r>
              <w:t>postrojenja</w:t>
            </w:r>
          </w:p>
        </w:tc>
      </w:tr>
      <w:tr w:rsidR="005D44CE" w14:paraId="60832DC4" w14:textId="77777777">
        <w:trPr>
          <w:trHeight w:val="254"/>
        </w:trPr>
        <w:tc>
          <w:tcPr>
            <w:tcW w:w="624" w:type="dxa"/>
          </w:tcPr>
          <w:p w14:paraId="1561E099" w14:textId="77777777" w:rsidR="005D44CE" w:rsidRDefault="00E72D1A">
            <w:pPr>
              <w:pStyle w:val="TableParagraph"/>
              <w:spacing w:line="234" w:lineRule="exact"/>
              <w:ind w:left="249"/>
            </w:pPr>
            <w:r>
              <w:t>9</w:t>
            </w:r>
          </w:p>
        </w:tc>
        <w:tc>
          <w:tcPr>
            <w:tcW w:w="2953" w:type="dxa"/>
          </w:tcPr>
          <w:p w14:paraId="66F204BA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>Izgradnja</w:t>
            </w:r>
            <w:r>
              <w:rPr>
                <w:spacing w:val="-2"/>
              </w:rPr>
              <w:t xml:space="preserve"> </w:t>
            </w:r>
            <w:r>
              <w:t>MBTS</w:t>
            </w:r>
            <w:r>
              <w:rPr>
                <w:spacing w:val="-3"/>
              </w:rPr>
              <w:t xml:space="preserve"> </w:t>
            </w:r>
            <w:r>
              <w:t>Grotulja</w:t>
            </w:r>
          </w:p>
        </w:tc>
        <w:tc>
          <w:tcPr>
            <w:tcW w:w="2146" w:type="dxa"/>
          </w:tcPr>
          <w:p w14:paraId="6DAC47C8" w14:textId="77777777" w:rsidR="005D44CE" w:rsidRDefault="00E72D1A">
            <w:pPr>
              <w:pStyle w:val="TableParagraph"/>
              <w:spacing w:line="234" w:lineRule="exact"/>
              <w:ind w:left="130" w:right="116"/>
              <w:jc w:val="center"/>
            </w:pPr>
            <w:r>
              <w:t>TS</w:t>
            </w:r>
            <w:r>
              <w:rPr>
                <w:spacing w:val="1"/>
              </w:rPr>
              <w:t xml:space="preserve"> </w:t>
            </w:r>
            <w:r>
              <w:t>10/0,4</w:t>
            </w:r>
            <w:r>
              <w:rPr>
                <w:spacing w:val="-4"/>
              </w:rPr>
              <w:t xml:space="preserve"> </w:t>
            </w:r>
            <w:r>
              <w:t>kV</w:t>
            </w:r>
          </w:p>
        </w:tc>
        <w:tc>
          <w:tcPr>
            <w:tcW w:w="1710" w:type="dxa"/>
          </w:tcPr>
          <w:p w14:paraId="054AB94C" w14:textId="77777777" w:rsidR="005D44CE" w:rsidRDefault="00E72D1A">
            <w:pPr>
              <w:pStyle w:val="TableParagraph"/>
              <w:spacing w:line="234" w:lineRule="exact"/>
              <w:ind w:left="143" w:right="132"/>
              <w:jc w:val="center"/>
            </w:pPr>
            <w:r>
              <w:t>Izgradnja</w:t>
            </w:r>
          </w:p>
        </w:tc>
        <w:tc>
          <w:tcPr>
            <w:tcW w:w="2151" w:type="dxa"/>
          </w:tcPr>
          <w:p w14:paraId="1EB352FB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08</w:t>
            </w:r>
            <w:r>
              <w:rPr>
                <w:spacing w:val="-1"/>
              </w:rPr>
              <w:t xml:space="preserve"> </w:t>
            </w: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TS</w:t>
            </w:r>
          </w:p>
        </w:tc>
      </w:tr>
      <w:tr w:rsidR="005D44CE" w14:paraId="45E7DE86" w14:textId="77777777">
        <w:trPr>
          <w:trHeight w:val="509"/>
        </w:trPr>
        <w:tc>
          <w:tcPr>
            <w:tcW w:w="624" w:type="dxa"/>
          </w:tcPr>
          <w:p w14:paraId="237F9617" w14:textId="77777777" w:rsidR="005D44CE" w:rsidRDefault="00E72D1A">
            <w:pPr>
              <w:pStyle w:val="TableParagraph"/>
              <w:spacing w:before="121"/>
              <w:ind w:left="196"/>
            </w:pPr>
            <w:r>
              <w:t>10</w:t>
            </w:r>
          </w:p>
        </w:tc>
        <w:tc>
          <w:tcPr>
            <w:tcW w:w="2953" w:type="dxa"/>
          </w:tcPr>
          <w:p w14:paraId="70ADBAAF" w14:textId="77777777" w:rsidR="005D44CE" w:rsidRDefault="00E72D1A">
            <w:pPr>
              <w:pStyle w:val="TableParagraph"/>
              <w:spacing w:line="249" w:lineRule="exact"/>
              <w:ind w:left="110"/>
            </w:pPr>
            <w:r>
              <w:t>Izgradnja nadzemne</w:t>
            </w:r>
            <w:r>
              <w:rPr>
                <w:spacing w:val="-4"/>
              </w:rPr>
              <w:t xml:space="preserve"> </w:t>
            </w:r>
            <w:r>
              <w:t>rezerve</w:t>
            </w:r>
          </w:p>
          <w:p w14:paraId="53DFAC9B" w14:textId="77777777" w:rsidR="005D44CE" w:rsidRDefault="00E72D1A">
            <w:pPr>
              <w:pStyle w:val="TableParagraph"/>
              <w:spacing w:before="2" w:line="238" w:lineRule="exact"/>
              <w:ind w:left="110"/>
            </w:pPr>
            <w:r>
              <w:t>DV</w:t>
            </w:r>
            <w:r>
              <w:rPr>
                <w:spacing w:val="-6"/>
              </w:rPr>
              <w:t xml:space="preserve"> </w:t>
            </w:r>
            <w:r>
              <w:t>Slatina-DV</w:t>
            </w:r>
            <w:r>
              <w:rPr>
                <w:spacing w:val="-6"/>
              </w:rPr>
              <w:t xml:space="preserve"> </w:t>
            </w:r>
            <w:r>
              <w:t>Polja</w:t>
            </w:r>
          </w:p>
        </w:tc>
        <w:tc>
          <w:tcPr>
            <w:tcW w:w="2146" w:type="dxa"/>
          </w:tcPr>
          <w:p w14:paraId="46ED98D7" w14:textId="77777777" w:rsidR="005D44CE" w:rsidRDefault="00E72D1A">
            <w:pPr>
              <w:pStyle w:val="TableParagraph"/>
              <w:spacing w:before="121"/>
              <w:ind w:left="130" w:right="128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3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240D447A" w14:textId="77777777" w:rsidR="005D44CE" w:rsidRDefault="00E72D1A">
            <w:pPr>
              <w:pStyle w:val="TableParagraph"/>
              <w:spacing w:before="121"/>
              <w:ind w:left="143" w:right="132"/>
              <w:jc w:val="center"/>
            </w:pPr>
            <w:r>
              <w:t>Izgradnja</w:t>
            </w:r>
          </w:p>
        </w:tc>
        <w:tc>
          <w:tcPr>
            <w:tcW w:w="2151" w:type="dxa"/>
          </w:tcPr>
          <w:p w14:paraId="2C08C407" w14:textId="77777777" w:rsidR="005D44CE" w:rsidRDefault="00E72D1A">
            <w:pPr>
              <w:pStyle w:val="TableParagraph"/>
              <w:spacing w:line="249" w:lineRule="exact"/>
              <w:ind w:left="105"/>
            </w:pPr>
            <w:r>
              <w:t>02</w:t>
            </w:r>
            <w:r>
              <w:rPr>
                <w:spacing w:val="-3"/>
              </w:rPr>
              <w:t xml:space="preserve"> </w:t>
            </w:r>
            <w:r>
              <w:t>Izgradnja</w:t>
            </w:r>
          </w:p>
          <w:p w14:paraId="675513DC" w14:textId="77777777" w:rsidR="005D44CE" w:rsidRDefault="00E72D1A">
            <w:pPr>
              <w:pStyle w:val="TableParagraph"/>
              <w:spacing w:before="2" w:line="238" w:lineRule="exact"/>
              <w:ind w:left="105"/>
            </w:pPr>
            <w:r>
              <w:t>vazdušnog</w:t>
            </w:r>
            <w:r>
              <w:rPr>
                <w:spacing w:val="-5"/>
              </w:rPr>
              <w:t xml:space="preserve"> </w:t>
            </w:r>
            <w:r>
              <w:t>voda</w:t>
            </w:r>
          </w:p>
        </w:tc>
      </w:tr>
      <w:tr w:rsidR="005D44CE" w14:paraId="7B082156" w14:textId="77777777">
        <w:trPr>
          <w:trHeight w:val="253"/>
        </w:trPr>
        <w:tc>
          <w:tcPr>
            <w:tcW w:w="624" w:type="dxa"/>
          </w:tcPr>
          <w:p w14:paraId="6B50A154" w14:textId="77777777" w:rsidR="005D44CE" w:rsidRDefault="00E72D1A">
            <w:pPr>
              <w:pStyle w:val="TableParagraph"/>
              <w:spacing w:line="234" w:lineRule="exact"/>
              <w:ind w:left="196"/>
            </w:pPr>
            <w:r>
              <w:t>11</w:t>
            </w:r>
          </w:p>
        </w:tc>
        <w:tc>
          <w:tcPr>
            <w:tcW w:w="2953" w:type="dxa"/>
          </w:tcPr>
          <w:p w14:paraId="0F4A0DE0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>Izgradnja</w:t>
            </w:r>
            <w:r>
              <w:rPr>
                <w:spacing w:val="-2"/>
              </w:rPr>
              <w:t xml:space="preserve"> </w:t>
            </w:r>
            <w:r>
              <w:t>STS</w:t>
            </w:r>
            <w:r>
              <w:rPr>
                <w:spacing w:val="-3"/>
              </w:rPr>
              <w:t xml:space="preserve"> </w:t>
            </w:r>
            <w:r>
              <w:t>Vrioca</w:t>
            </w:r>
          </w:p>
        </w:tc>
        <w:tc>
          <w:tcPr>
            <w:tcW w:w="2146" w:type="dxa"/>
          </w:tcPr>
          <w:p w14:paraId="270315AE" w14:textId="77777777" w:rsidR="005D44CE" w:rsidRDefault="00E72D1A">
            <w:pPr>
              <w:pStyle w:val="TableParagraph"/>
              <w:spacing w:line="234" w:lineRule="exact"/>
              <w:ind w:left="130" w:right="116"/>
              <w:jc w:val="center"/>
            </w:pPr>
            <w:r>
              <w:t>TS</w:t>
            </w:r>
            <w:r>
              <w:rPr>
                <w:spacing w:val="1"/>
              </w:rPr>
              <w:t xml:space="preserve"> </w:t>
            </w:r>
            <w:r>
              <w:t>10/0,4</w:t>
            </w:r>
            <w:r>
              <w:rPr>
                <w:spacing w:val="-4"/>
              </w:rPr>
              <w:t xml:space="preserve"> </w:t>
            </w:r>
            <w:r>
              <w:t>kV</w:t>
            </w:r>
          </w:p>
        </w:tc>
        <w:tc>
          <w:tcPr>
            <w:tcW w:w="1710" w:type="dxa"/>
          </w:tcPr>
          <w:p w14:paraId="3C637CBE" w14:textId="77777777" w:rsidR="005D44CE" w:rsidRDefault="00E72D1A">
            <w:pPr>
              <w:pStyle w:val="TableParagraph"/>
              <w:spacing w:line="234" w:lineRule="exact"/>
              <w:ind w:left="143" w:right="132"/>
              <w:jc w:val="center"/>
            </w:pPr>
            <w:r>
              <w:t>Izgradnja</w:t>
            </w:r>
          </w:p>
        </w:tc>
        <w:tc>
          <w:tcPr>
            <w:tcW w:w="2151" w:type="dxa"/>
          </w:tcPr>
          <w:p w14:paraId="4FB55845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08</w:t>
            </w:r>
            <w:r>
              <w:rPr>
                <w:spacing w:val="-1"/>
              </w:rPr>
              <w:t xml:space="preserve"> </w:t>
            </w:r>
            <w:r>
              <w:t>Izgradnja</w:t>
            </w:r>
            <w:r>
              <w:rPr>
                <w:spacing w:val="2"/>
              </w:rPr>
              <w:t xml:space="preserve"> </w:t>
            </w:r>
            <w:r>
              <w:t>TS</w:t>
            </w:r>
          </w:p>
        </w:tc>
      </w:tr>
      <w:tr w:rsidR="005D44CE" w14:paraId="19F2F26C" w14:textId="77777777">
        <w:trPr>
          <w:trHeight w:val="1007"/>
        </w:trPr>
        <w:tc>
          <w:tcPr>
            <w:tcW w:w="624" w:type="dxa"/>
          </w:tcPr>
          <w:p w14:paraId="01F3CB05" w14:textId="77777777" w:rsidR="005D44CE" w:rsidRDefault="005D44CE">
            <w:pPr>
              <w:pStyle w:val="TableParagraph"/>
              <w:spacing w:before="2"/>
              <w:rPr>
                <w:sz w:val="32"/>
              </w:rPr>
            </w:pPr>
          </w:p>
          <w:p w14:paraId="00C02C27" w14:textId="77777777" w:rsidR="005D44CE" w:rsidRDefault="00E72D1A">
            <w:pPr>
              <w:pStyle w:val="TableParagraph"/>
              <w:ind w:left="196"/>
            </w:pPr>
            <w:r>
              <w:t>12</w:t>
            </w:r>
          </w:p>
        </w:tc>
        <w:tc>
          <w:tcPr>
            <w:tcW w:w="2953" w:type="dxa"/>
          </w:tcPr>
          <w:p w14:paraId="676A8386" w14:textId="77777777" w:rsidR="005D44CE" w:rsidRDefault="00E72D1A">
            <w:pPr>
              <w:pStyle w:val="TableParagraph"/>
              <w:spacing w:line="242" w:lineRule="auto"/>
              <w:ind w:left="110"/>
            </w:pPr>
            <w:r>
              <w:t>Iizgradnja</w:t>
            </w:r>
            <w:r>
              <w:rPr>
                <w:spacing w:val="1"/>
              </w:rPr>
              <w:t xml:space="preserve"> </w:t>
            </w:r>
            <w:r>
              <w:t>DTS Zakršnjica sa</w:t>
            </w:r>
            <w:r>
              <w:rPr>
                <w:spacing w:val="-52"/>
              </w:rPr>
              <w:t xml:space="preserve"> </w:t>
            </w:r>
            <w:r>
              <w:t>prikljucnim</w:t>
            </w:r>
            <w:r>
              <w:rPr>
                <w:spacing w:val="49"/>
              </w:rPr>
              <w:t xml:space="preserve"> </w:t>
            </w:r>
            <w:r>
              <w:t>podzemnim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  <w:p w14:paraId="7C4494B8" w14:textId="77777777" w:rsidR="005D44CE" w:rsidRDefault="00E72D1A">
            <w:pPr>
              <w:pStyle w:val="TableParagraph"/>
              <w:spacing w:line="250" w:lineRule="exact"/>
              <w:ind w:left="110" w:right="209"/>
            </w:pPr>
            <w:r>
              <w:t>kV kablovskim vodom od TS</w:t>
            </w:r>
            <w:r>
              <w:rPr>
                <w:spacing w:val="-53"/>
              </w:rPr>
              <w:t xml:space="preserve"> </w:t>
            </w:r>
            <w:r>
              <w:t>35/10</w:t>
            </w:r>
            <w:r>
              <w:rPr>
                <w:spacing w:val="1"/>
              </w:rPr>
              <w:t xml:space="preserve"> </w:t>
            </w:r>
            <w:r>
              <w:t>kVMojkovac</w:t>
            </w:r>
          </w:p>
        </w:tc>
        <w:tc>
          <w:tcPr>
            <w:tcW w:w="2146" w:type="dxa"/>
          </w:tcPr>
          <w:p w14:paraId="6E0A5D43" w14:textId="77777777" w:rsidR="005D44CE" w:rsidRDefault="005D44CE">
            <w:pPr>
              <w:pStyle w:val="TableParagraph"/>
              <w:spacing w:before="2"/>
              <w:rPr>
                <w:sz w:val="32"/>
              </w:rPr>
            </w:pPr>
          </w:p>
          <w:p w14:paraId="1EA8CE73" w14:textId="77777777" w:rsidR="005D44CE" w:rsidRDefault="00E72D1A">
            <w:pPr>
              <w:pStyle w:val="TableParagraph"/>
              <w:ind w:left="130" w:right="116"/>
              <w:jc w:val="center"/>
            </w:pPr>
            <w:r>
              <w:t>TS</w:t>
            </w:r>
            <w:r>
              <w:rPr>
                <w:spacing w:val="1"/>
              </w:rPr>
              <w:t xml:space="preserve"> </w:t>
            </w:r>
            <w:r>
              <w:t>10/0,4</w:t>
            </w:r>
            <w:r>
              <w:rPr>
                <w:spacing w:val="-4"/>
              </w:rPr>
              <w:t xml:space="preserve"> </w:t>
            </w:r>
            <w:r>
              <w:t>kV</w:t>
            </w:r>
          </w:p>
        </w:tc>
        <w:tc>
          <w:tcPr>
            <w:tcW w:w="1710" w:type="dxa"/>
          </w:tcPr>
          <w:p w14:paraId="4D04D609" w14:textId="77777777" w:rsidR="005D44CE" w:rsidRDefault="005D44CE">
            <w:pPr>
              <w:pStyle w:val="TableParagraph"/>
              <w:spacing w:before="2"/>
              <w:rPr>
                <w:sz w:val="32"/>
              </w:rPr>
            </w:pPr>
          </w:p>
          <w:p w14:paraId="4D940351" w14:textId="77777777" w:rsidR="005D44CE" w:rsidRDefault="00E72D1A">
            <w:pPr>
              <w:pStyle w:val="TableParagraph"/>
              <w:ind w:left="143" w:right="132"/>
              <w:jc w:val="center"/>
            </w:pPr>
            <w:r>
              <w:t>Izgradnja</w:t>
            </w:r>
          </w:p>
        </w:tc>
        <w:tc>
          <w:tcPr>
            <w:tcW w:w="2151" w:type="dxa"/>
          </w:tcPr>
          <w:p w14:paraId="4250116B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14B90B4B" w14:textId="77777777" w:rsidR="005D44CE" w:rsidRDefault="00E72D1A">
            <w:pPr>
              <w:pStyle w:val="TableParagraph"/>
              <w:ind w:left="105" w:right="525"/>
            </w:pPr>
            <w:r>
              <w:t>01 Izgradnja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podzemnog</w:t>
            </w:r>
            <w:r>
              <w:rPr>
                <w:spacing w:val="-10"/>
              </w:rPr>
              <w:t xml:space="preserve"> </w:t>
            </w:r>
            <w:r>
              <w:t>voda</w:t>
            </w:r>
          </w:p>
        </w:tc>
      </w:tr>
      <w:tr w:rsidR="005D44CE" w14:paraId="32E79CCF" w14:textId="77777777">
        <w:trPr>
          <w:trHeight w:val="760"/>
        </w:trPr>
        <w:tc>
          <w:tcPr>
            <w:tcW w:w="624" w:type="dxa"/>
          </w:tcPr>
          <w:p w14:paraId="184AD93A" w14:textId="77777777" w:rsidR="005D44CE" w:rsidRDefault="005D44CE">
            <w:pPr>
              <w:pStyle w:val="TableParagraph"/>
              <w:spacing w:before="5"/>
              <w:rPr>
                <w:sz w:val="21"/>
              </w:rPr>
            </w:pPr>
          </w:p>
          <w:p w14:paraId="0A7C3E32" w14:textId="77777777" w:rsidR="005D44CE" w:rsidRDefault="00E72D1A">
            <w:pPr>
              <w:pStyle w:val="TableParagraph"/>
              <w:spacing w:before="1"/>
              <w:ind w:left="196"/>
            </w:pPr>
            <w:r>
              <w:t>13</w:t>
            </w:r>
          </w:p>
        </w:tc>
        <w:tc>
          <w:tcPr>
            <w:tcW w:w="2953" w:type="dxa"/>
          </w:tcPr>
          <w:p w14:paraId="5B6AB983" w14:textId="77777777" w:rsidR="005D44CE" w:rsidRDefault="00E72D1A">
            <w:pPr>
              <w:pStyle w:val="TableParagraph"/>
              <w:spacing w:line="242" w:lineRule="auto"/>
              <w:ind w:left="110" w:right="142"/>
            </w:pPr>
            <w:r>
              <w:t>Izgradnja rezerve kablovskog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kV</w:t>
            </w:r>
            <w:r>
              <w:rPr>
                <w:spacing w:val="-6"/>
              </w:rPr>
              <w:t xml:space="preserve"> </w:t>
            </w:r>
            <w:r>
              <w:t>voda</w:t>
            </w:r>
            <w:r>
              <w:rPr>
                <w:spacing w:val="-2"/>
              </w:rPr>
              <w:t xml:space="preserve"> </w:t>
            </w:r>
            <w:r>
              <w:t>MBTS</w:t>
            </w:r>
            <w:r>
              <w:rPr>
                <w:spacing w:val="-4"/>
              </w:rPr>
              <w:t xml:space="preserve"> </w:t>
            </w:r>
            <w:r>
              <w:t>Ambarine-</w:t>
            </w:r>
          </w:p>
          <w:p w14:paraId="285BBD05" w14:textId="77777777" w:rsidR="005D44CE" w:rsidRDefault="00E72D1A">
            <w:pPr>
              <w:pStyle w:val="TableParagraph"/>
              <w:spacing w:line="236" w:lineRule="exact"/>
              <w:ind w:left="110"/>
            </w:pPr>
            <w:r>
              <w:t>MBTS</w:t>
            </w:r>
            <w:r>
              <w:rPr>
                <w:spacing w:val="-8"/>
              </w:rPr>
              <w:t xml:space="preserve"> </w:t>
            </w:r>
            <w:r>
              <w:t>Željeznička</w:t>
            </w:r>
            <w:r>
              <w:rPr>
                <w:spacing w:val="-2"/>
              </w:rPr>
              <w:t xml:space="preserve"> </w:t>
            </w:r>
            <w:r>
              <w:t>stanica</w:t>
            </w:r>
          </w:p>
        </w:tc>
        <w:tc>
          <w:tcPr>
            <w:tcW w:w="2146" w:type="dxa"/>
          </w:tcPr>
          <w:p w14:paraId="626F27E7" w14:textId="77777777" w:rsidR="005D44CE" w:rsidRDefault="005D44CE">
            <w:pPr>
              <w:pStyle w:val="TableParagraph"/>
              <w:spacing w:before="5"/>
              <w:rPr>
                <w:sz w:val="21"/>
              </w:rPr>
            </w:pPr>
          </w:p>
          <w:p w14:paraId="5D5AC6DF" w14:textId="77777777" w:rsidR="005D44CE" w:rsidRDefault="00E72D1A">
            <w:pPr>
              <w:pStyle w:val="TableParagraph"/>
              <w:spacing w:before="1"/>
              <w:ind w:left="130" w:right="128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3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7E8C3FCF" w14:textId="77777777" w:rsidR="005D44CE" w:rsidRDefault="005D44CE">
            <w:pPr>
              <w:pStyle w:val="TableParagraph"/>
              <w:spacing w:before="5"/>
              <w:rPr>
                <w:sz w:val="21"/>
              </w:rPr>
            </w:pPr>
          </w:p>
          <w:p w14:paraId="6578F07E" w14:textId="77777777" w:rsidR="005D44CE" w:rsidRDefault="00E72D1A">
            <w:pPr>
              <w:pStyle w:val="TableParagraph"/>
              <w:spacing w:before="1"/>
              <w:ind w:left="143" w:right="132"/>
              <w:jc w:val="center"/>
            </w:pPr>
            <w:r>
              <w:t>Izgradnja</w:t>
            </w:r>
          </w:p>
        </w:tc>
        <w:tc>
          <w:tcPr>
            <w:tcW w:w="2151" w:type="dxa"/>
          </w:tcPr>
          <w:p w14:paraId="6BAEFB32" w14:textId="77777777" w:rsidR="005D44CE" w:rsidRDefault="00E72D1A">
            <w:pPr>
              <w:pStyle w:val="TableParagraph"/>
              <w:spacing w:before="124" w:line="237" w:lineRule="auto"/>
              <w:ind w:left="105" w:right="525"/>
            </w:pPr>
            <w:r>
              <w:t>01 Izgradnja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podzemnog</w:t>
            </w:r>
            <w:r>
              <w:rPr>
                <w:spacing w:val="-10"/>
              </w:rPr>
              <w:t xml:space="preserve"> </w:t>
            </w:r>
            <w:r>
              <w:t>voda</w:t>
            </w:r>
          </w:p>
        </w:tc>
      </w:tr>
      <w:tr w:rsidR="005D44CE" w14:paraId="4F927C92" w14:textId="77777777">
        <w:trPr>
          <w:trHeight w:val="757"/>
        </w:trPr>
        <w:tc>
          <w:tcPr>
            <w:tcW w:w="624" w:type="dxa"/>
          </w:tcPr>
          <w:p w14:paraId="7A777D8C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55186795" w14:textId="77777777" w:rsidR="005D44CE" w:rsidRDefault="00E72D1A">
            <w:pPr>
              <w:pStyle w:val="TableParagraph"/>
              <w:ind w:left="196"/>
            </w:pPr>
            <w:r>
              <w:t>14</w:t>
            </w:r>
          </w:p>
        </w:tc>
        <w:tc>
          <w:tcPr>
            <w:tcW w:w="2953" w:type="dxa"/>
          </w:tcPr>
          <w:p w14:paraId="244AA58F" w14:textId="77777777" w:rsidR="005D44CE" w:rsidRDefault="00E72D1A">
            <w:pPr>
              <w:pStyle w:val="TableParagraph"/>
              <w:spacing w:line="244" w:lineRule="exact"/>
              <w:ind w:left="110"/>
            </w:pPr>
            <w:r>
              <w:t>Rekonstrukcija</w:t>
            </w:r>
            <w:r>
              <w:rPr>
                <w:spacing w:val="-2"/>
              </w:rPr>
              <w:t xml:space="preserve"> </w:t>
            </w:r>
            <w:r>
              <w:t>podzemnog</w:t>
            </w:r>
          </w:p>
          <w:p w14:paraId="5EBE1E0A" w14:textId="77777777" w:rsidR="005D44CE" w:rsidRDefault="00E72D1A">
            <w:pPr>
              <w:pStyle w:val="TableParagraph"/>
              <w:spacing w:line="250" w:lineRule="atLeast"/>
              <w:ind w:left="110" w:right="388"/>
            </w:pPr>
            <w:r>
              <w:t>voda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7"/>
              </w:rPr>
              <w:t xml:space="preserve"> </w:t>
            </w:r>
            <w:r>
              <w:t>od</w:t>
            </w:r>
            <w:r>
              <w:rPr>
                <w:spacing w:val="-6"/>
              </w:rPr>
              <w:t xml:space="preserve"> </w:t>
            </w:r>
            <w:r>
              <w:t>RP Hotel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52"/>
              </w:rPr>
              <w:t xml:space="preserve"> </w:t>
            </w:r>
            <w:r>
              <w:t>MBTS</w:t>
            </w:r>
            <w:r>
              <w:rPr>
                <w:spacing w:val="-2"/>
              </w:rPr>
              <w:t xml:space="preserve"> </w:t>
            </w:r>
            <w:r>
              <w:t>Babića Polje</w:t>
            </w:r>
          </w:p>
        </w:tc>
        <w:tc>
          <w:tcPr>
            <w:tcW w:w="2146" w:type="dxa"/>
          </w:tcPr>
          <w:p w14:paraId="3E933D39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31A09A83" w14:textId="77777777" w:rsidR="005D44CE" w:rsidRDefault="00E72D1A">
            <w:pPr>
              <w:pStyle w:val="TableParagraph"/>
              <w:ind w:left="130" w:right="128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3"/>
              </w:rPr>
              <w:t xml:space="preserve"> </w:t>
            </w:r>
            <w:r>
              <w:t>mreža</w:t>
            </w:r>
          </w:p>
        </w:tc>
        <w:tc>
          <w:tcPr>
            <w:tcW w:w="1710" w:type="dxa"/>
          </w:tcPr>
          <w:p w14:paraId="79544F28" w14:textId="77777777" w:rsidR="005D44CE" w:rsidRDefault="005D44CE">
            <w:pPr>
              <w:pStyle w:val="TableParagraph"/>
              <w:spacing w:before="4"/>
              <w:rPr>
                <w:sz w:val="21"/>
              </w:rPr>
            </w:pPr>
          </w:p>
          <w:p w14:paraId="326D9AE2" w14:textId="77777777" w:rsidR="005D44CE" w:rsidRDefault="00E72D1A">
            <w:pPr>
              <w:pStyle w:val="TableParagraph"/>
              <w:ind w:left="143" w:right="132"/>
              <w:jc w:val="center"/>
            </w:pPr>
            <w:r>
              <w:t>Rekonstrukcija</w:t>
            </w:r>
          </w:p>
        </w:tc>
        <w:tc>
          <w:tcPr>
            <w:tcW w:w="2151" w:type="dxa"/>
          </w:tcPr>
          <w:p w14:paraId="31DB9290" w14:textId="77777777" w:rsidR="005D44CE" w:rsidRDefault="00E72D1A">
            <w:pPr>
              <w:pStyle w:val="TableParagraph"/>
              <w:spacing w:before="123" w:line="237" w:lineRule="auto"/>
              <w:ind w:left="105" w:right="538"/>
            </w:pPr>
            <w:r>
              <w:t>04 Zamjena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kablovskog</w:t>
            </w:r>
            <w:r>
              <w:rPr>
                <w:spacing w:val="-10"/>
              </w:rPr>
              <w:t xml:space="preserve"> </w:t>
            </w:r>
            <w:r>
              <w:t>voda</w:t>
            </w:r>
          </w:p>
        </w:tc>
      </w:tr>
    </w:tbl>
    <w:p w14:paraId="41C1DA36" w14:textId="77777777" w:rsidR="005D44CE" w:rsidRDefault="005D44CE">
      <w:pPr>
        <w:pStyle w:val="BodyText"/>
        <w:rPr>
          <w:sz w:val="20"/>
        </w:rPr>
      </w:pPr>
    </w:p>
    <w:p w14:paraId="44DD160B" w14:textId="77777777" w:rsidR="005D44CE" w:rsidRDefault="005D44CE">
      <w:pPr>
        <w:pStyle w:val="BodyText"/>
        <w:spacing w:before="2"/>
        <w:rPr>
          <w:sz w:val="23"/>
        </w:rPr>
      </w:pPr>
    </w:p>
    <w:p w14:paraId="70A38853" w14:textId="77777777" w:rsidR="005D44CE" w:rsidRDefault="00E72D1A">
      <w:pPr>
        <w:pStyle w:val="BodyText"/>
        <w:ind w:left="220" w:right="704"/>
        <w:jc w:val="both"/>
      </w:pPr>
      <w:r>
        <w:t>Pored navedenog, u narednoj godini</w:t>
      </w:r>
      <w:r>
        <w:rPr>
          <w:spacing w:val="1"/>
        </w:rPr>
        <w:t xml:space="preserve"> </w:t>
      </w:r>
      <w:r>
        <w:t>planirana je</w:t>
      </w:r>
      <w:r>
        <w:rPr>
          <w:spacing w:val="1"/>
        </w:rPr>
        <w:t xml:space="preserve"> </w:t>
      </w:r>
      <w:r>
        <w:t>revitalzacija</w:t>
      </w:r>
      <w:r>
        <w:rPr>
          <w:spacing w:val="1"/>
        </w:rPr>
        <w:t xml:space="preserve"> </w:t>
      </w:r>
      <w:r>
        <w:t>0,4 kV mreža: Krstac Sundek,</w:t>
      </w:r>
      <w:r>
        <w:rPr>
          <w:spacing w:val="1"/>
        </w:rPr>
        <w:t xml:space="preserve"> </w:t>
      </w:r>
      <w:r>
        <w:t>Donji i Gornji Lepenac, Štitarica 1, Dobrilovina, revitalizacija stubnih trafostanica 10/0,4 kV u</w:t>
      </w:r>
      <w:r>
        <w:rPr>
          <w:spacing w:val="1"/>
        </w:rPr>
        <w:t xml:space="preserve"> </w:t>
      </w:r>
      <w:r>
        <w:t>ruralnim područjima opštine Mojkovac, kao i saniranje najlošijih tačaka na dalekovodu 10kV</w:t>
      </w:r>
      <w:r>
        <w:rPr>
          <w:spacing w:val="1"/>
        </w:rPr>
        <w:t xml:space="preserve"> </w:t>
      </w:r>
      <w:r>
        <w:t>Slatina kro</w:t>
      </w:r>
      <w:r>
        <w:t>z</w:t>
      </w:r>
      <w:r>
        <w:rPr>
          <w:spacing w:val="-4"/>
        </w:rPr>
        <w:t xml:space="preserve"> </w:t>
      </w:r>
      <w:r>
        <w:t>tekuće</w:t>
      </w:r>
      <w:r>
        <w:rPr>
          <w:spacing w:val="-4"/>
        </w:rPr>
        <w:t xml:space="preserve"> </w:t>
      </w:r>
      <w:r>
        <w:t>održavanje</w:t>
      </w:r>
    </w:p>
    <w:p w14:paraId="4CB1BA4F" w14:textId="77777777" w:rsidR="005D44CE" w:rsidRDefault="005D44CE">
      <w:pPr>
        <w:pStyle w:val="BodyText"/>
        <w:spacing w:before="10"/>
        <w:rPr>
          <w:sz w:val="22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791"/>
      </w:tblGrid>
      <w:tr w:rsidR="005D44CE" w14:paraId="0FB1BFDA" w14:textId="77777777">
        <w:trPr>
          <w:trHeight w:val="254"/>
        </w:trPr>
        <w:tc>
          <w:tcPr>
            <w:tcW w:w="4792" w:type="dxa"/>
          </w:tcPr>
          <w:p w14:paraId="594540BD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>Broj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snaga</w:t>
            </w:r>
            <w:r>
              <w:rPr>
                <w:spacing w:val="1"/>
              </w:rPr>
              <w:t xml:space="preserve"> </w:t>
            </w:r>
            <w:r>
              <w:t>trafostanica</w:t>
            </w:r>
            <w:r>
              <w:rPr>
                <w:spacing w:val="1"/>
              </w:rPr>
              <w:t xml:space="preserve"> </w:t>
            </w:r>
            <w:r>
              <w:t>TS</w:t>
            </w:r>
            <w:r>
              <w:rPr>
                <w:spacing w:val="-4"/>
              </w:rPr>
              <w:t xml:space="preserve"> </w:t>
            </w:r>
            <w:r>
              <w:t>110/35</w:t>
            </w:r>
            <w:r>
              <w:rPr>
                <w:spacing w:val="2"/>
              </w:rPr>
              <w:t xml:space="preserve"> </w:t>
            </w:r>
            <w:r>
              <w:t>kV</w:t>
            </w:r>
          </w:p>
        </w:tc>
        <w:tc>
          <w:tcPr>
            <w:tcW w:w="4791" w:type="dxa"/>
          </w:tcPr>
          <w:p w14:paraId="50D17CE8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(40</w:t>
            </w:r>
            <w:r>
              <w:rPr>
                <w:spacing w:val="-1"/>
              </w:rPr>
              <w:t xml:space="preserve"> </w:t>
            </w:r>
            <w:r>
              <w:t>MVA)</w:t>
            </w:r>
          </w:p>
        </w:tc>
      </w:tr>
      <w:tr w:rsidR="005D44CE" w14:paraId="598DA102" w14:textId="77777777">
        <w:trPr>
          <w:trHeight w:val="254"/>
        </w:trPr>
        <w:tc>
          <w:tcPr>
            <w:tcW w:w="4792" w:type="dxa"/>
          </w:tcPr>
          <w:p w14:paraId="3119D36E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>110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2"/>
              </w:rPr>
              <w:t xml:space="preserve"> </w:t>
            </w:r>
            <w:r>
              <w:t>dalekovod</w:t>
            </w:r>
            <w:r>
              <w:rPr>
                <w:spacing w:val="-5"/>
              </w:rPr>
              <w:t xml:space="preserve"> </w:t>
            </w:r>
            <w:r>
              <w:t>dužina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(km)</w:t>
            </w:r>
          </w:p>
        </w:tc>
        <w:tc>
          <w:tcPr>
            <w:tcW w:w="4791" w:type="dxa"/>
          </w:tcPr>
          <w:p w14:paraId="46D0F682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5D44CE" w14:paraId="12028212" w14:textId="77777777">
        <w:trPr>
          <w:trHeight w:val="249"/>
        </w:trPr>
        <w:tc>
          <w:tcPr>
            <w:tcW w:w="4792" w:type="dxa"/>
          </w:tcPr>
          <w:p w14:paraId="2966A404" w14:textId="77777777" w:rsidR="005D44CE" w:rsidRDefault="00E72D1A">
            <w:pPr>
              <w:pStyle w:val="TableParagraph"/>
              <w:spacing w:line="229" w:lineRule="exact"/>
              <w:ind w:left="110"/>
            </w:pPr>
            <w:r>
              <w:t>35</w:t>
            </w:r>
            <w:r>
              <w:rPr>
                <w:spacing w:val="-2"/>
              </w:rPr>
              <w:t xml:space="preserve"> </w:t>
            </w:r>
            <w:r>
              <w:t>kV</w:t>
            </w:r>
            <w:r>
              <w:rPr>
                <w:spacing w:val="-2"/>
              </w:rPr>
              <w:t xml:space="preserve"> </w:t>
            </w:r>
            <w:r>
              <w:t>dalekovod</w:t>
            </w:r>
            <w:r>
              <w:rPr>
                <w:spacing w:val="-6"/>
              </w:rPr>
              <w:t xml:space="preserve"> </w:t>
            </w:r>
            <w:r>
              <w:t>dužina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(km)</w:t>
            </w:r>
          </w:p>
        </w:tc>
        <w:tc>
          <w:tcPr>
            <w:tcW w:w="4791" w:type="dxa"/>
          </w:tcPr>
          <w:p w14:paraId="61AF0292" w14:textId="77777777" w:rsidR="005D44CE" w:rsidRDefault="00E72D1A">
            <w:pPr>
              <w:pStyle w:val="TableParagraph"/>
              <w:spacing w:line="229" w:lineRule="exact"/>
              <w:ind w:left="105"/>
            </w:pPr>
            <w:r>
              <w:t>7,6</w:t>
            </w:r>
          </w:p>
        </w:tc>
      </w:tr>
      <w:tr w:rsidR="005D44CE" w14:paraId="41736FAF" w14:textId="77777777">
        <w:trPr>
          <w:trHeight w:val="254"/>
        </w:trPr>
        <w:tc>
          <w:tcPr>
            <w:tcW w:w="4792" w:type="dxa"/>
          </w:tcPr>
          <w:p w14:paraId="054496A7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>Trafostanica 35/10</w:t>
            </w:r>
            <w:r>
              <w:rPr>
                <w:spacing w:val="-7"/>
              </w:rPr>
              <w:t xml:space="preserve"> </w:t>
            </w:r>
            <w:r>
              <w:t>kV</w:t>
            </w:r>
            <w:r>
              <w:rPr>
                <w:spacing w:val="-8"/>
              </w:rPr>
              <w:t xml:space="preserve"> </w:t>
            </w:r>
            <w:r>
              <w:t>instalisana</w:t>
            </w:r>
            <w:r>
              <w:rPr>
                <w:spacing w:val="1"/>
              </w:rPr>
              <w:t xml:space="preserve"> </w:t>
            </w:r>
            <w:r>
              <w:t>snaga (MVA)</w:t>
            </w:r>
          </w:p>
        </w:tc>
        <w:tc>
          <w:tcPr>
            <w:tcW w:w="4791" w:type="dxa"/>
          </w:tcPr>
          <w:p w14:paraId="33543B4B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8</w:t>
            </w:r>
          </w:p>
        </w:tc>
      </w:tr>
      <w:tr w:rsidR="005D44CE" w14:paraId="10305D68" w14:textId="77777777">
        <w:trPr>
          <w:trHeight w:val="253"/>
        </w:trPr>
        <w:tc>
          <w:tcPr>
            <w:tcW w:w="4792" w:type="dxa"/>
          </w:tcPr>
          <w:p w14:paraId="04905256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>Trafostanica 35/10</w:t>
            </w:r>
            <w:r>
              <w:rPr>
                <w:spacing w:val="-8"/>
              </w:rPr>
              <w:t xml:space="preserve"> </w:t>
            </w:r>
            <w:r>
              <w:t>kV</w:t>
            </w:r>
            <w:r>
              <w:rPr>
                <w:spacing w:val="-8"/>
              </w:rPr>
              <w:t xml:space="preserve"> </w:t>
            </w:r>
            <w:r>
              <w:t>angažovana snaga (MVA)</w:t>
            </w:r>
          </w:p>
        </w:tc>
        <w:tc>
          <w:tcPr>
            <w:tcW w:w="4791" w:type="dxa"/>
          </w:tcPr>
          <w:p w14:paraId="2FB364D7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2,68</w:t>
            </w:r>
          </w:p>
        </w:tc>
      </w:tr>
      <w:tr w:rsidR="005D44CE" w14:paraId="5D3E9236" w14:textId="77777777">
        <w:trPr>
          <w:trHeight w:val="253"/>
        </w:trPr>
        <w:tc>
          <w:tcPr>
            <w:tcW w:w="4792" w:type="dxa"/>
          </w:tcPr>
          <w:p w14:paraId="2A7C1555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 xml:space="preserve">Trafostanica </w:t>
            </w:r>
            <w:r>
              <w:t>10/04</w:t>
            </w:r>
            <w:r>
              <w:rPr>
                <w:spacing w:val="-7"/>
              </w:rPr>
              <w:t xml:space="preserve"> </w:t>
            </w:r>
            <w:r>
              <w:t>kV</w:t>
            </w:r>
            <w:r>
              <w:rPr>
                <w:spacing w:val="-8"/>
              </w:rPr>
              <w:t xml:space="preserve"> </w:t>
            </w:r>
            <w:r>
              <w:t>instalisana</w:t>
            </w:r>
            <w:r>
              <w:rPr>
                <w:spacing w:val="1"/>
              </w:rPr>
              <w:t xml:space="preserve"> </w:t>
            </w:r>
            <w:r>
              <w:t>snaga (MVA)</w:t>
            </w:r>
          </w:p>
        </w:tc>
        <w:tc>
          <w:tcPr>
            <w:tcW w:w="4791" w:type="dxa"/>
          </w:tcPr>
          <w:p w14:paraId="754B1A58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17,217,266</w:t>
            </w:r>
          </w:p>
        </w:tc>
      </w:tr>
      <w:tr w:rsidR="005D44CE" w14:paraId="6F6ADF0D" w14:textId="77777777">
        <w:trPr>
          <w:trHeight w:val="254"/>
        </w:trPr>
        <w:tc>
          <w:tcPr>
            <w:tcW w:w="4792" w:type="dxa"/>
          </w:tcPr>
          <w:p w14:paraId="447BFF5A" w14:textId="77777777" w:rsidR="005D44CE" w:rsidRDefault="00E72D1A">
            <w:pPr>
              <w:pStyle w:val="TableParagraph"/>
              <w:spacing w:line="234" w:lineRule="exact"/>
              <w:ind w:left="110"/>
            </w:pPr>
            <w:r>
              <w:t>Trafostanica</w:t>
            </w:r>
            <w:r>
              <w:rPr>
                <w:spacing w:val="1"/>
              </w:rPr>
              <w:t xml:space="preserve"> </w:t>
            </w:r>
            <w:r>
              <w:t>10/04</w:t>
            </w:r>
            <w:r>
              <w:rPr>
                <w:spacing w:val="-7"/>
              </w:rPr>
              <w:t xml:space="preserve"> </w:t>
            </w:r>
            <w:r>
              <w:t>kV</w:t>
            </w:r>
            <w:r>
              <w:rPr>
                <w:spacing w:val="-8"/>
              </w:rPr>
              <w:t xml:space="preserve"> </w:t>
            </w:r>
            <w:r>
              <w:t>angažovana snaga (MVA)</w:t>
            </w:r>
          </w:p>
        </w:tc>
        <w:tc>
          <w:tcPr>
            <w:tcW w:w="4791" w:type="dxa"/>
          </w:tcPr>
          <w:p w14:paraId="64000273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3,363</w:t>
            </w:r>
          </w:p>
        </w:tc>
      </w:tr>
      <w:tr w:rsidR="005D44CE" w14:paraId="29069EC6" w14:textId="77777777">
        <w:trPr>
          <w:trHeight w:val="249"/>
        </w:trPr>
        <w:tc>
          <w:tcPr>
            <w:tcW w:w="4792" w:type="dxa"/>
            <w:vMerge w:val="restart"/>
          </w:tcPr>
          <w:p w14:paraId="71FBD76D" w14:textId="77777777" w:rsidR="005D44CE" w:rsidRDefault="005D44CE">
            <w:pPr>
              <w:pStyle w:val="TableParagraph"/>
              <w:rPr>
                <w:sz w:val="24"/>
              </w:rPr>
            </w:pPr>
          </w:p>
          <w:p w14:paraId="65846B67" w14:textId="77777777" w:rsidR="005D44CE" w:rsidRDefault="005D44CE">
            <w:pPr>
              <w:pStyle w:val="TableParagraph"/>
              <w:rPr>
                <w:sz w:val="24"/>
              </w:rPr>
            </w:pPr>
          </w:p>
          <w:p w14:paraId="24194388" w14:textId="77777777" w:rsidR="005D44CE" w:rsidRDefault="005D44CE">
            <w:pPr>
              <w:pStyle w:val="TableParagraph"/>
              <w:spacing w:before="10"/>
              <w:rPr>
                <w:sz w:val="28"/>
              </w:rPr>
            </w:pPr>
          </w:p>
          <w:p w14:paraId="78408E92" w14:textId="77777777" w:rsidR="005D44CE" w:rsidRDefault="00E72D1A">
            <w:pPr>
              <w:pStyle w:val="TableParagraph"/>
              <w:ind w:left="110"/>
            </w:pPr>
            <w:r>
              <w:t>Broj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KV-nih</w:t>
            </w:r>
            <w:r>
              <w:rPr>
                <w:spacing w:val="-5"/>
              </w:rPr>
              <w:t xml:space="preserve"> </w:t>
            </w:r>
            <w:r>
              <w:t>izvoda</w:t>
            </w:r>
          </w:p>
        </w:tc>
        <w:tc>
          <w:tcPr>
            <w:tcW w:w="4791" w:type="dxa"/>
          </w:tcPr>
          <w:p w14:paraId="5FAA72E5" w14:textId="77777777" w:rsidR="005D44CE" w:rsidRDefault="00E72D1A">
            <w:pPr>
              <w:pStyle w:val="TableParagraph"/>
              <w:spacing w:line="229" w:lineRule="exact"/>
              <w:ind w:left="105"/>
            </w:pPr>
            <w:r>
              <w:t>kablovski odvod:</w:t>
            </w:r>
            <w:r>
              <w:rPr>
                <w:spacing w:val="-4"/>
              </w:rPr>
              <w:t xml:space="preserve"> </w:t>
            </w:r>
            <w:r>
              <w:t>4</w:t>
            </w:r>
          </w:p>
        </w:tc>
      </w:tr>
      <w:tr w:rsidR="005D44CE" w14:paraId="578BFA4F" w14:textId="77777777">
        <w:trPr>
          <w:trHeight w:val="1771"/>
        </w:trPr>
        <w:tc>
          <w:tcPr>
            <w:tcW w:w="4792" w:type="dxa"/>
            <w:vMerge/>
            <w:tcBorders>
              <w:top w:val="nil"/>
            </w:tcBorders>
          </w:tcPr>
          <w:p w14:paraId="7E05D4C3" w14:textId="77777777" w:rsidR="005D44CE" w:rsidRDefault="005D44CE">
            <w:pPr>
              <w:rPr>
                <w:sz w:val="2"/>
                <w:szCs w:val="2"/>
              </w:rPr>
            </w:pPr>
          </w:p>
        </w:tc>
        <w:tc>
          <w:tcPr>
            <w:tcW w:w="4791" w:type="dxa"/>
          </w:tcPr>
          <w:p w14:paraId="40C03DF1" w14:textId="77777777" w:rsidR="005D44CE" w:rsidRDefault="00E72D1A">
            <w:pPr>
              <w:pStyle w:val="TableParagraph"/>
              <w:spacing w:line="249" w:lineRule="exact"/>
              <w:ind w:left="105"/>
              <w:jc w:val="both"/>
            </w:pPr>
            <w:r>
              <w:t>nadzemni</w:t>
            </w:r>
            <w:r>
              <w:rPr>
                <w:spacing w:val="1"/>
              </w:rPr>
              <w:t xml:space="preserve"> </w:t>
            </w:r>
            <w:r>
              <w:t>odvod:</w:t>
            </w:r>
            <w:r>
              <w:rPr>
                <w:spacing w:val="-4"/>
              </w:rPr>
              <w:t xml:space="preserve"> </w:t>
            </w:r>
            <w:r>
              <w:t>6</w:t>
            </w:r>
          </w:p>
          <w:p w14:paraId="2A151F31" w14:textId="77777777" w:rsidR="005D44CE" w:rsidRDefault="005D44CE">
            <w:pPr>
              <w:pStyle w:val="TableParagraph"/>
              <w:spacing w:before="2"/>
            </w:pPr>
          </w:p>
          <w:p w14:paraId="075A7013" w14:textId="77777777" w:rsidR="005D44CE" w:rsidRDefault="00E72D1A">
            <w:pPr>
              <w:pStyle w:val="TableParagraph"/>
              <w:spacing w:before="1"/>
              <w:ind w:left="105" w:right="115"/>
              <w:jc w:val="both"/>
            </w:pPr>
            <w:r>
              <w:rPr>
                <w:i/>
              </w:rPr>
              <w:t>Napomena</w:t>
            </w:r>
            <w:r>
              <w:t>: svi izlazi iz TS 35/10 kV Mojkovac su</w:t>
            </w:r>
            <w:r>
              <w:rPr>
                <w:spacing w:val="1"/>
              </w:rPr>
              <w:t xml:space="preserve"> </w:t>
            </w:r>
            <w:r>
              <w:t>kablovski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prvog</w:t>
            </w:r>
            <w:r>
              <w:rPr>
                <w:spacing w:val="1"/>
              </w:rPr>
              <w:t xml:space="preserve"> </w:t>
            </w:r>
            <w:r>
              <w:t>stuba</w:t>
            </w:r>
            <w:r>
              <w:rPr>
                <w:spacing w:val="1"/>
              </w:rPr>
              <w:t xml:space="preserve"> </w:t>
            </w:r>
            <w:r>
              <w:t>ili</w:t>
            </w:r>
            <w:r>
              <w:rPr>
                <w:spacing w:val="1"/>
              </w:rPr>
              <w:t xml:space="preserve"> </w:t>
            </w:r>
            <w:r>
              <w:t>TS</w:t>
            </w:r>
            <w:r>
              <w:rPr>
                <w:spacing w:val="1"/>
              </w:rPr>
              <w:t xml:space="preserve"> </w:t>
            </w:r>
            <w:r>
              <w:t>(4</w:t>
            </w:r>
            <w:r>
              <w:rPr>
                <w:spacing w:val="1"/>
              </w:rPr>
              <w:t xml:space="preserve"> </w:t>
            </w:r>
            <w:r>
              <w:t>dominantno</w:t>
            </w:r>
            <w:r>
              <w:rPr>
                <w:spacing w:val="1"/>
              </w:rPr>
              <w:t xml:space="preserve"> </w:t>
            </w:r>
            <w:r>
              <w:t>kablovska</w:t>
            </w:r>
            <w:r>
              <w:rPr>
                <w:spacing w:val="1"/>
              </w:rPr>
              <w:t xml:space="preserve"> </w:t>
            </w:r>
            <w:r>
              <w:t>voda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56"/>
              </w:rPr>
              <w:t xml:space="preserve"> </w:t>
            </w:r>
            <w:r>
              <w:t>dominantno</w:t>
            </w:r>
            <w:r>
              <w:rPr>
                <w:spacing w:val="56"/>
              </w:rPr>
              <w:t xml:space="preserve"> </w:t>
            </w:r>
            <w:r>
              <w:t>nadzemnih</w:t>
            </w:r>
            <w:r>
              <w:rPr>
                <w:spacing w:val="1"/>
              </w:rPr>
              <w:t xml:space="preserve"> </w:t>
            </w:r>
            <w:r>
              <w:t>vodova)</w:t>
            </w:r>
            <w:r>
              <w:rPr>
                <w:spacing w:val="3"/>
              </w:rPr>
              <w:t xml:space="preserve"> </w:t>
            </w:r>
            <w:r>
              <w:t>Takođe</w:t>
            </w:r>
            <w:r>
              <w:rPr>
                <w:spacing w:val="3"/>
              </w:rPr>
              <w:t xml:space="preserve"> </w:t>
            </w:r>
            <w:r>
              <w:t>imamo</w:t>
            </w:r>
            <w:r>
              <w:rPr>
                <w:spacing w:val="8"/>
              </w:rPr>
              <w:t xml:space="preserve"> </w:t>
            </w:r>
            <w:r>
              <w:t>i</w:t>
            </w:r>
            <w:r>
              <w:rPr>
                <w:spacing w:val="17"/>
              </w:rPr>
              <w:t xml:space="preserve"> </w:t>
            </w:r>
            <w:r>
              <w:t>jedan</w:t>
            </w:r>
            <w:r>
              <w:rPr>
                <w:spacing w:val="5"/>
              </w:rPr>
              <w:t xml:space="preserve"> </w:t>
            </w:r>
            <w:r>
              <w:t>nadzemni</w:t>
            </w:r>
            <w:r>
              <w:rPr>
                <w:spacing w:val="6"/>
              </w:rPr>
              <w:t xml:space="preserve"> </w:t>
            </w:r>
            <w:r>
              <w:t>vod</w:t>
            </w:r>
            <w:r>
              <w:rPr>
                <w:spacing w:val="6"/>
              </w:rPr>
              <w:t xml:space="preserve"> </w:t>
            </w:r>
            <w:r>
              <w:t>koji</w:t>
            </w:r>
          </w:p>
          <w:p w14:paraId="338A3124" w14:textId="77777777" w:rsidR="005D44CE" w:rsidRDefault="00E72D1A">
            <w:pPr>
              <w:pStyle w:val="TableParagraph"/>
              <w:spacing w:line="235" w:lineRule="exact"/>
              <w:ind w:left="105"/>
              <w:jc w:val="both"/>
            </w:pPr>
            <w:r>
              <w:t>se</w:t>
            </w:r>
            <w:r>
              <w:rPr>
                <w:spacing w:val="-3"/>
              </w:rPr>
              <w:t xml:space="preserve"> </w:t>
            </w:r>
            <w:r>
              <w:t>napaja</w:t>
            </w:r>
            <w:r>
              <w:rPr>
                <w:spacing w:val="-2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mreže</w:t>
            </w:r>
            <w:r>
              <w:rPr>
                <w:spacing w:val="-7"/>
              </w:rPr>
              <w:t xml:space="preserve"> </w:t>
            </w:r>
            <w:r>
              <w:t>Žabljak.</w:t>
            </w:r>
          </w:p>
        </w:tc>
      </w:tr>
    </w:tbl>
    <w:p w14:paraId="300E8670" w14:textId="77777777" w:rsidR="005D44CE" w:rsidRDefault="005D44CE">
      <w:pPr>
        <w:pStyle w:val="BodyText"/>
        <w:spacing w:before="9"/>
        <w:rPr>
          <w:sz w:val="21"/>
        </w:rPr>
      </w:pPr>
    </w:p>
    <w:p w14:paraId="38483315" w14:textId="77777777" w:rsidR="005D44CE" w:rsidRDefault="00E72D1A">
      <w:pPr>
        <w:ind w:left="220"/>
        <w:jc w:val="both"/>
      </w:pPr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1:</w:t>
      </w:r>
      <w:r>
        <w:rPr>
          <w:b/>
          <w:spacing w:val="-6"/>
        </w:rPr>
        <w:t xml:space="preserve"> </w:t>
      </w:r>
      <w:r>
        <w:t>Napojna</w:t>
      </w:r>
      <w:r>
        <w:rPr>
          <w:spacing w:val="-3"/>
        </w:rPr>
        <w:t xml:space="preserve"> </w:t>
      </w:r>
      <w:r>
        <w:t>strana</w:t>
      </w:r>
      <w:r>
        <w:rPr>
          <w:spacing w:val="-7"/>
        </w:rPr>
        <w:t xml:space="preserve"> </w:t>
      </w:r>
      <w:r>
        <w:t>snadbijevanja</w:t>
      </w:r>
      <w:r>
        <w:rPr>
          <w:spacing w:val="-3"/>
        </w:rPr>
        <w:t xml:space="preserve"> </w:t>
      </w:r>
      <w:r>
        <w:t>opštine</w:t>
      </w:r>
    </w:p>
    <w:p w14:paraId="44DC6F8A" w14:textId="77777777" w:rsidR="005D44CE" w:rsidRDefault="005D44CE">
      <w:pPr>
        <w:pStyle w:val="BodyText"/>
        <w:spacing w:before="6"/>
        <w:rPr>
          <w:sz w:val="22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315"/>
        <w:gridCol w:w="1819"/>
        <w:gridCol w:w="1310"/>
        <w:gridCol w:w="1416"/>
        <w:gridCol w:w="1209"/>
        <w:gridCol w:w="1277"/>
      </w:tblGrid>
      <w:tr w:rsidR="005D44CE" w14:paraId="3712D48B" w14:textId="77777777">
        <w:trPr>
          <w:trHeight w:val="504"/>
        </w:trPr>
        <w:tc>
          <w:tcPr>
            <w:tcW w:w="1234" w:type="dxa"/>
          </w:tcPr>
          <w:p w14:paraId="57AFE2D7" w14:textId="77777777" w:rsidR="005D44CE" w:rsidRDefault="00E72D1A">
            <w:pPr>
              <w:pStyle w:val="TableParagraph"/>
              <w:spacing w:line="249" w:lineRule="exact"/>
              <w:ind w:left="398"/>
              <w:rPr>
                <w:b/>
              </w:rPr>
            </w:pPr>
            <w:r>
              <w:rPr>
                <w:b/>
              </w:rPr>
              <w:t>Inst.</w:t>
            </w:r>
          </w:p>
          <w:p w14:paraId="119E268E" w14:textId="77777777" w:rsidR="005D44CE" w:rsidRDefault="00E72D1A">
            <w:pPr>
              <w:pStyle w:val="TableParagraph"/>
              <w:spacing w:before="2" w:line="233" w:lineRule="exact"/>
              <w:ind w:left="340"/>
              <w:rPr>
                <w:b/>
              </w:rPr>
            </w:pPr>
            <w:r>
              <w:rPr>
                <w:b/>
              </w:rPr>
              <w:t>snaga</w:t>
            </w:r>
          </w:p>
        </w:tc>
        <w:tc>
          <w:tcPr>
            <w:tcW w:w="1315" w:type="dxa"/>
          </w:tcPr>
          <w:p w14:paraId="7B39BDE5" w14:textId="77777777" w:rsidR="005D44CE" w:rsidRDefault="00E72D1A">
            <w:pPr>
              <w:pStyle w:val="TableParagraph"/>
              <w:spacing w:before="125"/>
              <w:ind w:left="168" w:right="180"/>
              <w:jc w:val="center"/>
              <w:rPr>
                <w:b/>
              </w:rPr>
            </w:pPr>
            <w:r>
              <w:rPr>
                <w:b/>
              </w:rPr>
              <w:t>Potrošnja</w:t>
            </w:r>
          </w:p>
        </w:tc>
        <w:tc>
          <w:tcPr>
            <w:tcW w:w="1819" w:type="dxa"/>
          </w:tcPr>
          <w:p w14:paraId="7136EFC0" w14:textId="77777777" w:rsidR="005D44CE" w:rsidRDefault="00E72D1A">
            <w:pPr>
              <w:pStyle w:val="TableParagraph"/>
              <w:spacing w:line="249" w:lineRule="exact"/>
              <w:ind w:left="84" w:right="91"/>
              <w:jc w:val="center"/>
              <w:rPr>
                <w:b/>
              </w:rPr>
            </w:pPr>
            <w:r>
              <w:rPr>
                <w:b/>
              </w:rPr>
              <w:t>Inst.</w:t>
            </w:r>
          </w:p>
          <w:p w14:paraId="639898CD" w14:textId="77777777" w:rsidR="005D44CE" w:rsidRDefault="00E72D1A">
            <w:pPr>
              <w:pStyle w:val="TableParagraph"/>
              <w:spacing w:before="2" w:line="233" w:lineRule="exact"/>
              <w:ind w:left="87" w:right="91"/>
              <w:jc w:val="center"/>
              <w:rPr>
                <w:b/>
              </w:rPr>
            </w:pPr>
            <w:r>
              <w:rPr>
                <w:b/>
              </w:rPr>
              <w:t>snaga/priključak</w:t>
            </w:r>
          </w:p>
        </w:tc>
        <w:tc>
          <w:tcPr>
            <w:tcW w:w="5212" w:type="dxa"/>
            <w:gridSpan w:val="4"/>
          </w:tcPr>
          <w:p w14:paraId="702ADAA5" w14:textId="77777777" w:rsidR="005D44CE" w:rsidRDefault="00E72D1A">
            <w:pPr>
              <w:pStyle w:val="TableParagraph"/>
              <w:spacing w:before="125"/>
              <w:ind w:left="1374"/>
              <w:rPr>
                <w:b/>
              </w:rPr>
            </w:pPr>
            <w:r>
              <w:rPr>
                <w:b/>
              </w:rPr>
              <w:t>Potrošači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(broj/potrošnja)</w:t>
            </w:r>
          </w:p>
        </w:tc>
      </w:tr>
      <w:tr w:rsidR="005D44CE" w14:paraId="40F73B98" w14:textId="77777777">
        <w:trPr>
          <w:trHeight w:val="508"/>
        </w:trPr>
        <w:tc>
          <w:tcPr>
            <w:tcW w:w="1234" w:type="dxa"/>
          </w:tcPr>
          <w:p w14:paraId="6870A1D9" w14:textId="77777777" w:rsidR="005D44CE" w:rsidRDefault="00E72D1A">
            <w:pPr>
              <w:pStyle w:val="TableParagraph"/>
              <w:spacing w:before="125"/>
              <w:ind w:left="256" w:right="262"/>
              <w:jc w:val="center"/>
              <w:rPr>
                <w:b/>
              </w:rPr>
            </w:pPr>
            <w:r>
              <w:rPr>
                <w:b/>
              </w:rPr>
              <w:t>(kVA)</w:t>
            </w:r>
          </w:p>
        </w:tc>
        <w:tc>
          <w:tcPr>
            <w:tcW w:w="1315" w:type="dxa"/>
          </w:tcPr>
          <w:p w14:paraId="43FDFB5E" w14:textId="77777777" w:rsidR="005D44CE" w:rsidRDefault="00E72D1A">
            <w:pPr>
              <w:pStyle w:val="TableParagraph"/>
              <w:spacing w:before="125"/>
              <w:ind w:left="165" w:right="180"/>
              <w:jc w:val="center"/>
              <w:rPr>
                <w:b/>
              </w:rPr>
            </w:pPr>
            <w:r>
              <w:rPr>
                <w:b/>
              </w:rPr>
              <w:t>(kWh)</w:t>
            </w:r>
          </w:p>
        </w:tc>
        <w:tc>
          <w:tcPr>
            <w:tcW w:w="1819" w:type="dxa"/>
          </w:tcPr>
          <w:p w14:paraId="01A11075" w14:textId="77777777" w:rsidR="005D44CE" w:rsidRDefault="00E72D1A">
            <w:pPr>
              <w:pStyle w:val="TableParagraph"/>
              <w:spacing w:before="125"/>
              <w:ind w:left="79" w:right="91"/>
              <w:jc w:val="center"/>
              <w:rPr>
                <w:b/>
              </w:rPr>
            </w:pPr>
            <w:r>
              <w:rPr>
                <w:b/>
              </w:rPr>
              <w:t>(kW)</w:t>
            </w:r>
          </w:p>
        </w:tc>
        <w:tc>
          <w:tcPr>
            <w:tcW w:w="1310" w:type="dxa"/>
          </w:tcPr>
          <w:p w14:paraId="1B00FAAC" w14:textId="77777777" w:rsidR="005D44CE" w:rsidRDefault="00E72D1A">
            <w:pPr>
              <w:pStyle w:val="TableParagraph"/>
              <w:spacing w:line="254" w:lineRule="exact"/>
              <w:ind w:left="270" w:right="180" w:hanging="63"/>
              <w:rPr>
                <w:b/>
              </w:rPr>
            </w:pPr>
            <w:r>
              <w:rPr>
                <w:b/>
              </w:rPr>
              <w:t>privredni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subjekti</w:t>
            </w:r>
          </w:p>
        </w:tc>
        <w:tc>
          <w:tcPr>
            <w:tcW w:w="1416" w:type="dxa"/>
          </w:tcPr>
          <w:p w14:paraId="0F9D6BBC" w14:textId="77777777" w:rsidR="005D44CE" w:rsidRDefault="00E72D1A">
            <w:pPr>
              <w:pStyle w:val="TableParagraph"/>
              <w:spacing w:before="125"/>
              <w:ind w:left="88" w:right="91"/>
              <w:jc w:val="center"/>
              <w:rPr>
                <w:b/>
              </w:rPr>
            </w:pPr>
            <w:r>
              <w:rPr>
                <w:b/>
              </w:rPr>
              <w:t>domaćinstva</w:t>
            </w:r>
          </w:p>
        </w:tc>
        <w:tc>
          <w:tcPr>
            <w:tcW w:w="1209" w:type="dxa"/>
          </w:tcPr>
          <w:p w14:paraId="253AC2B5" w14:textId="77777777" w:rsidR="005D44CE" w:rsidRDefault="00E72D1A">
            <w:pPr>
              <w:pStyle w:val="TableParagraph"/>
              <w:spacing w:before="125"/>
              <w:ind w:left="331" w:right="325"/>
              <w:jc w:val="center"/>
              <w:rPr>
                <w:b/>
              </w:rPr>
            </w:pPr>
            <w:r>
              <w:rPr>
                <w:b/>
              </w:rPr>
              <w:t>ostali</w:t>
            </w:r>
          </w:p>
        </w:tc>
        <w:tc>
          <w:tcPr>
            <w:tcW w:w="1277" w:type="dxa"/>
          </w:tcPr>
          <w:p w14:paraId="5A4C6CD0" w14:textId="77777777" w:rsidR="005D44CE" w:rsidRDefault="00E72D1A">
            <w:pPr>
              <w:pStyle w:val="TableParagraph"/>
              <w:spacing w:before="125"/>
              <w:ind w:left="155" w:right="168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</w:tr>
      <w:tr w:rsidR="005D44CE" w14:paraId="58E16668" w14:textId="77777777">
        <w:trPr>
          <w:trHeight w:val="249"/>
        </w:trPr>
        <w:tc>
          <w:tcPr>
            <w:tcW w:w="1234" w:type="dxa"/>
          </w:tcPr>
          <w:p w14:paraId="67B61813" w14:textId="77777777" w:rsidR="005D44CE" w:rsidRDefault="00E72D1A">
            <w:pPr>
              <w:pStyle w:val="TableParagraph"/>
              <w:spacing w:line="229" w:lineRule="exact"/>
              <w:ind w:left="253" w:right="262"/>
              <w:jc w:val="center"/>
            </w:pPr>
            <w:r>
              <w:t>250</w:t>
            </w:r>
          </w:p>
        </w:tc>
        <w:tc>
          <w:tcPr>
            <w:tcW w:w="1315" w:type="dxa"/>
          </w:tcPr>
          <w:p w14:paraId="4FC67348" w14:textId="77777777" w:rsidR="005D44CE" w:rsidRDefault="00E72D1A">
            <w:pPr>
              <w:pStyle w:val="TableParagraph"/>
              <w:spacing w:line="229" w:lineRule="exact"/>
              <w:ind w:left="168" w:right="175"/>
              <w:jc w:val="center"/>
            </w:pPr>
            <w:r>
              <w:t>230000</w:t>
            </w:r>
          </w:p>
        </w:tc>
        <w:tc>
          <w:tcPr>
            <w:tcW w:w="1819" w:type="dxa"/>
          </w:tcPr>
          <w:p w14:paraId="0B417DF5" w14:textId="77777777" w:rsidR="005D44CE" w:rsidRDefault="00E72D1A">
            <w:pPr>
              <w:pStyle w:val="TableParagraph"/>
              <w:spacing w:line="229" w:lineRule="exact"/>
              <w:ind w:left="82" w:right="91"/>
              <w:jc w:val="center"/>
            </w:pPr>
            <w:r>
              <w:t>16</w:t>
            </w:r>
          </w:p>
        </w:tc>
        <w:tc>
          <w:tcPr>
            <w:tcW w:w="1310" w:type="dxa"/>
          </w:tcPr>
          <w:p w14:paraId="6A89C996" w14:textId="77777777" w:rsidR="005D44CE" w:rsidRDefault="00E72D1A">
            <w:pPr>
              <w:pStyle w:val="TableParagraph"/>
              <w:spacing w:line="229" w:lineRule="exact"/>
              <w:ind w:left="4"/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4307786D" w14:textId="77777777" w:rsidR="005D44CE" w:rsidRDefault="00E72D1A">
            <w:pPr>
              <w:pStyle w:val="TableParagraph"/>
              <w:spacing w:line="229" w:lineRule="exact"/>
              <w:ind w:left="85" w:right="91"/>
              <w:jc w:val="center"/>
            </w:pPr>
            <w:r>
              <w:t>70</w:t>
            </w:r>
          </w:p>
        </w:tc>
        <w:tc>
          <w:tcPr>
            <w:tcW w:w="1209" w:type="dxa"/>
          </w:tcPr>
          <w:p w14:paraId="10A3CDE2" w14:textId="77777777" w:rsidR="005D44CE" w:rsidRDefault="00E72D1A">
            <w:pPr>
              <w:pStyle w:val="TableParagraph"/>
              <w:spacing w:line="229" w:lineRule="exact"/>
              <w:ind w:left="2"/>
              <w:jc w:val="center"/>
            </w:pPr>
            <w:r>
              <w:t>0</w:t>
            </w:r>
          </w:p>
        </w:tc>
        <w:tc>
          <w:tcPr>
            <w:tcW w:w="1277" w:type="dxa"/>
          </w:tcPr>
          <w:p w14:paraId="771E1A3C" w14:textId="77777777" w:rsidR="005D44CE" w:rsidRDefault="00E72D1A">
            <w:pPr>
              <w:pStyle w:val="TableParagraph"/>
              <w:spacing w:line="229" w:lineRule="exact"/>
              <w:ind w:left="160" w:right="168"/>
              <w:jc w:val="center"/>
            </w:pPr>
            <w:r>
              <w:t>70</w:t>
            </w:r>
          </w:p>
        </w:tc>
      </w:tr>
    </w:tbl>
    <w:p w14:paraId="5A22924D" w14:textId="77777777" w:rsidR="005D44CE" w:rsidRDefault="005D44CE">
      <w:pPr>
        <w:pStyle w:val="BodyText"/>
        <w:spacing w:before="9"/>
        <w:rPr>
          <w:sz w:val="21"/>
        </w:rPr>
      </w:pPr>
    </w:p>
    <w:p w14:paraId="7B536ABC" w14:textId="77777777" w:rsidR="005D44CE" w:rsidRDefault="00E72D1A">
      <w:pPr>
        <w:ind w:left="220"/>
        <w:jc w:val="both"/>
      </w:pPr>
      <w:r>
        <w:rPr>
          <w:b/>
        </w:rPr>
        <w:t>Tabela</w:t>
      </w:r>
      <w:r>
        <w:rPr>
          <w:b/>
          <w:spacing w:val="-8"/>
        </w:rPr>
        <w:t xml:space="preserve"> </w:t>
      </w:r>
      <w:r>
        <w:rPr>
          <w:b/>
        </w:rPr>
        <w:t>2</w:t>
      </w:r>
      <w:r>
        <w:t>:</w:t>
      </w:r>
      <w:r>
        <w:rPr>
          <w:spacing w:val="-7"/>
        </w:rPr>
        <w:t xml:space="preserve"> </w:t>
      </w:r>
      <w:r>
        <w:t>Struktura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karakteristični</w:t>
      </w:r>
      <w:r>
        <w:rPr>
          <w:spacing w:val="-6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trafostanice</w:t>
      </w:r>
      <w:r>
        <w:rPr>
          <w:spacing w:val="-5"/>
        </w:rPr>
        <w:t xml:space="preserve"> </w:t>
      </w:r>
      <w:r>
        <w:t>na 10/0,4kV</w:t>
      </w:r>
    </w:p>
    <w:p w14:paraId="4A32BB89" w14:textId="77777777" w:rsidR="005D44CE" w:rsidRDefault="005D44CE">
      <w:pPr>
        <w:jc w:val="both"/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17515FBF" w14:textId="77777777" w:rsidR="005D44CE" w:rsidRDefault="005D44CE">
      <w:pPr>
        <w:pStyle w:val="BodyText"/>
        <w:spacing w:before="7"/>
        <w:rPr>
          <w:sz w:val="17"/>
        </w:rPr>
      </w:pPr>
    </w:p>
    <w:p w14:paraId="27D2E839" w14:textId="77777777" w:rsidR="005D44CE" w:rsidRDefault="00E72D1A">
      <w:pPr>
        <w:tabs>
          <w:tab w:val="left" w:pos="5819"/>
        </w:tabs>
        <w:ind w:left="105"/>
        <w:rPr>
          <w:sz w:val="20"/>
        </w:rPr>
      </w:pPr>
      <w:r>
        <w:rPr>
          <w:sz w:val="20"/>
        </w:rPr>
      </w:r>
      <w:r>
        <w:rPr>
          <w:sz w:val="20"/>
        </w:rPr>
        <w:pict w14:anchorId="0CDB6089">
          <v:shape id="_x0000_s1051" type="#_x0000_t202" style="width:262.7pt;height:171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9"/>
                    <w:gridCol w:w="3241"/>
                    <w:gridCol w:w="1368"/>
                  </w:tblGrid>
                  <w:tr w:rsidR="005D44CE" w14:paraId="746A70A4" w14:textId="77777777">
                    <w:trPr>
                      <w:trHeight w:val="273"/>
                    </w:trPr>
                    <w:tc>
                      <w:tcPr>
                        <w:tcW w:w="629" w:type="dxa"/>
                      </w:tcPr>
                      <w:p w14:paraId="65EC5E15" w14:textId="77777777" w:rsidR="005D44CE" w:rsidRDefault="00E72D1A">
                        <w:pPr>
                          <w:pStyle w:val="TableParagraph"/>
                          <w:spacing w:line="249" w:lineRule="exact"/>
                          <w:ind w:left="134" w:right="13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RB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37E22EAF" w14:textId="77777777" w:rsidR="005D44CE" w:rsidRDefault="00E72D1A">
                        <w:pPr>
                          <w:pStyle w:val="TableParagraph"/>
                          <w:spacing w:before="10" w:line="243" w:lineRule="exact"/>
                          <w:ind w:left="1318" w:right="13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Naziv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7B25CE5B" w14:textId="77777777" w:rsidR="005D44CE" w:rsidRDefault="00E72D1A">
                        <w:pPr>
                          <w:pStyle w:val="TableParagraph"/>
                          <w:spacing w:before="10" w:line="243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Dužina/broj</w:t>
                        </w:r>
                      </w:p>
                    </w:tc>
                  </w:tr>
                  <w:tr w:rsidR="005D44CE" w14:paraId="07F0EDDB" w14:textId="77777777">
                    <w:trPr>
                      <w:trHeight w:val="249"/>
                    </w:trPr>
                    <w:tc>
                      <w:tcPr>
                        <w:tcW w:w="629" w:type="dxa"/>
                      </w:tcPr>
                      <w:p w14:paraId="32703FE3" w14:textId="77777777" w:rsidR="005D44CE" w:rsidRDefault="00E72D1A">
                        <w:pPr>
                          <w:pStyle w:val="TableParagraph"/>
                          <w:spacing w:line="229" w:lineRule="exact"/>
                          <w:ind w:right="7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174FA821" w14:textId="77777777" w:rsidR="005D44CE" w:rsidRDefault="00E72D1A">
                        <w:pPr>
                          <w:pStyle w:val="TableParagraph"/>
                          <w:spacing w:line="229" w:lineRule="exact"/>
                          <w:ind w:left="105"/>
                        </w:pPr>
                        <w:r>
                          <w:t>Dalekovod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35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kV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(km)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65F1CA76" w14:textId="77777777" w:rsidR="005D44CE" w:rsidRDefault="00E72D1A">
                        <w:pPr>
                          <w:pStyle w:val="TableParagraph"/>
                          <w:spacing w:line="229" w:lineRule="exact"/>
                          <w:ind w:left="105"/>
                        </w:pPr>
                        <w:r>
                          <w:t>7,6/1</w:t>
                        </w:r>
                      </w:p>
                    </w:tc>
                  </w:tr>
                  <w:tr w:rsidR="005D44CE" w14:paraId="008F24A5" w14:textId="77777777">
                    <w:trPr>
                      <w:trHeight w:val="509"/>
                    </w:trPr>
                    <w:tc>
                      <w:tcPr>
                        <w:tcW w:w="629" w:type="dxa"/>
                      </w:tcPr>
                      <w:p w14:paraId="40E1ADFF" w14:textId="77777777" w:rsidR="005D44CE" w:rsidRDefault="00E72D1A">
                        <w:pPr>
                          <w:pStyle w:val="TableParagraph"/>
                          <w:spacing w:before="125"/>
                          <w:ind w:right="7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2CDCD565" w14:textId="77777777" w:rsidR="005D44CE" w:rsidRDefault="00E72D1A">
                        <w:pPr>
                          <w:pStyle w:val="TableParagraph"/>
                          <w:spacing w:line="249" w:lineRule="exact"/>
                          <w:ind w:left="105"/>
                        </w:pPr>
                        <w:r>
                          <w:t>Dalekovod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kV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(km)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2EF361A7" w14:textId="77777777" w:rsidR="005D44CE" w:rsidRDefault="00E72D1A">
                        <w:pPr>
                          <w:pStyle w:val="TableParagraph"/>
                          <w:spacing w:line="249" w:lineRule="exact"/>
                          <w:ind w:left="105"/>
                        </w:pPr>
                        <w:r>
                          <w:t>89,193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km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/</w:t>
                        </w:r>
                      </w:p>
                      <w:p w14:paraId="49F614F7" w14:textId="77777777" w:rsidR="005D44CE" w:rsidRDefault="00E72D1A">
                        <w:pPr>
                          <w:pStyle w:val="TableParagraph"/>
                          <w:spacing w:before="2" w:line="238" w:lineRule="exact"/>
                          <w:ind w:left="105"/>
                        </w:pPr>
                        <w:r>
                          <w:t>7</w:t>
                        </w:r>
                      </w:p>
                    </w:tc>
                  </w:tr>
                  <w:tr w:rsidR="005D44CE" w14:paraId="686C2F2B" w14:textId="77777777">
                    <w:trPr>
                      <w:trHeight w:val="253"/>
                    </w:trPr>
                    <w:tc>
                      <w:tcPr>
                        <w:tcW w:w="629" w:type="dxa"/>
                      </w:tcPr>
                      <w:p w14:paraId="0E7D8A69" w14:textId="77777777" w:rsidR="005D44CE" w:rsidRDefault="00E72D1A">
                        <w:pPr>
                          <w:pStyle w:val="TableParagraph"/>
                          <w:spacing w:line="234" w:lineRule="exact"/>
                          <w:ind w:right="7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0133A807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Naponska mreža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0,4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kV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(km)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35C1D744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918</w:t>
                        </w:r>
                      </w:p>
                    </w:tc>
                  </w:tr>
                  <w:tr w:rsidR="005D44CE" w14:paraId="70981437" w14:textId="77777777">
                    <w:trPr>
                      <w:trHeight w:val="254"/>
                    </w:trPr>
                    <w:tc>
                      <w:tcPr>
                        <w:tcW w:w="629" w:type="dxa"/>
                      </w:tcPr>
                      <w:p w14:paraId="195A820E" w14:textId="77777777" w:rsidR="005D44CE" w:rsidRDefault="00E72D1A">
                        <w:pPr>
                          <w:pStyle w:val="TableParagraph"/>
                          <w:spacing w:line="234" w:lineRule="exact"/>
                          <w:ind w:right="7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403C091C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Ukupno nadzemna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mreža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(km)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5A364F96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1007, 193</w:t>
                        </w:r>
                      </w:p>
                    </w:tc>
                  </w:tr>
                  <w:tr w:rsidR="005D44CE" w14:paraId="15230558" w14:textId="77777777">
                    <w:trPr>
                      <w:trHeight w:val="249"/>
                    </w:trPr>
                    <w:tc>
                      <w:tcPr>
                        <w:tcW w:w="629" w:type="dxa"/>
                      </w:tcPr>
                      <w:p w14:paraId="154C834F" w14:textId="77777777" w:rsidR="005D44CE" w:rsidRDefault="00E72D1A">
                        <w:pPr>
                          <w:pStyle w:val="TableParagraph"/>
                          <w:spacing w:line="229" w:lineRule="exact"/>
                          <w:ind w:right="7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335634F5" w14:textId="77777777" w:rsidR="005D44CE" w:rsidRDefault="00E72D1A">
                        <w:pPr>
                          <w:pStyle w:val="TableParagraph"/>
                          <w:spacing w:line="229" w:lineRule="exact"/>
                          <w:ind w:left="105"/>
                        </w:pPr>
                        <w:r>
                          <w:t>Broj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stubova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35 kV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0D3A6AE2" w14:textId="77777777" w:rsidR="005D44CE" w:rsidRDefault="00E72D1A">
                        <w:pPr>
                          <w:pStyle w:val="TableParagraph"/>
                          <w:spacing w:line="229" w:lineRule="exact"/>
                          <w:ind w:left="105"/>
                        </w:pPr>
                        <w:r>
                          <w:t>33</w:t>
                        </w:r>
                      </w:p>
                    </w:tc>
                  </w:tr>
                  <w:tr w:rsidR="005D44CE" w14:paraId="2FFADE5D" w14:textId="77777777">
                    <w:trPr>
                      <w:trHeight w:val="253"/>
                    </w:trPr>
                    <w:tc>
                      <w:tcPr>
                        <w:tcW w:w="629" w:type="dxa"/>
                      </w:tcPr>
                      <w:p w14:paraId="7B90BF02" w14:textId="77777777" w:rsidR="005D44CE" w:rsidRDefault="00E72D1A">
                        <w:pPr>
                          <w:pStyle w:val="TableParagraph"/>
                          <w:spacing w:line="234" w:lineRule="exact"/>
                          <w:ind w:right="7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7AFC98D9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Broj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stubova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10 kV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4780B70A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1472</w:t>
                        </w:r>
                      </w:p>
                    </w:tc>
                  </w:tr>
                  <w:tr w:rsidR="005D44CE" w14:paraId="46278131" w14:textId="77777777">
                    <w:trPr>
                      <w:trHeight w:val="254"/>
                    </w:trPr>
                    <w:tc>
                      <w:tcPr>
                        <w:tcW w:w="629" w:type="dxa"/>
                      </w:tcPr>
                      <w:p w14:paraId="4631668F" w14:textId="77777777" w:rsidR="005D44CE" w:rsidRDefault="00E72D1A">
                        <w:pPr>
                          <w:pStyle w:val="TableParagraph"/>
                          <w:spacing w:line="234" w:lineRule="exact"/>
                          <w:ind w:right="7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70384E71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Broj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stubova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0,4 kV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3B2644BB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21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857</w:t>
                        </w:r>
                      </w:p>
                    </w:tc>
                  </w:tr>
                  <w:tr w:rsidR="005D44CE" w14:paraId="530AD9C8" w14:textId="77777777">
                    <w:trPr>
                      <w:trHeight w:val="254"/>
                    </w:trPr>
                    <w:tc>
                      <w:tcPr>
                        <w:tcW w:w="629" w:type="dxa"/>
                      </w:tcPr>
                      <w:p w14:paraId="749404AC" w14:textId="77777777" w:rsidR="005D44CE" w:rsidRDefault="00E72D1A">
                        <w:pPr>
                          <w:pStyle w:val="TableParagraph"/>
                          <w:spacing w:line="234" w:lineRule="exact"/>
                          <w:ind w:right="7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6D842C73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Ukupno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stubova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02AA1C43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23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329</w:t>
                        </w:r>
                      </w:p>
                    </w:tc>
                  </w:tr>
                  <w:tr w:rsidR="005D44CE" w14:paraId="3EED3CDF" w14:textId="77777777">
                    <w:trPr>
                      <w:trHeight w:val="249"/>
                    </w:trPr>
                    <w:tc>
                      <w:tcPr>
                        <w:tcW w:w="629" w:type="dxa"/>
                      </w:tcPr>
                      <w:p w14:paraId="6251A446" w14:textId="77777777" w:rsidR="005D44CE" w:rsidRDefault="00E72D1A">
                        <w:pPr>
                          <w:pStyle w:val="TableParagraph"/>
                          <w:spacing w:line="229" w:lineRule="exact"/>
                          <w:ind w:right="7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7118015F" w14:textId="77777777" w:rsidR="005D44CE" w:rsidRDefault="00E72D1A">
                        <w:pPr>
                          <w:pStyle w:val="TableParagraph"/>
                          <w:spacing w:line="229" w:lineRule="exact"/>
                          <w:ind w:left="105"/>
                        </w:pPr>
                        <w:r>
                          <w:t>Kablovska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mreža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kV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(km)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40F98196" w14:textId="77777777" w:rsidR="005D44CE" w:rsidRDefault="00E72D1A">
                        <w:pPr>
                          <w:pStyle w:val="TableParagraph"/>
                          <w:spacing w:line="229" w:lineRule="exact"/>
                          <w:ind w:left="105"/>
                        </w:pPr>
                        <w:r>
                          <w:t>11,5</w:t>
                        </w:r>
                      </w:p>
                    </w:tc>
                  </w:tr>
                  <w:tr w:rsidR="005D44CE" w14:paraId="38B456EB" w14:textId="77777777">
                    <w:trPr>
                      <w:trHeight w:val="254"/>
                    </w:trPr>
                    <w:tc>
                      <w:tcPr>
                        <w:tcW w:w="629" w:type="dxa"/>
                      </w:tcPr>
                      <w:p w14:paraId="2E4507A3" w14:textId="77777777" w:rsidR="005D44CE" w:rsidRDefault="00E72D1A">
                        <w:pPr>
                          <w:pStyle w:val="TableParagraph"/>
                          <w:spacing w:line="234" w:lineRule="exact"/>
                          <w:ind w:left="134" w:right="138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2942BCC7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Kablovska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mreža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0,4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kV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(km)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0050D97E" w14:textId="77777777" w:rsidR="005D44CE" w:rsidRDefault="00E72D1A">
                        <w:pPr>
                          <w:pStyle w:val="TableParagraph"/>
                          <w:spacing w:line="234" w:lineRule="exact"/>
                          <w:ind w:left="105"/>
                        </w:pPr>
                        <w:r>
                          <w:t>38</w:t>
                        </w:r>
                      </w:p>
                    </w:tc>
                  </w:tr>
                  <w:tr w:rsidR="005D44CE" w14:paraId="71180AB2" w14:textId="77777777">
                    <w:trPr>
                      <w:trHeight w:val="253"/>
                    </w:trPr>
                    <w:tc>
                      <w:tcPr>
                        <w:tcW w:w="629" w:type="dxa"/>
                      </w:tcPr>
                      <w:p w14:paraId="79774C49" w14:textId="77777777" w:rsidR="005D44CE" w:rsidRDefault="00E72D1A">
                        <w:pPr>
                          <w:pStyle w:val="TableParagraph"/>
                          <w:spacing w:line="234" w:lineRule="exact"/>
                          <w:ind w:left="134" w:right="138"/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3241" w:type="dxa"/>
                      </w:tcPr>
                      <w:p w14:paraId="70B68FB7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Ukupno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kablovska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mreža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(km)</w:t>
                        </w:r>
                      </w:p>
                    </w:tc>
                    <w:tc>
                      <w:tcPr>
                        <w:tcW w:w="1368" w:type="dxa"/>
                      </w:tcPr>
                      <w:p w14:paraId="26B461C8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49,5</w:t>
                        </w:r>
                      </w:p>
                    </w:tc>
                  </w:tr>
                </w:tbl>
                <w:p w14:paraId="425F5516" w14:textId="77777777" w:rsidR="005D44CE" w:rsidRDefault="005D44CE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45"/>
          <w:sz w:val="20"/>
        </w:rPr>
      </w:r>
      <w:r>
        <w:rPr>
          <w:position w:val="45"/>
          <w:sz w:val="20"/>
        </w:rPr>
        <w:pict w14:anchorId="118AC2C3">
          <v:shape id="_x0000_s1050" type="#_x0000_t202" style="width:194.25pt;height:145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27"/>
                    <w:gridCol w:w="988"/>
                    <w:gridCol w:w="1353"/>
                  </w:tblGrid>
                  <w:tr w:rsidR="005D44CE" w14:paraId="4CD06080" w14:textId="77777777">
                    <w:trPr>
                      <w:trHeight w:val="253"/>
                    </w:trPr>
                    <w:tc>
                      <w:tcPr>
                        <w:tcW w:w="1527" w:type="dxa"/>
                      </w:tcPr>
                      <w:p w14:paraId="3E5F73D8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15" w:right="1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Snaga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transf.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6EEC0A8B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88" w:right="9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Broj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TS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705D77F8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4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Inst.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Snaga</w:t>
                        </w:r>
                      </w:p>
                    </w:tc>
                  </w:tr>
                  <w:tr w:rsidR="005D44CE" w14:paraId="79D4CE25" w14:textId="77777777">
                    <w:trPr>
                      <w:trHeight w:val="249"/>
                    </w:trPr>
                    <w:tc>
                      <w:tcPr>
                        <w:tcW w:w="1527" w:type="dxa"/>
                      </w:tcPr>
                      <w:p w14:paraId="7112EEA1" w14:textId="77777777" w:rsidR="005D44CE" w:rsidRDefault="00E72D1A">
                        <w:pPr>
                          <w:pStyle w:val="TableParagraph"/>
                          <w:spacing w:line="229" w:lineRule="exact"/>
                          <w:ind w:left="115" w:right="11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(kVA)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7E599869" w14:textId="77777777" w:rsidR="005D44CE" w:rsidRDefault="00E72D1A">
                        <w:pPr>
                          <w:pStyle w:val="TableParagraph"/>
                          <w:spacing w:line="229" w:lineRule="exact"/>
                          <w:ind w:left="82" w:right="9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(kom)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4E38F326" w14:textId="77777777" w:rsidR="005D44CE" w:rsidRDefault="00E72D1A">
                        <w:pPr>
                          <w:pStyle w:val="TableParagraph"/>
                          <w:spacing w:line="229" w:lineRule="exact"/>
                          <w:ind w:left="37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(kVA)</w:t>
                        </w:r>
                      </w:p>
                    </w:tc>
                  </w:tr>
                  <w:tr w:rsidR="005D44CE" w14:paraId="25D1E3EB" w14:textId="77777777">
                    <w:trPr>
                      <w:trHeight w:val="254"/>
                    </w:trPr>
                    <w:tc>
                      <w:tcPr>
                        <w:tcW w:w="1527" w:type="dxa"/>
                      </w:tcPr>
                      <w:p w14:paraId="73F55D5F" w14:textId="77777777" w:rsidR="005D44CE" w:rsidRDefault="00E72D1A">
                        <w:pPr>
                          <w:pStyle w:val="TableParagraph"/>
                          <w:spacing w:line="234" w:lineRule="exact"/>
                          <w:ind w:left="115" w:right="115"/>
                          <w:jc w:val="center"/>
                        </w:pPr>
                        <w:r>
                          <w:t>1600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270BF023" w14:textId="77777777" w:rsidR="005D44CE" w:rsidRDefault="00E72D1A">
                        <w:pPr>
                          <w:pStyle w:val="TableParagraph"/>
                          <w:spacing w:line="234" w:lineRule="exact"/>
                          <w:ind w:left="6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1008347A" w14:textId="77777777" w:rsidR="005D44CE" w:rsidRDefault="00E72D1A">
                        <w:pPr>
                          <w:pStyle w:val="TableParagraph"/>
                          <w:spacing w:line="234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  <w:tr w:rsidR="005D44CE" w14:paraId="5DC56BED" w14:textId="77777777">
                    <w:trPr>
                      <w:trHeight w:val="254"/>
                    </w:trPr>
                    <w:tc>
                      <w:tcPr>
                        <w:tcW w:w="1527" w:type="dxa"/>
                      </w:tcPr>
                      <w:p w14:paraId="00217FAC" w14:textId="77777777" w:rsidR="005D44CE" w:rsidRDefault="00E72D1A">
                        <w:pPr>
                          <w:pStyle w:val="TableParagraph"/>
                          <w:spacing w:line="235" w:lineRule="exact"/>
                          <w:ind w:left="115" w:right="115"/>
                          <w:jc w:val="center"/>
                        </w:pPr>
                        <w:r>
                          <w:t>1000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202BA009" w14:textId="77777777" w:rsidR="005D44CE" w:rsidRDefault="00E72D1A">
                        <w:pPr>
                          <w:pStyle w:val="TableParagraph"/>
                          <w:spacing w:line="235" w:lineRule="exact"/>
                          <w:ind w:left="6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44A735BD" w14:textId="77777777" w:rsidR="005D44CE" w:rsidRDefault="00E72D1A">
                        <w:pPr>
                          <w:pStyle w:val="TableParagraph"/>
                          <w:spacing w:line="235" w:lineRule="exact"/>
                          <w:ind w:left="430" w:right="433"/>
                          <w:jc w:val="center"/>
                        </w:pPr>
                        <w:r>
                          <w:t>2000</w:t>
                        </w:r>
                      </w:p>
                    </w:tc>
                  </w:tr>
                  <w:tr w:rsidR="005D44CE" w14:paraId="025F8974" w14:textId="77777777">
                    <w:trPr>
                      <w:trHeight w:val="254"/>
                    </w:trPr>
                    <w:tc>
                      <w:tcPr>
                        <w:tcW w:w="1527" w:type="dxa"/>
                      </w:tcPr>
                      <w:p w14:paraId="79CA3BE2" w14:textId="77777777" w:rsidR="005D44CE" w:rsidRDefault="00E72D1A">
                        <w:pPr>
                          <w:pStyle w:val="TableParagraph"/>
                          <w:spacing w:line="234" w:lineRule="exact"/>
                          <w:ind w:left="115" w:right="117"/>
                          <w:jc w:val="center"/>
                        </w:pPr>
                        <w:r>
                          <w:t>630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5E6856AB" w14:textId="77777777" w:rsidR="005D44CE" w:rsidRDefault="00E72D1A">
                        <w:pPr>
                          <w:pStyle w:val="TableParagraph"/>
                          <w:spacing w:line="234" w:lineRule="exact"/>
                          <w:ind w:left="88" w:right="87"/>
                          <w:jc w:val="center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63D1CAD7" w14:textId="77777777" w:rsidR="005D44CE" w:rsidRDefault="00E72D1A">
                        <w:pPr>
                          <w:pStyle w:val="TableParagraph"/>
                          <w:spacing w:line="234" w:lineRule="exact"/>
                          <w:ind w:left="430" w:right="433"/>
                          <w:jc w:val="center"/>
                        </w:pPr>
                        <w:r>
                          <w:t>9450</w:t>
                        </w:r>
                      </w:p>
                    </w:tc>
                  </w:tr>
                  <w:tr w:rsidR="005D44CE" w14:paraId="10EC4078" w14:textId="77777777">
                    <w:trPr>
                      <w:trHeight w:val="253"/>
                    </w:trPr>
                    <w:tc>
                      <w:tcPr>
                        <w:tcW w:w="1527" w:type="dxa"/>
                      </w:tcPr>
                      <w:p w14:paraId="2628D779" w14:textId="77777777" w:rsidR="005D44CE" w:rsidRDefault="00E72D1A">
                        <w:pPr>
                          <w:pStyle w:val="TableParagraph"/>
                          <w:spacing w:line="234" w:lineRule="exact"/>
                          <w:ind w:left="115" w:right="117"/>
                          <w:jc w:val="center"/>
                        </w:pPr>
                        <w:r>
                          <w:t>400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07DEF682" w14:textId="77777777" w:rsidR="005D44CE" w:rsidRDefault="00E72D1A">
                        <w:pPr>
                          <w:pStyle w:val="TableParagraph"/>
                          <w:spacing w:line="234" w:lineRule="exact"/>
                          <w:ind w:left="6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0FA39087" w14:textId="77777777" w:rsidR="005D44CE" w:rsidRDefault="00E72D1A">
                        <w:pPr>
                          <w:pStyle w:val="TableParagraph"/>
                          <w:spacing w:line="234" w:lineRule="exact"/>
                          <w:ind w:left="430" w:right="433"/>
                          <w:jc w:val="center"/>
                        </w:pPr>
                        <w:r>
                          <w:t>1200</w:t>
                        </w:r>
                      </w:p>
                    </w:tc>
                  </w:tr>
                  <w:tr w:rsidR="005D44CE" w14:paraId="35D0BC06" w14:textId="77777777">
                    <w:trPr>
                      <w:trHeight w:val="249"/>
                    </w:trPr>
                    <w:tc>
                      <w:tcPr>
                        <w:tcW w:w="1527" w:type="dxa"/>
                      </w:tcPr>
                      <w:p w14:paraId="527202A0" w14:textId="77777777" w:rsidR="005D44CE" w:rsidRDefault="00E72D1A">
                        <w:pPr>
                          <w:pStyle w:val="TableParagraph"/>
                          <w:spacing w:line="229" w:lineRule="exact"/>
                          <w:ind w:left="115" w:right="117"/>
                          <w:jc w:val="center"/>
                        </w:pPr>
                        <w:r>
                          <w:t>250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7ADB9574" w14:textId="77777777" w:rsidR="005D44CE" w:rsidRDefault="00E72D1A">
                        <w:pPr>
                          <w:pStyle w:val="TableParagraph"/>
                          <w:spacing w:line="229" w:lineRule="exact"/>
                          <w:ind w:left="6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55018178" w14:textId="77777777" w:rsidR="005D44CE" w:rsidRDefault="00E72D1A">
                        <w:pPr>
                          <w:pStyle w:val="TableParagraph"/>
                          <w:spacing w:line="229" w:lineRule="exact"/>
                          <w:ind w:left="430" w:right="430"/>
                          <w:jc w:val="center"/>
                        </w:pPr>
                        <w:r>
                          <w:t>500</w:t>
                        </w:r>
                      </w:p>
                    </w:tc>
                  </w:tr>
                  <w:tr w:rsidR="005D44CE" w14:paraId="454C538D" w14:textId="77777777">
                    <w:trPr>
                      <w:trHeight w:val="254"/>
                    </w:trPr>
                    <w:tc>
                      <w:tcPr>
                        <w:tcW w:w="1527" w:type="dxa"/>
                      </w:tcPr>
                      <w:p w14:paraId="23CA0D72" w14:textId="77777777" w:rsidR="005D44CE" w:rsidRDefault="00E72D1A">
                        <w:pPr>
                          <w:pStyle w:val="TableParagraph"/>
                          <w:spacing w:line="234" w:lineRule="exact"/>
                          <w:ind w:left="115" w:right="117"/>
                          <w:jc w:val="center"/>
                        </w:pPr>
                        <w:r>
                          <w:t>160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9728B09" w14:textId="77777777" w:rsidR="005D44CE" w:rsidRDefault="00E72D1A">
                        <w:pPr>
                          <w:pStyle w:val="TableParagraph"/>
                          <w:spacing w:line="234" w:lineRule="exact"/>
                          <w:ind w:left="6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5A4C89B9" w14:textId="77777777" w:rsidR="005D44CE" w:rsidRDefault="00E72D1A">
                        <w:pPr>
                          <w:pStyle w:val="TableParagraph"/>
                          <w:spacing w:line="234" w:lineRule="exact"/>
                          <w:ind w:left="430" w:right="430"/>
                          <w:jc w:val="center"/>
                        </w:pPr>
                        <w:r>
                          <w:t>960</w:t>
                        </w:r>
                      </w:p>
                    </w:tc>
                  </w:tr>
                  <w:tr w:rsidR="005D44CE" w14:paraId="04E28A5C" w14:textId="77777777">
                    <w:trPr>
                      <w:trHeight w:val="253"/>
                    </w:trPr>
                    <w:tc>
                      <w:tcPr>
                        <w:tcW w:w="1527" w:type="dxa"/>
                      </w:tcPr>
                      <w:p w14:paraId="1C2E1DCB" w14:textId="77777777" w:rsidR="005D44CE" w:rsidRDefault="00E72D1A">
                        <w:pPr>
                          <w:pStyle w:val="TableParagraph"/>
                          <w:spacing w:line="234" w:lineRule="exact"/>
                          <w:ind w:left="115" w:right="117"/>
                          <w:jc w:val="center"/>
                        </w:pPr>
                        <w:r>
                          <w:t>100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3039B8DB" w14:textId="77777777" w:rsidR="005D44CE" w:rsidRDefault="00E72D1A">
                        <w:pPr>
                          <w:pStyle w:val="TableParagraph"/>
                          <w:spacing w:line="234" w:lineRule="exact"/>
                          <w:ind w:left="88" w:right="87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317587AB" w14:textId="77777777" w:rsidR="005D44CE" w:rsidRDefault="00E72D1A">
                        <w:pPr>
                          <w:pStyle w:val="TableParagraph"/>
                          <w:spacing w:line="234" w:lineRule="exact"/>
                          <w:ind w:left="430" w:right="433"/>
                          <w:jc w:val="center"/>
                        </w:pPr>
                        <w:r>
                          <w:t>1600</w:t>
                        </w:r>
                      </w:p>
                    </w:tc>
                  </w:tr>
                  <w:tr w:rsidR="005D44CE" w14:paraId="47BE7F2E" w14:textId="77777777">
                    <w:trPr>
                      <w:trHeight w:val="254"/>
                    </w:trPr>
                    <w:tc>
                      <w:tcPr>
                        <w:tcW w:w="1527" w:type="dxa"/>
                      </w:tcPr>
                      <w:p w14:paraId="01E299BB" w14:textId="77777777" w:rsidR="005D44CE" w:rsidRDefault="00E72D1A">
                        <w:pPr>
                          <w:pStyle w:val="TableParagraph"/>
                          <w:spacing w:line="234" w:lineRule="exact"/>
                          <w:ind w:left="115" w:right="115"/>
                          <w:jc w:val="center"/>
                        </w:pPr>
                        <w:r>
                          <w:t>50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6D305826" w14:textId="77777777" w:rsidR="005D44CE" w:rsidRDefault="00E72D1A">
                        <w:pPr>
                          <w:pStyle w:val="TableParagraph"/>
                          <w:spacing w:line="234" w:lineRule="exact"/>
                          <w:ind w:left="88" w:right="87"/>
                          <w:jc w:val="center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72B29301" w14:textId="77777777" w:rsidR="005D44CE" w:rsidRDefault="00E72D1A">
                        <w:pPr>
                          <w:pStyle w:val="TableParagraph"/>
                          <w:spacing w:line="234" w:lineRule="exact"/>
                          <w:ind w:left="430" w:right="433"/>
                          <w:jc w:val="center"/>
                        </w:pPr>
                        <w:r>
                          <w:t>1550</w:t>
                        </w:r>
                      </w:p>
                    </w:tc>
                  </w:tr>
                  <w:tr w:rsidR="005D44CE" w14:paraId="7B2BC22C" w14:textId="77777777">
                    <w:trPr>
                      <w:trHeight w:val="254"/>
                    </w:trPr>
                    <w:tc>
                      <w:tcPr>
                        <w:tcW w:w="1527" w:type="dxa"/>
                      </w:tcPr>
                      <w:p w14:paraId="7221DE40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15" w:right="1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Ukupno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8583596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88" w:right="9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75</w:t>
                        </w:r>
                      </w:p>
                    </w:tc>
                    <w:tc>
                      <w:tcPr>
                        <w:tcW w:w="1353" w:type="dxa"/>
                      </w:tcPr>
                      <w:p w14:paraId="0B0C8A8C" w14:textId="77777777" w:rsidR="005D44CE" w:rsidRDefault="00E72D1A">
                        <w:pPr>
                          <w:pStyle w:val="TableParagraph"/>
                          <w:spacing w:before="1" w:line="233" w:lineRule="exact"/>
                          <w:ind w:left="11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17260</w:t>
                        </w:r>
                      </w:p>
                    </w:tc>
                  </w:tr>
                </w:tbl>
                <w:p w14:paraId="58C4FD5B" w14:textId="77777777" w:rsidR="005D44CE" w:rsidRDefault="005D44CE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61239145" w14:textId="77777777" w:rsidR="005D44CE" w:rsidRDefault="005D44CE">
      <w:pPr>
        <w:pStyle w:val="BodyText"/>
        <w:spacing w:before="1"/>
        <w:rPr>
          <w:sz w:val="27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1369"/>
        <w:gridCol w:w="1432"/>
        <w:gridCol w:w="1701"/>
        <w:gridCol w:w="1168"/>
        <w:gridCol w:w="1533"/>
        <w:gridCol w:w="1792"/>
      </w:tblGrid>
      <w:tr w:rsidR="005D44CE" w14:paraId="4BD2A8E1" w14:textId="77777777">
        <w:trPr>
          <w:trHeight w:val="254"/>
        </w:trPr>
        <w:tc>
          <w:tcPr>
            <w:tcW w:w="596" w:type="dxa"/>
          </w:tcPr>
          <w:p w14:paraId="2C88F79B" w14:textId="77777777" w:rsidR="005D44CE" w:rsidRDefault="00E72D1A">
            <w:pPr>
              <w:pStyle w:val="TableParagraph"/>
              <w:spacing w:before="1" w:line="233" w:lineRule="exact"/>
              <w:ind w:left="115" w:right="125"/>
              <w:jc w:val="center"/>
              <w:rPr>
                <w:b/>
              </w:rPr>
            </w:pPr>
            <w:r>
              <w:rPr>
                <w:b/>
              </w:rPr>
              <w:t>RB</w:t>
            </w:r>
          </w:p>
        </w:tc>
        <w:tc>
          <w:tcPr>
            <w:tcW w:w="2801" w:type="dxa"/>
            <w:gridSpan w:val="2"/>
          </w:tcPr>
          <w:p w14:paraId="1D8FD299" w14:textId="77777777" w:rsidR="005D44CE" w:rsidRDefault="00E72D1A">
            <w:pPr>
              <w:pStyle w:val="TableParagraph"/>
              <w:spacing w:before="1" w:line="233" w:lineRule="exact"/>
              <w:ind w:left="743"/>
              <w:rPr>
                <w:b/>
              </w:rPr>
            </w:pPr>
            <w:r>
              <w:rPr>
                <w:b/>
              </w:rPr>
              <w:t>PTS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35/10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kV</w:t>
            </w:r>
          </w:p>
        </w:tc>
        <w:tc>
          <w:tcPr>
            <w:tcW w:w="1701" w:type="dxa"/>
          </w:tcPr>
          <w:p w14:paraId="318EF087" w14:textId="77777777" w:rsidR="005D44CE" w:rsidRDefault="00E72D1A">
            <w:pPr>
              <w:pStyle w:val="TableParagraph"/>
              <w:spacing w:before="1" w:line="233" w:lineRule="exact"/>
              <w:ind w:left="132" w:right="145"/>
              <w:jc w:val="center"/>
              <w:rPr>
                <w:b/>
              </w:rPr>
            </w:pPr>
            <w:r>
              <w:rPr>
                <w:b/>
              </w:rPr>
              <w:t>DTS 10/0,4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kV</w:t>
            </w:r>
          </w:p>
        </w:tc>
        <w:tc>
          <w:tcPr>
            <w:tcW w:w="1168" w:type="dxa"/>
          </w:tcPr>
          <w:p w14:paraId="53AE46AE" w14:textId="77777777" w:rsidR="005D44CE" w:rsidRDefault="00E72D1A">
            <w:pPr>
              <w:pStyle w:val="TableParagraph"/>
              <w:spacing w:before="1" w:line="233" w:lineRule="exact"/>
              <w:ind w:left="111" w:right="127"/>
              <w:jc w:val="center"/>
              <w:rPr>
                <w:b/>
              </w:rPr>
            </w:pPr>
            <w:r>
              <w:rPr>
                <w:b/>
              </w:rPr>
              <w:t>Potrošači</w:t>
            </w:r>
          </w:p>
        </w:tc>
        <w:tc>
          <w:tcPr>
            <w:tcW w:w="1533" w:type="dxa"/>
          </w:tcPr>
          <w:p w14:paraId="5FDA60AB" w14:textId="77777777" w:rsidR="005D44CE" w:rsidRDefault="00E72D1A">
            <w:pPr>
              <w:pStyle w:val="TableParagraph"/>
              <w:spacing w:before="1" w:line="233" w:lineRule="exact"/>
              <w:ind w:left="120" w:right="139"/>
              <w:jc w:val="center"/>
              <w:rPr>
                <w:b/>
              </w:rPr>
            </w:pPr>
            <w:r>
              <w:rPr>
                <w:b/>
              </w:rPr>
              <w:t>Domaćinstva</w:t>
            </w:r>
          </w:p>
        </w:tc>
        <w:tc>
          <w:tcPr>
            <w:tcW w:w="1792" w:type="dxa"/>
          </w:tcPr>
          <w:p w14:paraId="57BB69B2" w14:textId="77777777" w:rsidR="005D44CE" w:rsidRDefault="00E72D1A">
            <w:pPr>
              <w:pStyle w:val="TableParagraph"/>
              <w:spacing w:before="1" w:line="233" w:lineRule="exact"/>
              <w:ind w:left="120" w:right="142"/>
              <w:jc w:val="center"/>
              <w:rPr>
                <w:b/>
              </w:rPr>
            </w:pPr>
            <w:r>
              <w:rPr>
                <w:b/>
              </w:rPr>
              <w:t>Ostali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potrošači</w:t>
            </w:r>
          </w:p>
        </w:tc>
      </w:tr>
      <w:tr w:rsidR="005D44CE" w14:paraId="592F9371" w14:textId="77777777">
        <w:trPr>
          <w:trHeight w:val="249"/>
        </w:trPr>
        <w:tc>
          <w:tcPr>
            <w:tcW w:w="596" w:type="dxa"/>
          </w:tcPr>
          <w:p w14:paraId="6BA5AA0F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</w:tcPr>
          <w:p w14:paraId="4D79F7FC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432" w:type="dxa"/>
          </w:tcPr>
          <w:p w14:paraId="5B2B662C" w14:textId="77777777" w:rsidR="005D44CE" w:rsidRDefault="00E72D1A">
            <w:pPr>
              <w:pStyle w:val="TableParagraph"/>
              <w:spacing w:line="230" w:lineRule="exact"/>
              <w:ind w:left="416"/>
              <w:rPr>
                <w:b/>
              </w:rPr>
            </w:pPr>
            <w:r>
              <w:rPr>
                <w:b/>
              </w:rPr>
              <w:t>(kVA)</w:t>
            </w:r>
          </w:p>
        </w:tc>
        <w:tc>
          <w:tcPr>
            <w:tcW w:w="1701" w:type="dxa"/>
          </w:tcPr>
          <w:p w14:paraId="2AFB87D8" w14:textId="77777777" w:rsidR="005D44CE" w:rsidRDefault="00E72D1A">
            <w:pPr>
              <w:pStyle w:val="TableParagraph"/>
              <w:spacing w:line="230" w:lineRule="exact"/>
              <w:ind w:left="129" w:right="145"/>
              <w:jc w:val="center"/>
              <w:rPr>
                <w:b/>
              </w:rPr>
            </w:pPr>
            <w:r>
              <w:rPr>
                <w:b/>
              </w:rPr>
              <w:t>(kVA)</w:t>
            </w:r>
          </w:p>
        </w:tc>
        <w:tc>
          <w:tcPr>
            <w:tcW w:w="1168" w:type="dxa"/>
          </w:tcPr>
          <w:p w14:paraId="0E97257D" w14:textId="77777777" w:rsidR="005D44CE" w:rsidRDefault="00E72D1A">
            <w:pPr>
              <w:pStyle w:val="TableParagraph"/>
              <w:spacing w:line="230" w:lineRule="exact"/>
              <w:ind w:left="103" w:right="127"/>
              <w:jc w:val="center"/>
              <w:rPr>
                <w:b/>
              </w:rPr>
            </w:pPr>
            <w:r>
              <w:rPr>
                <w:b/>
              </w:rPr>
              <w:t>na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kV</w:t>
            </w:r>
          </w:p>
        </w:tc>
        <w:tc>
          <w:tcPr>
            <w:tcW w:w="1533" w:type="dxa"/>
          </w:tcPr>
          <w:p w14:paraId="5785F2D7" w14:textId="77777777" w:rsidR="005D44CE" w:rsidRDefault="00E72D1A">
            <w:pPr>
              <w:pStyle w:val="TableParagraph"/>
              <w:spacing w:line="230" w:lineRule="exact"/>
              <w:ind w:left="117" w:right="139"/>
              <w:jc w:val="center"/>
              <w:rPr>
                <w:b/>
              </w:rPr>
            </w:pPr>
            <w:r>
              <w:rPr>
                <w:b/>
              </w:rPr>
              <w:t>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0,4 kV</w:t>
            </w:r>
          </w:p>
        </w:tc>
        <w:tc>
          <w:tcPr>
            <w:tcW w:w="1792" w:type="dxa"/>
          </w:tcPr>
          <w:p w14:paraId="48C2186B" w14:textId="77777777" w:rsidR="005D44CE" w:rsidRDefault="00E72D1A">
            <w:pPr>
              <w:pStyle w:val="TableParagraph"/>
              <w:spacing w:line="230" w:lineRule="exact"/>
              <w:ind w:left="117" w:right="142"/>
              <w:jc w:val="center"/>
              <w:rPr>
                <w:b/>
              </w:rPr>
            </w:pPr>
            <w:r>
              <w:rPr>
                <w:b/>
              </w:rPr>
              <w:t>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0,4 kV</w:t>
            </w:r>
          </w:p>
        </w:tc>
      </w:tr>
      <w:tr w:rsidR="005D44CE" w14:paraId="47978E7F" w14:textId="77777777">
        <w:trPr>
          <w:trHeight w:val="253"/>
        </w:trPr>
        <w:tc>
          <w:tcPr>
            <w:tcW w:w="596" w:type="dxa"/>
          </w:tcPr>
          <w:p w14:paraId="11383656" w14:textId="77777777" w:rsidR="005D44CE" w:rsidRDefault="00E72D1A">
            <w:pPr>
              <w:pStyle w:val="TableParagraph"/>
              <w:spacing w:line="234" w:lineRule="exact"/>
              <w:ind w:right="3"/>
              <w:jc w:val="center"/>
            </w:pPr>
            <w:r>
              <w:t>1</w:t>
            </w:r>
          </w:p>
        </w:tc>
        <w:tc>
          <w:tcPr>
            <w:tcW w:w="1369" w:type="dxa"/>
          </w:tcPr>
          <w:p w14:paraId="34894461" w14:textId="77777777" w:rsidR="005D44CE" w:rsidRDefault="00E72D1A">
            <w:pPr>
              <w:pStyle w:val="TableParagraph"/>
              <w:spacing w:line="234" w:lineRule="exact"/>
              <w:ind w:left="105"/>
            </w:pPr>
            <w:r>
              <w:t>TS</w:t>
            </w:r>
            <w:r>
              <w:rPr>
                <w:spacing w:val="1"/>
              </w:rPr>
              <w:t xml:space="preserve"> </w:t>
            </w:r>
            <w:r>
              <w:t>35/10 kV</w:t>
            </w:r>
          </w:p>
        </w:tc>
        <w:tc>
          <w:tcPr>
            <w:tcW w:w="1432" w:type="dxa"/>
          </w:tcPr>
          <w:p w14:paraId="11110D7D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14:paraId="563F3C7D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 w14:paraId="53007D92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 w14:paraId="54DE3509" w14:textId="77777777" w:rsidR="005D44CE" w:rsidRDefault="005D44CE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14:paraId="6BA582CB" w14:textId="77777777" w:rsidR="005D44CE" w:rsidRDefault="005D44CE">
            <w:pPr>
              <w:pStyle w:val="TableParagraph"/>
              <w:rPr>
                <w:sz w:val="18"/>
              </w:rPr>
            </w:pPr>
          </w:p>
        </w:tc>
      </w:tr>
    </w:tbl>
    <w:p w14:paraId="1C427595" w14:textId="77777777" w:rsidR="005D44CE" w:rsidRDefault="00E72D1A">
      <w:pPr>
        <w:spacing w:line="249" w:lineRule="exact"/>
        <w:ind w:left="220"/>
        <w:jc w:val="both"/>
      </w:pPr>
      <w:r>
        <w:rPr>
          <w:b/>
        </w:rPr>
        <w:t>Tabela</w:t>
      </w:r>
      <w:r>
        <w:rPr>
          <w:b/>
          <w:spacing w:val="-10"/>
        </w:rPr>
        <w:t xml:space="preserve"> </w:t>
      </w:r>
      <w:r>
        <w:rPr>
          <w:b/>
        </w:rPr>
        <w:t>3:</w:t>
      </w:r>
      <w:r>
        <w:rPr>
          <w:b/>
          <w:spacing w:val="-4"/>
        </w:rPr>
        <w:t xml:space="preserve"> </w:t>
      </w:r>
      <w:r>
        <w:t>Specifičnosti</w:t>
      </w:r>
      <w:r>
        <w:rPr>
          <w:spacing w:val="-8"/>
        </w:rPr>
        <w:t xml:space="preserve"> </w:t>
      </w:r>
      <w:r>
        <w:t>trafostanica,</w:t>
      </w:r>
      <w:r>
        <w:rPr>
          <w:spacing w:val="-3"/>
        </w:rPr>
        <w:t xml:space="preserve"> </w:t>
      </w:r>
      <w:r>
        <w:t>mreža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postrojenja</w:t>
      </w:r>
    </w:p>
    <w:p w14:paraId="3CA587A2" w14:textId="77777777" w:rsidR="005D44CE" w:rsidRDefault="005D44CE">
      <w:pPr>
        <w:pStyle w:val="BodyText"/>
      </w:pPr>
    </w:p>
    <w:p w14:paraId="355115AA" w14:textId="77777777" w:rsidR="005D44CE" w:rsidRDefault="005D44CE">
      <w:pPr>
        <w:pStyle w:val="BodyText"/>
        <w:spacing w:before="4"/>
        <w:rPr>
          <w:sz w:val="25"/>
        </w:rPr>
      </w:pPr>
    </w:p>
    <w:p w14:paraId="02B8DD00" w14:textId="77777777" w:rsidR="005D44CE" w:rsidRDefault="00E72D1A">
      <w:pPr>
        <w:pStyle w:val="Heading1"/>
        <w:spacing w:before="1"/>
        <w:jc w:val="both"/>
      </w:pPr>
      <w:r>
        <w:t>ANEX-</w:t>
      </w:r>
      <w:r>
        <w:rPr>
          <w:spacing w:val="-4"/>
        </w:rPr>
        <w:t xml:space="preserve"> </w:t>
      </w:r>
      <w:r>
        <w:t>III:</w:t>
      </w:r>
    </w:p>
    <w:p w14:paraId="0902EBFF" w14:textId="77777777" w:rsidR="005D44CE" w:rsidRDefault="005D44CE">
      <w:pPr>
        <w:pStyle w:val="BodyText"/>
        <w:spacing w:before="9"/>
        <w:rPr>
          <w:b/>
          <w:sz w:val="27"/>
        </w:rPr>
      </w:pPr>
    </w:p>
    <w:p w14:paraId="50244272" w14:textId="77777777" w:rsidR="005D44CE" w:rsidRDefault="00E72D1A">
      <w:pPr>
        <w:pStyle w:val="Heading2"/>
        <w:spacing w:line="276" w:lineRule="auto"/>
        <w:ind w:right="711"/>
      </w:pPr>
      <w:r>
        <w:t>Po osnovu dopisa koji je radni tim uputio Agenciji za elektronske komunikacije i poštansku</w:t>
      </w:r>
      <w:r>
        <w:rPr>
          <w:spacing w:val="1"/>
        </w:rPr>
        <w:t xml:space="preserve"> </w:t>
      </w:r>
      <w:r>
        <w:t>djelatnost Crne Gore, na koji je dostavljen odgoro od 25.10.2023. godine broj: 0102-6459/2.</w:t>
      </w:r>
      <w:r>
        <w:rPr>
          <w:spacing w:val="1"/>
        </w:rPr>
        <w:t xml:space="preserve"> </w:t>
      </w:r>
      <w:r>
        <w:t>Navode se</w:t>
      </w:r>
      <w:r>
        <w:rPr>
          <w:spacing w:val="1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informacije:</w:t>
      </w:r>
    </w:p>
    <w:p w14:paraId="1A15F1B7" w14:textId="77777777" w:rsidR="005D44CE" w:rsidRDefault="005D44CE">
      <w:pPr>
        <w:pStyle w:val="BodyText"/>
        <w:spacing w:before="4"/>
        <w:rPr>
          <w:b/>
          <w:i/>
          <w:sz w:val="27"/>
        </w:rPr>
      </w:pPr>
    </w:p>
    <w:p w14:paraId="56E6A9A9" w14:textId="77777777" w:rsidR="005D44CE" w:rsidRDefault="00E72D1A">
      <w:pPr>
        <w:pStyle w:val="ListParagraph"/>
        <w:numPr>
          <w:ilvl w:val="0"/>
          <w:numId w:val="6"/>
        </w:numPr>
        <w:tabs>
          <w:tab w:val="left" w:pos="941"/>
        </w:tabs>
        <w:spacing w:before="0" w:line="276" w:lineRule="auto"/>
        <w:ind w:right="696"/>
        <w:jc w:val="both"/>
        <w:rPr>
          <w:sz w:val="24"/>
        </w:rPr>
      </w:pPr>
      <w:r>
        <w:rPr>
          <w:sz w:val="24"/>
        </w:rPr>
        <w:t xml:space="preserve">Broj </w:t>
      </w:r>
      <w:r>
        <w:rPr>
          <w:sz w:val="24"/>
        </w:rPr>
        <w:t>priključaka fiksne telefonije u opštini Mojkovac je 1.246 priključaka. Od tog broja</w:t>
      </w:r>
      <w:r>
        <w:rPr>
          <w:spacing w:val="1"/>
          <w:sz w:val="24"/>
        </w:rPr>
        <w:t xml:space="preserve"> </w:t>
      </w:r>
      <w:r>
        <w:rPr>
          <w:sz w:val="24"/>
        </w:rPr>
        <w:t>priključaka</w:t>
      </w:r>
      <w:r>
        <w:rPr>
          <w:spacing w:val="1"/>
          <w:sz w:val="24"/>
        </w:rPr>
        <w:t xml:space="preserve"> </w:t>
      </w:r>
      <w:r>
        <w:rPr>
          <w:sz w:val="24"/>
        </w:rPr>
        <w:t>na fizička lica se odnosilo 1.117 priključaka, a broj priključaka koji se odnosi</w:t>
      </w:r>
      <w:r>
        <w:rPr>
          <w:spacing w:val="-57"/>
          <w:sz w:val="24"/>
        </w:rPr>
        <w:t xml:space="preserve"> </w:t>
      </w:r>
      <w:r>
        <w:rPr>
          <w:sz w:val="24"/>
        </w:rPr>
        <w:t>na pravna lica je 129 priključaka. Stanje broja priključaka po tehnologijama fi</w:t>
      </w:r>
      <w:r>
        <w:rPr>
          <w:sz w:val="24"/>
        </w:rPr>
        <w:t>ksne mreže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sledeće: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okviru</w:t>
      </w:r>
      <w:r>
        <w:rPr>
          <w:spacing w:val="1"/>
          <w:sz w:val="24"/>
        </w:rPr>
        <w:t xml:space="preserve"> </w:t>
      </w:r>
      <w:r>
        <w:rPr>
          <w:sz w:val="24"/>
        </w:rPr>
        <w:t>mreže</w:t>
      </w:r>
      <w:r>
        <w:rPr>
          <w:spacing w:val="1"/>
          <w:sz w:val="24"/>
        </w:rPr>
        <w:t xml:space="preserve"> </w:t>
      </w:r>
      <w:r>
        <w:rPr>
          <w:sz w:val="24"/>
        </w:rPr>
        <w:t>Crnogorskog</w:t>
      </w:r>
      <w:r>
        <w:rPr>
          <w:spacing w:val="1"/>
          <w:sz w:val="24"/>
        </w:rPr>
        <w:t xml:space="preserve"> </w:t>
      </w:r>
      <w:r>
        <w:rPr>
          <w:sz w:val="24"/>
        </w:rPr>
        <w:t>Telekom-a</w:t>
      </w:r>
      <w:r>
        <w:rPr>
          <w:spacing w:val="1"/>
          <w:sz w:val="24"/>
        </w:rPr>
        <w:t xml:space="preserve"> </w:t>
      </w:r>
      <w:r>
        <w:rPr>
          <w:sz w:val="24"/>
        </w:rPr>
        <w:t>putem</w:t>
      </w:r>
      <w:r>
        <w:rPr>
          <w:spacing w:val="1"/>
          <w:sz w:val="24"/>
        </w:rPr>
        <w:t xml:space="preserve"> </w:t>
      </w:r>
      <w:r>
        <w:rPr>
          <w:sz w:val="24"/>
        </w:rPr>
        <w:t>optičke</w:t>
      </w:r>
      <w:r>
        <w:rPr>
          <w:spacing w:val="1"/>
          <w:sz w:val="24"/>
        </w:rPr>
        <w:t xml:space="preserve"> </w:t>
      </w:r>
      <w:r>
        <w:rPr>
          <w:sz w:val="24"/>
        </w:rPr>
        <w:t>mreže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115</w:t>
      </w:r>
      <w:r>
        <w:rPr>
          <w:spacing w:val="1"/>
          <w:sz w:val="24"/>
        </w:rPr>
        <w:t xml:space="preserve"> </w:t>
      </w:r>
      <w:r>
        <w:rPr>
          <w:sz w:val="24"/>
        </w:rPr>
        <w:t>priključaka, putem bakarne mreže je 625 priključaka i 36 priključaka su ruralni priključci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(realizovano putem mobilne mreže za fiksni priključak), u okviru Mtel mreže </w:t>
      </w:r>
      <w:r>
        <w:rPr>
          <w:sz w:val="24"/>
        </w:rPr>
        <w:t>putem HFC</w:t>
      </w:r>
      <w:r>
        <w:rPr>
          <w:spacing w:val="-57"/>
          <w:sz w:val="24"/>
        </w:rPr>
        <w:t xml:space="preserve"> </w:t>
      </w:r>
      <w:r>
        <w:rPr>
          <w:sz w:val="24"/>
        </w:rPr>
        <w:t>mreže je 127 priključaka i putem optičke mreže je 342 priključaka, a u okviru</w:t>
      </w:r>
      <w:r>
        <w:rPr>
          <w:spacing w:val="1"/>
          <w:sz w:val="24"/>
        </w:rPr>
        <w:t xml:space="preserve"> </w:t>
      </w:r>
      <w:r>
        <w:rPr>
          <w:sz w:val="24"/>
        </w:rPr>
        <w:t>mreže One</w:t>
      </w:r>
      <w:r>
        <w:rPr>
          <w:spacing w:val="-57"/>
          <w:sz w:val="24"/>
        </w:rPr>
        <w:t xml:space="preserve"> </w:t>
      </w:r>
      <w:r>
        <w:rPr>
          <w:sz w:val="24"/>
        </w:rPr>
        <w:t>Crna Gora putem</w:t>
      </w:r>
      <w:r>
        <w:rPr>
          <w:spacing w:val="-8"/>
          <w:sz w:val="24"/>
        </w:rPr>
        <w:t xml:space="preserve"> </w:t>
      </w:r>
      <w:r>
        <w:rPr>
          <w:sz w:val="24"/>
        </w:rPr>
        <w:t>optičke</w:t>
      </w:r>
      <w:r>
        <w:rPr>
          <w:spacing w:val="5"/>
          <w:sz w:val="24"/>
        </w:rPr>
        <w:t xml:space="preserve"> </w:t>
      </w:r>
      <w:r>
        <w:rPr>
          <w:sz w:val="24"/>
        </w:rPr>
        <w:t>mreže</w:t>
      </w:r>
      <w:r>
        <w:rPr>
          <w:spacing w:val="5"/>
          <w:sz w:val="24"/>
        </w:rPr>
        <w:t xml:space="preserve"> </w:t>
      </w:r>
      <w:r>
        <w:rPr>
          <w:sz w:val="24"/>
        </w:rPr>
        <w:t>je 1</w:t>
      </w:r>
      <w:r>
        <w:rPr>
          <w:spacing w:val="1"/>
          <w:sz w:val="24"/>
        </w:rPr>
        <w:t xml:space="preserve"> </w:t>
      </w:r>
      <w:r>
        <w:rPr>
          <w:sz w:val="24"/>
        </w:rPr>
        <w:t>priključak</w:t>
      </w:r>
      <w:r>
        <w:rPr>
          <w:spacing w:val="5"/>
          <w:sz w:val="24"/>
        </w:rPr>
        <w:t xml:space="preserve"> </w:t>
      </w:r>
      <w:r>
        <w:rPr>
          <w:sz w:val="24"/>
        </w:rPr>
        <w:t>fiksne</w:t>
      </w:r>
      <w:r>
        <w:rPr>
          <w:spacing w:val="1"/>
          <w:sz w:val="24"/>
        </w:rPr>
        <w:t xml:space="preserve"> </w:t>
      </w:r>
      <w:r>
        <w:rPr>
          <w:sz w:val="24"/>
        </w:rPr>
        <w:t>telefonije.</w:t>
      </w:r>
    </w:p>
    <w:p w14:paraId="6A078A5D" w14:textId="77777777" w:rsidR="005D44CE" w:rsidRDefault="005D44CE">
      <w:pPr>
        <w:pStyle w:val="BodyText"/>
        <w:spacing w:before="8"/>
        <w:rPr>
          <w:sz w:val="27"/>
        </w:rPr>
      </w:pPr>
    </w:p>
    <w:p w14:paraId="3E54070C" w14:textId="77777777" w:rsidR="005D44CE" w:rsidRDefault="00E72D1A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0" w:line="276" w:lineRule="auto"/>
        <w:ind w:right="704"/>
        <w:rPr>
          <w:sz w:val="24"/>
        </w:rPr>
      </w:pPr>
      <w:r>
        <w:rPr>
          <w:sz w:val="24"/>
        </w:rPr>
        <w:t>Broj</w:t>
      </w:r>
      <w:r>
        <w:rPr>
          <w:spacing w:val="13"/>
          <w:sz w:val="24"/>
        </w:rPr>
        <w:t xml:space="preserve"> </w:t>
      </w:r>
      <w:r>
        <w:rPr>
          <w:sz w:val="24"/>
        </w:rPr>
        <w:t>korisnika</w:t>
      </w:r>
      <w:r>
        <w:rPr>
          <w:spacing w:val="25"/>
          <w:sz w:val="24"/>
        </w:rPr>
        <w:t xml:space="preserve"> </w:t>
      </w:r>
      <w:r>
        <w:rPr>
          <w:sz w:val="24"/>
        </w:rPr>
        <w:t>mobilne</w:t>
      </w:r>
      <w:r>
        <w:rPr>
          <w:spacing w:val="21"/>
          <w:sz w:val="24"/>
        </w:rPr>
        <w:t xml:space="preserve"> </w:t>
      </w:r>
      <w:r>
        <w:rPr>
          <w:sz w:val="24"/>
        </w:rPr>
        <w:t>telefonije</w:t>
      </w:r>
      <w:r>
        <w:rPr>
          <w:spacing w:val="20"/>
          <w:sz w:val="24"/>
        </w:rPr>
        <w:t xml:space="preserve"> </w:t>
      </w:r>
      <w:r>
        <w:rPr>
          <w:sz w:val="24"/>
        </w:rPr>
        <w:t>u</w:t>
      </w:r>
      <w:r>
        <w:rPr>
          <w:spacing w:val="22"/>
          <w:sz w:val="24"/>
        </w:rPr>
        <w:t xml:space="preserve"> </w:t>
      </w:r>
      <w:r>
        <w:rPr>
          <w:sz w:val="24"/>
        </w:rPr>
        <w:t>opštini</w:t>
      </w:r>
      <w:r>
        <w:rPr>
          <w:spacing w:val="17"/>
          <w:sz w:val="24"/>
        </w:rPr>
        <w:t xml:space="preserve"> </w:t>
      </w:r>
      <w:r>
        <w:rPr>
          <w:sz w:val="24"/>
        </w:rPr>
        <w:t>Mojkovac</w:t>
      </w:r>
      <w:r>
        <w:rPr>
          <w:spacing w:val="25"/>
          <w:sz w:val="24"/>
        </w:rPr>
        <w:t xml:space="preserve"> </w:t>
      </w:r>
      <w:r>
        <w:rPr>
          <w:sz w:val="24"/>
        </w:rPr>
        <w:t>je</w:t>
      </w:r>
      <w:r>
        <w:rPr>
          <w:spacing w:val="21"/>
          <w:sz w:val="24"/>
        </w:rPr>
        <w:t xml:space="preserve"> </w:t>
      </w:r>
      <w:r>
        <w:rPr>
          <w:sz w:val="24"/>
        </w:rPr>
        <w:t>13.116</w:t>
      </w:r>
      <w:r>
        <w:rPr>
          <w:spacing w:val="21"/>
          <w:sz w:val="24"/>
        </w:rPr>
        <w:t xml:space="preserve"> </w:t>
      </w:r>
      <w:r>
        <w:rPr>
          <w:sz w:val="24"/>
        </w:rPr>
        <w:t>korisnika.</w:t>
      </w:r>
      <w:r>
        <w:rPr>
          <w:spacing w:val="24"/>
          <w:sz w:val="24"/>
        </w:rPr>
        <w:t xml:space="preserve"> </w:t>
      </w:r>
      <w:r>
        <w:rPr>
          <w:sz w:val="24"/>
        </w:rPr>
        <w:t>Od</w:t>
      </w:r>
      <w:r>
        <w:rPr>
          <w:spacing w:val="16"/>
          <w:sz w:val="24"/>
        </w:rPr>
        <w:t xml:space="preserve"> </w:t>
      </w:r>
      <w:r>
        <w:rPr>
          <w:sz w:val="24"/>
        </w:rPr>
        <w:t>tog</w:t>
      </w:r>
      <w:r>
        <w:rPr>
          <w:spacing w:val="21"/>
          <w:sz w:val="24"/>
        </w:rPr>
        <w:t xml:space="preserve"> </w:t>
      </w:r>
      <w:r>
        <w:rPr>
          <w:sz w:val="24"/>
        </w:rPr>
        <w:t>broja</w:t>
      </w:r>
      <w:r>
        <w:rPr>
          <w:spacing w:val="-57"/>
          <w:sz w:val="24"/>
        </w:rPr>
        <w:t xml:space="preserve"> </w:t>
      </w:r>
      <w:r>
        <w:rPr>
          <w:sz w:val="24"/>
        </w:rPr>
        <w:t>koris</w:t>
      </w:r>
      <w:r>
        <w:rPr>
          <w:sz w:val="24"/>
        </w:rPr>
        <w:t>nika</w:t>
      </w:r>
      <w:r>
        <w:rPr>
          <w:spacing w:val="24"/>
          <w:sz w:val="24"/>
        </w:rPr>
        <w:t xml:space="preserve"> </w:t>
      </w:r>
      <w:r>
        <w:rPr>
          <w:sz w:val="24"/>
        </w:rPr>
        <w:t>postpaid</w:t>
      </w:r>
      <w:r>
        <w:rPr>
          <w:spacing w:val="28"/>
          <w:sz w:val="24"/>
        </w:rPr>
        <w:t xml:space="preserve"> </w:t>
      </w:r>
      <w:r>
        <w:rPr>
          <w:sz w:val="24"/>
        </w:rPr>
        <w:t>je</w:t>
      </w:r>
      <w:r>
        <w:rPr>
          <w:spacing w:val="24"/>
          <w:sz w:val="24"/>
        </w:rPr>
        <w:t xml:space="preserve"> </w:t>
      </w:r>
      <w:r>
        <w:rPr>
          <w:sz w:val="24"/>
        </w:rPr>
        <w:t>7.449</w:t>
      </w:r>
      <w:r>
        <w:rPr>
          <w:spacing w:val="24"/>
          <w:sz w:val="24"/>
        </w:rPr>
        <w:t xml:space="preserve"> </w:t>
      </w:r>
      <w:r>
        <w:rPr>
          <w:sz w:val="24"/>
        </w:rPr>
        <w:t>korisnika,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prepaid</w:t>
      </w:r>
      <w:r>
        <w:rPr>
          <w:spacing w:val="29"/>
          <w:sz w:val="24"/>
        </w:rPr>
        <w:t xml:space="preserve"> </w:t>
      </w:r>
      <w:r>
        <w:rPr>
          <w:sz w:val="24"/>
        </w:rPr>
        <w:t>je</w:t>
      </w:r>
      <w:r>
        <w:rPr>
          <w:spacing w:val="24"/>
          <w:sz w:val="24"/>
        </w:rPr>
        <w:t xml:space="preserve"> </w:t>
      </w:r>
      <w:r>
        <w:rPr>
          <w:sz w:val="24"/>
        </w:rPr>
        <w:t>5.667</w:t>
      </w:r>
      <w:r>
        <w:rPr>
          <w:spacing w:val="23"/>
          <w:sz w:val="24"/>
        </w:rPr>
        <w:t xml:space="preserve"> </w:t>
      </w:r>
      <w:r>
        <w:rPr>
          <w:sz w:val="24"/>
        </w:rPr>
        <w:t>korisnika.</w:t>
      </w:r>
      <w:r>
        <w:rPr>
          <w:spacing w:val="27"/>
          <w:sz w:val="24"/>
        </w:rPr>
        <w:t xml:space="preserve"> </w:t>
      </w:r>
      <w:r>
        <w:rPr>
          <w:sz w:val="24"/>
        </w:rPr>
        <w:t>U</w:t>
      </w:r>
      <w:r>
        <w:rPr>
          <w:spacing w:val="19"/>
          <w:sz w:val="24"/>
        </w:rPr>
        <w:t xml:space="preserve"> </w:t>
      </w:r>
      <w:r>
        <w:rPr>
          <w:sz w:val="24"/>
        </w:rPr>
        <w:t>okviru</w:t>
      </w:r>
      <w:r>
        <w:rPr>
          <w:spacing w:val="24"/>
          <w:sz w:val="24"/>
        </w:rPr>
        <w:t xml:space="preserve"> </w:t>
      </w:r>
      <w:r>
        <w:rPr>
          <w:sz w:val="24"/>
        </w:rPr>
        <w:t>postpaid</w:t>
      </w:r>
      <w:r>
        <w:rPr>
          <w:spacing w:val="-57"/>
          <w:sz w:val="24"/>
        </w:rPr>
        <w:t xml:space="preserve"> </w:t>
      </w:r>
      <w:r>
        <w:rPr>
          <w:sz w:val="24"/>
        </w:rPr>
        <w:t>korisnika</w:t>
      </w:r>
      <w:r>
        <w:rPr>
          <w:spacing w:val="-2"/>
          <w:sz w:val="24"/>
        </w:rPr>
        <w:t xml:space="preserve"> </w:t>
      </w:r>
      <w:r>
        <w:rPr>
          <w:sz w:val="24"/>
        </w:rPr>
        <w:t>2.983</w:t>
      </w:r>
      <w:r>
        <w:rPr>
          <w:spacing w:val="-1"/>
          <w:sz w:val="24"/>
        </w:rPr>
        <w:t xml:space="preserve"> </w:t>
      </w:r>
      <w:r>
        <w:rPr>
          <w:sz w:val="24"/>
        </w:rPr>
        <w:t>korisnika</w:t>
      </w:r>
      <w:r>
        <w:rPr>
          <w:spacing w:val="61"/>
          <w:sz w:val="24"/>
        </w:rPr>
        <w:t xml:space="preserve"> </w:t>
      </w:r>
      <w:r>
        <w:rPr>
          <w:sz w:val="24"/>
        </w:rPr>
        <w:t>su fizička</w:t>
      </w:r>
      <w:r>
        <w:rPr>
          <w:spacing w:val="3"/>
          <w:sz w:val="24"/>
        </w:rPr>
        <w:t xml:space="preserve"> </w:t>
      </w:r>
      <w:r>
        <w:rPr>
          <w:sz w:val="24"/>
        </w:rPr>
        <w:t>lica,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4.466</w:t>
      </w:r>
      <w:r>
        <w:rPr>
          <w:spacing w:val="-1"/>
          <w:sz w:val="24"/>
        </w:rPr>
        <w:t xml:space="preserve"> </w:t>
      </w:r>
      <w:r>
        <w:rPr>
          <w:sz w:val="24"/>
        </w:rPr>
        <w:t>postpaid</w:t>
      </w:r>
      <w:r>
        <w:rPr>
          <w:spacing w:val="-1"/>
          <w:sz w:val="24"/>
        </w:rPr>
        <w:t xml:space="preserve"> </w:t>
      </w:r>
      <w:r>
        <w:rPr>
          <w:sz w:val="24"/>
        </w:rPr>
        <w:t>korisnika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pravna</w:t>
      </w:r>
      <w:r>
        <w:rPr>
          <w:spacing w:val="9"/>
          <w:sz w:val="24"/>
        </w:rPr>
        <w:t xml:space="preserve"> </w:t>
      </w:r>
      <w:r>
        <w:rPr>
          <w:sz w:val="24"/>
        </w:rPr>
        <w:t>lica.</w:t>
      </w:r>
      <w:r>
        <w:rPr>
          <w:spacing w:val="1"/>
          <w:sz w:val="24"/>
        </w:rPr>
        <w:t xml:space="preserve"> </w:t>
      </w:r>
      <w:r>
        <w:rPr>
          <w:sz w:val="24"/>
        </w:rPr>
        <w:t>Podaci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12"/>
          <w:sz w:val="24"/>
        </w:rPr>
        <w:t xml:space="preserve"> </w:t>
      </w:r>
      <w:r>
        <w:rPr>
          <w:sz w:val="24"/>
        </w:rPr>
        <w:t>pokrivenosti</w:t>
      </w:r>
      <w:r>
        <w:rPr>
          <w:spacing w:val="3"/>
          <w:sz w:val="24"/>
        </w:rPr>
        <w:t xml:space="preserve"> </w:t>
      </w:r>
      <w:r>
        <w:rPr>
          <w:sz w:val="24"/>
        </w:rPr>
        <w:t>populacije</w:t>
      </w:r>
      <w:r>
        <w:rPr>
          <w:spacing w:val="16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teritorije</w:t>
      </w:r>
      <w:r>
        <w:rPr>
          <w:spacing w:val="11"/>
          <w:sz w:val="24"/>
        </w:rPr>
        <w:t xml:space="preserve"> </w:t>
      </w:r>
      <w:r>
        <w:rPr>
          <w:sz w:val="24"/>
        </w:rPr>
        <w:t>Opštine</w:t>
      </w:r>
      <w:r>
        <w:rPr>
          <w:spacing w:val="11"/>
          <w:sz w:val="24"/>
        </w:rPr>
        <w:t xml:space="preserve"> </w:t>
      </w:r>
      <w:r>
        <w:rPr>
          <w:sz w:val="24"/>
        </w:rPr>
        <w:t>Mojkovac</w:t>
      </w:r>
      <w:r>
        <w:rPr>
          <w:spacing w:val="16"/>
          <w:sz w:val="24"/>
        </w:rPr>
        <w:t xml:space="preserve"> </w:t>
      </w:r>
      <w:r>
        <w:rPr>
          <w:sz w:val="24"/>
        </w:rPr>
        <w:t>mobilnom</w:t>
      </w:r>
      <w:r>
        <w:rPr>
          <w:spacing w:val="3"/>
          <w:sz w:val="24"/>
        </w:rPr>
        <w:t xml:space="preserve"> </w:t>
      </w:r>
      <w:r>
        <w:rPr>
          <w:sz w:val="24"/>
        </w:rPr>
        <w:t>telefonijom</w:t>
      </w:r>
      <w:r>
        <w:rPr>
          <w:spacing w:val="3"/>
          <w:sz w:val="24"/>
        </w:rPr>
        <w:t xml:space="preserve"> </w:t>
      </w:r>
      <w:r>
        <w:rPr>
          <w:sz w:val="24"/>
        </w:rPr>
        <w:t>po</w:t>
      </w:r>
      <w:r>
        <w:rPr>
          <w:spacing w:val="-57"/>
          <w:sz w:val="24"/>
        </w:rPr>
        <w:t xml:space="preserve"> </w:t>
      </w:r>
      <w:r>
        <w:rPr>
          <w:sz w:val="24"/>
        </w:rPr>
        <w:t>tehnologijama su</w:t>
      </w:r>
      <w:r>
        <w:rPr>
          <w:spacing w:val="2"/>
          <w:sz w:val="24"/>
        </w:rPr>
        <w:t xml:space="preserve"> </w:t>
      </w:r>
      <w:r>
        <w:rPr>
          <w:sz w:val="24"/>
        </w:rPr>
        <w:t>sljedeći:</w:t>
      </w:r>
    </w:p>
    <w:p w14:paraId="389F3B77" w14:textId="77777777" w:rsidR="005D44CE" w:rsidRDefault="005D44CE">
      <w:pPr>
        <w:spacing w:line="276" w:lineRule="auto"/>
        <w:rPr>
          <w:sz w:val="24"/>
        </w:r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4FB9117B" w14:textId="77777777" w:rsidR="005D44CE" w:rsidRDefault="005D44CE">
      <w:pPr>
        <w:pStyle w:val="BodyText"/>
        <w:spacing w:before="7"/>
        <w:rPr>
          <w:sz w:val="7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1"/>
        <w:gridCol w:w="1148"/>
        <w:gridCol w:w="971"/>
        <w:gridCol w:w="1561"/>
        <w:gridCol w:w="1547"/>
        <w:gridCol w:w="1576"/>
        <w:gridCol w:w="1556"/>
      </w:tblGrid>
      <w:tr w:rsidR="005D44CE" w14:paraId="0E7F902C" w14:textId="77777777">
        <w:trPr>
          <w:trHeight w:val="795"/>
        </w:trPr>
        <w:tc>
          <w:tcPr>
            <w:tcW w:w="1681" w:type="dxa"/>
          </w:tcPr>
          <w:p w14:paraId="09E07FF1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Tehnologija</w:t>
            </w:r>
          </w:p>
        </w:tc>
        <w:tc>
          <w:tcPr>
            <w:tcW w:w="1148" w:type="dxa"/>
          </w:tcPr>
          <w:p w14:paraId="0498F561" w14:textId="77777777" w:rsidR="005D44CE" w:rsidRDefault="00E72D1A">
            <w:pPr>
              <w:pStyle w:val="TableParagraph"/>
              <w:spacing w:line="268" w:lineRule="exact"/>
              <w:ind w:left="278" w:right="260"/>
              <w:jc w:val="center"/>
              <w:rPr>
                <w:sz w:val="24"/>
              </w:rPr>
            </w:pPr>
            <w:r>
              <w:rPr>
                <w:sz w:val="24"/>
              </w:rPr>
              <w:t>2G</w:t>
            </w:r>
          </w:p>
        </w:tc>
        <w:tc>
          <w:tcPr>
            <w:tcW w:w="971" w:type="dxa"/>
          </w:tcPr>
          <w:p w14:paraId="7B0A3FE2" w14:textId="77777777" w:rsidR="005D44CE" w:rsidRDefault="00E72D1A">
            <w:pPr>
              <w:pStyle w:val="TableParagraph"/>
              <w:spacing w:line="268" w:lineRule="exact"/>
              <w:ind w:left="195" w:right="173"/>
              <w:jc w:val="center"/>
              <w:rPr>
                <w:sz w:val="24"/>
              </w:rPr>
            </w:pPr>
            <w:r>
              <w:rPr>
                <w:sz w:val="24"/>
              </w:rPr>
              <w:t>3G</w:t>
            </w:r>
          </w:p>
        </w:tc>
        <w:tc>
          <w:tcPr>
            <w:tcW w:w="1561" w:type="dxa"/>
          </w:tcPr>
          <w:p w14:paraId="5341C367" w14:textId="77777777" w:rsidR="005D44CE" w:rsidRDefault="00E72D1A">
            <w:pPr>
              <w:pStyle w:val="TableParagraph"/>
              <w:spacing w:line="268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4G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(120dBm)</w:t>
            </w:r>
          </w:p>
        </w:tc>
        <w:tc>
          <w:tcPr>
            <w:tcW w:w="1547" w:type="dxa"/>
          </w:tcPr>
          <w:p w14:paraId="1CF21B77" w14:textId="77777777" w:rsidR="005D44CE" w:rsidRDefault="00E72D1A">
            <w:pPr>
              <w:pStyle w:val="TableParagraph"/>
              <w:spacing w:line="268" w:lineRule="exact"/>
              <w:ind w:left="39" w:right="33"/>
              <w:jc w:val="center"/>
              <w:rPr>
                <w:sz w:val="24"/>
              </w:rPr>
            </w:pPr>
            <w:r>
              <w:rPr>
                <w:sz w:val="24"/>
              </w:rPr>
              <w:t>4G(10Mb/s)</w:t>
            </w:r>
          </w:p>
        </w:tc>
        <w:tc>
          <w:tcPr>
            <w:tcW w:w="1576" w:type="dxa"/>
          </w:tcPr>
          <w:p w14:paraId="0F145DEE" w14:textId="77777777" w:rsidR="005D44CE" w:rsidRDefault="00E72D1A">
            <w:pPr>
              <w:pStyle w:val="TableParagraph"/>
              <w:spacing w:line="268" w:lineRule="exact"/>
              <w:ind w:left="304" w:right="294"/>
              <w:jc w:val="center"/>
              <w:rPr>
                <w:sz w:val="24"/>
              </w:rPr>
            </w:pPr>
            <w:r>
              <w:rPr>
                <w:sz w:val="24"/>
              </w:rPr>
              <w:t>5G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</w:t>
            </w:r>
          </w:p>
          <w:p w14:paraId="1B6421B2" w14:textId="77777777" w:rsidR="005D44CE" w:rsidRDefault="00E72D1A">
            <w:pPr>
              <w:pStyle w:val="TableParagraph"/>
              <w:spacing w:before="41"/>
              <w:ind w:left="304" w:right="304"/>
              <w:jc w:val="center"/>
              <w:rPr>
                <w:sz w:val="24"/>
              </w:rPr>
            </w:pPr>
            <w:r>
              <w:rPr>
                <w:sz w:val="24"/>
              </w:rPr>
              <w:t>112dBm)</w:t>
            </w:r>
          </w:p>
        </w:tc>
        <w:tc>
          <w:tcPr>
            <w:tcW w:w="1556" w:type="dxa"/>
          </w:tcPr>
          <w:p w14:paraId="6B6D5FE9" w14:textId="77777777" w:rsidR="005D44CE" w:rsidRDefault="00E72D1A">
            <w:pPr>
              <w:pStyle w:val="TableParagraph"/>
              <w:spacing w:line="268" w:lineRule="exact"/>
              <w:ind w:left="318" w:right="303"/>
              <w:jc w:val="center"/>
              <w:rPr>
                <w:sz w:val="24"/>
              </w:rPr>
            </w:pPr>
            <w:r>
              <w:rPr>
                <w:sz w:val="24"/>
              </w:rPr>
              <w:t>5G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(-120</w:t>
            </w:r>
          </w:p>
          <w:p w14:paraId="5E055AF7" w14:textId="77777777" w:rsidR="005D44CE" w:rsidRDefault="00E72D1A">
            <w:pPr>
              <w:pStyle w:val="TableParagraph"/>
              <w:spacing w:before="41"/>
              <w:ind w:left="306" w:right="303"/>
              <w:jc w:val="center"/>
              <w:rPr>
                <w:sz w:val="24"/>
              </w:rPr>
            </w:pPr>
            <w:r>
              <w:rPr>
                <w:sz w:val="24"/>
              </w:rPr>
              <w:t>dBm)</w:t>
            </w:r>
          </w:p>
        </w:tc>
      </w:tr>
      <w:tr w:rsidR="005D44CE" w14:paraId="08106DA2" w14:textId="77777777">
        <w:trPr>
          <w:trHeight w:val="475"/>
        </w:trPr>
        <w:tc>
          <w:tcPr>
            <w:tcW w:w="1681" w:type="dxa"/>
          </w:tcPr>
          <w:p w14:paraId="4ECAA4AD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Populacija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48" w:type="dxa"/>
          </w:tcPr>
          <w:p w14:paraId="4F1C5FA2" w14:textId="77777777" w:rsidR="005D44CE" w:rsidRDefault="00E72D1A">
            <w:pPr>
              <w:pStyle w:val="TableParagraph"/>
              <w:spacing w:line="268" w:lineRule="exact"/>
              <w:ind w:left="282" w:right="260"/>
              <w:jc w:val="center"/>
              <w:rPr>
                <w:sz w:val="24"/>
              </w:rPr>
            </w:pPr>
            <w:r>
              <w:rPr>
                <w:sz w:val="24"/>
              </w:rPr>
              <w:t>96,3</w:t>
            </w:r>
          </w:p>
        </w:tc>
        <w:tc>
          <w:tcPr>
            <w:tcW w:w="971" w:type="dxa"/>
          </w:tcPr>
          <w:p w14:paraId="0E8D9B14" w14:textId="77777777" w:rsidR="005D44CE" w:rsidRDefault="00E72D1A">
            <w:pPr>
              <w:pStyle w:val="TableParagraph"/>
              <w:spacing w:line="26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96,17</w:t>
            </w:r>
          </w:p>
        </w:tc>
        <w:tc>
          <w:tcPr>
            <w:tcW w:w="1561" w:type="dxa"/>
          </w:tcPr>
          <w:p w14:paraId="6982FDD8" w14:textId="77777777" w:rsidR="005D44CE" w:rsidRDefault="00E72D1A">
            <w:pPr>
              <w:pStyle w:val="TableParagraph"/>
              <w:spacing w:line="268" w:lineRule="exact"/>
              <w:ind w:left="82" w:right="68"/>
              <w:jc w:val="center"/>
              <w:rPr>
                <w:sz w:val="24"/>
              </w:rPr>
            </w:pPr>
            <w:r>
              <w:rPr>
                <w:sz w:val="24"/>
              </w:rPr>
              <w:t>95,36</w:t>
            </w:r>
          </w:p>
        </w:tc>
        <w:tc>
          <w:tcPr>
            <w:tcW w:w="1547" w:type="dxa"/>
          </w:tcPr>
          <w:p w14:paraId="61512E6B" w14:textId="77777777" w:rsidR="005D44CE" w:rsidRDefault="00E72D1A">
            <w:pPr>
              <w:pStyle w:val="TableParagraph"/>
              <w:spacing w:line="268" w:lineRule="exact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93,09</w:t>
            </w:r>
          </w:p>
        </w:tc>
        <w:tc>
          <w:tcPr>
            <w:tcW w:w="1576" w:type="dxa"/>
          </w:tcPr>
          <w:p w14:paraId="026EAEBE" w14:textId="77777777" w:rsidR="005D44CE" w:rsidRDefault="00E72D1A">
            <w:pPr>
              <w:pStyle w:val="TableParagraph"/>
              <w:spacing w:line="268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39,13</w:t>
            </w:r>
          </w:p>
        </w:tc>
        <w:tc>
          <w:tcPr>
            <w:tcW w:w="1556" w:type="dxa"/>
          </w:tcPr>
          <w:p w14:paraId="6B3269C4" w14:textId="77777777" w:rsidR="005D44CE" w:rsidRDefault="00E72D1A">
            <w:pPr>
              <w:pStyle w:val="TableParagraph"/>
              <w:spacing w:line="268" w:lineRule="exact"/>
              <w:ind w:left="318" w:right="303"/>
              <w:jc w:val="center"/>
              <w:rPr>
                <w:sz w:val="24"/>
              </w:rPr>
            </w:pPr>
            <w:r>
              <w:rPr>
                <w:sz w:val="24"/>
              </w:rPr>
              <w:t>49,49</w:t>
            </w:r>
          </w:p>
        </w:tc>
      </w:tr>
      <w:tr w:rsidR="005D44CE" w14:paraId="140FB094" w14:textId="77777777">
        <w:trPr>
          <w:trHeight w:val="479"/>
        </w:trPr>
        <w:tc>
          <w:tcPr>
            <w:tcW w:w="1681" w:type="dxa"/>
          </w:tcPr>
          <w:p w14:paraId="794A99C5" w14:textId="77777777" w:rsidR="005D44CE" w:rsidRDefault="00E72D1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Teritorija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48" w:type="dxa"/>
          </w:tcPr>
          <w:p w14:paraId="3DFA0411" w14:textId="77777777" w:rsidR="005D44CE" w:rsidRDefault="00E72D1A">
            <w:pPr>
              <w:pStyle w:val="TableParagraph"/>
              <w:spacing w:line="272" w:lineRule="exact"/>
              <w:ind w:left="287" w:right="260"/>
              <w:jc w:val="center"/>
              <w:rPr>
                <w:sz w:val="24"/>
              </w:rPr>
            </w:pPr>
            <w:r>
              <w:rPr>
                <w:sz w:val="24"/>
              </w:rPr>
              <w:t>74,28</w:t>
            </w:r>
          </w:p>
        </w:tc>
        <w:tc>
          <w:tcPr>
            <w:tcW w:w="971" w:type="dxa"/>
          </w:tcPr>
          <w:p w14:paraId="3B7AD06D" w14:textId="77777777" w:rsidR="005D44CE" w:rsidRDefault="00E72D1A">
            <w:pPr>
              <w:pStyle w:val="TableParagraph"/>
              <w:spacing w:line="272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70,79</w:t>
            </w:r>
          </w:p>
        </w:tc>
        <w:tc>
          <w:tcPr>
            <w:tcW w:w="1561" w:type="dxa"/>
          </w:tcPr>
          <w:p w14:paraId="719AADAD" w14:textId="77777777" w:rsidR="005D44CE" w:rsidRDefault="00E72D1A">
            <w:pPr>
              <w:pStyle w:val="TableParagraph"/>
              <w:spacing w:line="272" w:lineRule="exact"/>
              <w:ind w:left="82" w:right="68"/>
              <w:jc w:val="center"/>
              <w:rPr>
                <w:sz w:val="24"/>
              </w:rPr>
            </w:pPr>
            <w:r>
              <w:rPr>
                <w:sz w:val="24"/>
              </w:rPr>
              <w:t>71,04</w:t>
            </w:r>
          </w:p>
        </w:tc>
        <w:tc>
          <w:tcPr>
            <w:tcW w:w="1547" w:type="dxa"/>
          </w:tcPr>
          <w:p w14:paraId="5605BC02" w14:textId="77777777" w:rsidR="005D44CE" w:rsidRDefault="00E72D1A">
            <w:pPr>
              <w:pStyle w:val="TableParagraph"/>
              <w:spacing w:line="272" w:lineRule="exact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63,36</w:t>
            </w:r>
          </w:p>
        </w:tc>
        <w:tc>
          <w:tcPr>
            <w:tcW w:w="1576" w:type="dxa"/>
          </w:tcPr>
          <w:p w14:paraId="350A83CD" w14:textId="77777777" w:rsidR="005D44CE" w:rsidRDefault="00E72D1A">
            <w:pPr>
              <w:pStyle w:val="TableParagraph"/>
              <w:spacing w:line="272" w:lineRule="exact"/>
              <w:ind w:left="304" w:right="302"/>
              <w:jc w:val="center"/>
              <w:rPr>
                <w:sz w:val="24"/>
              </w:rPr>
            </w:pPr>
            <w:r>
              <w:rPr>
                <w:sz w:val="24"/>
              </w:rPr>
              <w:t>6,11</w:t>
            </w:r>
          </w:p>
        </w:tc>
        <w:tc>
          <w:tcPr>
            <w:tcW w:w="1556" w:type="dxa"/>
          </w:tcPr>
          <w:p w14:paraId="6F6F189A" w14:textId="77777777" w:rsidR="005D44CE" w:rsidRDefault="00E72D1A">
            <w:pPr>
              <w:pStyle w:val="TableParagraph"/>
              <w:spacing w:line="272" w:lineRule="exact"/>
              <w:ind w:left="313" w:right="303"/>
              <w:jc w:val="center"/>
              <w:rPr>
                <w:sz w:val="24"/>
              </w:rPr>
            </w:pPr>
            <w:r>
              <w:rPr>
                <w:sz w:val="24"/>
              </w:rPr>
              <w:t>9,08</w:t>
            </w:r>
          </w:p>
        </w:tc>
      </w:tr>
    </w:tbl>
    <w:p w14:paraId="38F5CF25" w14:textId="77777777" w:rsidR="005D44CE" w:rsidRDefault="005D44CE">
      <w:pPr>
        <w:pStyle w:val="BodyText"/>
        <w:rPr>
          <w:sz w:val="19"/>
        </w:rPr>
      </w:pPr>
    </w:p>
    <w:p w14:paraId="49188CD1" w14:textId="77777777" w:rsidR="005D44CE" w:rsidRDefault="00E72D1A">
      <w:pPr>
        <w:pStyle w:val="ListParagraph"/>
        <w:numPr>
          <w:ilvl w:val="0"/>
          <w:numId w:val="6"/>
        </w:numPr>
        <w:tabs>
          <w:tab w:val="left" w:pos="941"/>
        </w:tabs>
        <w:spacing w:before="90" w:line="276" w:lineRule="auto"/>
        <w:ind w:right="694"/>
        <w:jc w:val="both"/>
        <w:rPr>
          <w:sz w:val="24"/>
        </w:rPr>
      </w:pPr>
      <w:r>
        <w:rPr>
          <w:sz w:val="24"/>
        </w:rPr>
        <w:t xml:space="preserve">Broj priključaka širokopojasnog interneta </w:t>
      </w:r>
      <w:r>
        <w:rPr>
          <w:sz w:val="24"/>
        </w:rPr>
        <w:t>u opštini Mojkovac</w:t>
      </w:r>
      <w:r>
        <w:rPr>
          <w:spacing w:val="1"/>
          <w:sz w:val="24"/>
        </w:rPr>
        <w:t xml:space="preserve"> </w:t>
      </w:r>
      <w:r>
        <w:rPr>
          <w:sz w:val="24"/>
        </w:rPr>
        <w:t>je 1.169 priključaka.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toga broja priključaka na fizička lica se odnosi</w:t>
      </w:r>
      <w:r>
        <w:rPr>
          <w:spacing w:val="1"/>
          <w:sz w:val="24"/>
        </w:rPr>
        <w:t xml:space="preserve"> </w:t>
      </w:r>
      <w:r>
        <w:rPr>
          <w:sz w:val="24"/>
        </w:rPr>
        <w:t>1.084 priključaka, a na pravna lica se</w:t>
      </w:r>
      <w:r>
        <w:rPr>
          <w:spacing w:val="1"/>
          <w:sz w:val="24"/>
        </w:rPr>
        <w:t xml:space="preserve"> </w:t>
      </w:r>
      <w:r>
        <w:rPr>
          <w:sz w:val="24"/>
        </w:rPr>
        <w:t>odnosi 85 priključaka interneta. Sljedeća tabela prikazuje broj priključaka širokopojasnog</w:t>
      </w:r>
      <w:r>
        <w:rPr>
          <w:spacing w:val="-57"/>
          <w:sz w:val="24"/>
        </w:rPr>
        <w:t xml:space="preserve"> </w:t>
      </w:r>
      <w:r>
        <w:rPr>
          <w:sz w:val="24"/>
        </w:rPr>
        <w:t>interneta,</w:t>
      </w:r>
      <w:r>
        <w:rPr>
          <w:spacing w:val="3"/>
          <w:sz w:val="24"/>
        </w:rPr>
        <w:t xml:space="preserve"> </w:t>
      </w:r>
      <w:r>
        <w:rPr>
          <w:sz w:val="24"/>
        </w:rPr>
        <w:t>po</w:t>
      </w:r>
      <w:r>
        <w:rPr>
          <w:spacing w:val="-3"/>
          <w:sz w:val="24"/>
        </w:rPr>
        <w:t xml:space="preserve"> </w:t>
      </w:r>
      <w:r>
        <w:rPr>
          <w:sz w:val="24"/>
        </w:rPr>
        <w:t>tehnologijama:</w:t>
      </w:r>
    </w:p>
    <w:p w14:paraId="4DDF079D" w14:textId="77777777" w:rsidR="005D44CE" w:rsidRDefault="005D44CE">
      <w:pPr>
        <w:pStyle w:val="BodyText"/>
        <w:spacing w:before="6"/>
        <w:rPr>
          <w:sz w:val="28"/>
        </w:rPr>
      </w:pPr>
    </w:p>
    <w:tbl>
      <w:tblPr>
        <w:tblW w:w="0" w:type="auto"/>
        <w:tblInd w:w="15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3"/>
        <w:gridCol w:w="1666"/>
        <w:gridCol w:w="1416"/>
        <w:gridCol w:w="1277"/>
      </w:tblGrid>
      <w:tr w:rsidR="005D44CE" w14:paraId="3B1D76D1" w14:textId="77777777">
        <w:trPr>
          <w:trHeight w:val="474"/>
        </w:trPr>
        <w:tc>
          <w:tcPr>
            <w:tcW w:w="2363" w:type="dxa"/>
          </w:tcPr>
          <w:p w14:paraId="0033FC23" w14:textId="77777777" w:rsidR="005D44CE" w:rsidRDefault="00E72D1A">
            <w:pPr>
              <w:pStyle w:val="TableParagraph"/>
              <w:spacing w:line="26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tehnologije</w:t>
            </w:r>
          </w:p>
        </w:tc>
        <w:tc>
          <w:tcPr>
            <w:tcW w:w="1666" w:type="dxa"/>
          </w:tcPr>
          <w:p w14:paraId="655C85FB" w14:textId="77777777" w:rsidR="005D44CE" w:rsidRDefault="00E72D1A">
            <w:pPr>
              <w:pStyle w:val="TableParagraph"/>
              <w:spacing w:line="268" w:lineRule="exact"/>
              <w:ind w:left="255" w:right="238"/>
              <w:jc w:val="center"/>
              <w:rPr>
                <w:sz w:val="24"/>
              </w:rPr>
            </w:pPr>
            <w:r>
              <w:rPr>
                <w:sz w:val="24"/>
              </w:rPr>
              <w:t>Fizička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</w:p>
        </w:tc>
        <w:tc>
          <w:tcPr>
            <w:tcW w:w="1416" w:type="dxa"/>
          </w:tcPr>
          <w:p w14:paraId="298CE207" w14:textId="77777777" w:rsidR="005D44CE" w:rsidRDefault="00E72D1A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Pravna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</w:p>
        </w:tc>
        <w:tc>
          <w:tcPr>
            <w:tcW w:w="1277" w:type="dxa"/>
          </w:tcPr>
          <w:p w14:paraId="1CC7E15D" w14:textId="77777777" w:rsidR="005D44CE" w:rsidRDefault="00E72D1A">
            <w:pPr>
              <w:pStyle w:val="TableParagraph"/>
              <w:spacing w:line="268" w:lineRule="exact"/>
              <w:ind w:left="231" w:right="211"/>
              <w:jc w:val="center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</w:tr>
      <w:tr w:rsidR="005D44CE" w14:paraId="1792C5A8" w14:textId="77777777">
        <w:trPr>
          <w:trHeight w:val="479"/>
        </w:trPr>
        <w:tc>
          <w:tcPr>
            <w:tcW w:w="2363" w:type="dxa"/>
          </w:tcPr>
          <w:p w14:paraId="7463F515" w14:textId="77777777" w:rsidR="005D44CE" w:rsidRDefault="00E72D1A">
            <w:pPr>
              <w:pStyle w:val="TableParagraph"/>
              <w:spacing w:line="273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FTTH/B</w:t>
            </w:r>
          </w:p>
        </w:tc>
        <w:tc>
          <w:tcPr>
            <w:tcW w:w="1666" w:type="dxa"/>
          </w:tcPr>
          <w:p w14:paraId="39BE1992" w14:textId="77777777" w:rsidR="005D44CE" w:rsidRDefault="00E72D1A">
            <w:pPr>
              <w:pStyle w:val="TableParagraph"/>
              <w:spacing w:line="273" w:lineRule="exact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1416" w:type="dxa"/>
          </w:tcPr>
          <w:p w14:paraId="4CE7C217" w14:textId="77777777" w:rsidR="005D44CE" w:rsidRDefault="00E72D1A">
            <w:pPr>
              <w:pStyle w:val="TableParagraph"/>
              <w:spacing w:line="273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7" w:type="dxa"/>
          </w:tcPr>
          <w:p w14:paraId="720DD434" w14:textId="77777777" w:rsidR="005D44CE" w:rsidRDefault="00E72D1A">
            <w:pPr>
              <w:pStyle w:val="TableParagraph"/>
              <w:spacing w:line="273" w:lineRule="exact"/>
              <w:ind w:left="231" w:right="206"/>
              <w:jc w:val="center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 w:rsidR="005D44CE" w14:paraId="3EFA1740" w14:textId="77777777">
        <w:trPr>
          <w:trHeight w:val="479"/>
        </w:trPr>
        <w:tc>
          <w:tcPr>
            <w:tcW w:w="2363" w:type="dxa"/>
          </w:tcPr>
          <w:p w14:paraId="74B56DC2" w14:textId="77777777" w:rsidR="005D44CE" w:rsidRDefault="00E72D1A">
            <w:pPr>
              <w:pStyle w:val="TableParagraph"/>
              <w:spacing w:line="268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ADSL</w:t>
            </w:r>
          </w:p>
        </w:tc>
        <w:tc>
          <w:tcPr>
            <w:tcW w:w="1666" w:type="dxa"/>
          </w:tcPr>
          <w:p w14:paraId="6F40A05D" w14:textId="77777777" w:rsidR="005D44CE" w:rsidRDefault="00E72D1A">
            <w:pPr>
              <w:pStyle w:val="TableParagraph"/>
              <w:spacing w:line="268" w:lineRule="exact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416" w:type="dxa"/>
          </w:tcPr>
          <w:p w14:paraId="1D54F76A" w14:textId="77777777" w:rsidR="005D44CE" w:rsidRDefault="00E72D1A">
            <w:pPr>
              <w:pStyle w:val="TableParagraph"/>
              <w:spacing w:line="26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7" w:type="dxa"/>
          </w:tcPr>
          <w:p w14:paraId="5FA45913" w14:textId="77777777" w:rsidR="005D44CE" w:rsidRDefault="00E72D1A">
            <w:pPr>
              <w:pStyle w:val="TableParagraph"/>
              <w:spacing w:line="268" w:lineRule="exact"/>
              <w:ind w:left="231" w:right="206"/>
              <w:jc w:val="center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</w:tr>
      <w:tr w:rsidR="005D44CE" w14:paraId="5458C189" w14:textId="77777777">
        <w:trPr>
          <w:trHeight w:val="474"/>
        </w:trPr>
        <w:tc>
          <w:tcPr>
            <w:tcW w:w="2363" w:type="dxa"/>
          </w:tcPr>
          <w:p w14:paraId="1B5ADAED" w14:textId="77777777" w:rsidR="005D44CE" w:rsidRDefault="00E72D1A">
            <w:pPr>
              <w:pStyle w:val="TableParagraph"/>
              <w:spacing w:line="268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VDSL</w:t>
            </w:r>
          </w:p>
        </w:tc>
        <w:tc>
          <w:tcPr>
            <w:tcW w:w="1666" w:type="dxa"/>
          </w:tcPr>
          <w:p w14:paraId="078D866D" w14:textId="77777777" w:rsidR="005D44CE" w:rsidRDefault="00E72D1A">
            <w:pPr>
              <w:pStyle w:val="TableParagraph"/>
              <w:spacing w:line="268" w:lineRule="exact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416" w:type="dxa"/>
          </w:tcPr>
          <w:p w14:paraId="5B6AAC48" w14:textId="77777777" w:rsidR="005D44CE" w:rsidRDefault="00E72D1A">
            <w:pPr>
              <w:pStyle w:val="TableParagraph"/>
              <w:spacing w:line="26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7" w:type="dxa"/>
          </w:tcPr>
          <w:p w14:paraId="26603833" w14:textId="77777777" w:rsidR="005D44CE" w:rsidRDefault="00E72D1A">
            <w:pPr>
              <w:pStyle w:val="TableParagraph"/>
              <w:spacing w:line="268" w:lineRule="exact"/>
              <w:ind w:left="231" w:right="206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5D44CE" w14:paraId="122533EE" w14:textId="77777777">
        <w:trPr>
          <w:trHeight w:val="479"/>
        </w:trPr>
        <w:tc>
          <w:tcPr>
            <w:tcW w:w="2363" w:type="dxa"/>
          </w:tcPr>
          <w:p w14:paraId="6C0589C5" w14:textId="77777777" w:rsidR="005D44CE" w:rsidRDefault="00E72D1A">
            <w:pPr>
              <w:pStyle w:val="TableParagraph"/>
              <w:spacing w:line="272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HFB/KDS</w:t>
            </w:r>
          </w:p>
        </w:tc>
        <w:tc>
          <w:tcPr>
            <w:tcW w:w="1666" w:type="dxa"/>
          </w:tcPr>
          <w:p w14:paraId="2B834513" w14:textId="77777777" w:rsidR="005D44CE" w:rsidRDefault="00E72D1A">
            <w:pPr>
              <w:pStyle w:val="TableParagraph"/>
              <w:spacing w:line="272" w:lineRule="exact"/>
              <w:ind w:left="255" w:right="237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16" w:type="dxa"/>
          </w:tcPr>
          <w:p w14:paraId="65FDC324" w14:textId="77777777" w:rsidR="005D44CE" w:rsidRDefault="00E72D1A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</w:tcPr>
          <w:p w14:paraId="533422BB" w14:textId="77777777" w:rsidR="005D44CE" w:rsidRDefault="00E72D1A">
            <w:pPr>
              <w:pStyle w:val="TableParagraph"/>
              <w:spacing w:line="272" w:lineRule="exact"/>
              <w:ind w:left="231" w:right="206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5D44CE" w14:paraId="7BB13658" w14:textId="77777777">
        <w:trPr>
          <w:trHeight w:val="479"/>
        </w:trPr>
        <w:tc>
          <w:tcPr>
            <w:tcW w:w="2363" w:type="dxa"/>
          </w:tcPr>
          <w:p w14:paraId="3845FCB1" w14:textId="77777777" w:rsidR="005D44CE" w:rsidRDefault="00E72D1A"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WiMAX</w:t>
            </w:r>
          </w:p>
        </w:tc>
        <w:tc>
          <w:tcPr>
            <w:tcW w:w="1666" w:type="dxa"/>
          </w:tcPr>
          <w:p w14:paraId="6FFBD3DC" w14:textId="77777777" w:rsidR="005D44CE" w:rsidRDefault="00E72D1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14:paraId="2AFB9CA7" w14:textId="77777777" w:rsidR="005D44CE" w:rsidRDefault="00E72D1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11B584B8" w14:textId="77777777" w:rsidR="005D44CE" w:rsidRDefault="00E72D1A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44CE" w14:paraId="031FA129" w14:textId="77777777">
        <w:trPr>
          <w:trHeight w:val="474"/>
        </w:trPr>
        <w:tc>
          <w:tcPr>
            <w:tcW w:w="2363" w:type="dxa"/>
          </w:tcPr>
          <w:p w14:paraId="587ED450" w14:textId="77777777" w:rsidR="005D44CE" w:rsidRDefault="00E72D1A">
            <w:pPr>
              <w:pStyle w:val="TableParagraph"/>
              <w:spacing w:line="26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Satelitski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1666" w:type="dxa"/>
          </w:tcPr>
          <w:p w14:paraId="14A3F521" w14:textId="77777777" w:rsidR="005D44CE" w:rsidRDefault="00E72D1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70FFB453" w14:textId="77777777" w:rsidR="005D44CE" w:rsidRDefault="00E72D1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1CB5BCFB" w14:textId="77777777" w:rsidR="005D44CE" w:rsidRDefault="00E72D1A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44CE" w14:paraId="12F2C449" w14:textId="77777777">
        <w:trPr>
          <w:trHeight w:val="479"/>
        </w:trPr>
        <w:tc>
          <w:tcPr>
            <w:tcW w:w="2363" w:type="dxa"/>
          </w:tcPr>
          <w:p w14:paraId="6F76494E" w14:textId="77777777" w:rsidR="005D44CE" w:rsidRDefault="00E72D1A">
            <w:pPr>
              <w:pStyle w:val="TableParagraph"/>
              <w:spacing w:line="268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Ostalo</w:t>
            </w:r>
          </w:p>
        </w:tc>
        <w:tc>
          <w:tcPr>
            <w:tcW w:w="1666" w:type="dxa"/>
          </w:tcPr>
          <w:p w14:paraId="27E72402" w14:textId="77777777" w:rsidR="005D44CE" w:rsidRDefault="00E72D1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14:paraId="695D3611" w14:textId="77777777" w:rsidR="005D44CE" w:rsidRDefault="00E72D1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37F0261C" w14:textId="77777777" w:rsidR="005D44CE" w:rsidRDefault="00E72D1A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44CE" w14:paraId="2D7C32EA" w14:textId="77777777">
        <w:trPr>
          <w:trHeight w:val="479"/>
        </w:trPr>
        <w:tc>
          <w:tcPr>
            <w:tcW w:w="2363" w:type="dxa"/>
          </w:tcPr>
          <w:p w14:paraId="0660DC45" w14:textId="77777777" w:rsidR="005D44CE" w:rsidRDefault="00E72D1A">
            <w:pPr>
              <w:pStyle w:val="TableParagraph"/>
              <w:spacing w:line="268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1666" w:type="dxa"/>
          </w:tcPr>
          <w:p w14:paraId="4CEEFBF0" w14:textId="77777777" w:rsidR="005D44CE" w:rsidRDefault="00E72D1A">
            <w:pPr>
              <w:pStyle w:val="TableParagraph"/>
              <w:spacing w:line="268" w:lineRule="exact"/>
              <w:ind w:left="255" w:right="228"/>
              <w:jc w:val="center"/>
              <w:rPr>
                <w:sz w:val="24"/>
              </w:rPr>
            </w:pPr>
            <w:r>
              <w:rPr>
                <w:sz w:val="24"/>
              </w:rPr>
              <w:t>1.084</w:t>
            </w:r>
          </w:p>
        </w:tc>
        <w:tc>
          <w:tcPr>
            <w:tcW w:w="1416" w:type="dxa"/>
          </w:tcPr>
          <w:p w14:paraId="0743FADC" w14:textId="77777777" w:rsidR="005D44CE" w:rsidRDefault="00E72D1A">
            <w:pPr>
              <w:pStyle w:val="TableParagraph"/>
              <w:spacing w:line="26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77" w:type="dxa"/>
          </w:tcPr>
          <w:p w14:paraId="55FB8723" w14:textId="77777777" w:rsidR="005D44CE" w:rsidRDefault="00E72D1A">
            <w:pPr>
              <w:pStyle w:val="TableParagraph"/>
              <w:spacing w:line="268" w:lineRule="exact"/>
              <w:ind w:left="231" w:right="207"/>
              <w:jc w:val="center"/>
              <w:rPr>
                <w:sz w:val="24"/>
              </w:rPr>
            </w:pPr>
            <w:r>
              <w:rPr>
                <w:sz w:val="24"/>
              </w:rPr>
              <w:t>1.169</w:t>
            </w:r>
          </w:p>
        </w:tc>
      </w:tr>
    </w:tbl>
    <w:p w14:paraId="10BA15C0" w14:textId="77777777" w:rsidR="005D44CE" w:rsidRDefault="005D44CE">
      <w:pPr>
        <w:pStyle w:val="BodyText"/>
        <w:spacing w:before="9"/>
        <w:rPr>
          <w:sz w:val="26"/>
        </w:rPr>
      </w:pPr>
    </w:p>
    <w:p w14:paraId="4DE118F4" w14:textId="77777777" w:rsidR="005D44CE" w:rsidRDefault="00E72D1A">
      <w:pPr>
        <w:pStyle w:val="ListParagraph"/>
        <w:numPr>
          <w:ilvl w:val="0"/>
          <w:numId w:val="6"/>
        </w:numPr>
        <w:tabs>
          <w:tab w:val="left" w:pos="940"/>
          <w:tab w:val="left" w:pos="941"/>
          <w:tab w:val="left" w:pos="6858"/>
        </w:tabs>
        <w:spacing w:before="0" w:line="276" w:lineRule="auto"/>
        <w:ind w:right="700"/>
        <w:rPr>
          <w:sz w:val="24"/>
        </w:rPr>
      </w:pPr>
      <w:r>
        <w:rPr>
          <w:sz w:val="24"/>
        </w:rPr>
        <w:t>Usluge</w:t>
      </w:r>
      <w:r>
        <w:rPr>
          <w:spacing w:val="53"/>
          <w:sz w:val="24"/>
        </w:rPr>
        <w:t xml:space="preserve"> </w:t>
      </w:r>
      <w:r>
        <w:rPr>
          <w:sz w:val="24"/>
        </w:rPr>
        <w:t>distribucije</w:t>
      </w:r>
      <w:r>
        <w:rPr>
          <w:spacing w:val="44"/>
          <w:sz w:val="24"/>
        </w:rPr>
        <w:t xml:space="preserve"> </w:t>
      </w:r>
      <w:r>
        <w:rPr>
          <w:sz w:val="24"/>
        </w:rPr>
        <w:t>AVM</w:t>
      </w:r>
      <w:r>
        <w:rPr>
          <w:spacing w:val="52"/>
          <w:sz w:val="24"/>
        </w:rPr>
        <w:t xml:space="preserve"> </w:t>
      </w:r>
      <w:r>
        <w:rPr>
          <w:sz w:val="24"/>
        </w:rPr>
        <w:t>sadržaja</w:t>
      </w:r>
      <w:r>
        <w:rPr>
          <w:spacing w:val="53"/>
          <w:sz w:val="24"/>
        </w:rPr>
        <w:t xml:space="preserve"> </w:t>
      </w:r>
      <w:r>
        <w:rPr>
          <w:sz w:val="24"/>
        </w:rPr>
        <w:t>do</w:t>
      </w:r>
      <w:r>
        <w:rPr>
          <w:spacing w:val="59"/>
          <w:sz w:val="24"/>
        </w:rPr>
        <w:t xml:space="preserve"> </w:t>
      </w:r>
      <w:r>
        <w:rPr>
          <w:sz w:val="24"/>
        </w:rPr>
        <w:t>krajnjih</w:t>
      </w:r>
      <w:r>
        <w:rPr>
          <w:spacing w:val="54"/>
          <w:sz w:val="24"/>
        </w:rPr>
        <w:t xml:space="preserve"> </w:t>
      </w:r>
      <w:r>
        <w:rPr>
          <w:sz w:val="24"/>
        </w:rPr>
        <w:t>korisnika</w:t>
      </w:r>
      <w:r>
        <w:rPr>
          <w:sz w:val="24"/>
        </w:rPr>
        <w:tab/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pružaju</w:t>
      </w:r>
      <w:r>
        <w:rPr>
          <w:spacing w:val="2"/>
          <w:sz w:val="24"/>
        </w:rPr>
        <w:t xml:space="preserve"> </w:t>
      </w:r>
      <w:r>
        <w:rPr>
          <w:sz w:val="24"/>
        </w:rPr>
        <w:t>preko</w:t>
      </w:r>
      <w:r>
        <w:rPr>
          <w:spacing w:val="6"/>
          <w:sz w:val="24"/>
        </w:rPr>
        <w:t xml:space="preserve"> </w:t>
      </w:r>
      <w:r>
        <w:rPr>
          <w:sz w:val="24"/>
        </w:rPr>
        <w:t>jedne  od</w:t>
      </w:r>
      <w:r>
        <w:rPr>
          <w:spacing w:val="-57"/>
          <w:sz w:val="24"/>
        </w:rPr>
        <w:t xml:space="preserve"> </w:t>
      </w:r>
      <w:r>
        <w:rPr>
          <w:sz w:val="24"/>
        </w:rPr>
        <w:t>sljedećih</w:t>
      </w:r>
      <w:r>
        <w:rPr>
          <w:spacing w:val="-4"/>
          <w:sz w:val="24"/>
        </w:rPr>
        <w:t xml:space="preserve"> </w:t>
      </w:r>
      <w:r>
        <w:rPr>
          <w:sz w:val="24"/>
        </w:rPr>
        <w:t>platformi:</w:t>
      </w:r>
    </w:p>
    <w:p w14:paraId="4F8716F1" w14:textId="77777777" w:rsidR="005D44CE" w:rsidRDefault="00E72D1A">
      <w:pPr>
        <w:pStyle w:val="ListParagraph"/>
        <w:numPr>
          <w:ilvl w:val="0"/>
          <w:numId w:val="5"/>
        </w:numPr>
        <w:tabs>
          <w:tab w:val="left" w:pos="1085"/>
        </w:tabs>
        <w:spacing w:before="0" w:line="275" w:lineRule="exact"/>
        <w:rPr>
          <w:sz w:val="24"/>
        </w:rPr>
      </w:pPr>
      <w:r>
        <w:rPr>
          <w:sz w:val="24"/>
        </w:rPr>
        <w:t>KDS</w:t>
      </w:r>
      <w:r>
        <w:rPr>
          <w:spacing w:val="-3"/>
          <w:sz w:val="24"/>
        </w:rPr>
        <w:t xml:space="preserve"> </w:t>
      </w:r>
      <w:r>
        <w:rPr>
          <w:sz w:val="24"/>
        </w:rPr>
        <w:t>(kablovske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distributivne</w:t>
      </w:r>
      <w:r>
        <w:rPr>
          <w:spacing w:val="1"/>
          <w:sz w:val="24"/>
        </w:rPr>
        <w:t xml:space="preserve"> </w:t>
      </w:r>
      <w:r>
        <w:rPr>
          <w:sz w:val="24"/>
        </w:rPr>
        <w:t>mreže</w:t>
      </w:r>
      <w:r>
        <w:rPr>
          <w:spacing w:val="-3"/>
          <w:sz w:val="24"/>
        </w:rPr>
        <w:t xml:space="preserve"> </w:t>
      </w:r>
      <w:r>
        <w:rPr>
          <w:sz w:val="24"/>
        </w:rPr>
        <w:t>koje</w:t>
      </w:r>
      <w:r>
        <w:rPr>
          <w:spacing w:val="-4"/>
          <w:sz w:val="24"/>
        </w:rPr>
        <w:t xml:space="preserve"> </w:t>
      </w:r>
      <w:r>
        <w:rPr>
          <w:sz w:val="24"/>
        </w:rPr>
        <w:t>uključuju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analogni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digitalni</w:t>
      </w:r>
      <w:r>
        <w:rPr>
          <w:spacing w:val="-3"/>
          <w:sz w:val="24"/>
        </w:rPr>
        <w:t xml:space="preserve"> </w:t>
      </w:r>
      <w:r>
        <w:rPr>
          <w:sz w:val="24"/>
        </w:rPr>
        <w:t>KDS),</w:t>
      </w:r>
    </w:p>
    <w:p w14:paraId="0C87EE46" w14:textId="77777777" w:rsidR="005D44CE" w:rsidRDefault="00E72D1A">
      <w:pPr>
        <w:pStyle w:val="ListParagraph"/>
        <w:numPr>
          <w:ilvl w:val="0"/>
          <w:numId w:val="5"/>
        </w:numPr>
        <w:tabs>
          <w:tab w:val="left" w:pos="1085"/>
        </w:tabs>
        <w:spacing w:before="41"/>
        <w:rPr>
          <w:sz w:val="24"/>
        </w:rPr>
      </w:pPr>
      <w:r>
        <w:rPr>
          <w:sz w:val="24"/>
        </w:rPr>
        <w:t>IPTV</w:t>
      </w:r>
      <w:r>
        <w:rPr>
          <w:spacing w:val="-14"/>
          <w:sz w:val="24"/>
        </w:rPr>
        <w:t xml:space="preserve"> </w:t>
      </w:r>
      <w:r>
        <w:rPr>
          <w:sz w:val="24"/>
        </w:rPr>
        <w:t>(javne fiksne</w:t>
      </w:r>
      <w:r>
        <w:rPr>
          <w:spacing w:val="-5"/>
          <w:sz w:val="24"/>
        </w:rPr>
        <w:t xml:space="preserve"> </w:t>
      </w:r>
      <w:r>
        <w:rPr>
          <w:sz w:val="24"/>
        </w:rPr>
        <w:t>elektronske</w:t>
      </w:r>
      <w:r>
        <w:rPr>
          <w:spacing w:val="-5"/>
          <w:sz w:val="24"/>
        </w:rPr>
        <w:t xml:space="preserve"> </w:t>
      </w:r>
      <w:r>
        <w:rPr>
          <w:sz w:val="24"/>
        </w:rPr>
        <w:t>komunikacione</w:t>
      </w:r>
      <w:r>
        <w:rPr>
          <w:spacing w:val="-1"/>
          <w:sz w:val="24"/>
        </w:rPr>
        <w:t xml:space="preserve"> </w:t>
      </w:r>
      <w:r>
        <w:rPr>
          <w:sz w:val="24"/>
        </w:rPr>
        <w:t>mreže),</w:t>
      </w:r>
    </w:p>
    <w:p w14:paraId="55CCBB49" w14:textId="77777777" w:rsidR="005D44CE" w:rsidRDefault="00E72D1A">
      <w:pPr>
        <w:pStyle w:val="ListParagraph"/>
        <w:numPr>
          <w:ilvl w:val="0"/>
          <w:numId w:val="5"/>
        </w:numPr>
        <w:tabs>
          <w:tab w:val="left" w:pos="1085"/>
        </w:tabs>
        <w:spacing w:before="41"/>
        <w:rPr>
          <w:sz w:val="24"/>
        </w:rPr>
      </w:pPr>
      <w:r>
        <w:rPr>
          <w:sz w:val="24"/>
        </w:rPr>
        <w:t>DTH</w:t>
      </w:r>
      <w:r>
        <w:rPr>
          <w:spacing w:val="-10"/>
          <w:sz w:val="24"/>
        </w:rPr>
        <w:t xml:space="preserve"> </w:t>
      </w:r>
      <w:r>
        <w:rPr>
          <w:sz w:val="24"/>
        </w:rPr>
        <w:t>(satelitske</w:t>
      </w:r>
      <w:r>
        <w:rPr>
          <w:spacing w:val="-6"/>
          <w:sz w:val="24"/>
        </w:rPr>
        <w:t xml:space="preserve"> </w:t>
      </w:r>
      <w:r>
        <w:rPr>
          <w:sz w:val="24"/>
        </w:rPr>
        <w:t>distributivne mreže),</w:t>
      </w:r>
    </w:p>
    <w:p w14:paraId="2A39C0C7" w14:textId="77777777" w:rsidR="005D44CE" w:rsidRDefault="00E72D1A">
      <w:pPr>
        <w:pStyle w:val="ListParagraph"/>
        <w:numPr>
          <w:ilvl w:val="0"/>
          <w:numId w:val="5"/>
        </w:numPr>
        <w:tabs>
          <w:tab w:val="left" w:pos="1085"/>
        </w:tabs>
        <w:spacing w:before="41"/>
        <w:jc w:val="both"/>
        <w:rPr>
          <w:sz w:val="24"/>
        </w:rPr>
      </w:pPr>
      <w:r>
        <w:rPr>
          <w:sz w:val="24"/>
        </w:rPr>
        <w:t>DVB-T2</w:t>
      </w:r>
      <w:r>
        <w:rPr>
          <w:spacing w:val="-11"/>
          <w:sz w:val="24"/>
        </w:rPr>
        <w:t xml:space="preserve"> </w:t>
      </w:r>
      <w:r>
        <w:rPr>
          <w:sz w:val="24"/>
        </w:rPr>
        <w:t>(zemaljsko</w:t>
      </w:r>
      <w:r>
        <w:rPr>
          <w:spacing w:val="-3"/>
          <w:sz w:val="24"/>
        </w:rPr>
        <w:t xml:space="preserve"> </w:t>
      </w:r>
      <w:r>
        <w:rPr>
          <w:sz w:val="24"/>
        </w:rPr>
        <w:t>digitalno</w:t>
      </w:r>
      <w:r>
        <w:rPr>
          <w:spacing w:val="-3"/>
          <w:sz w:val="24"/>
        </w:rPr>
        <w:t xml:space="preserve"> </w:t>
      </w:r>
      <w:r>
        <w:rPr>
          <w:sz w:val="24"/>
        </w:rPr>
        <w:t>video</w:t>
      </w:r>
      <w:r>
        <w:rPr>
          <w:spacing w:val="-4"/>
          <w:sz w:val="24"/>
        </w:rPr>
        <w:t xml:space="preserve"> </w:t>
      </w:r>
      <w:r>
        <w:rPr>
          <w:sz w:val="24"/>
        </w:rPr>
        <w:t>emitovanje).</w:t>
      </w:r>
    </w:p>
    <w:p w14:paraId="04A5634B" w14:textId="77777777" w:rsidR="005D44CE" w:rsidRDefault="00E72D1A">
      <w:pPr>
        <w:pStyle w:val="BodyText"/>
        <w:spacing w:before="41" w:line="276" w:lineRule="auto"/>
        <w:ind w:left="941" w:right="700"/>
        <w:jc w:val="both"/>
      </w:pPr>
      <w:r>
        <w:t>Broj</w:t>
      </w:r>
      <w:r>
        <w:rPr>
          <w:spacing w:val="1"/>
        </w:rPr>
        <w:t xml:space="preserve"> </w:t>
      </w:r>
      <w:r>
        <w:t>priključaka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distrubuciju AVM</w:t>
      </w:r>
      <w:r>
        <w:rPr>
          <w:spacing w:val="1"/>
        </w:rPr>
        <w:t xml:space="preserve"> </w:t>
      </w:r>
      <w:r>
        <w:t>sadržaja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opštini</w:t>
      </w:r>
      <w:r>
        <w:rPr>
          <w:spacing w:val="1"/>
        </w:rPr>
        <w:t xml:space="preserve"> </w:t>
      </w:r>
      <w:r>
        <w:t>Mojkovac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kraju</w:t>
      </w:r>
      <w:r>
        <w:rPr>
          <w:spacing w:val="1"/>
        </w:rPr>
        <w:t xml:space="preserve"> </w:t>
      </w:r>
      <w:r>
        <w:t>prvog</w:t>
      </w:r>
      <w:r>
        <w:rPr>
          <w:spacing w:val="1"/>
        </w:rPr>
        <w:t xml:space="preserve"> </w:t>
      </w:r>
      <w:r>
        <w:t>polugođa 2023. godine iznosio je 2.450 priključaka. Od ovog broja 2.397 priključaka su</w:t>
      </w:r>
      <w:r>
        <w:rPr>
          <w:spacing w:val="1"/>
        </w:rPr>
        <w:t xml:space="preserve"> </w:t>
      </w:r>
      <w:r>
        <w:t>fizička lica, a 53 priključka su pravna lica. Sljedeća tabela prikazuj</w:t>
      </w:r>
      <w:r>
        <w:t>e broj priključaka po</w:t>
      </w:r>
      <w:r>
        <w:rPr>
          <w:spacing w:val="1"/>
        </w:rPr>
        <w:t xml:space="preserve"> </w:t>
      </w:r>
      <w:r>
        <w:t>tehnologijama</w:t>
      </w:r>
      <w:r>
        <w:rPr>
          <w:spacing w:val="-14"/>
        </w:rPr>
        <w:t xml:space="preserve"> </w:t>
      </w:r>
      <w:r>
        <w:t>AVM:</w:t>
      </w:r>
    </w:p>
    <w:p w14:paraId="57DEF548" w14:textId="77777777" w:rsidR="005D44CE" w:rsidRDefault="005D44CE">
      <w:pPr>
        <w:pStyle w:val="BodyText"/>
        <w:rPr>
          <w:sz w:val="20"/>
        </w:rPr>
      </w:pPr>
    </w:p>
    <w:p w14:paraId="1F74BE79" w14:textId="77777777" w:rsidR="005D44CE" w:rsidRDefault="005D44CE">
      <w:pPr>
        <w:pStyle w:val="BodyText"/>
        <w:spacing w:before="3"/>
        <w:rPr>
          <w:sz w:val="22"/>
        </w:rPr>
      </w:pPr>
    </w:p>
    <w:tbl>
      <w:tblPr>
        <w:tblW w:w="0" w:type="auto"/>
        <w:tblInd w:w="1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1656"/>
        <w:gridCol w:w="1397"/>
        <w:gridCol w:w="1340"/>
      </w:tblGrid>
      <w:tr w:rsidR="005D44CE" w14:paraId="31A6D545" w14:textId="77777777">
        <w:trPr>
          <w:trHeight w:val="321"/>
        </w:trPr>
        <w:tc>
          <w:tcPr>
            <w:tcW w:w="2300" w:type="dxa"/>
          </w:tcPr>
          <w:p w14:paraId="5CBBF056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AVM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tehnologije</w:t>
            </w:r>
          </w:p>
        </w:tc>
        <w:tc>
          <w:tcPr>
            <w:tcW w:w="1656" w:type="dxa"/>
          </w:tcPr>
          <w:p w14:paraId="30FFFEEA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Fizička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</w:p>
        </w:tc>
        <w:tc>
          <w:tcPr>
            <w:tcW w:w="1397" w:type="dxa"/>
          </w:tcPr>
          <w:p w14:paraId="67E33185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Pravna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</w:p>
        </w:tc>
        <w:tc>
          <w:tcPr>
            <w:tcW w:w="1340" w:type="dxa"/>
          </w:tcPr>
          <w:p w14:paraId="11EFA558" w14:textId="77777777" w:rsidR="005D44CE" w:rsidRDefault="00E72D1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</w:tr>
    </w:tbl>
    <w:p w14:paraId="685089A9" w14:textId="77777777" w:rsidR="005D44CE" w:rsidRDefault="005D44CE">
      <w:pPr>
        <w:spacing w:line="268" w:lineRule="exact"/>
        <w:rPr>
          <w:sz w:val="24"/>
        </w:rPr>
        <w:sectPr w:rsidR="005D44CE">
          <w:pgSz w:w="12240" w:h="15840"/>
          <w:pgMar w:top="1340" w:right="740" w:bottom="1340" w:left="1220" w:header="727" w:footer="1141" w:gutter="0"/>
          <w:cols w:space="720"/>
        </w:sectPr>
      </w:pPr>
    </w:p>
    <w:p w14:paraId="74BE112D" w14:textId="77777777" w:rsidR="005D44CE" w:rsidRDefault="005D44CE">
      <w:pPr>
        <w:pStyle w:val="BodyText"/>
        <w:spacing w:before="7"/>
        <w:rPr>
          <w:sz w:val="7"/>
        </w:rPr>
      </w:pPr>
    </w:p>
    <w:tbl>
      <w:tblPr>
        <w:tblW w:w="0" w:type="auto"/>
        <w:tblInd w:w="1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1656"/>
        <w:gridCol w:w="1397"/>
        <w:gridCol w:w="1340"/>
      </w:tblGrid>
      <w:tr w:rsidR="005D44CE" w14:paraId="2027871E" w14:textId="77777777">
        <w:trPr>
          <w:trHeight w:val="316"/>
        </w:trPr>
        <w:tc>
          <w:tcPr>
            <w:tcW w:w="2300" w:type="dxa"/>
          </w:tcPr>
          <w:p w14:paraId="3AA5E40F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KDS</w:t>
            </w:r>
          </w:p>
        </w:tc>
        <w:tc>
          <w:tcPr>
            <w:tcW w:w="1656" w:type="dxa"/>
          </w:tcPr>
          <w:p w14:paraId="092ADEE8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  <w:tc>
          <w:tcPr>
            <w:tcW w:w="1397" w:type="dxa"/>
          </w:tcPr>
          <w:p w14:paraId="4CB61A63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40" w:type="dxa"/>
          </w:tcPr>
          <w:p w14:paraId="011F12F9" w14:textId="77777777" w:rsidR="005D44CE" w:rsidRDefault="00E72D1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606</w:t>
            </w:r>
          </w:p>
        </w:tc>
      </w:tr>
      <w:tr w:rsidR="005D44CE" w14:paraId="53902DDE" w14:textId="77777777">
        <w:trPr>
          <w:trHeight w:val="316"/>
        </w:trPr>
        <w:tc>
          <w:tcPr>
            <w:tcW w:w="2300" w:type="dxa"/>
          </w:tcPr>
          <w:p w14:paraId="27774745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IPTV</w:t>
            </w:r>
          </w:p>
        </w:tc>
        <w:tc>
          <w:tcPr>
            <w:tcW w:w="1656" w:type="dxa"/>
          </w:tcPr>
          <w:p w14:paraId="25F5D7FB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1397" w:type="dxa"/>
          </w:tcPr>
          <w:p w14:paraId="636B72F7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40" w:type="dxa"/>
          </w:tcPr>
          <w:p w14:paraId="2C264775" w14:textId="77777777" w:rsidR="005D44CE" w:rsidRDefault="00E72D1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612</w:t>
            </w:r>
          </w:p>
        </w:tc>
      </w:tr>
      <w:tr w:rsidR="005D44CE" w14:paraId="3FC143B1" w14:textId="77777777">
        <w:trPr>
          <w:trHeight w:val="321"/>
        </w:trPr>
        <w:tc>
          <w:tcPr>
            <w:tcW w:w="2300" w:type="dxa"/>
          </w:tcPr>
          <w:p w14:paraId="5D3C79BC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DTH</w:t>
            </w:r>
          </w:p>
        </w:tc>
        <w:tc>
          <w:tcPr>
            <w:tcW w:w="1656" w:type="dxa"/>
          </w:tcPr>
          <w:p w14:paraId="74170433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1.113</w:t>
            </w:r>
          </w:p>
        </w:tc>
        <w:tc>
          <w:tcPr>
            <w:tcW w:w="1397" w:type="dxa"/>
          </w:tcPr>
          <w:p w14:paraId="32090FBD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40" w:type="dxa"/>
          </w:tcPr>
          <w:p w14:paraId="20AD9F34" w14:textId="77777777" w:rsidR="005D44CE" w:rsidRDefault="00E72D1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1.132</w:t>
            </w:r>
          </w:p>
        </w:tc>
      </w:tr>
      <w:tr w:rsidR="005D44CE" w14:paraId="5F8C9B20" w14:textId="77777777">
        <w:trPr>
          <w:trHeight w:val="316"/>
        </w:trPr>
        <w:tc>
          <w:tcPr>
            <w:tcW w:w="2300" w:type="dxa"/>
          </w:tcPr>
          <w:p w14:paraId="744EA0CF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DVB-T2</w:t>
            </w:r>
          </w:p>
        </w:tc>
        <w:tc>
          <w:tcPr>
            <w:tcW w:w="1656" w:type="dxa"/>
          </w:tcPr>
          <w:p w14:paraId="077C184B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7" w:type="dxa"/>
          </w:tcPr>
          <w:p w14:paraId="3EBCA8B9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0" w:type="dxa"/>
          </w:tcPr>
          <w:p w14:paraId="66A192E0" w14:textId="77777777" w:rsidR="005D44CE" w:rsidRDefault="00E72D1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D44CE" w14:paraId="34FB1B95" w14:textId="77777777">
        <w:trPr>
          <w:trHeight w:val="316"/>
        </w:trPr>
        <w:tc>
          <w:tcPr>
            <w:tcW w:w="2300" w:type="dxa"/>
          </w:tcPr>
          <w:p w14:paraId="30280F37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1656" w:type="dxa"/>
          </w:tcPr>
          <w:p w14:paraId="0BDC7CBD" w14:textId="77777777" w:rsidR="005D44CE" w:rsidRDefault="00E72D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2.397</w:t>
            </w:r>
          </w:p>
        </w:tc>
        <w:tc>
          <w:tcPr>
            <w:tcW w:w="1397" w:type="dxa"/>
          </w:tcPr>
          <w:p w14:paraId="24AA0447" w14:textId="77777777" w:rsidR="005D44CE" w:rsidRDefault="00E72D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40" w:type="dxa"/>
          </w:tcPr>
          <w:p w14:paraId="2972D250" w14:textId="77777777" w:rsidR="005D44CE" w:rsidRDefault="00E72D1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2.450</w:t>
            </w:r>
          </w:p>
        </w:tc>
      </w:tr>
    </w:tbl>
    <w:p w14:paraId="205DF8C6" w14:textId="77777777" w:rsidR="00696F08" w:rsidRDefault="00696F08"/>
    <w:sectPr w:rsidR="00696F08">
      <w:pgSz w:w="12240" w:h="15840"/>
      <w:pgMar w:top="1340" w:right="740" w:bottom="1340" w:left="1220" w:header="727" w:footer="11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CEBEF" w14:textId="77777777" w:rsidR="00E72D1A" w:rsidRDefault="00E72D1A">
      <w:r>
        <w:separator/>
      </w:r>
    </w:p>
  </w:endnote>
  <w:endnote w:type="continuationSeparator" w:id="0">
    <w:p w14:paraId="030F81E5" w14:textId="77777777" w:rsidR="00E72D1A" w:rsidRDefault="00E7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D6547" w14:textId="77777777" w:rsidR="005D44CE" w:rsidRDefault="00E72D1A">
    <w:pPr>
      <w:pStyle w:val="BodyText"/>
      <w:spacing w:line="14" w:lineRule="auto"/>
      <w:rPr>
        <w:sz w:val="20"/>
      </w:rPr>
    </w:pPr>
    <w:r>
      <w:pict w14:anchorId="08E3A4E0">
        <v:rect id="_x0000_s2075" style="position:absolute;margin-left:70.6pt;margin-top:720.95pt;width:471.05pt;height:.5pt;z-index:-24664064;mso-position-horizontal-relative:page;mso-position-vertical-relative:page" fillcolor="#4471c4" stroked="f">
          <w10:wrap anchorx="page" anchory="page"/>
        </v:rect>
      </w:pict>
    </w:r>
    <w:r>
      <w:pict w14:anchorId="2038D628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31.65pt;margin-top:730.6pt;width:11.6pt;height:13.05pt;z-index:-24663552;mso-position-horizontal-relative:page;mso-position-vertical-relative:page" filled="f" stroked="f">
          <v:textbox inset="0,0,0,0">
            <w:txbxContent>
              <w:p w14:paraId="395D3AD2" w14:textId="77777777" w:rsidR="005D44CE" w:rsidRDefault="00E72D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04040"/>
                  </w:rPr>
                  <w:instrText xml:space="preserve"> PAGE </w:instrText>
                </w:r>
                <w:r>
                  <w:fldChar w:fldCharType="separate"/>
                </w:r>
                <w:r w:rsidR="0001204A">
                  <w:rPr>
                    <w:rFonts w:ascii="Calibri"/>
                    <w:noProof/>
                    <w:color w:val="40404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B0E04" w14:textId="77777777" w:rsidR="005D44CE" w:rsidRDefault="00E72D1A">
    <w:pPr>
      <w:pStyle w:val="BodyText"/>
      <w:spacing w:line="14" w:lineRule="auto"/>
      <w:rPr>
        <w:sz w:val="20"/>
      </w:rPr>
    </w:pPr>
    <w:r>
      <w:pict w14:anchorId="6BE8FE83">
        <v:rect id="_x0000_s2050" style="position:absolute;margin-left:70.6pt;margin-top:720.95pt;width:471.05pt;height:.5pt;z-index:-24651264;mso-position-horizontal-relative:page;mso-position-vertical-relative:page" fillcolor="#4471c4" stroked="f">
          <w10:wrap anchorx="page" anchory="page"/>
        </v:rect>
      </w:pict>
    </w:r>
    <w:r>
      <w:pict w14:anchorId="6478CF7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0.4pt;margin-top:730.6pt;width:22.6pt;height:13.05pt;z-index:-24650752;mso-position-horizontal-relative:page;mso-position-vertical-relative:page" filled="f" stroked="f">
          <v:textbox inset="0,0,0,0">
            <w:txbxContent>
              <w:p w14:paraId="295339F6" w14:textId="77777777" w:rsidR="005D44CE" w:rsidRDefault="00E72D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04040"/>
                  </w:rPr>
                  <w:instrText xml:space="preserve"> PAGE </w:instrText>
                </w:r>
                <w:r>
                  <w:fldChar w:fldCharType="separate"/>
                </w:r>
                <w:r w:rsidR="0001204A">
                  <w:rPr>
                    <w:rFonts w:ascii="Calibri"/>
                    <w:noProof/>
                    <w:color w:val="404040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51A04" w14:textId="77777777" w:rsidR="005D44CE" w:rsidRDefault="00E72D1A">
    <w:pPr>
      <w:pStyle w:val="BodyText"/>
      <w:spacing w:line="14" w:lineRule="auto"/>
      <w:rPr>
        <w:sz w:val="20"/>
      </w:rPr>
    </w:pPr>
    <w:r>
      <w:pict w14:anchorId="254EDDFA">
        <v:rect id="_x0000_s2072" style="position:absolute;margin-left:70.6pt;margin-top:720.95pt;width:471.05pt;height:.5pt;z-index:-24662528;mso-position-horizontal-relative:page;mso-position-vertical-relative:page" fillcolor="#4471c4" stroked="f">
          <w10:wrap anchorx="page" anchory="page"/>
        </v:rect>
      </w:pict>
    </w:r>
    <w:r>
      <w:pict w14:anchorId="5DA6808F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1.65pt;margin-top:730.6pt;width:11.6pt;height:13.05pt;z-index:-24662016;mso-position-horizontal-relative:page;mso-position-vertical-relative:page" filled="f" stroked="f">
          <v:textbox inset="0,0,0,0">
            <w:txbxContent>
              <w:p w14:paraId="4CE18FBF" w14:textId="77777777" w:rsidR="005D44CE" w:rsidRDefault="00E72D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04040"/>
                  </w:rPr>
                  <w:instrText xml:space="preserve"> PAGE </w:instrText>
                </w:r>
                <w:r>
                  <w:fldChar w:fldCharType="separate"/>
                </w:r>
                <w:r w:rsidR="0001204A">
                  <w:rPr>
                    <w:rFonts w:ascii="Calibri"/>
                    <w:noProof/>
                    <w:color w:val="40404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831C5" w14:textId="77777777" w:rsidR="005D44CE" w:rsidRDefault="00E72D1A">
    <w:pPr>
      <w:pStyle w:val="BodyText"/>
      <w:spacing w:line="14" w:lineRule="auto"/>
      <w:rPr>
        <w:sz w:val="20"/>
      </w:rPr>
    </w:pPr>
    <w:r>
      <w:pict w14:anchorId="13E84FFA">
        <v:rect id="_x0000_s2068" style="position:absolute;margin-left:70.6pt;margin-top:720.95pt;width:471.05pt;height:.5pt;z-index:-24660480;mso-position-horizontal-relative:page;mso-position-vertical-relative:page" fillcolor="#4471c4" stroked="f">
          <w10:wrap anchorx="page" anchory="page"/>
        </v:rect>
      </w:pict>
    </w:r>
    <w:r>
      <w:pict w14:anchorId="5250EC0F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26.15pt;margin-top:730.6pt;width:17.15pt;height:13.05pt;z-index:-24659968;mso-position-horizontal-relative:page;mso-position-vertical-relative:page" filled="f" stroked="f">
          <v:textbox inset="0,0,0,0">
            <w:txbxContent>
              <w:p w14:paraId="19B18DB4" w14:textId="77777777" w:rsidR="005D44CE" w:rsidRDefault="00E72D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04040"/>
                  </w:rPr>
                  <w:instrText xml:space="preserve"> PAGE </w:instrText>
                </w:r>
                <w:r>
                  <w:fldChar w:fldCharType="separate"/>
                </w:r>
                <w:r w:rsidR="0001204A">
                  <w:rPr>
                    <w:rFonts w:ascii="Calibri"/>
                    <w:noProof/>
                    <w:color w:val="404040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DB127" w14:textId="77777777" w:rsidR="005D44CE" w:rsidRDefault="00E72D1A">
    <w:pPr>
      <w:pStyle w:val="BodyText"/>
      <w:spacing w:line="14" w:lineRule="auto"/>
      <w:rPr>
        <w:sz w:val="20"/>
      </w:rPr>
    </w:pPr>
    <w:r>
      <w:pict w14:anchorId="3D3C942F">
        <v:rect id="_x0000_s2064" style="position:absolute;margin-left:70.6pt;margin-top:540.9pt;width:651.05pt;height:.5pt;z-index:-24658432;mso-position-horizontal-relative:page;mso-position-vertical-relative:page" fillcolor="#4471c4" stroked="f">
          <w10:wrap anchorx="page" anchory="page"/>
        </v:rect>
      </w:pict>
    </w:r>
    <w:r>
      <w:pict w14:anchorId="580D9581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00.4pt;margin-top:550.6pt;width:22.85pt;height:13.05pt;z-index:-24657920;mso-position-horizontal-relative:page;mso-position-vertical-relative:page" filled="f" stroked="f">
          <v:textbox inset="0,0,0,0">
            <w:txbxContent>
              <w:p w14:paraId="3D8E1F47" w14:textId="77777777" w:rsidR="005D44CE" w:rsidRDefault="00E72D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04040"/>
                  </w:rPr>
                  <w:instrText xml:space="preserve"> PAGE </w:instrText>
                </w:r>
                <w:r>
                  <w:fldChar w:fldCharType="separate"/>
                </w:r>
                <w:r w:rsidR="0001204A">
                  <w:rPr>
                    <w:rFonts w:ascii="Calibri"/>
                    <w:noProof/>
                    <w:color w:val="40404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44518" w14:textId="77777777" w:rsidR="005D44CE" w:rsidRDefault="005D44C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2066C" w14:textId="77777777" w:rsidR="005D44CE" w:rsidRDefault="00E72D1A">
    <w:pPr>
      <w:pStyle w:val="BodyText"/>
      <w:spacing w:line="14" w:lineRule="auto"/>
      <w:rPr>
        <w:sz w:val="20"/>
      </w:rPr>
    </w:pPr>
    <w:r>
      <w:pict w14:anchorId="4FF7772B">
        <v:rect id="_x0000_s2059" style="position:absolute;margin-left:70.6pt;margin-top:540.9pt;width:651.05pt;height:.5pt;z-index:-24655872;mso-position-horizontal-relative:page;mso-position-vertical-relative:page" fillcolor="#4471c4" stroked="f">
          <w10:wrap anchorx="page" anchory="page"/>
        </v:rect>
      </w:pict>
    </w:r>
    <w:r>
      <w:pict w14:anchorId="63A37CDE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00.4pt;margin-top:550.6pt;width:22.6pt;height:13.05pt;z-index:-24655360;mso-position-horizontal-relative:page;mso-position-vertical-relative:page" filled="f" stroked="f">
          <v:textbox inset="0,0,0,0">
            <w:txbxContent>
              <w:p w14:paraId="55EF717C" w14:textId="77777777" w:rsidR="005D44CE" w:rsidRDefault="00E72D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04040"/>
                  </w:rPr>
                  <w:instrText xml:space="preserve"> PAGE </w:instrText>
                </w:r>
                <w:r>
                  <w:fldChar w:fldCharType="separate"/>
                </w:r>
                <w:r w:rsidR="0001204A">
                  <w:rPr>
                    <w:rFonts w:ascii="Calibri"/>
                    <w:noProof/>
                    <w:color w:val="404040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C52CF" w14:textId="77777777" w:rsidR="005D44CE" w:rsidRDefault="005D44C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B3048" w14:textId="77777777" w:rsidR="005D44CE" w:rsidRDefault="00E72D1A">
    <w:pPr>
      <w:pStyle w:val="BodyText"/>
      <w:spacing w:line="14" w:lineRule="auto"/>
      <w:rPr>
        <w:sz w:val="20"/>
      </w:rPr>
    </w:pPr>
    <w:r>
      <w:pict w14:anchorId="0D42DFCE">
        <v:rect id="_x0000_s2054" style="position:absolute;margin-left:70.6pt;margin-top:540.9pt;width:651.05pt;height:.5pt;z-index:-24653312;mso-position-horizontal-relative:page;mso-position-vertical-relative:page" fillcolor="#4471c4" stroked="f">
          <w10:wrap anchorx="page" anchory="page"/>
        </v:rect>
      </w:pict>
    </w:r>
    <w:r>
      <w:pict w14:anchorId="5990A43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00.4pt;margin-top:550.6pt;width:22.6pt;height:13.05pt;z-index:-24652800;mso-position-horizontal-relative:page;mso-position-vertical-relative:page" filled="f" stroked="f">
          <v:textbox inset="0,0,0,0">
            <w:txbxContent>
              <w:p w14:paraId="1E2FA5D8" w14:textId="77777777" w:rsidR="005D44CE" w:rsidRDefault="00E72D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04040"/>
                  </w:rPr>
                  <w:instrText xml:space="preserve"> PAGE </w:instrText>
                </w:r>
                <w:r>
                  <w:fldChar w:fldCharType="separate"/>
                </w:r>
                <w:r w:rsidR="0001204A">
                  <w:rPr>
                    <w:rFonts w:ascii="Calibri"/>
                    <w:noProof/>
                    <w:color w:val="404040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22620" w14:textId="77777777" w:rsidR="005D44CE" w:rsidRDefault="005D44C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36769" w14:textId="77777777" w:rsidR="00E72D1A" w:rsidRDefault="00E72D1A">
      <w:r>
        <w:separator/>
      </w:r>
    </w:p>
  </w:footnote>
  <w:footnote w:type="continuationSeparator" w:id="0">
    <w:p w14:paraId="3573CF54" w14:textId="77777777" w:rsidR="00E72D1A" w:rsidRDefault="00E72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D99CA" w14:textId="77777777" w:rsidR="005D44CE" w:rsidRDefault="00E72D1A">
    <w:pPr>
      <w:pStyle w:val="BodyText"/>
      <w:spacing w:line="14" w:lineRule="auto"/>
      <w:rPr>
        <w:sz w:val="20"/>
      </w:rPr>
    </w:pPr>
    <w:r>
      <w:pict w14:anchorId="0B6E2D7E">
        <v:rect id="_x0000_s2077" style="position:absolute;margin-left:70.6pt;margin-top:57.85pt;width:471.05pt;height:.5pt;z-index:-24665088;mso-position-horizontal-relative:page;mso-position-vertical-relative:page" fillcolor="#4471c4" stroked="f">
          <w10:wrap anchorx="page" anchory="page"/>
        </v:rect>
      </w:pict>
    </w:r>
    <w:r>
      <w:pict w14:anchorId="1CD3EACE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20pt;margin-top:35.35pt;width:372.2pt;height:15.3pt;z-index:-24664576;mso-position-horizontal-relative:page;mso-position-vertical-relative:page" filled="f" stroked="f">
          <v:textbox inset="0,0,0,0">
            <w:txbxContent>
              <w:p w14:paraId="1F336810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E9C84" w14:textId="77777777" w:rsidR="005D44CE" w:rsidRDefault="00E72D1A">
    <w:pPr>
      <w:pStyle w:val="BodyText"/>
      <w:spacing w:line="14" w:lineRule="auto"/>
      <w:rPr>
        <w:sz w:val="20"/>
      </w:rPr>
    </w:pPr>
    <w:r>
      <w:pict w14:anchorId="1CF8F600">
        <v:rect id="_x0000_s2052" style="position:absolute;margin-left:70.6pt;margin-top:57.85pt;width:471.05pt;height:.5pt;z-index:-24652288;mso-position-horizontal-relative:page;mso-position-vertical-relative:page" fillcolor="#4471c4" stroked="f">
          <w10:wrap anchorx="page" anchory="page"/>
        </v:rect>
      </w:pict>
    </w:r>
    <w:r>
      <w:pict w14:anchorId="160228E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0pt;margin-top:35.35pt;width:372.2pt;height:15.3pt;z-index:-24651776;mso-position-horizontal-relative:page;mso-position-vertical-relative:page" filled="f" stroked="f">
          <v:textbox inset="0,0,0,0">
            <w:txbxContent>
              <w:p w14:paraId="28103B6A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87562" w14:textId="77777777" w:rsidR="005D44CE" w:rsidRDefault="00E72D1A">
    <w:pPr>
      <w:pStyle w:val="BodyText"/>
      <w:spacing w:line="14" w:lineRule="auto"/>
      <w:rPr>
        <w:sz w:val="20"/>
      </w:rPr>
    </w:pPr>
    <w:r>
      <w:pict w14:anchorId="3F7C7986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20pt;margin-top:35.35pt;width:372.2pt;height:15.3pt;z-index:-24663040;mso-position-horizontal-relative:page;mso-position-vertical-relative:page" filled="f" stroked="f">
          <v:textbox inset="0,0,0,0">
            <w:txbxContent>
              <w:p w14:paraId="32C672E0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D3EF1" w14:textId="77777777" w:rsidR="005D44CE" w:rsidRDefault="00E72D1A">
    <w:pPr>
      <w:pStyle w:val="BodyText"/>
      <w:spacing w:line="14" w:lineRule="auto"/>
      <w:rPr>
        <w:sz w:val="20"/>
      </w:rPr>
    </w:pPr>
    <w:r>
      <w:pict w14:anchorId="579EC564">
        <v:rect id="_x0000_s2070" style="position:absolute;margin-left:70.6pt;margin-top:57.85pt;width:471.05pt;height:.5pt;z-index:-24661504;mso-position-horizontal-relative:page;mso-position-vertical-relative:page" fillcolor="#4471c4" stroked="f">
          <w10:wrap anchorx="page" anchory="page"/>
        </v:rect>
      </w:pict>
    </w:r>
    <w:r>
      <w:pict w14:anchorId="01076632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20pt;margin-top:35.35pt;width:372.2pt;height:15.3pt;z-index:-24660992;mso-position-horizontal-relative:page;mso-position-vertical-relative:page" filled="f" stroked="f">
          <v:textbox inset="0,0,0,0">
            <w:txbxContent>
              <w:p w14:paraId="3724A619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3D474" w14:textId="77777777" w:rsidR="005D44CE" w:rsidRDefault="00E72D1A">
    <w:pPr>
      <w:pStyle w:val="BodyText"/>
      <w:spacing w:line="14" w:lineRule="auto"/>
      <w:rPr>
        <w:sz w:val="20"/>
      </w:rPr>
    </w:pPr>
    <w:r>
      <w:pict w14:anchorId="057CD04F">
        <v:rect id="_x0000_s2066" style="position:absolute;margin-left:70.6pt;margin-top:57.85pt;width:651.05pt;height:.5pt;z-index:-24659456;mso-position-horizontal-relative:page;mso-position-vertical-relative:page" fillcolor="#4471c4" stroked="f">
          <w10:wrap anchorx="page" anchory="page"/>
        </v:rect>
      </w:pict>
    </w:r>
    <w:r>
      <w:pict w14:anchorId="20502232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10.05pt;margin-top:35.35pt;width:372.15pt;height:15.3pt;z-index:-24658944;mso-position-horizontal-relative:page;mso-position-vertical-relative:page" filled="f" stroked="f">
          <v:textbox inset="0,0,0,0">
            <w:txbxContent>
              <w:p w14:paraId="53A2A4A9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9C26E" w14:textId="77777777" w:rsidR="005D44CE" w:rsidRDefault="00E72D1A">
    <w:pPr>
      <w:pStyle w:val="BodyText"/>
      <w:spacing w:line="14" w:lineRule="auto"/>
      <w:rPr>
        <w:sz w:val="20"/>
      </w:rPr>
    </w:pPr>
    <w:r>
      <w:pict w14:anchorId="1C2D6C2D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0.05pt;margin-top:35.35pt;width:372.15pt;height:15.3pt;z-index:-24657408;mso-position-horizontal-relative:page;mso-position-vertical-relative:page" filled="f" stroked="f">
          <v:textbox inset="0,0,0,0">
            <w:txbxContent>
              <w:p w14:paraId="51E2D674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AD47F" w14:textId="77777777" w:rsidR="005D44CE" w:rsidRDefault="00E72D1A">
    <w:pPr>
      <w:pStyle w:val="BodyText"/>
      <w:spacing w:line="14" w:lineRule="auto"/>
      <w:rPr>
        <w:sz w:val="20"/>
      </w:rPr>
    </w:pPr>
    <w:r>
      <w:pict w14:anchorId="159BCCEC">
        <v:rect id="_x0000_s2061" style="position:absolute;margin-left:70.6pt;margin-top:57.85pt;width:651.05pt;height:.5pt;z-index:-24656896;mso-position-horizontal-relative:page;mso-position-vertical-relative:page" fillcolor="#4471c4" stroked="f">
          <w10:wrap anchorx="page" anchory="page"/>
        </v:rect>
      </w:pict>
    </w:r>
    <w:r>
      <w:pict w14:anchorId="151133A8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10.05pt;margin-top:35.35pt;width:372.15pt;height:15.3pt;z-index:-24656384;mso-position-horizontal-relative:page;mso-position-vertical-relative:page" filled="f" stroked="f">
          <v:textbox inset="0,0,0,0">
            <w:txbxContent>
              <w:p w14:paraId="60949202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9B536" w14:textId="77777777" w:rsidR="005D44CE" w:rsidRDefault="00E72D1A">
    <w:pPr>
      <w:pStyle w:val="BodyText"/>
      <w:spacing w:line="14" w:lineRule="auto"/>
      <w:rPr>
        <w:sz w:val="20"/>
      </w:rPr>
    </w:pPr>
    <w:r>
      <w:pict w14:anchorId="11FA3F1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10.05pt;margin-top:35.35pt;width:372.15pt;height:15.3pt;z-index:-24654848;mso-position-horizontal-relative:page;mso-position-vertical-relative:page" filled="f" stroked="f">
          <v:textbox inset="0,0,0,0">
            <w:txbxContent>
              <w:p w14:paraId="2E26C777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9A49A" w14:textId="77777777" w:rsidR="005D44CE" w:rsidRDefault="00E72D1A">
    <w:pPr>
      <w:pStyle w:val="BodyText"/>
      <w:spacing w:line="14" w:lineRule="auto"/>
      <w:rPr>
        <w:sz w:val="20"/>
      </w:rPr>
    </w:pPr>
    <w:r>
      <w:pict w14:anchorId="48534B84">
        <v:rect id="_x0000_s2056" style="position:absolute;margin-left:70.6pt;margin-top:57.85pt;width:651.05pt;height:.5pt;z-index:-24654336;mso-position-horizontal-relative:page;mso-position-vertical-relative:page" fillcolor="#4471c4" stroked="f">
          <w10:wrap anchorx="page" anchory="page"/>
        </v:rect>
      </w:pict>
    </w:r>
    <w:r>
      <w:pict w14:anchorId="3E84F1F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10.05pt;margin-top:35.35pt;width:372.15pt;height:15.3pt;z-index:-24653824;mso-position-horizontal-relative:page;mso-position-vertical-relative:page" filled="f" stroked="f">
          <v:textbox inset="0,0,0,0">
            <w:txbxContent>
              <w:p w14:paraId="59195B62" w14:textId="77777777" w:rsidR="005D44CE" w:rsidRDefault="00E72D1A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color w:val="404040"/>
                    <w:sz w:val="24"/>
                  </w:rPr>
                  <w:t>Strateški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plan razvoja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Opštine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Mojkovac</w:t>
                </w:r>
                <w:r>
                  <w:rPr>
                    <w:i/>
                    <w:color w:val="404040"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za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period od</w:t>
                </w:r>
                <w:r>
                  <w:rPr>
                    <w:i/>
                    <w:color w:val="404040"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2024.</w:t>
                </w:r>
                <w:r>
                  <w:rPr>
                    <w:i/>
                    <w:color w:val="404040"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do</w:t>
                </w:r>
                <w:r>
                  <w:rPr>
                    <w:i/>
                    <w:color w:val="404040"/>
                    <w:spacing w:val="-5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2029.</w:t>
                </w:r>
                <w:r>
                  <w:rPr>
                    <w:i/>
                    <w:color w:val="404040"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color w:val="404040"/>
                    <w:sz w:val="24"/>
                  </w:rPr>
                  <w:t>godina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9A4A6" w14:textId="77777777" w:rsidR="005D44CE" w:rsidRDefault="005D44C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4C2E"/>
    <w:multiLevelType w:val="multilevel"/>
    <w:tmpl w:val="72243230"/>
    <w:lvl w:ilvl="0">
      <w:start w:val="4"/>
      <w:numFmt w:val="decimal"/>
      <w:lvlText w:val="%1"/>
      <w:lvlJc w:val="left"/>
      <w:pPr>
        <w:ind w:left="1031" w:hanging="49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31" w:hanging="4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20" w:hanging="6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486" w:hanging="65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20" w:hanging="65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53" w:hanging="65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86" w:hanging="65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20" w:hanging="65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53" w:hanging="659"/>
      </w:pPr>
      <w:rPr>
        <w:rFonts w:hint="default"/>
        <w:lang w:eastAsia="en-US" w:bidi="ar-SA"/>
      </w:rPr>
    </w:lvl>
  </w:abstractNum>
  <w:abstractNum w:abstractNumId="1">
    <w:nsid w:val="04E03295"/>
    <w:multiLevelType w:val="hybridMultilevel"/>
    <w:tmpl w:val="72742832"/>
    <w:lvl w:ilvl="0" w:tplc="8E3AE75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FF2E2B68">
      <w:numFmt w:val="bullet"/>
      <w:lvlText w:val="•"/>
      <w:lvlJc w:val="left"/>
      <w:pPr>
        <w:ind w:left="1210" w:hanging="360"/>
      </w:pPr>
      <w:rPr>
        <w:rFonts w:hint="default"/>
        <w:lang w:eastAsia="en-US" w:bidi="ar-SA"/>
      </w:rPr>
    </w:lvl>
    <w:lvl w:ilvl="2" w:tplc="B05645D4">
      <w:numFmt w:val="bullet"/>
      <w:lvlText w:val="•"/>
      <w:lvlJc w:val="left"/>
      <w:pPr>
        <w:ind w:left="1600" w:hanging="360"/>
      </w:pPr>
      <w:rPr>
        <w:rFonts w:hint="default"/>
        <w:lang w:eastAsia="en-US" w:bidi="ar-SA"/>
      </w:rPr>
    </w:lvl>
    <w:lvl w:ilvl="3" w:tplc="3E4682B2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4" w:tplc="82906470">
      <w:numFmt w:val="bullet"/>
      <w:lvlText w:val="•"/>
      <w:lvlJc w:val="left"/>
      <w:pPr>
        <w:ind w:left="2381" w:hanging="360"/>
      </w:pPr>
      <w:rPr>
        <w:rFonts w:hint="default"/>
        <w:lang w:eastAsia="en-US" w:bidi="ar-SA"/>
      </w:rPr>
    </w:lvl>
    <w:lvl w:ilvl="5" w:tplc="8B14EEE8">
      <w:numFmt w:val="bullet"/>
      <w:lvlText w:val="•"/>
      <w:lvlJc w:val="left"/>
      <w:pPr>
        <w:ind w:left="2772" w:hanging="360"/>
      </w:pPr>
      <w:rPr>
        <w:rFonts w:hint="default"/>
        <w:lang w:eastAsia="en-US" w:bidi="ar-SA"/>
      </w:rPr>
    </w:lvl>
    <w:lvl w:ilvl="6" w:tplc="D040A61A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A600C048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8" w:tplc="171E61DA">
      <w:numFmt w:val="bullet"/>
      <w:lvlText w:val="•"/>
      <w:lvlJc w:val="left"/>
      <w:pPr>
        <w:ind w:left="3943" w:hanging="360"/>
      </w:pPr>
      <w:rPr>
        <w:rFonts w:hint="default"/>
        <w:lang w:eastAsia="en-US" w:bidi="ar-SA"/>
      </w:rPr>
    </w:lvl>
  </w:abstractNum>
  <w:abstractNum w:abstractNumId="2">
    <w:nsid w:val="058611CC"/>
    <w:multiLevelType w:val="hybridMultilevel"/>
    <w:tmpl w:val="CD86274E"/>
    <w:lvl w:ilvl="0" w:tplc="3CA29A68">
      <w:numFmt w:val="bullet"/>
      <w:lvlText w:val=""/>
      <w:lvlJc w:val="left"/>
      <w:pPr>
        <w:ind w:left="1041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F7983BB0">
      <w:numFmt w:val="bullet"/>
      <w:lvlText w:val="-"/>
      <w:lvlJc w:val="left"/>
      <w:pPr>
        <w:ind w:left="176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29E2233A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3" w:tplc="BAD4D718">
      <w:numFmt w:val="bullet"/>
      <w:lvlText w:val="•"/>
      <w:lvlJc w:val="left"/>
      <w:pPr>
        <w:ind w:left="3751" w:hanging="360"/>
      </w:pPr>
      <w:rPr>
        <w:rFonts w:hint="default"/>
        <w:lang w:eastAsia="en-US" w:bidi="ar-SA"/>
      </w:rPr>
    </w:lvl>
    <w:lvl w:ilvl="4" w:tplc="498CF9D4">
      <w:numFmt w:val="bullet"/>
      <w:lvlText w:val="•"/>
      <w:lvlJc w:val="left"/>
      <w:pPr>
        <w:ind w:left="4746" w:hanging="360"/>
      </w:pPr>
      <w:rPr>
        <w:rFonts w:hint="default"/>
        <w:lang w:eastAsia="en-US" w:bidi="ar-SA"/>
      </w:rPr>
    </w:lvl>
    <w:lvl w:ilvl="5" w:tplc="E08E6C8A">
      <w:numFmt w:val="bullet"/>
      <w:lvlText w:val="•"/>
      <w:lvlJc w:val="left"/>
      <w:pPr>
        <w:ind w:left="5742" w:hanging="360"/>
      </w:pPr>
      <w:rPr>
        <w:rFonts w:hint="default"/>
        <w:lang w:eastAsia="en-US" w:bidi="ar-SA"/>
      </w:rPr>
    </w:lvl>
    <w:lvl w:ilvl="6" w:tplc="6CF8EDB4">
      <w:numFmt w:val="bullet"/>
      <w:lvlText w:val="•"/>
      <w:lvlJc w:val="left"/>
      <w:pPr>
        <w:ind w:left="6737" w:hanging="360"/>
      </w:pPr>
      <w:rPr>
        <w:rFonts w:hint="default"/>
        <w:lang w:eastAsia="en-US" w:bidi="ar-SA"/>
      </w:rPr>
    </w:lvl>
    <w:lvl w:ilvl="7" w:tplc="BFA4B2CC">
      <w:numFmt w:val="bullet"/>
      <w:lvlText w:val="•"/>
      <w:lvlJc w:val="left"/>
      <w:pPr>
        <w:ind w:left="7733" w:hanging="360"/>
      </w:pPr>
      <w:rPr>
        <w:rFonts w:hint="default"/>
        <w:lang w:eastAsia="en-US" w:bidi="ar-SA"/>
      </w:rPr>
    </w:lvl>
    <w:lvl w:ilvl="8" w:tplc="F3F80990">
      <w:numFmt w:val="bullet"/>
      <w:lvlText w:val="•"/>
      <w:lvlJc w:val="left"/>
      <w:pPr>
        <w:ind w:left="8728" w:hanging="360"/>
      </w:pPr>
      <w:rPr>
        <w:rFonts w:hint="default"/>
        <w:lang w:eastAsia="en-US" w:bidi="ar-SA"/>
      </w:rPr>
    </w:lvl>
  </w:abstractNum>
  <w:abstractNum w:abstractNumId="3">
    <w:nsid w:val="0D1B0270"/>
    <w:multiLevelType w:val="hybridMultilevel"/>
    <w:tmpl w:val="810C4236"/>
    <w:lvl w:ilvl="0" w:tplc="8368C502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8AD45B3A">
      <w:numFmt w:val="bullet"/>
      <w:lvlText w:val="•"/>
      <w:lvlJc w:val="left"/>
      <w:pPr>
        <w:ind w:left="980" w:hanging="361"/>
      </w:pPr>
      <w:rPr>
        <w:rFonts w:hint="default"/>
        <w:lang w:eastAsia="en-US" w:bidi="ar-SA"/>
      </w:rPr>
    </w:lvl>
    <w:lvl w:ilvl="2" w:tplc="5E1E1386">
      <w:numFmt w:val="bullet"/>
      <w:lvlText w:val="•"/>
      <w:lvlJc w:val="left"/>
      <w:pPr>
        <w:ind w:left="1408" w:hanging="361"/>
      </w:pPr>
      <w:rPr>
        <w:rFonts w:hint="default"/>
        <w:lang w:eastAsia="en-US" w:bidi="ar-SA"/>
      </w:rPr>
    </w:lvl>
    <w:lvl w:ilvl="3" w:tplc="42F04FA0">
      <w:numFmt w:val="bullet"/>
      <w:lvlText w:val="•"/>
      <w:lvlJc w:val="left"/>
      <w:pPr>
        <w:ind w:left="1837" w:hanging="361"/>
      </w:pPr>
      <w:rPr>
        <w:rFonts w:hint="default"/>
        <w:lang w:eastAsia="en-US" w:bidi="ar-SA"/>
      </w:rPr>
    </w:lvl>
    <w:lvl w:ilvl="4" w:tplc="036ED85E">
      <w:numFmt w:val="bullet"/>
      <w:lvlText w:val="•"/>
      <w:lvlJc w:val="left"/>
      <w:pPr>
        <w:ind w:left="2266" w:hanging="361"/>
      </w:pPr>
      <w:rPr>
        <w:rFonts w:hint="default"/>
        <w:lang w:eastAsia="en-US" w:bidi="ar-SA"/>
      </w:rPr>
    </w:lvl>
    <w:lvl w:ilvl="5" w:tplc="34B42564">
      <w:numFmt w:val="bullet"/>
      <w:lvlText w:val="•"/>
      <w:lvlJc w:val="left"/>
      <w:pPr>
        <w:ind w:left="2695" w:hanging="361"/>
      </w:pPr>
      <w:rPr>
        <w:rFonts w:hint="default"/>
        <w:lang w:eastAsia="en-US" w:bidi="ar-SA"/>
      </w:rPr>
    </w:lvl>
    <w:lvl w:ilvl="6" w:tplc="E29898B4">
      <w:numFmt w:val="bullet"/>
      <w:lvlText w:val="•"/>
      <w:lvlJc w:val="left"/>
      <w:pPr>
        <w:ind w:left="3124" w:hanging="361"/>
      </w:pPr>
      <w:rPr>
        <w:rFonts w:hint="default"/>
        <w:lang w:eastAsia="en-US" w:bidi="ar-SA"/>
      </w:rPr>
    </w:lvl>
    <w:lvl w:ilvl="7" w:tplc="D34818CA">
      <w:numFmt w:val="bullet"/>
      <w:lvlText w:val="•"/>
      <w:lvlJc w:val="left"/>
      <w:pPr>
        <w:ind w:left="3553" w:hanging="361"/>
      </w:pPr>
      <w:rPr>
        <w:rFonts w:hint="default"/>
        <w:lang w:eastAsia="en-US" w:bidi="ar-SA"/>
      </w:rPr>
    </w:lvl>
    <w:lvl w:ilvl="8" w:tplc="59F47874">
      <w:numFmt w:val="bullet"/>
      <w:lvlText w:val="•"/>
      <w:lvlJc w:val="left"/>
      <w:pPr>
        <w:ind w:left="3982" w:hanging="361"/>
      </w:pPr>
      <w:rPr>
        <w:rFonts w:hint="default"/>
        <w:lang w:eastAsia="en-US" w:bidi="ar-SA"/>
      </w:rPr>
    </w:lvl>
  </w:abstractNum>
  <w:abstractNum w:abstractNumId="4">
    <w:nsid w:val="0D3C670E"/>
    <w:multiLevelType w:val="hybridMultilevel"/>
    <w:tmpl w:val="9266CF7C"/>
    <w:lvl w:ilvl="0" w:tplc="5F0EF0B8">
      <w:start w:val="1"/>
      <w:numFmt w:val="upperRoman"/>
      <w:lvlText w:val="%1."/>
      <w:lvlJc w:val="left"/>
      <w:pPr>
        <w:ind w:left="762" w:hanging="44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eastAsia="en-US" w:bidi="ar-SA"/>
      </w:rPr>
    </w:lvl>
    <w:lvl w:ilvl="1" w:tplc="537ACCAA">
      <w:start w:val="1"/>
      <w:numFmt w:val="upperRoman"/>
      <w:lvlText w:val="%2."/>
      <w:lvlJc w:val="left"/>
      <w:pPr>
        <w:ind w:left="1453" w:hanging="41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eastAsia="en-US" w:bidi="ar-SA"/>
      </w:rPr>
    </w:lvl>
    <w:lvl w:ilvl="2" w:tplc="23D29BD4">
      <w:numFmt w:val="bullet"/>
      <w:lvlText w:val="•"/>
      <w:lvlJc w:val="left"/>
      <w:pPr>
        <w:ind w:left="2488" w:hanging="413"/>
      </w:pPr>
      <w:rPr>
        <w:rFonts w:hint="default"/>
        <w:lang w:eastAsia="en-US" w:bidi="ar-SA"/>
      </w:rPr>
    </w:lvl>
    <w:lvl w:ilvl="3" w:tplc="861A186A">
      <w:numFmt w:val="bullet"/>
      <w:lvlText w:val="•"/>
      <w:lvlJc w:val="left"/>
      <w:pPr>
        <w:ind w:left="3517" w:hanging="413"/>
      </w:pPr>
      <w:rPr>
        <w:rFonts w:hint="default"/>
        <w:lang w:eastAsia="en-US" w:bidi="ar-SA"/>
      </w:rPr>
    </w:lvl>
    <w:lvl w:ilvl="4" w:tplc="0BCE429E">
      <w:numFmt w:val="bullet"/>
      <w:lvlText w:val="•"/>
      <w:lvlJc w:val="left"/>
      <w:pPr>
        <w:ind w:left="4546" w:hanging="413"/>
      </w:pPr>
      <w:rPr>
        <w:rFonts w:hint="default"/>
        <w:lang w:eastAsia="en-US" w:bidi="ar-SA"/>
      </w:rPr>
    </w:lvl>
    <w:lvl w:ilvl="5" w:tplc="095202A6">
      <w:numFmt w:val="bullet"/>
      <w:lvlText w:val="•"/>
      <w:lvlJc w:val="left"/>
      <w:pPr>
        <w:ind w:left="5575" w:hanging="413"/>
      </w:pPr>
      <w:rPr>
        <w:rFonts w:hint="default"/>
        <w:lang w:eastAsia="en-US" w:bidi="ar-SA"/>
      </w:rPr>
    </w:lvl>
    <w:lvl w:ilvl="6" w:tplc="093ECCA0">
      <w:numFmt w:val="bullet"/>
      <w:lvlText w:val="•"/>
      <w:lvlJc w:val="left"/>
      <w:pPr>
        <w:ind w:left="6604" w:hanging="413"/>
      </w:pPr>
      <w:rPr>
        <w:rFonts w:hint="default"/>
        <w:lang w:eastAsia="en-US" w:bidi="ar-SA"/>
      </w:rPr>
    </w:lvl>
    <w:lvl w:ilvl="7" w:tplc="A962C32A">
      <w:numFmt w:val="bullet"/>
      <w:lvlText w:val="•"/>
      <w:lvlJc w:val="left"/>
      <w:pPr>
        <w:ind w:left="7633" w:hanging="413"/>
      </w:pPr>
      <w:rPr>
        <w:rFonts w:hint="default"/>
        <w:lang w:eastAsia="en-US" w:bidi="ar-SA"/>
      </w:rPr>
    </w:lvl>
    <w:lvl w:ilvl="8" w:tplc="C3320510">
      <w:numFmt w:val="bullet"/>
      <w:lvlText w:val="•"/>
      <w:lvlJc w:val="left"/>
      <w:pPr>
        <w:ind w:left="8662" w:hanging="413"/>
      </w:pPr>
      <w:rPr>
        <w:rFonts w:hint="default"/>
        <w:lang w:eastAsia="en-US" w:bidi="ar-SA"/>
      </w:rPr>
    </w:lvl>
  </w:abstractNum>
  <w:abstractNum w:abstractNumId="5">
    <w:nsid w:val="10751228"/>
    <w:multiLevelType w:val="hybridMultilevel"/>
    <w:tmpl w:val="6D98D3C4"/>
    <w:lvl w:ilvl="0" w:tplc="972E383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69A08D42">
      <w:numFmt w:val="bullet"/>
      <w:lvlText w:val="•"/>
      <w:lvlJc w:val="left"/>
      <w:pPr>
        <w:ind w:left="1210" w:hanging="360"/>
      </w:pPr>
      <w:rPr>
        <w:rFonts w:hint="default"/>
        <w:lang w:eastAsia="en-US" w:bidi="ar-SA"/>
      </w:rPr>
    </w:lvl>
    <w:lvl w:ilvl="2" w:tplc="B95C9262">
      <w:numFmt w:val="bullet"/>
      <w:lvlText w:val="•"/>
      <w:lvlJc w:val="left"/>
      <w:pPr>
        <w:ind w:left="1600" w:hanging="360"/>
      </w:pPr>
      <w:rPr>
        <w:rFonts w:hint="default"/>
        <w:lang w:eastAsia="en-US" w:bidi="ar-SA"/>
      </w:rPr>
    </w:lvl>
    <w:lvl w:ilvl="3" w:tplc="4798172E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4" w:tplc="9D704338">
      <w:numFmt w:val="bullet"/>
      <w:lvlText w:val="•"/>
      <w:lvlJc w:val="left"/>
      <w:pPr>
        <w:ind w:left="2381" w:hanging="360"/>
      </w:pPr>
      <w:rPr>
        <w:rFonts w:hint="default"/>
        <w:lang w:eastAsia="en-US" w:bidi="ar-SA"/>
      </w:rPr>
    </w:lvl>
    <w:lvl w:ilvl="5" w:tplc="36B2A01C">
      <w:numFmt w:val="bullet"/>
      <w:lvlText w:val="•"/>
      <w:lvlJc w:val="left"/>
      <w:pPr>
        <w:ind w:left="2772" w:hanging="360"/>
      </w:pPr>
      <w:rPr>
        <w:rFonts w:hint="default"/>
        <w:lang w:eastAsia="en-US" w:bidi="ar-SA"/>
      </w:rPr>
    </w:lvl>
    <w:lvl w:ilvl="6" w:tplc="ECC856D2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1C80E232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8" w:tplc="22825BB2">
      <w:numFmt w:val="bullet"/>
      <w:lvlText w:val="•"/>
      <w:lvlJc w:val="left"/>
      <w:pPr>
        <w:ind w:left="3943" w:hanging="360"/>
      </w:pPr>
      <w:rPr>
        <w:rFonts w:hint="default"/>
        <w:lang w:eastAsia="en-US" w:bidi="ar-SA"/>
      </w:rPr>
    </w:lvl>
  </w:abstractNum>
  <w:abstractNum w:abstractNumId="6">
    <w:nsid w:val="10D0365E"/>
    <w:multiLevelType w:val="hybridMultilevel"/>
    <w:tmpl w:val="E0606D06"/>
    <w:lvl w:ilvl="0" w:tplc="E3107E38">
      <w:numFmt w:val="bullet"/>
      <w:lvlText w:val="-"/>
      <w:lvlJc w:val="left"/>
      <w:pPr>
        <w:ind w:left="8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B616EE00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1F242CCA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8F8C8C08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97F28F96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DD6E5CDC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F97CD638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BC2ECE6E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0C78C7DE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7">
    <w:nsid w:val="129C30F5"/>
    <w:multiLevelType w:val="hybridMultilevel"/>
    <w:tmpl w:val="C87CB6EC"/>
    <w:lvl w:ilvl="0" w:tplc="1F5210CC">
      <w:numFmt w:val="bullet"/>
      <w:lvlText w:val="-"/>
      <w:lvlJc w:val="left"/>
      <w:pPr>
        <w:ind w:left="23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2A810B0">
      <w:numFmt w:val="bullet"/>
      <w:lvlText w:val="•"/>
      <w:lvlJc w:val="left"/>
      <w:pPr>
        <w:ind w:left="456" w:hanging="130"/>
      </w:pPr>
      <w:rPr>
        <w:rFonts w:hint="default"/>
        <w:lang w:eastAsia="en-US" w:bidi="ar-SA"/>
      </w:rPr>
    </w:lvl>
    <w:lvl w:ilvl="2" w:tplc="AF18AD76">
      <w:numFmt w:val="bullet"/>
      <w:lvlText w:val="•"/>
      <w:lvlJc w:val="left"/>
      <w:pPr>
        <w:ind w:left="672" w:hanging="130"/>
      </w:pPr>
      <w:rPr>
        <w:rFonts w:hint="default"/>
        <w:lang w:eastAsia="en-US" w:bidi="ar-SA"/>
      </w:rPr>
    </w:lvl>
    <w:lvl w:ilvl="3" w:tplc="3AF07FB8">
      <w:numFmt w:val="bullet"/>
      <w:lvlText w:val="•"/>
      <w:lvlJc w:val="left"/>
      <w:pPr>
        <w:ind w:left="888" w:hanging="130"/>
      </w:pPr>
      <w:rPr>
        <w:rFonts w:hint="default"/>
        <w:lang w:eastAsia="en-US" w:bidi="ar-SA"/>
      </w:rPr>
    </w:lvl>
    <w:lvl w:ilvl="4" w:tplc="56C2C412">
      <w:numFmt w:val="bullet"/>
      <w:lvlText w:val="•"/>
      <w:lvlJc w:val="left"/>
      <w:pPr>
        <w:ind w:left="1104" w:hanging="130"/>
      </w:pPr>
      <w:rPr>
        <w:rFonts w:hint="default"/>
        <w:lang w:eastAsia="en-US" w:bidi="ar-SA"/>
      </w:rPr>
    </w:lvl>
    <w:lvl w:ilvl="5" w:tplc="89B0CC3C">
      <w:numFmt w:val="bullet"/>
      <w:lvlText w:val="•"/>
      <w:lvlJc w:val="left"/>
      <w:pPr>
        <w:ind w:left="1320" w:hanging="130"/>
      </w:pPr>
      <w:rPr>
        <w:rFonts w:hint="default"/>
        <w:lang w:eastAsia="en-US" w:bidi="ar-SA"/>
      </w:rPr>
    </w:lvl>
    <w:lvl w:ilvl="6" w:tplc="B948B572">
      <w:numFmt w:val="bullet"/>
      <w:lvlText w:val="•"/>
      <w:lvlJc w:val="left"/>
      <w:pPr>
        <w:ind w:left="1536" w:hanging="130"/>
      </w:pPr>
      <w:rPr>
        <w:rFonts w:hint="default"/>
        <w:lang w:eastAsia="en-US" w:bidi="ar-SA"/>
      </w:rPr>
    </w:lvl>
    <w:lvl w:ilvl="7" w:tplc="6E94C550">
      <w:numFmt w:val="bullet"/>
      <w:lvlText w:val="•"/>
      <w:lvlJc w:val="left"/>
      <w:pPr>
        <w:ind w:left="1752" w:hanging="130"/>
      </w:pPr>
      <w:rPr>
        <w:rFonts w:hint="default"/>
        <w:lang w:eastAsia="en-US" w:bidi="ar-SA"/>
      </w:rPr>
    </w:lvl>
    <w:lvl w:ilvl="8" w:tplc="4A9CB9F6">
      <w:numFmt w:val="bullet"/>
      <w:lvlText w:val="•"/>
      <w:lvlJc w:val="left"/>
      <w:pPr>
        <w:ind w:left="1968" w:hanging="130"/>
      </w:pPr>
      <w:rPr>
        <w:rFonts w:hint="default"/>
        <w:lang w:eastAsia="en-US" w:bidi="ar-SA"/>
      </w:rPr>
    </w:lvl>
  </w:abstractNum>
  <w:abstractNum w:abstractNumId="8">
    <w:nsid w:val="12D81A30"/>
    <w:multiLevelType w:val="hybridMultilevel"/>
    <w:tmpl w:val="D3947B2A"/>
    <w:lvl w:ilvl="0" w:tplc="6E008D7C">
      <w:numFmt w:val="bullet"/>
      <w:lvlText w:val=""/>
      <w:lvlJc w:val="left"/>
      <w:pPr>
        <w:ind w:left="1041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72EE8AEE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6FFA33CA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295AC640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10FA9D06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7A349340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A55E777A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ED904ABC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60D8CF7C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9">
    <w:nsid w:val="15F20A02"/>
    <w:multiLevelType w:val="multilevel"/>
    <w:tmpl w:val="3B9E7CE4"/>
    <w:lvl w:ilvl="0">
      <w:start w:val="1"/>
      <w:numFmt w:val="decimal"/>
      <w:lvlText w:val="%1)"/>
      <w:lvlJc w:val="left"/>
      <w:pPr>
        <w:ind w:left="10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453" w:hanging="4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76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880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0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20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40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60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480" w:hanging="720"/>
      </w:pPr>
      <w:rPr>
        <w:rFonts w:hint="default"/>
        <w:lang w:eastAsia="en-US" w:bidi="ar-SA"/>
      </w:rPr>
    </w:lvl>
  </w:abstractNum>
  <w:abstractNum w:abstractNumId="10">
    <w:nsid w:val="16B4350B"/>
    <w:multiLevelType w:val="hybridMultilevel"/>
    <w:tmpl w:val="41C6ADBC"/>
    <w:lvl w:ilvl="0" w:tplc="716A90D4">
      <w:numFmt w:val="bullet"/>
      <w:lvlText w:val="-"/>
      <w:lvlJc w:val="left"/>
      <w:pPr>
        <w:ind w:left="104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AE662D94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D6365C56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C25E0EB8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2A5ED7C8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CC28D5D8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57A85AF8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61128C24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B344DD3C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11">
    <w:nsid w:val="17AF4A61"/>
    <w:multiLevelType w:val="hybridMultilevel"/>
    <w:tmpl w:val="444438F8"/>
    <w:lvl w:ilvl="0" w:tplc="E196F2FA">
      <w:numFmt w:val="bullet"/>
      <w:lvlText w:val=""/>
      <w:lvlJc w:val="left"/>
      <w:pPr>
        <w:ind w:left="840" w:hanging="361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0CFEE878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CBB46C26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7B469B34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A8C63668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BB1EED46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27D6A872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CC52DC6E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220A585A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12">
    <w:nsid w:val="1C9D797D"/>
    <w:multiLevelType w:val="hybridMultilevel"/>
    <w:tmpl w:val="E1064598"/>
    <w:lvl w:ilvl="0" w:tplc="46CEB44A">
      <w:numFmt w:val="bullet"/>
      <w:lvlText w:val=""/>
      <w:lvlJc w:val="left"/>
      <w:pPr>
        <w:ind w:left="1041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2864DC20">
      <w:numFmt w:val="bullet"/>
      <w:lvlText w:val="-"/>
      <w:lvlJc w:val="left"/>
      <w:pPr>
        <w:ind w:left="173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6036895C">
      <w:numFmt w:val="bullet"/>
      <w:lvlText w:val="•"/>
      <w:lvlJc w:val="left"/>
      <w:pPr>
        <w:ind w:left="1740" w:hanging="360"/>
      </w:pPr>
      <w:rPr>
        <w:rFonts w:hint="default"/>
        <w:lang w:eastAsia="en-US" w:bidi="ar-SA"/>
      </w:rPr>
    </w:lvl>
    <w:lvl w:ilvl="3" w:tplc="29806988">
      <w:numFmt w:val="bullet"/>
      <w:lvlText w:val="•"/>
      <w:lvlJc w:val="left"/>
      <w:pPr>
        <w:ind w:left="2862" w:hanging="360"/>
      </w:pPr>
      <w:rPr>
        <w:rFonts w:hint="default"/>
        <w:lang w:eastAsia="en-US" w:bidi="ar-SA"/>
      </w:rPr>
    </w:lvl>
    <w:lvl w:ilvl="4" w:tplc="0B88B870">
      <w:numFmt w:val="bullet"/>
      <w:lvlText w:val="•"/>
      <w:lvlJc w:val="left"/>
      <w:pPr>
        <w:ind w:left="3985" w:hanging="360"/>
      </w:pPr>
      <w:rPr>
        <w:rFonts w:hint="default"/>
        <w:lang w:eastAsia="en-US" w:bidi="ar-SA"/>
      </w:rPr>
    </w:lvl>
    <w:lvl w:ilvl="5" w:tplc="12C6A6C6">
      <w:numFmt w:val="bullet"/>
      <w:lvlText w:val="•"/>
      <w:lvlJc w:val="left"/>
      <w:pPr>
        <w:ind w:left="5107" w:hanging="360"/>
      </w:pPr>
      <w:rPr>
        <w:rFonts w:hint="default"/>
        <w:lang w:eastAsia="en-US" w:bidi="ar-SA"/>
      </w:rPr>
    </w:lvl>
    <w:lvl w:ilvl="6" w:tplc="8DF44BC8">
      <w:numFmt w:val="bullet"/>
      <w:lvlText w:val="•"/>
      <w:lvlJc w:val="left"/>
      <w:pPr>
        <w:ind w:left="6230" w:hanging="360"/>
      </w:pPr>
      <w:rPr>
        <w:rFonts w:hint="default"/>
        <w:lang w:eastAsia="en-US" w:bidi="ar-SA"/>
      </w:rPr>
    </w:lvl>
    <w:lvl w:ilvl="7" w:tplc="AFDAC20C">
      <w:numFmt w:val="bullet"/>
      <w:lvlText w:val="•"/>
      <w:lvlJc w:val="left"/>
      <w:pPr>
        <w:ind w:left="7352" w:hanging="360"/>
      </w:pPr>
      <w:rPr>
        <w:rFonts w:hint="default"/>
        <w:lang w:eastAsia="en-US" w:bidi="ar-SA"/>
      </w:rPr>
    </w:lvl>
    <w:lvl w:ilvl="8" w:tplc="F4C6FD00">
      <w:numFmt w:val="bullet"/>
      <w:lvlText w:val="•"/>
      <w:lvlJc w:val="left"/>
      <w:pPr>
        <w:ind w:left="8475" w:hanging="360"/>
      </w:pPr>
      <w:rPr>
        <w:rFonts w:hint="default"/>
        <w:lang w:eastAsia="en-US" w:bidi="ar-SA"/>
      </w:rPr>
    </w:lvl>
  </w:abstractNum>
  <w:abstractNum w:abstractNumId="13">
    <w:nsid w:val="1D587B6E"/>
    <w:multiLevelType w:val="hybridMultilevel"/>
    <w:tmpl w:val="FB2C4D4E"/>
    <w:lvl w:ilvl="0" w:tplc="3B60569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488E7D4">
      <w:numFmt w:val="bullet"/>
      <w:lvlText w:val="•"/>
      <w:lvlJc w:val="left"/>
      <w:pPr>
        <w:ind w:left="1210" w:hanging="360"/>
      </w:pPr>
      <w:rPr>
        <w:rFonts w:hint="default"/>
        <w:lang w:eastAsia="en-US" w:bidi="ar-SA"/>
      </w:rPr>
    </w:lvl>
    <w:lvl w:ilvl="2" w:tplc="6B700B5E">
      <w:numFmt w:val="bullet"/>
      <w:lvlText w:val="•"/>
      <w:lvlJc w:val="left"/>
      <w:pPr>
        <w:ind w:left="1600" w:hanging="360"/>
      </w:pPr>
      <w:rPr>
        <w:rFonts w:hint="default"/>
        <w:lang w:eastAsia="en-US" w:bidi="ar-SA"/>
      </w:rPr>
    </w:lvl>
    <w:lvl w:ilvl="3" w:tplc="6FE64076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4" w:tplc="577C8E3E">
      <w:numFmt w:val="bullet"/>
      <w:lvlText w:val="•"/>
      <w:lvlJc w:val="left"/>
      <w:pPr>
        <w:ind w:left="2381" w:hanging="360"/>
      </w:pPr>
      <w:rPr>
        <w:rFonts w:hint="default"/>
        <w:lang w:eastAsia="en-US" w:bidi="ar-SA"/>
      </w:rPr>
    </w:lvl>
    <w:lvl w:ilvl="5" w:tplc="7A5EC94A">
      <w:numFmt w:val="bullet"/>
      <w:lvlText w:val="•"/>
      <w:lvlJc w:val="left"/>
      <w:pPr>
        <w:ind w:left="2772" w:hanging="360"/>
      </w:pPr>
      <w:rPr>
        <w:rFonts w:hint="default"/>
        <w:lang w:eastAsia="en-US" w:bidi="ar-SA"/>
      </w:rPr>
    </w:lvl>
    <w:lvl w:ilvl="6" w:tplc="C41618E4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473EA2A2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8" w:tplc="A9D28D46">
      <w:numFmt w:val="bullet"/>
      <w:lvlText w:val="•"/>
      <w:lvlJc w:val="left"/>
      <w:pPr>
        <w:ind w:left="3943" w:hanging="360"/>
      </w:pPr>
      <w:rPr>
        <w:rFonts w:hint="default"/>
        <w:lang w:eastAsia="en-US" w:bidi="ar-SA"/>
      </w:rPr>
    </w:lvl>
  </w:abstractNum>
  <w:abstractNum w:abstractNumId="14">
    <w:nsid w:val="1FA8388E"/>
    <w:multiLevelType w:val="hybridMultilevel"/>
    <w:tmpl w:val="BCDCC234"/>
    <w:lvl w:ilvl="0" w:tplc="F35A67D8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524CBA8E">
      <w:numFmt w:val="bullet"/>
      <w:lvlText w:val="•"/>
      <w:lvlJc w:val="left"/>
      <w:pPr>
        <w:ind w:left="1240" w:hanging="361"/>
      </w:pPr>
      <w:rPr>
        <w:rFonts w:hint="default"/>
        <w:lang w:eastAsia="en-US" w:bidi="ar-SA"/>
      </w:rPr>
    </w:lvl>
    <w:lvl w:ilvl="2" w:tplc="76DA0C42">
      <w:numFmt w:val="bullet"/>
      <w:lvlText w:val="•"/>
      <w:lvlJc w:val="left"/>
      <w:pPr>
        <w:ind w:left="1640" w:hanging="361"/>
      </w:pPr>
      <w:rPr>
        <w:rFonts w:hint="default"/>
        <w:lang w:eastAsia="en-US" w:bidi="ar-SA"/>
      </w:rPr>
    </w:lvl>
    <w:lvl w:ilvl="3" w:tplc="7EC608E0">
      <w:numFmt w:val="bullet"/>
      <w:lvlText w:val="•"/>
      <w:lvlJc w:val="left"/>
      <w:pPr>
        <w:ind w:left="2040" w:hanging="361"/>
      </w:pPr>
      <w:rPr>
        <w:rFonts w:hint="default"/>
        <w:lang w:eastAsia="en-US" w:bidi="ar-SA"/>
      </w:rPr>
    </w:lvl>
    <w:lvl w:ilvl="4" w:tplc="BB1820AC">
      <w:numFmt w:val="bullet"/>
      <w:lvlText w:val="•"/>
      <w:lvlJc w:val="left"/>
      <w:pPr>
        <w:ind w:left="2440" w:hanging="361"/>
      </w:pPr>
      <w:rPr>
        <w:rFonts w:hint="default"/>
        <w:lang w:eastAsia="en-US" w:bidi="ar-SA"/>
      </w:rPr>
    </w:lvl>
    <w:lvl w:ilvl="5" w:tplc="B636C35E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6" w:tplc="A0067504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7" w:tplc="744051C4">
      <w:numFmt w:val="bullet"/>
      <w:lvlText w:val="•"/>
      <w:lvlJc w:val="left"/>
      <w:pPr>
        <w:ind w:left="3640" w:hanging="361"/>
      </w:pPr>
      <w:rPr>
        <w:rFonts w:hint="default"/>
        <w:lang w:eastAsia="en-US" w:bidi="ar-SA"/>
      </w:rPr>
    </w:lvl>
    <w:lvl w:ilvl="8" w:tplc="5854EE62">
      <w:numFmt w:val="bullet"/>
      <w:lvlText w:val="•"/>
      <w:lvlJc w:val="left"/>
      <w:pPr>
        <w:ind w:left="4040" w:hanging="361"/>
      </w:pPr>
      <w:rPr>
        <w:rFonts w:hint="default"/>
        <w:lang w:eastAsia="en-US" w:bidi="ar-SA"/>
      </w:rPr>
    </w:lvl>
  </w:abstractNum>
  <w:abstractNum w:abstractNumId="15">
    <w:nsid w:val="204F406E"/>
    <w:multiLevelType w:val="multilevel"/>
    <w:tmpl w:val="0B6EDDBE"/>
    <w:lvl w:ilvl="0">
      <w:start w:val="5"/>
      <w:numFmt w:val="decimal"/>
      <w:lvlText w:val="%1"/>
      <w:lvlJc w:val="left"/>
      <w:pPr>
        <w:ind w:left="1693" w:hanging="414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93" w:hanging="4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4196" w:hanging="41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444" w:hanging="41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692" w:hanging="41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940" w:hanging="41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9188" w:hanging="41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0436" w:hanging="41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684" w:hanging="414"/>
      </w:pPr>
      <w:rPr>
        <w:rFonts w:hint="default"/>
        <w:lang w:eastAsia="en-US" w:bidi="ar-SA"/>
      </w:rPr>
    </w:lvl>
  </w:abstractNum>
  <w:abstractNum w:abstractNumId="16">
    <w:nsid w:val="20936DD6"/>
    <w:multiLevelType w:val="hybridMultilevel"/>
    <w:tmpl w:val="0BDC6296"/>
    <w:lvl w:ilvl="0" w:tplc="ADA2C608">
      <w:numFmt w:val="bullet"/>
      <w:lvlText w:val="-"/>
      <w:lvlJc w:val="left"/>
      <w:pPr>
        <w:ind w:left="10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92600E44">
      <w:numFmt w:val="bullet"/>
      <w:lvlText w:val="•"/>
      <w:lvlJc w:val="left"/>
      <w:pPr>
        <w:ind w:left="1908" w:hanging="360"/>
      </w:pPr>
      <w:rPr>
        <w:rFonts w:hint="default"/>
        <w:lang w:eastAsia="en-US" w:bidi="ar-SA"/>
      </w:rPr>
    </w:lvl>
    <w:lvl w:ilvl="2" w:tplc="8EE698F8">
      <w:numFmt w:val="bullet"/>
      <w:lvlText w:val="•"/>
      <w:lvlJc w:val="left"/>
      <w:pPr>
        <w:ind w:left="2736" w:hanging="360"/>
      </w:pPr>
      <w:rPr>
        <w:rFonts w:hint="default"/>
        <w:lang w:eastAsia="en-US" w:bidi="ar-SA"/>
      </w:rPr>
    </w:lvl>
    <w:lvl w:ilvl="3" w:tplc="DE469FEA">
      <w:numFmt w:val="bullet"/>
      <w:lvlText w:val="•"/>
      <w:lvlJc w:val="left"/>
      <w:pPr>
        <w:ind w:left="3564" w:hanging="360"/>
      </w:pPr>
      <w:rPr>
        <w:rFonts w:hint="default"/>
        <w:lang w:eastAsia="en-US" w:bidi="ar-SA"/>
      </w:rPr>
    </w:lvl>
    <w:lvl w:ilvl="4" w:tplc="6834EFB2">
      <w:numFmt w:val="bullet"/>
      <w:lvlText w:val="•"/>
      <w:lvlJc w:val="left"/>
      <w:pPr>
        <w:ind w:left="4393" w:hanging="360"/>
      </w:pPr>
      <w:rPr>
        <w:rFonts w:hint="default"/>
        <w:lang w:eastAsia="en-US" w:bidi="ar-SA"/>
      </w:rPr>
    </w:lvl>
    <w:lvl w:ilvl="5" w:tplc="440A8CC0">
      <w:numFmt w:val="bullet"/>
      <w:lvlText w:val="•"/>
      <w:lvlJc w:val="left"/>
      <w:pPr>
        <w:ind w:left="5221" w:hanging="360"/>
      </w:pPr>
      <w:rPr>
        <w:rFonts w:hint="default"/>
        <w:lang w:eastAsia="en-US" w:bidi="ar-SA"/>
      </w:rPr>
    </w:lvl>
    <w:lvl w:ilvl="6" w:tplc="48FC40DC">
      <w:numFmt w:val="bullet"/>
      <w:lvlText w:val="•"/>
      <w:lvlJc w:val="left"/>
      <w:pPr>
        <w:ind w:left="6049" w:hanging="360"/>
      </w:pPr>
      <w:rPr>
        <w:rFonts w:hint="default"/>
        <w:lang w:eastAsia="en-US" w:bidi="ar-SA"/>
      </w:rPr>
    </w:lvl>
    <w:lvl w:ilvl="7" w:tplc="9FB2FD88">
      <w:numFmt w:val="bullet"/>
      <w:lvlText w:val="•"/>
      <w:lvlJc w:val="left"/>
      <w:pPr>
        <w:ind w:left="6878" w:hanging="360"/>
      </w:pPr>
      <w:rPr>
        <w:rFonts w:hint="default"/>
        <w:lang w:eastAsia="en-US" w:bidi="ar-SA"/>
      </w:rPr>
    </w:lvl>
    <w:lvl w:ilvl="8" w:tplc="EAC63B8E">
      <w:numFmt w:val="bullet"/>
      <w:lvlText w:val="•"/>
      <w:lvlJc w:val="left"/>
      <w:pPr>
        <w:ind w:left="7706" w:hanging="360"/>
      </w:pPr>
      <w:rPr>
        <w:rFonts w:hint="default"/>
        <w:lang w:eastAsia="en-US" w:bidi="ar-SA"/>
      </w:rPr>
    </w:lvl>
  </w:abstractNum>
  <w:abstractNum w:abstractNumId="17">
    <w:nsid w:val="23302F2E"/>
    <w:multiLevelType w:val="hybridMultilevel"/>
    <w:tmpl w:val="544A1830"/>
    <w:lvl w:ilvl="0" w:tplc="68A85AD4">
      <w:start w:val="1"/>
      <w:numFmt w:val="decimal"/>
      <w:lvlText w:val="%1."/>
      <w:lvlJc w:val="left"/>
      <w:pPr>
        <w:ind w:left="34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CF9C50D4">
      <w:numFmt w:val="bullet"/>
      <w:lvlText w:val="-"/>
      <w:lvlJc w:val="left"/>
      <w:pPr>
        <w:ind w:left="8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35BA69B8">
      <w:numFmt w:val="bullet"/>
      <w:lvlText w:val="•"/>
      <w:lvlJc w:val="left"/>
      <w:pPr>
        <w:ind w:left="1787" w:hanging="361"/>
      </w:pPr>
      <w:rPr>
        <w:rFonts w:hint="default"/>
        <w:lang w:eastAsia="en-US" w:bidi="ar-SA"/>
      </w:rPr>
    </w:lvl>
    <w:lvl w:ilvl="3" w:tplc="1C6EEE98">
      <w:numFmt w:val="bullet"/>
      <w:lvlText w:val="•"/>
      <w:lvlJc w:val="left"/>
      <w:pPr>
        <w:ind w:left="2734" w:hanging="361"/>
      </w:pPr>
      <w:rPr>
        <w:rFonts w:hint="default"/>
        <w:lang w:eastAsia="en-US" w:bidi="ar-SA"/>
      </w:rPr>
    </w:lvl>
    <w:lvl w:ilvl="4" w:tplc="D87CB6AC">
      <w:numFmt w:val="bullet"/>
      <w:lvlText w:val="•"/>
      <w:lvlJc w:val="left"/>
      <w:pPr>
        <w:ind w:left="3681" w:hanging="361"/>
      </w:pPr>
      <w:rPr>
        <w:rFonts w:hint="default"/>
        <w:lang w:eastAsia="en-US" w:bidi="ar-SA"/>
      </w:rPr>
    </w:lvl>
    <w:lvl w:ilvl="5" w:tplc="956617A6">
      <w:numFmt w:val="bullet"/>
      <w:lvlText w:val="•"/>
      <w:lvlJc w:val="left"/>
      <w:pPr>
        <w:ind w:left="4628" w:hanging="361"/>
      </w:pPr>
      <w:rPr>
        <w:rFonts w:hint="default"/>
        <w:lang w:eastAsia="en-US" w:bidi="ar-SA"/>
      </w:rPr>
    </w:lvl>
    <w:lvl w:ilvl="6" w:tplc="AD1EF16E">
      <w:numFmt w:val="bullet"/>
      <w:lvlText w:val="•"/>
      <w:lvlJc w:val="left"/>
      <w:pPr>
        <w:ind w:left="5575" w:hanging="361"/>
      </w:pPr>
      <w:rPr>
        <w:rFonts w:hint="default"/>
        <w:lang w:eastAsia="en-US" w:bidi="ar-SA"/>
      </w:rPr>
    </w:lvl>
    <w:lvl w:ilvl="7" w:tplc="CC824546">
      <w:numFmt w:val="bullet"/>
      <w:lvlText w:val="•"/>
      <w:lvlJc w:val="left"/>
      <w:pPr>
        <w:ind w:left="6522" w:hanging="361"/>
      </w:pPr>
      <w:rPr>
        <w:rFonts w:hint="default"/>
        <w:lang w:eastAsia="en-US" w:bidi="ar-SA"/>
      </w:rPr>
    </w:lvl>
    <w:lvl w:ilvl="8" w:tplc="FF92333E">
      <w:numFmt w:val="bullet"/>
      <w:lvlText w:val="•"/>
      <w:lvlJc w:val="left"/>
      <w:pPr>
        <w:ind w:left="7469" w:hanging="361"/>
      </w:pPr>
      <w:rPr>
        <w:rFonts w:hint="default"/>
        <w:lang w:eastAsia="en-US" w:bidi="ar-SA"/>
      </w:rPr>
    </w:lvl>
  </w:abstractNum>
  <w:abstractNum w:abstractNumId="18">
    <w:nsid w:val="255F7195"/>
    <w:multiLevelType w:val="hybridMultilevel"/>
    <w:tmpl w:val="5F98DF58"/>
    <w:lvl w:ilvl="0" w:tplc="AFE8D932">
      <w:start w:val="1"/>
      <w:numFmt w:val="decimal"/>
      <w:lvlText w:val="%1."/>
      <w:lvlJc w:val="left"/>
      <w:pPr>
        <w:ind w:left="10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4007E2E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27346104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68C836A8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2B608E0A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82FA2E52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6EF2D648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273ED974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D92E75C4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19">
    <w:nsid w:val="282667BB"/>
    <w:multiLevelType w:val="hybridMultilevel"/>
    <w:tmpl w:val="7C28A82C"/>
    <w:lvl w:ilvl="0" w:tplc="0F3830DC">
      <w:numFmt w:val="bullet"/>
      <w:lvlText w:val=""/>
      <w:lvlJc w:val="left"/>
      <w:pPr>
        <w:ind w:left="840" w:hanging="361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E9C4AB3E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D338C4F2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F57AECE6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B4223426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07EAF996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971C84DA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39140642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5748F8A8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20">
    <w:nsid w:val="2C6131C5"/>
    <w:multiLevelType w:val="hybridMultilevel"/>
    <w:tmpl w:val="429A70CE"/>
    <w:lvl w:ilvl="0" w:tplc="21EA5114">
      <w:numFmt w:val="bullet"/>
      <w:lvlText w:val=""/>
      <w:lvlJc w:val="left"/>
      <w:pPr>
        <w:ind w:left="747" w:hanging="36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02528102">
      <w:numFmt w:val="bullet"/>
      <w:lvlText w:val="-"/>
      <w:lvlJc w:val="left"/>
      <w:pPr>
        <w:ind w:left="104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B3543D08">
      <w:numFmt w:val="bullet"/>
      <w:lvlText w:val="•"/>
      <w:lvlJc w:val="left"/>
      <w:pPr>
        <w:ind w:left="2115" w:hanging="361"/>
      </w:pPr>
      <w:rPr>
        <w:rFonts w:hint="default"/>
        <w:lang w:eastAsia="en-US" w:bidi="ar-SA"/>
      </w:rPr>
    </w:lvl>
    <w:lvl w:ilvl="3" w:tplc="ACBAEA6C">
      <w:numFmt w:val="bullet"/>
      <w:lvlText w:val="•"/>
      <w:lvlJc w:val="left"/>
      <w:pPr>
        <w:ind w:left="3191" w:hanging="361"/>
      </w:pPr>
      <w:rPr>
        <w:rFonts w:hint="default"/>
        <w:lang w:eastAsia="en-US" w:bidi="ar-SA"/>
      </w:rPr>
    </w:lvl>
    <w:lvl w:ilvl="4" w:tplc="CDEC92F4">
      <w:numFmt w:val="bullet"/>
      <w:lvlText w:val="•"/>
      <w:lvlJc w:val="left"/>
      <w:pPr>
        <w:ind w:left="4266" w:hanging="361"/>
      </w:pPr>
      <w:rPr>
        <w:rFonts w:hint="default"/>
        <w:lang w:eastAsia="en-US" w:bidi="ar-SA"/>
      </w:rPr>
    </w:lvl>
    <w:lvl w:ilvl="5" w:tplc="17CE8AFC">
      <w:numFmt w:val="bullet"/>
      <w:lvlText w:val="•"/>
      <w:lvlJc w:val="left"/>
      <w:pPr>
        <w:ind w:left="5342" w:hanging="361"/>
      </w:pPr>
      <w:rPr>
        <w:rFonts w:hint="default"/>
        <w:lang w:eastAsia="en-US" w:bidi="ar-SA"/>
      </w:rPr>
    </w:lvl>
    <w:lvl w:ilvl="6" w:tplc="8CE0EA0C">
      <w:numFmt w:val="bullet"/>
      <w:lvlText w:val="•"/>
      <w:lvlJc w:val="left"/>
      <w:pPr>
        <w:ind w:left="6417" w:hanging="361"/>
      </w:pPr>
      <w:rPr>
        <w:rFonts w:hint="default"/>
        <w:lang w:eastAsia="en-US" w:bidi="ar-SA"/>
      </w:rPr>
    </w:lvl>
    <w:lvl w:ilvl="7" w:tplc="55064128">
      <w:numFmt w:val="bullet"/>
      <w:lvlText w:val="•"/>
      <w:lvlJc w:val="left"/>
      <w:pPr>
        <w:ind w:left="7493" w:hanging="361"/>
      </w:pPr>
      <w:rPr>
        <w:rFonts w:hint="default"/>
        <w:lang w:eastAsia="en-US" w:bidi="ar-SA"/>
      </w:rPr>
    </w:lvl>
    <w:lvl w:ilvl="8" w:tplc="315CF3CE">
      <w:numFmt w:val="bullet"/>
      <w:lvlText w:val="•"/>
      <w:lvlJc w:val="left"/>
      <w:pPr>
        <w:ind w:left="8568" w:hanging="361"/>
      </w:pPr>
      <w:rPr>
        <w:rFonts w:hint="default"/>
        <w:lang w:eastAsia="en-US" w:bidi="ar-SA"/>
      </w:rPr>
    </w:lvl>
  </w:abstractNum>
  <w:abstractNum w:abstractNumId="21">
    <w:nsid w:val="2EB17B59"/>
    <w:multiLevelType w:val="hybridMultilevel"/>
    <w:tmpl w:val="C1101D04"/>
    <w:lvl w:ilvl="0" w:tplc="972ABE46">
      <w:numFmt w:val="bullet"/>
      <w:lvlText w:val="-"/>
      <w:lvlJc w:val="left"/>
      <w:pPr>
        <w:ind w:left="104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126C261A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19F678C0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EF0C5A70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0D166AB2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CEE23F72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7B4C7C8C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6C206016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AF46BF4A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22">
    <w:nsid w:val="2F516FD4"/>
    <w:multiLevelType w:val="multilevel"/>
    <w:tmpl w:val="B20C231A"/>
    <w:lvl w:ilvl="0">
      <w:start w:val="2"/>
      <w:numFmt w:val="decimal"/>
      <w:lvlText w:val="%1"/>
      <w:lvlJc w:val="left"/>
      <w:pPr>
        <w:ind w:left="320" w:hanging="41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320" w:hanging="4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761" w:hanging="720"/>
        <w:jc w:val="left"/>
      </w:pPr>
      <w:rPr>
        <w:rFonts w:hint="default"/>
        <w:w w:val="100"/>
        <w:lang w:eastAsia="en-US" w:bidi="ar-SA"/>
      </w:rPr>
    </w:lvl>
    <w:lvl w:ilvl="3">
      <w:start w:val="1"/>
      <w:numFmt w:val="decimal"/>
      <w:lvlText w:val="%1.%2.%3.%4"/>
      <w:lvlJc w:val="left"/>
      <w:pPr>
        <w:ind w:left="1761" w:hanging="720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746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42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737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33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28" w:hanging="720"/>
      </w:pPr>
      <w:rPr>
        <w:rFonts w:hint="default"/>
        <w:lang w:eastAsia="en-US" w:bidi="ar-SA"/>
      </w:rPr>
    </w:lvl>
  </w:abstractNum>
  <w:abstractNum w:abstractNumId="23">
    <w:nsid w:val="309E533A"/>
    <w:multiLevelType w:val="hybridMultilevel"/>
    <w:tmpl w:val="628AD40E"/>
    <w:lvl w:ilvl="0" w:tplc="D744E812">
      <w:numFmt w:val="bullet"/>
      <w:lvlText w:val="-"/>
      <w:lvlJc w:val="left"/>
      <w:pPr>
        <w:ind w:left="8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7E284E4E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5B88F37C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88A8152C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7E60AC8E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30E8B61C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CF1ABA16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8E18A1A4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919C949A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24">
    <w:nsid w:val="30C36605"/>
    <w:multiLevelType w:val="hybridMultilevel"/>
    <w:tmpl w:val="50E49F70"/>
    <w:lvl w:ilvl="0" w:tplc="22FA1660">
      <w:numFmt w:val="bullet"/>
      <w:lvlText w:val="-"/>
      <w:lvlJc w:val="left"/>
      <w:pPr>
        <w:ind w:left="1041" w:hanging="361"/>
      </w:pPr>
      <w:rPr>
        <w:rFonts w:hint="default"/>
        <w:w w:val="99"/>
        <w:lang w:eastAsia="en-US" w:bidi="ar-SA"/>
      </w:rPr>
    </w:lvl>
    <w:lvl w:ilvl="1" w:tplc="C792A556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502E6E68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F54A9C3A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D0D03F0C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FA1803CA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A82E7684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0D389918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9C02A99C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25">
    <w:nsid w:val="32A775D8"/>
    <w:multiLevelType w:val="multilevel"/>
    <w:tmpl w:val="42F8A516"/>
    <w:lvl w:ilvl="0">
      <w:start w:val="1"/>
      <w:numFmt w:val="decimal"/>
      <w:lvlText w:val="%1"/>
      <w:lvlJc w:val="left"/>
      <w:pPr>
        <w:ind w:left="1401" w:hanging="721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401" w:hanging="721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40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196" w:hanging="7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28" w:hanging="7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060" w:hanging="7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92" w:hanging="7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24" w:hanging="7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856" w:hanging="721"/>
      </w:pPr>
      <w:rPr>
        <w:rFonts w:hint="default"/>
        <w:lang w:eastAsia="en-US" w:bidi="ar-SA"/>
      </w:rPr>
    </w:lvl>
  </w:abstractNum>
  <w:abstractNum w:abstractNumId="26">
    <w:nsid w:val="34D051CB"/>
    <w:multiLevelType w:val="hybridMultilevel"/>
    <w:tmpl w:val="2828F098"/>
    <w:lvl w:ilvl="0" w:tplc="AF3E67A6">
      <w:numFmt w:val="bullet"/>
      <w:lvlText w:val="-"/>
      <w:lvlJc w:val="left"/>
      <w:pPr>
        <w:ind w:left="1085" w:hanging="144"/>
      </w:pPr>
      <w:rPr>
        <w:rFonts w:ascii="Times New Roman" w:eastAsia="Times New Roman" w:hAnsi="Times New Roman" w:cs="Times New Roman" w:hint="default"/>
        <w:color w:val="44536A"/>
        <w:w w:val="99"/>
        <w:sz w:val="24"/>
        <w:szCs w:val="24"/>
        <w:lang w:eastAsia="en-US" w:bidi="ar-SA"/>
      </w:rPr>
    </w:lvl>
    <w:lvl w:ilvl="1" w:tplc="D1A8AE54">
      <w:numFmt w:val="bullet"/>
      <w:lvlText w:val="•"/>
      <w:lvlJc w:val="left"/>
      <w:pPr>
        <w:ind w:left="2000" w:hanging="144"/>
      </w:pPr>
      <w:rPr>
        <w:rFonts w:hint="default"/>
        <w:lang w:eastAsia="en-US" w:bidi="ar-SA"/>
      </w:rPr>
    </w:lvl>
    <w:lvl w:ilvl="2" w:tplc="5E4A976E">
      <w:numFmt w:val="bullet"/>
      <w:lvlText w:val="•"/>
      <w:lvlJc w:val="left"/>
      <w:pPr>
        <w:ind w:left="2920" w:hanging="144"/>
      </w:pPr>
      <w:rPr>
        <w:rFonts w:hint="default"/>
        <w:lang w:eastAsia="en-US" w:bidi="ar-SA"/>
      </w:rPr>
    </w:lvl>
    <w:lvl w:ilvl="3" w:tplc="CD6AFCC6">
      <w:numFmt w:val="bullet"/>
      <w:lvlText w:val="•"/>
      <w:lvlJc w:val="left"/>
      <w:pPr>
        <w:ind w:left="3840" w:hanging="144"/>
      </w:pPr>
      <w:rPr>
        <w:rFonts w:hint="default"/>
        <w:lang w:eastAsia="en-US" w:bidi="ar-SA"/>
      </w:rPr>
    </w:lvl>
    <w:lvl w:ilvl="4" w:tplc="F864D268">
      <w:numFmt w:val="bullet"/>
      <w:lvlText w:val="•"/>
      <w:lvlJc w:val="left"/>
      <w:pPr>
        <w:ind w:left="4760" w:hanging="144"/>
      </w:pPr>
      <w:rPr>
        <w:rFonts w:hint="default"/>
        <w:lang w:eastAsia="en-US" w:bidi="ar-SA"/>
      </w:rPr>
    </w:lvl>
    <w:lvl w:ilvl="5" w:tplc="8CEE2E9C">
      <w:numFmt w:val="bullet"/>
      <w:lvlText w:val="•"/>
      <w:lvlJc w:val="left"/>
      <w:pPr>
        <w:ind w:left="5680" w:hanging="144"/>
      </w:pPr>
      <w:rPr>
        <w:rFonts w:hint="default"/>
        <w:lang w:eastAsia="en-US" w:bidi="ar-SA"/>
      </w:rPr>
    </w:lvl>
    <w:lvl w:ilvl="6" w:tplc="6624D640">
      <w:numFmt w:val="bullet"/>
      <w:lvlText w:val="•"/>
      <w:lvlJc w:val="left"/>
      <w:pPr>
        <w:ind w:left="6600" w:hanging="144"/>
      </w:pPr>
      <w:rPr>
        <w:rFonts w:hint="default"/>
        <w:lang w:eastAsia="en-US" w:bidi="ar-SA"/>
      </w:rPr>
    </w:lvl>
    <w:lvl w:ilvl="7" w:tplc="DB4C6F78">
      <w:numFmt w:val="bullet"/>
      <w:lvlText w:val="•"/>
      <w:lvlJc w:val="left"/>
      <w:pPr>
        <w:ind w:left="7520" w:hanging="144"/>
      </w:pPr>
      <w:rPr>
        <w:rFonts w:hint="default"/>
        <w:lang w:eastAsia="en-US" w:bidi="ar-SA"/>
      </w:rPr>
    </w:lvl>
    <w:lvl w:ilvl="8" w:tplc="F0F483C2">
      <w:numFmt w:val="bullet"/>
      <w:lvlText w:val="•"/>
      <w:lvlJc w:val="left"/>
      <w:pPr>
        <w:ind w:left="8440" w:hanging="144"/>
      </w:pPr>
      <w:rPr>
        <w:rFonts w:hint="default"/>
        <w:lang w:eastAsia="en-US" w:bidi="ar-SA"/>
      </w:rPr>
    </w:lvl>
  </w:abstractNum>
  <w:abstractNum w:abstractNumId="27">
    <w:nsid w:val="35C33CEF"/>
    <w:multiLevelType w:val="hybridMultilevel"/>
    <w:tmpl w:val="D40C4DB2"/>
    <w:lvl w:ilvl="0" w:tplc="2CE48FC2">
      <w:numFmt w:val="bullet"/>
      <w:lvlText w:val="-"/>
      <w:lvlJc w:val="left"/>
      <w:pPr>
        <w:ind w:left="104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7D7A3858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02E2DDF4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74C291B2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E27EBBD0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8F9A8B9A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00DA0F4A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100C0C2E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926004EE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28">
    <w:nsid w:val="374C273D"/>
    <w:multiLevelType w:val="multilevel"/>
    <w:tmpl w:val="1B5ACCE2"/>
    <w:lvl w:ilvl="0">
      <w:start w:val="2"/>
      <w:numFmt w:val="decimal"/>
      <w:lvlText w:val="%1"/>
      <w:lvlJc w:val="left"/>
      <w:pPr>
        <w:ind w:left="1031" w:hanging="49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31" w:hanging="4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20" w:hanging="659"/>
        <w:jc w:val="left"/>
      </w:pPr>
      <w:rPr>
        <w:rFonts w:hint="default"/>
        <w:w w:val="100"/>
        <w:lang w:eastAsia="en-US" w:bidi="ar-SA"/>
      </w:rPr>
    </w:lvl>
    <w:lvl w:ilvl="3">
      <w:start w:val="1"/>
      <w:numFmt w:val="decimal"/>
      <w:lvlText w:val="%1.%2.%3.%4"/>
      <w:lvlJc w:val="left"/>
      <w:pPr>
        <w:ind w:left="1861" w:hanging="65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075" w:hanging="65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82" w:hanging="65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90" w:hanging="65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97" w:hanging="65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05" w:hanging="659"/>
      </w:pPr>
      <w:rPr>
        <w:rFonts w:hint="default"/>
        <w:lang w:eastAsia="en-US" w:bidi="ar-SA"/>
      </w:rPr>
    </w:lvl>
  </w:abstractNum>
  <w:abstractNum w:abstractNumId="29">
    <w:nsid w:val="3E7F58D1"/>
    <w:multiLevelType w:val="hybridMultilevel"/>
    <w:tmpl w:val="31167410"/>
    <w:lvl w:ilvl="0" w:tplc="FCAAC8BA">
      <w:numFmt w:val="bullet"/>
      <w:lvlText w:val=""/>
      <w:lvlJc w:val="left"/>
      <w:pPr>
        <w:ind w:left="1041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42565CC6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A13AAFD6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1730F1C4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A5AEA500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90A6B6AE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C61253A2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D05CD5B2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BEA6791E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30">
    <w:nsid w:val="3ECA1D39"/>
    <w:multiLevelType w:val="hybridMultilevel"/>
    <w:tmpl w:val="8AA69B26"/>
    <w:lvl w:ilvl="0" w:tplc="A57E7D80">
      <w:numFmt w:val="bullet"/>
      <w:lvlText w:val="-"/>
      <w:lvlJc w:val="left"/>
      <w:pPr>
        <w:ind w:left="1041" w:hanging="361"/>
      </w:pPr>
      <w:rPr>
        <w:rFonts w:ascii="Cambria" w:eastAsia="Cambria" w:hAnsi="Cambria" w:cs="Cambria" w:hint="default"/>
        <w:w w:val="100"/>
        <w:sz w:val="24"/>
        <w:szCs w:val="24"/>
        <w:lang w:eastAsia="en-US" w:bidi="ar-SA"/>
      </w:rPr>
    </w:lvl>
    <w:lvl w:ilvl="1" w:tplc="390CE0B4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11A2EF72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A82E8598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8812903A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9710DCEC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0BF6438C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E2A80C96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5406EF50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31">
    <w:nsid w:val="406E6EDD"/>
    <w:multiLevelType w:val="hybridMultilevel"/>
    <w:tmpl w:val="E1C4A790"/>
    <w:lvl w:ilvl="0" w:tplc="C1A688A8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2B071EA">
      <w:numFmt w:val="bullet"/>
      <w:lvlText w:val="•"/>
      <w:lvlJc w:val="left"/>
      <w:pPr>
        <w:ind w:left="1240" w:hanging="361"/>
      </w:pPr>
      <w:rPr>
        <w:rFonts w:hint="default"/>
        <w:lang w:eastAsia="en-US" w:bidi="ar-SA"/>
      </w:rPr>
    </w:lvl>
    <w:lvl w:ilvl="2" w:tplc="846EF076">
      <w:numFmt w:val="bullet"/>
      <w:lvlText w:val="•"/>
      <w:lvlJc w:val="left"/>
      <w:pPr>
        <w:ind w:left="1640" w:hanging="361"/>
      </w:pPr>
      <w:rPr>
        <w:rFonts w:hint="default"/>
        <w:lang w:eastAsia="en-US" w:bidi="ar-SA"/>
      </w:rPr>
    </w:lvl>
    <w:lvl w:ilvl="3" w:tplc="942CC98A">
      <w:numFmt w:val="bullet"/>
      <w:lvlText w:val="•"/>
      <w:lvlJc w:val="left"/>
      <w:pPr>
        <w:ind w:left="2040" w:hanging="361"/>
      </w:pPr>
      <w:rPr>
        <w:rFonts w:hint="default"/>
        <w:lang w:eastAsia="en-US" w:bidi="ar-SA"/>
      </w:rPr>
    </w:lvl>
    <w:lvl w:ilvl="4" w:tplc="593A9A6E">
      <w:numFmt w:val="bullet"/>
      <w:lvlText w:val="•"/>
      <w:lvlJc w:val="left"/>
      <w:pPr>
        <w:ind w:left="2440" w:hanging="361"/>
      </w:pPr>
      <w:rPr>
        <w:rFonts w:hint="default"/>
        <w:lang w:eastAsia="en-US" w:bidi="ar-SA"/>
      </w:rPr>
    </w:lvl>
    <w:lvl w:ilvl="5" w:tplc="020258E8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6" w:tplc="19B457C2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7" w:tplc="1696F944">
      <w:numFmt w:val="bullet"/>
      <w:lvlText w:val="•"/>
      <w:lvlJc w:val="left"/>
      <w:pPr>
        <w:ind w:left="3640" w:hanging="361"/>
      </w:pPr>
      <w:rPr>
        <w:rFonts w:hint="default"/>
        <w:lang w:eastAsia="en-US" w:bidi="ar-SA"/>
      </w:rPr>
    </w:lvl>
    <w:lvl w:ilvl="8" w:tplc="2FF8AA54">
      <w:numFmt w:val="bullet"/>
      <w:lvlText w:val="•"/>
      <w:lvlJc w:val="left"/>
      <w:pPr>
        <w:ind w:left="4040" w:hanging="361"/>
      </w:pPr>
      <w:rPr>
        <w:rFonts w:hint="default"/>
        <w:lang w:eastAsia="en-US" w:bidi="ar-SA"/>
      </w:rPr>
    </w:lvl>
  </w:abstractNum>
  <w:abstractNum w:abstractNumId="32">
    <w:nsid w:val="491A3367"/>
    <w:multiLevelType w:val="hybridMultilevel"/>
    <w:tmpl w:val="70A4BA56"/>
    <w:lvl w:ilvl="0" w:tplc="176E310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3B7C69F8">
      <w:numFmt w:val="bullet"/>
      <w:lvlText w:val="•"/>
      <w:lvlJc w:val="left"/>
      <w:pPr>
        <w:ind w:left="1210" w:hanging="360"/>
      </w:pPr>
      <w:rPr>
        <w:rFonts w:hint="default"/>
        <w:lang w:eastAsia="en-US" w:bidi="ar-SA"/>
      </w:rPr>
    </w:lvl>
    <w:lvl w:ilvl="2" w:tplc="BAE0DCE0">
      <w:numFmt w:val="bullet"/>
      <w:lvlText w:val="•"/>
      <w:lvlJc w:val="left"/>
      <w:pPr>
        <w:ind w:left="1600" w:hanging="360"/>
      </w:pPr>
      <w:rPr>
        <w:rFonts w:hint="default"/>
        <w:lang w:eastAsia="en-US" w:bidi="ar-SA"/>
      </w:rPr>
    </w:lvl>
    <w:lvl w:ilvl="3" w:tplc="2DB24CE4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4" w:tplc="3704EB1C">
      <w:numFmt w:val="bullet"/>
      <w:lvlText w:val="•"/>
      <w:lvlJc w:val="left"/>
      <w:pPr>
        <w:ind w:left="2381" w:hanging="360"/>
      </w:pPr>
      <w:rPr>
        <w:rFonts w:hint="default"/>
        <w:lang w:eastAsia="en-US" w:bidi="ar-SA"/>
      </w:rPr>
    </w:lvl>
    <w:lvl w:ilvl="5" w:tplc="25A8FBCC">
      <w:numFmt w:val="bullet"/>
      <w:lvlText w:val="•"/>
      <w:lvlJc w:val="left"/>
      <w:pPr>
        <w:ind w:left="2772" w:hanging="360"/>
      </w:pPr>
      <w:rPr>
        <w:rFonts w:hint="default"/>
        <w:lang w:eastAsia="en-US" w:bidi="ar-SA"/>
      </w:rPr>
    </w:lvl>
    <w:lvl w:ilvl="6" w:tplc="84D665F0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00B0C9EA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8" w:tplc="99DAE9C0">
      <w:numFmt w:val="bullet"/>
      <w:lvlText w:val="•"/>
      <w:lvlJc w:val="left"/>
      <w:pPr>
        <w:ind w:left="3943" w:hanging="360"/>
      </w:pPr>
      <w:rPr>
        <w:rFonts w:hint="default"/>
        <w:lang w:eastAsia="en-US" w:bidi="ar-SA"/>
      </w:rPr>
    </w:lvl>
  </w:abstractNum>
  <w:abstractNum w:abstractNumId="33">
    <w:nsid w:val="4DDC42C1"/>
    <w:multiLevelType w:val="hybridMultilevel"/>
    <w:tmpl w:val="5D82A6B2"/>
    <w:lvl w:ilvl="0" w:tplc="7F4626A6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1" w:tplc="0D584446">
      <w:numFmt w:val="bullet"/>
      <w:lvlText w:val="•"/>
      <w:lvlJc w:val="left"/>
      <w:pPr>
        <w:ind w:left="1874" w:hanging="361"/>
      </w:pPr>
      <w:rPr>
        <w:rFonts w:hint="default"/>
        <w:lang w:eastAsia="en-US" w:bidi="ar-SA"/>
      </w:rPr>
    </w:lvl>
    <w:lvl w:ilvl="2" w:tplc="9286A7B4">
      <w:numFmt w:val="bullet"/>
      <w:lvlText w:val="•"/>
      <w:lvlJc w:val="left"/>
      <w:pPr>
        <w:ind w:left="2808" w:hanging="361"/>
      </w:pPr>
      <w:rPr>
        <w:rFonts w:hint="default"/>
        <w:lang w:eastAsia="en-US" w:bidi="ar-SA"/>
      </w:rPr>
    </w:lvl>
    <w:lvl w:ilvl="3" w:tplc="41B07C14">
      <w:numFmt w:val="bullet"/>
      <w:lvlText w:val="•"/>
      <w:lvlJc w:val="left"/>
      <w:pPr>
        <w:ind w:left="3742" w:hanging="361"/>
      </w:pPr>
      <w:rPr>
        <w:rFonts w:hint="default"/>
        <w:lang w:eastAsia="en-US" w:bidi="ar-SA"/>
      </w:rPr>
    </w:lvl>
    <w:lvl w:ilvl="4" w:tplc="7E8E92CA">
      <w:numFmt w:val="bullet"/>
      <w:lvlText w:val="•"/>
      <w:lvlJc w:val="left"/>
      <w:pPr>
        <w:ind w:left="4676" w:hanging="361"/>
      </w:pPr>
      <w:rPr>
        <w:rFonts w:hint="default"/>
        <w:lang w:eastAsia="en-US" w:bidi="ar-SA"/>
      </w:rPr>
    </w:lvl>
    <w:lvl w:ilvl="5" w:tplc="D8F4845C">
      <w:numFmt w:val="bullet"/>
      <w:lvlText w:val="•"/>
      <w:lvlJc w:val="left"/>
      <w:pPr>
        <w:ind w:left="5610" w:hanging="361"/>
      </w:pPr>
      <w:rPr>
        <w:rFonts w:hint="default"/>
        <w:lang w:eastAsia="en-US" w:bidi="ar-SA"/>
      </w:rPr>
    </w:lvl>
    <w:lvl w:ilvl="6" w:tplc="6792E49C">
      <w:numFmt w:val="bullet"/>
      <w:lvlText w:val="•"/>
      <w:lvlJc w:val="left"/>
      <w:pPr>
        <w:ind w:left="6544" w:hanging="361"/>
      </w:pPr>
      <w:rPr>
        <w:rFonts w:hint="default"/>
        <w:lang w:eastAsia="en-US" w:bidi="ar-SA"/>
      </w:rPr>
    </w:lvl>
    <w:lvl w:ilvl="7" w:tplc="B4AA90F4">
      <w:numFmt w:val="bullet"/>
      <w:lvlText w:val="•"/>
      <w:lvlJc w:val="left"/>
      <w:pPr>
        <w:ind w:left="7478" w:hanging="361"/>
      </w:pPr>
      <w:rPr>
        <w:rFonts w:hint="default"/>
        <w:lang w:eastAsia="en-US" w:bidi="ar-SA"/>
      </w:rPr>
    </w:lvl>
    <w:lvl w:ilvl="8" w:tplc="43A6A44E">
      <w:numFmt w:val="bullet"/>
      <w:lvlText w:val="•"/>
      <w:lvlJc w:val="left"/>
      <w:pPr>
        <w:ind w:left="8412" w:hanging="361"/>
      </w:pPr>
      <w:rPr>
        <w:rFonts w:hint="default"/>
        <w:lang w:eastAsia="en-US" w:bidi="ar-SA"/>
      </w:rPr>
    </w:lvl>
  </w:abstractNum>
  <w:abstractNum w:abstractNumId="34">
    <w:nsid w:val="4E6B2AC4"/>
    <w:multiLevelType w:val="hybridMultilevel"/>
    <w:tmpl w:val="CC38FA46"/>
    <w:lvl w:ilvl="0" w:tplc="05D05042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4ED261AC">
      <w:numFmt w:val="bullet"/>
      <w:lvlText w:val="•"/>
      <w:lvlJc w:val="left"/>
      <w:pPr>
        <w:ind w:left="1240" w:hanging="361"/>
      </w:pPr>
      <w:rPr>
        <w:rFonts w:hint="default"/>
        <w:lang w:eastAsia="en-US" w:bidi="ar-SA"/>
      </w:rPr>
    </w:lvl>
    <w:lvl w:ilvl="2" w:tplc="A2F03F96">
      <w:numFmt w:val="bullet"/>
      <w:lvlText w:val="•"/>
      <w:lvlJc w:val="left"/>
      <w:pPr>
        <w:ind w:left="1640" w:hanging="361"/>
      </w:pPr>
      <w:rPr>
        <w:rFonts w:hint="default"/>
        <w:lang w:eastAsia="en-US" w:bidi="ar-SA"/>
      </w:rPr>
    </w:lvl>
    <w:lvl w:ilvl="3" w:tplc="AA923518">
      <w:numFmt w:val="bullet"/>
      <w:lvlText w:val="•"/>
      <w:lvlJc w:val="left"/>
      <w:pPr>
        <w:ind w:left="2040" w:hanging="361"/>
      </w:pPr>
      <w:rPr>
        <w:rFonts w:hint="default"/>
        <w:lang w:eastAsia="en-US" w:bidi="ar-SA"/>
      </w:rPr>
    </w:lvl>
    <w:lvl w:ilvl="4" w:tplc="676E6DC6">
      <w:numFmt w:val="bullet"/>
      <w:lvlText w:val="•"/>
      <w:lvlJc w:val="left"/>
      <w:pPr>
        <w:ind w:left="2440" w:hanging="361"/>
      </w:pPr>
      <w:rPr>
        <w:rFonts w:hint="default"/>
        <w:lang w:eastAsia="en-US" w:bidi="ar-SA"/>
      </w:rPr>
    </w:lvl>
    <w:lvl w:ilvl="5" w:tplc="C6A6402E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6" w:tplc="89921D06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7" w:tplc="F776EC86">
      <w:numFmt w:val="bullet"/>
      <w:lvlText w:val="•"/>
      <w:lvlJc w:val="left"/>
      <w:pPr>
        <w:ind w:left="3640" w:hanging="361"/>
      </w:pPr>
      <w:rPr>
        <w:rFonts w:hint="default"/>
        <w:lang w:eastAsia="en-US" w:bidi="ar-SA"/>
      </w:rPr>
    </w:lvl>
    <w:lvl w:ilvl="8" w:tplc="983A53F0">
      <w:numFmt w:val="bullet"/>
      <w:lvlText w:val="•"/>
      <w:lvlJc w:val="left"/>
      <w:pPr>
        <w:ind w:left="4040" w:hanging="361"/>
      </w:pPr>
      <w:rPr>
        <w:rFonts w:hint="default"/>
        <w:lang w:eastAsia="en-US" w:bidi="ar-SA"/>
      </w:rPr>
    </w:lvl>
  </w:abstractNum>
  <w:abstractNum w:abstractNumId="35">
    <w:nsid w:val="52067FB8"/>
    <w:multiLevelType w:val="hybridMultilevel"/>
    <w:tmpl w:val="F4EE048E"/>
    <w:lvl w:ilvl="0" w:tplc="39EECF9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2BD844F0">
      <w:numFmt w:val="bullet"/>
      <w:lvlText w:val="•"/>
      <w:lvlJc w:val="left"/>
      <w:pPr>
        <w:ind w:left="330" w:hanging="130"/>
      </w:pPr>
      <w:rPr>
        <w:rFonts w:hint="default"/>
        <w:lang w:eastAsia="en-US" w:bidi="ar-SA"/>
      </w:rPr>
    </w:lvl>
    <w:lvl w:ilvl="2" w:tplc="021EA784">
      <w:numFmt w:val="bullet"/>
      <w:lvlText w:val="•"/>
      <w:lvlJc w:val="left"/>
      <w:pPr>
        <w:ind w:left="560" w:hanging="130"/>
      </w:pPr>
      <w:rPr>
        <w:rFonts w:hint="default"/>
        <w:lang w:eastAsia="en-US" w:bidi="ar-SA"/>
      </w:rPr>
    </w:lvl>
    <w:lvl w:ilvl="3" w:tplc="FC389138">
      <w:numFmt w:val="bullet"/>
      <w:lvlText w:val="•"/>
      <w:lvlJc w:val="left"/>
      <w:pPr>
        <w:ind w:left="790" w:hanging="130"/>
      </w:pPr>
      <w:rPr>
        <w:rFonts w:hint="default"/>
        <w:lang w:eastAsia="en-US" w:bidi="ar-SA"/>
      </w:rPr>
    </w:lvl>
    <w:lvl w:ilvl="4" w:tplc="A078C932">
      <w:numFmt w:val="bullet"/>
      <w:lvlText w:val="•"/>
      <w:lvlJc w:val="left"/>
      <w:pPr>
        <w:ind w:left="1020" w:hanging="130"/>
      </w:pPr>
      <w:rPr>
        <w:rFonts w:hint="default"/>
        <w:lang w:eastAsia="en-US" w:bidi="ar-SA"/>
      </w:rPr>
    </w:lvl>
    <w:lvl w:ilvl="5" w:tplc="15F0E782">
      <w:numFmt w:val="bullet"/>
      <w:lvlText w:val="•"/>
      <w:lvlJc w:val="left"/>
      <w:pPr>
        <w:ind w:left="1250" w:hanging="130"/>
      </w:pPr>
      <w:rPr>
        <w:rFonts w:hint="default"/>
        <w:lang w:eastAsia="en-US" w:bidi="ar-SA"/>
      </w:rPr>
    </w:lvl>
    <w:lvl w:ilvl="6" w:tplc="EC08A608">
      <w:numFmt w:val="bullet"/>
      <w:lvlText w:val="•"/>
      <w:lvlJc w:val="left"/>
      <w:pPr>
        <w:ind w:left="1480" w:hanging="130"/>
      </w:pPr>
      <w:rPr>
        <w:rFonts w:hint="default"/>
        <w:lang w:eastAsia="en-US" w:bidi="ar-SA"/>
      </w:rPr>
    </w:lvl>
    <w:lvl w:ilvl="7" w:tplc="323EF980">
      <w:numFmt w:val="bullet"/>
      <w:lvlText w:val="•"/>
      <w:lvlJc w:val="left"/>
      <w:pPr>
        <w:ind w:left="1710" w:hanging="130"/>
      </w:pPr>
      <w:rPr>
        <w:rFonts w:hint="default"/>
        <w:lang w:eastAsia="en-US" w:bidi="ar-SA"/>
      </w:rPr>
    </w:lvl>
    <w:lvl w:ilvl="8" w:tplc="4BC895B0">
      <w:numFmt w:val="bullet"/>
      <w:lvlText w:val="•"/>
      <w:lvlJc w:val="left"/>
      <w:pPr>
        <w:ind w:left="1940" w:hanging="130"/>
      </w:pPr>
      <w:rPr>
        <w:rFonts w:hint="default"/>
        <w:lang w:eastAsia="en-US" w:bidi="ar-SA"/>
      </w:rPr>
    </w:lvl>
  </w:abstractNum>
  <w:abstractNum w:abstractNumId="36">
    <w:nsid w:val="531E5C5E"/>
    <w:multiLevelType w:val="multilevel"/>
    <w:tmpl w:val="7F16CFC8"/>
    <w:lvl w:ilvl="0">
      <w:start w:val="1"/>
      <w:numFmt w:val="decimal"/>
      <w:lvlText w:val="%1"/>
      <w:lvlJc w:val="left"/>
      <w:pPr>
        <w:ind w:left="1420" w:hanging="659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420" w:hanging="659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420" w:hanging="6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210" w:hanging="65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40" w:hanging="65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070" w:hanging="65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00" w:hanging="65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30" w:hanging="65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860" w:hanging="659"/>
      </w:pPr>
      <w:rPr>
        <w:rFonts w:hint="default"/>
        <w:lang w:eastAsia="en-US" w:bidi="ar-SA"/>
      </w:rPr>
    </w:lvl>
  </w:abstractNum>
  <w:abstractNum w:abstractNumId="37">
    <w:nsid w:val="55A43EDA"/>
    <w:multiLevelType w:val="hybridMultilevel"/>
    <w:tmpl w:val="E0E8C7CE"/>
    <w:lvl w:ilvl="0" w:tplc="D4FA1F6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3B46804C">
      <w:numFmt w:val="bullet"/>
      <w:lvlText w:val="•"/>
      <w:lvlJc w:val="left"/>
      <w:pPr>
        <w:ind w:left="1210" w:hanging="360"/>
      </w:pPr>
      <w:rPr>
        <w:rFonts w:hint="default"/>
        <w:lang w:eastAsia="en-US" w:bidi="ar-SA"/>
      </w:rPr>
    </w:lvl>
    <w:lvl w:ilvl="2" w:tplc="580E68E8">
      <w:numFmt w:val="bullet"/>
      <w:lvlText w:val="•"/>
      <w:lvlJc w:val="left"/>
      <w:pPr>
        <w:ind w:left="1600" w:hanging="360"/>
      </w:pPr>
      <w:rPr>
        <w:rFonts w:hint="default"/>
        <w:lang w:eastAsia="en-US" w:bidi="ar-SA"/>
      </w:rPr>
    </w:lvl>
    <w:lvl w:ilvl="3" w:tplc="1B8060A8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4" w:tplc="7696C94E">
      <w:numFmt w:val="bullet"/>
      <w:lvlText w:val="•"/>
      <w:lvlJc w:val="left"/>
      <w:pPr>
        <w:ind w:left="2381" w:hanging="360"/>
      </w:pPr>
      <w:rPr>
        <w:rFonts w:hint="default"/>
        <w:lang w:eastAsia="en-US" w:bidi="ar-SA"/>
      </w:rPr>
    </w:lvl>
    <w:lvl w:ilvl="5" w:tplc="42A8909A">
      <w:numFmt w:val="bullet"/>
      <w:lvlText w:val="•"/>
      <w:lvlJc w:val="left"/>
      <w:pPr>
        <w:ind w:left="2772" w:hanging="360"/>
      </w:pPr>
      <w:rPr>
        <w:rFonts w:hint="default"/>
        <w:lang w:eastAsia="en-US" w:bidi="ar-SA"/>
      </w:rPr>
    </w:lvl>
    <w:lvl w:ilvl="6" w:tplc="08C4C194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CF360726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8" w:tplc="B0DEC266">
      <w:numFmt w:val="bullet"/>
      <w:lvlText w:val="•"/>
      <w:lvlJc w:val="left"/>
      <w:pPr>
        <w:ind w:left="3943" w:hanging="360"/>
      </w:pPr>
      <w:rPr>
        <w:rFonts w:hint="default"/>
        <w:lang w:eastAsia="en-US" w:bidi="ar-SA"/>
      </w:rPr>
    </w:lvl>
  </w:abstractNum>
  <w:abstractNum w:abstractNumId="38">
    <w:nsid w:val="56FF30BF"/>
    <w:multiLevelType w:val="hybridMultilevel"/>
    <w:tmpl w:val="946C5636"/>
    <w:lvl w:ilvl="0" w:tplc="B0BA4BB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7924722">
      <w:numFmt w:val="bullet"/>
      <w:lvlText w:val="•"/>
      <w:lvlJc w:val="left"/>
      <w:pPr>
        <w:ind w:left="1240" w:hanging="361"/>
      </w:pPr>
      <w:rPr>
        <w:rFonts w:hint="default"/>
        <w:lang w:eastAsia="en-US" w:bidi="ar-SA"/>
      </w:rPr>
    </w:lvl>
    <w:lvl w:ilvl="2" w:tplc="49A00F74">
      <w:numFmt w:val="bullet"/>
      <w:lvlText w:val="•"/>
      <w:lvlJc w:val="left"/>
      <w:pPr>
        <w:ind w:left="1640" w:hanging="361"/>
      </w:pPr>
      <w:rPr>
        <w:rFonts w:hint="default"/>
        <w:lang w:eastAsia="en-US" w:bidi="ar-SA"/>
      </w:rPr>
    </w:lvl>
    <w:lvl w:ilvl="3" w:tplc="2F60E7D0">
      <w:numFmt w:val="bullet"/>
      <w:lvlText w:val="•"/>
      <w:lvlJc w:val="left"/>
      <w:pPr>
        <w:ind w:left="2040" w:hanging="361"/>
      </w:pPr>
      <w:rPr>
        <w:rFonts w:hint="default"/>
        <w:lang w:eastAsia="en-US" w:bidi="ar-SA"/>
      </w:rPr>
    </w:lvl>
    <w:lvl w:ilvl="4" w:tplc="CC44FD1A">
      <w:numFmt w:val="bullet"/>
      <w:lvlText w:val="•"/>
      <w:lvlJc w:val="left"/>
      <w:pPr>
        <w:ind w:left="2440" w:hanging="361"/>
      </w:pPr>
      <w:rPr>
        <w:rFonts w:hint="default"/>
        <w:lang w:eastAsia="en-US" w:bidi="ar-SA"/>
      </w:rPr>
    </w:lvl>
    <w:lvl w:ilvl="5" w:tplc="557E4A4A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6" w:tplc="4B544EFA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7" w:tplc="1AD25D44">
      <w:numFmt w:val="bullet"/>
      <w:lvlText w:val="•"/>
      <w:lvlJc w:val="left"/>
      <w:pPr>
        <w:ind w:left="3640" w:hanging="361"/>
      </w:pPr>
      <w:rPr>
        <w:rFonts w:hint="default"/>
        <w:lang w:eastAsia="en-US" w:bidi="ar-SA"/>
      </w:rPr>
    </w:lvl>
    <w:lvl w:ilvl="8" w:tplc="936E85B4">
      <w:numFmt w:val="bullet"/>
      <w:lvlText w:val="•"/>
      <w:lvlJc w:val="left"/>
      <w:pPr>
        <w:ind w:left="4040" w:hanging="361"/>
      </w:pPr>
      <w:rPr>
        <w:rFonts w:hint="default"/>
        <w:lang w:eastAsia="en-US" w:bidi="ar-SA"/>
      </w:rPr>
    </w:lvl>
  </w:abstractNum>
  <w:abstractNum w:abstractNumId="39">
    <w:nsid w:val="5D9D1818"/>
    <w:multiLevelType w:val="hybridMultilevel"/>
    <w:tmpl w:val="0B9A67A0"/>
    <w:lvl w:ilvl="0" w:tplc="DFAA0B48">
      <w:numFmt w:val="bullet"/>
      <w:lvlText w:val="-"/>
      <w:lvlJc w:val="left"/>
      <w:pPr>
        <w:ind w:left="8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317CE826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C0D66A76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9D181D5A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73A85054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2A4293B4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F9D61FEA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9D7E9A1E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EF309230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40">
    <w:nsid w:val="60143415"/>
    <w:multiLevelType w:val="hybridMultilevel"/>
    <w:tmpl w:val="B4AA8192"/>
    <w:lvl w:ilvl="0" w:tplc="653ADE7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0E80782">
      <w:numFmt w:val="bullet"/>
      <w:lvlText w:val="•"/>
      <w:lvlJc w:val="left"/>
      <w:pPr>
        <w:ind w:left="1210" w:hanging="360"/>
      </w:pPr>
      <w:rPr>
        <w:rFonts w:hint="default"/>
        <w:lang w:eastAsia="en-US" w:bidi="ar-SA"/>
      </w:rPr>
    </w:lvl>
    <w:lvl w:ilvl="2" w:tplc="6E66D9FA">
      <w:numFmt w:val="bullet"/>
      <w:lvlText w:val="•"/>
      <w:lvlJc w:val="left"/>
      <w:pPr>
        <w:ind w:left="1600" w:hanging="360"/>
      </w:pPr>
      <w:rPr>
        <w:rFonts w:hint="default"/>
        <w:lang w:eastAsia="en-US" w:bidi="ar-SA"/>
      </w:rPr>
    </w:lvl>
    <w:lvl w:ilvl="3" w:tplc="FD7C13C8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4" w:tplc="2892B4B6">
      <w:numFmt w:val="bullet"/>
      <w:lvlText w:val="•"/>
      <w:lvlJc w:val="left"/>
      <w:pPr>
        <w:ind w:left="2381" w:hanging="360"/>
      </w:pPr>
      <w:rPr>
        <w:rFonts w:hint="default"/>
        <w:lang w:eastAsia="en-US" w:bidi="ar-SA"/>
      </w:rPr>
    </w:lvl>
    <w:lvl w:ilvl="5" w:tplc="4DFC2FAE">
      <w:numFmt w:val="bullet"/>
      <w:lvlText w:val="•"/>
      <w:lvlJc w:val="left"/>
      <w:pPr>
        <w:ind w:left="2772" w:hanging="360"/>
      </w:pPr>
      <w:rPr>
        <w:rFonts w:hint="default"/>
        <w:lang w:eastAsia="en-US" w:bidi="ar-SA"/>
      </w:rPr>
    </w:lvl>
    <w:lvl w:ilvl="6" w:tplc="6FEE5F60">
      <w:numFmt w:val="bullet"/>
      <w:lvlText w:val="•"/>
      <w:lvlJc w:val="left"/>
      <w:pPr>
        <w:ind w:left="3162" w:hanging="360"/>
      </w:pPr>
      <w:rPr>
        <w:rFonts w:hint="default"/>
        <w:lang w:eastAsia="en-US" w:bidi="ar-SA"/>
      </w:rPr>
    </w:lvl>
    <w:lvl w:ilvl="7" w:tplc="4E12769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8" w:tplc="904E8A94">
      <w:numFmt w:val="bullet"/>
      <w:lvlText w:val="•"/>
      <w:lvlJc w:val="left"/>
      <w:pPr>
        <w:ind w:left="3943" w:hanging="360"/>
      </w:pPr>
      <w:rPr>
        <w:rFonts w:hint="default"/>
        <w:lang w:eastAsia="en-US" w:bidi="ar-SA"/>
      </w:rPr>
    </w:lvl>
  </w:abstractNum>
  <w:abstractNum w:abstractNumId="41">
    <w:nsid w:val="606132D1"/>
    <w:multiLevelType w:val="hybridMultilevel"/>
    <w:tmpl w:val="51405FD4"/>
    <w:lvl w:ilvl="0" w:tplc="E5849D50">
      <w:numFmt w:val="bullet"/>
      <w:lvlText w:val=""/>
      <w:lvlJc w:val="left"/>
      <w:pPr>
        <w:ind w:left="1041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85C45844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811EFB44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03007132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12F0EB3C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0A8025A2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0CDA64C0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B2B8C848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E9424D4A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42">
    <w:nsid w:val="647C224C"/>
    <w:multiLevelType w:val="hybridMultilevel"/>
    <w:tmpl w:val="0BEA81F4"/>
    <w:lvl w:ilvl="0" w:tplc="D3AE3FBC">
      <w:start w:val="1"/>
      <w:numFmt w:val="decimal"/>
      <w:lvlText w:val="%1."/>
      <w:lvlJc w:val="left"/>
      <w:pPr>
        <w:ind w:left="1041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80E0570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DC1A4BF4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5E60F9FA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8AECE866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2E9EB7B4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F38CFFDA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15F4979C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B16AC61A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43">
    <w:nsid w:val="6A7437CF"/>
    <w:multiLevelType w:val="hybridMultilevel"/>
    <w:tmpl w:val="67689B7E"/>
    <w:lvl w:ilvl="0" w:tplc="BCB4E9E8">
      <w:start w:val="1"/>
      <w:numFmt w:val="decimal"/>
      <w:lvlText w:val="%1."/>
      <w:lvlJc w:val="left"/>
      <w:pPr>
        <w:ind w:left="964" w:hanging="361"/>
        <w:jc w:val="left"/>
      </w:pPr>
      <w:rPr>
        <w:rFonts w:hint="default"/>
        <w:w w:val="100"/>
        <w:lang w:eastAsia="en-US" w:bidi="ar-SA"/>
      </w:rPr>
    </w:lvl>
    <w:lvl w:ilvl="1" w:tplc="19B4573C">
      <w:numFmt w:val="bullet"/>
      <w:lvlText w:val="•"/>
      <w:lvlJc w:val="left"/>
      <w:pPr>
        <w:ind w:left="1936" w:hanging="361"/>
      </w:pPr>
      <w:rPr>
        <w:rFonts w:hint="default"/>
        <w:lang w:eastAsia="en-US" w:bidi="ar-SA"/>
      </w:rPr>
    </w:lvl>
    <w:lvl w:ilvl="2" w:tplc="31501248">
      <w:numFmt w:val="bullet"/>
      <w:lvlText w:val="•"/>
      <w:lvlJc w:val="left"/>
      <w:pPr>
        <w:ind w:left="2912" w:hanging="361"/>
      </w:pPr>
      <w:rPr>
        <w:rFonts w:hint="default"/>
        <w:lang w:eastAsia="en-US" w:bidi="ar-SA"/>
      </w:rPr>
    </w:lvl>
    <w:lvl w:ilvl="3" w:tplc="D47417CC">
      <w:numFmt w:val="bullet"/>
      <w:lvlText w:val="•"/>
      <w:lvlJc w:val="left"/>
      <w:pPr>
        <w:ind w:left="3888" w:hanging="361"/>
      </w:pPr>
      <w:rPr>
        <w:rFonts w:hint="default"/>
        <w:lang w:eastAsia="en-US" w:bidi="ar-SA"/>
      </w:rPr>
    </w:lvl>
    <w:lvl w:ilvl="4" w:tplc="6A9ED02C">
      <w:numFmt w:val="bullet"/>
      <w:lvlText w:val="•"/>
      <w:lvlJc w:val="left"/>
      <w:pPr>
        <w:ind w:left="4864" w:hanging="361"/>
      </w:pPr>
      <w:rPr>
        <w:rFonts w:hint="default"/>
        <w:lang w:eastAsia="en-US" w:bidi="ar-SA"/>
      </w:rPr>
    </w:lvl>
    <w:lvl w:ilvl="5" w:tplc="BD481AE6">
      <w:numFmt w:val="bullet"/>
      <w:lvlText w:val="•"/>
      <w:lvlJc w:val="left"/>
      <w:pPr>
        <w:ind w:left="5840" w:hanging="361"/>
      </w:pPr>
      <w:rPr>
        <w:rFonts w:hint="default"/>
        <w:lang w:eastAsia="en-US" w:bidi="ar-SA"/>
      </w:rPr>
    </w:lvl>
    <w:lvl w:ilvl="6" w:tplc="2D5A3062">
      <w:numFmt w:val="bullet"/>
      <w:lvlText w:val="•"/>
      <w:lvlJc w:val="left"/>
      <w:pPr>
        <w:ind w:left="6816" w:hanging="361"/>
      </w:pPr>
      <w:rPr>
        <w:rFonts w:hint="default"/>
        <w:lang w:eastAsia="en-US" w:bidi="ar-SA"/>
      </w:rPr>
    </w:lvl>
    <w:lvl w:ilvl="7" w:tplc="68805AEE">
      <w:numFmt w:val="bullet"/>
      <w:lvlText w:val="•"/>
      <w:lvlJc w:val="left"/>
      <w:pPr>
        <w:ind w:left="7792" w:hanging="361"/>
      </w:pPr>
      <w:rPr>
        <w:rFonts w:hint="default"/>
        <w:lang w:eastAsia="en-US" w:bidi="ar-SA"/>
      </w:rPr>
    </w:lvl>
    <w:lvl w:ilvl="8" w:tplc="C854D496">
      <w:numFmt w:val="bullet"/>
      <w:lvlText w:val="•"/>
      <w:lvlJc w:val="left"/>
      <w:pPr>
        <w:ind w:left="8768" w:hanging="361"/>
      </w:pPr>
      <w:rPr>
        <w:rFonts w:hint="default"/>
        <w:lang w:eastAsia="en-US" w:bidi="ar-SA"/>
      </w:rPr>
    </w:lvl>
  </w:abstractNum>
  <w:abstractNum w:abstractNumId="44">
    <w:nsid w:val="6C3617C8"/>
    <w:multiLevelType w:val="multilevel"/>
    <w:tmpl w:val="134E0AD2"/>
    <w:lvl w:ilvl="0">
      <w:start w:val="5"/>
      <w:numFmt w:val="decimal"/>
      <w:lvlText w:val="%1"/>
      <w:lvlJc w:val="left"/>
      <w:pPr>
        <w:ind w:left="1031" w:hanging="49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31" w:hanging="4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976" w:hanging="49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44" w:hanging="49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2" w:hanging="49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0" w:hanging="49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48" w:hanging="49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16" w:hanging="49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84" w:hanging="491"/>
      </w:pPr>
      <w:rPr>
        <w:rFonts w:hint="default"/>
        <w:lang w:eastAsia="en-US" w:bidi="ar-SA"/>
      </w:rPr>
    </w:lvl>
  </w:abstractNum>
  <w:abstractNum w:abstractNumId="45">
    <w:nsid w:val="6FAB4DCE"/>
    <w:multiLevelType w:val="hybridMultilevel"/>
    <w:tmpl w:val="5ABAE5D4"/>
    <w:lvl w:ilvl="0" w:tplc="B504CF2C">
      <w:numFmt w:val="bullet"/>
      <w:lvlText w:val="-"/>
      <w:lvlJc w:val="left"/>
      <w:pPr>
        <w:ind w:left="8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67C682C2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BFB2BE10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F404F15C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0CDEFEE6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44E43344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468A7E7C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FB9673BA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120471CA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46">
    <w:nsid w:val="709A09AC"/>
    <w:multiLevelType w:val="hybridMultilevel"/>
    <w:tmpl w:val="89F637F0"/>
    <w:lvl w:ilvl="0" w:tplc="796EE094">
      <w:numFmt w:val="bullet"/>
      <w:lvlText w:val="-"/>
      <w:lvlJc w:val="left"/>
      <w:pPr>
        <w:ind w:left="1041" w:hanging="361"/>
      </w:pPr>
      <w:rPr>
        <w:rFonts w:ascii="Arial MT" w:eastAsia="Arial MT" w:hAnsi="Arial MT" w:cs="Arial MT" w:hint="default"/>
        <w:w w:val="99"/>
        <w:sz w:val="24"/>
        <w:szCs w:val="24"/>
        <w:lang w:eastAsia="en-US" w:bidi="ar-SA"/>
      </w:rPr>
    </w:lvl>
    <w:lvl w:ilvl="1" w:tplc="07802472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AAEA6BA4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CA78FB3C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E786A9E0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A98ABD06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00BECF9E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8FD20882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B590E6BC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47">
    <w:nsid w:val="716C02D3"/>
    <w:multiLevelType w:val="hybridMultilevel"/>
    <w:tmpl w:val="F1421624"/>
    <w:lvl w:ilvl="0" w:tplc="A37C431C">
      <w:start w:val="1"/>
      <w:numFmt w:val="decimal"/>
      <w:lvlText w:val="%1."/>
      <w:lvlJc w:val="left"/>
      <w:pPr>
        <w:ind w:left="46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D754715E">
      <w:numFmt w:val="bullet"/>
      <w:lvlText w:val="•"/>
      <w:lvlJc w:val="left"/>
      <w:pPr>
        <w:ind w:left="1442" w:hanging="245"/>
      </w:pPr>
      <w:rPr>
        <w:rFonts w:hint="default"/>
        <w:lang w:eastAsia="en-US" w:bidi="ar-SA"/>
      </w:rPr>
    </w:lvl>
    <w:lvl w:ilvl="2" w:tplc="8CFE61AA">
      <w:numFmt w:val="bullet"/>
      <w:lvlText w:val="•"/>
      <w:lvlJc w:val="left"/>
      <w:pPr>
        <w:ind w:left="2424" w:hanging="245"/>
      </w:pPr>
      <w:rPr>
        <w:rFonts w:hint="default"/>
        <w:lang w:eastAsia="en-US" w:bidi="ar-SA"/>
      </w:rPr>
    </w:lvl>
    <w:lvl w:ilvl="3" w:tplc="339AEC88">
      <w:numFmt w:val="bullet"/>
      <w:lvlText w:val="•"/>
      <w:lvlJc w:val="left"/>
      <w:pPr>
        <w:ind w:left="3406" w:hanging="245"/>
      </w:pPr>
      <w:rPr>
        <w:rFonts w:hint="default"/>
        <w:lang w:eastAsia="en-US" w:bidi="ar-SA"/>
      </w:rPr>
    </w:lvl>
    <w:lvl w:ilvl="4" w:tplc="E1F4089C">
      <w:numFmt w:val="bullet"/>
      <w:lvlText w:val="•"/>
      <w:lvlJc w:val="left"/>
      <w:pPr>
        <w:ind w:left="4388" w:hanging="245"/>
      </w:pPr>
      <w:rPr>
        <w:rFonts w:hint="default"/>
        <w:lang w:eastAsia="en-US" w:bidi="ar-SA"/>
      </w:rPr>
    </w:lvl>
    <w:lvl w:ilvl="5" w:tplc="82BCC46A">
      <w:numFmt w:val="bullet"/>
      <w:lvlText w:val="•"/>
      <w:lvlJc w:val="left"/>
      <w:pPr>
        <w:ind w:left="5370" w:hanging="245"/>
      </w:pPr>
      <w:rPr>
        <w:rFonts w:hint="default"/>
        <w:lang w:eastAsia="en-US" w:bidi="ar-SA"/>
      </w:rPr>
    </w:lvl>
    <w:lvl w:ilvl="6" w:tplc="A386E07E">
      <w:numFmt w:val="bullet"/>
      <w:lvlText w:val="•"/>
      <w:lvlJc w:val="left"/>
      <w:pPr>
        <w:ind w:left="6352" w:hanging="245"/>
      </w:pPr>
      <w:rPr>
        <w:rFonts w:hint="default"/>
        <w:lang w:eastAsia="en-US" w:bidi="ar-SA"/>
      </w:rPr>
    </w:lvl>
    <w:lvl w:ilvl="7" w:tplc="C7385594">
      <w:numFmt w:val="bullet"/>
      <w:lvlText w:val="•"/>
      <w:lvlJc w:val="left"/>
      <w:pPr>
        <w:ind w:left="7334" w:hanging="245"/>
      </w:pPr>
      <w:rPr>
        <w:rFonts w:hint="default"/>
        <w:lang w:eastAsia="en-US" w:bidi="ar-SA"/>
      </w:rPr>
    </w:lvl>
    <w:lvl w:ilvl="8" w:tplc="888AB614">
      <w:numFmt w:val="bullet"/>
      <w:lvlText w:val="•"/>
      <w:lvlJc w:val="left"/>
      <w:pPr>
        <w:ind w:left="8316" w:hanging="245"/>
      </w:pPr>
      <w:rPr>
        <w:rFonts w:hint="default"/>
        <w:lang w:eastAsia="en-US" w:bidi="ar-SA"/>
      </w:rPr>
    </w:lvl>
  </w:abstractNum>
  <w:abstractNum w:abstractNumId="48">
    <w:nsid w:val="71907101"/>
    <w:multiLevelType w:val="hybridMultilevel"/>
    <w:tmpl w:val="F78E89F2"/>
    <w:lvl w:ilvl="0" w:tplc="A2DC6AF8">
      <w:numFmt w:val="bullet"/>
      <w:lvlText w:val=""/>
      <w:lvlJc w:val="left"/>
      <w:pPr>
        <w:ind w:left="840" w:hanging="361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155A957C">
      <w:numFmt w:val="bullet"/>
      <w:lvlText w:val="-"/>
      <w:lvlJc w:val="left"/>
      <w:pPr>
        <w:ind w:left="10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646CE866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3" w:tplc="558E8FAE">
      <w:numFmt w:val="bullet"/>
      <w:lvlText w:val="•"/>
      <w:lvlJc w:val="left"/>
      <w:pPr>
        <w:ind w:left="2920" w:hanging="360"/>
      </w:pPr>
      <w:rPr>
        <w:rFonts w:hint="default"/>
        <w:lang w:eastAsia="en-US" w:bidi="ar-SA"/>
      </w:rPr>
    </w:lvl>
    <w:lvl w:ilvl="4" w:tplc="B2C84A62">
      <w:numFmt w:val="bullet"/>
      <w:lvlText w:val="•"/>
      <w:lvlJc w:val="left"/>
      <w:pPr>
        <w:ind w:left="3841" w:hanging="360"/>
      </w:pPr>
      <w:rPr>
        <w:rFonts w:hint="default"/>
        <w:lang w:eastAsia="en-US" w:bidi="ar-SA"/>
      </w:rPr>
    </w:lvl>
    <w:lvl w:ilvl="5" w:tplc="0FBA91A0">
      <w:numFmt w:val="bullet"/>
      <w:lvlText w:val="•"/>
      <w:lvlJc w:val="left"/>
      <w:pPr>
        <w:ind w:left="4761" w:hanging="360"/>
      </w:pPr>
      <w:rPr>
        <w:rFonts w:hint="default"/>
        <w:lang w:eastAsia="en-US" w:bidi="ar-SA"/>
      </w:rPr>
    </w:lvl>
    <w:lvl w:ilvl="6" w:tplc="30824796">
      <w:numFmt w:val="bullet"/>
      <w:lvlText w:val="•"/>
      <w:lvlJc w:val="left"/>
      <w:pPr>
        <w:ind w:left="5681" w:hanging="360"/>
      </w:pPr>
      <w:rPr>
        <w:rFonts w:hint="default"/>
        <w:lang w:eastAsia="en-US" w:bidi="ar-SA"/>
      </w:rPr>
    </w:lvl>
    <w:lvl w:ilvl="7" w:tplc="C99E4160">
      <w:numFmt w:val="bullet"/>
      <w:lvlText w:val="•"/>
      <w:lvlJc w:val="left"/>
      <w:pPr>
        <w:ind w:left="6602" w:hanging="360"/>
      </w:pPr>
      <w:rPr>
        <w:rFonts w:hint="default"/>
        <w:lang w:eastAsia="en-US" w:bidi="ar-SA"/>
      </w:rPr>
    </w:lvl>
    <w:lvl w:ilvl="8" w:tplc="93D254FE">
      <w:numFmt w:val="bullet"/>
      <w:lvlText w:val="•"/>
      <w:lvlJc w:val="left"/>
      <w:pPr>
        <w:ind w:left="7522" w:hanging="360"/>
      </w:pPr>
      <w:rPr>
        <w:rFonts w:hint="default"/>
        <w:lang w:eastAsia="en-US" w:bidi="ar-SA"/>
      </w:rPr>
    </w:lvl>
  </w:abstractNum>
  <w:abstractNum w:abstractNumId="49">
    <w:nsid w:val="74355C29"/>
    <w:multiLevelType w:val="hybridMultilevel"/>
    <w:tmpl w:val="C1B6F7D2"/>
    <w:lvl w:ilvl="0" w:tplc="BFEEB3DA">
      <w:start w:val="1"/>
      <w:numFmt w:val="decimal"/>
      <w:lvlText w:val="%1."/>
      <w:lvlJc w:val="left"/>
      <w:pPr>
        <w:ind w:left="941" w:hanging="361"/>
        <w:jc w:val="left"/>
      </w:pPr>
      <w:rPr>
        <w:rFonts w:hint="default"/>
        <w:w w:val="100"/>
        <w:lang w:eastAsia="en-US" w:bidi="ar-SA"/>
      </w:rPr>
    </w:lvl>
    <w:lvl w:ilvl="1" w:tplc="4730923E">
      <w:numFmt w:val="bullet"/>
      <w:lvlText w:val="•"/>
      <w:lvlJc w:val="left"/>
      <w:pPr>
        <w:ind w:left="1874" w:hanging="361"/>
      </w:pPr>
      <w:rPr>
        <w:rFonts w:hint="default"/>
        <w:lang w:eastAsia="en-US" w:bidi="ar-SA"/>
      </w:rPr>
    </w:lvl>
    <w:lvl w:ilvl="2" w:tplc="BC2A3188">
      <w:numFmt w:val="bullet"/>
      <w:lvlText w:val="•"/>
      <w:lvlJc w:val="left"/>
      <w:pPr>
        <w:ind w:left="2808" w:hanging="361"/>
      </w:pPr>
      <w:rPr>
        <w:rFonts w:hint="default"/>
        <w:lang w:eastAsia="en-US" w:bidi="ar-SA"/>
      </w:rPr>
    </w:lvl>
    <w:lvl w:ilvl="3" w:tplc="9A10C350">
      <w:numFmt w:val="bullet"/>
      <w:lvlText w:val="•"/>
      <w:lvlJc w:val="left"/>
      <w:pPr>
        <w:ind w:left="3742" w:hanging="361"/>
      </w:pPr>
      <w:rPr>
        <w:rFonts w:hint="default"/>
        <w:lang w:eastAsia="en-US" w:bidi="ar-SA"/>
      </w:rPr>
    </w:lvl>
    <w:lvl w:ilvl="4" w:tplc="70DC2120">
      <w:numFmt w:val="bullet"/>
      <w:lvlText w:val="•"/>
      <w:lvlJc w:val="left"/>
      <w:pPr>
        <w:ind w:left="4676" w:hanging="361"/>
      </w:pPr>
      <w:rPr>
        <w:rFonts w:hint="default"/>
        <w:lang w:eastAsia="en-US" w:bidi="ar-SA"/>
      </w:rPr>
    </w:lvl>
    <w:lvl w:ilvl="5" w:tplc="136EEB66">
      <w:numFmt w:val="bullet"/>
      <w:lvlText w:val="•"/>
      <w:lvlJc w:val="left"/>
      <w:pPr>
        <w:ind w:left="5610" w:hanging="361"/>
      </w:pPr>
      <w:rPr>
        <w:rFonts w:hint="default"/>
        <w:lang w:eastAsia="en-US" w:bidi="ar-SA"/>
      </w:rPr>
    </w:lvl>
    <w:lvl w:ilvl="6" w:tplc="2AB84E22">
      <w:numFmt w:val="bullet"/>
      <w:lvlText w:val="•"/>
      <w:lvlJc w:val="left"/>
      <w:pPr>
        <w:ind w:left="6544" w:hanging="361"/>
      </w:pPr>
      <w:rPr>
        <w:rFonts w:hint="default"/>
        <w:lang w:eastAsia="en-US" w:bidi="ar-SA"/>
      </w:rPr>
    </w:lvl>
    <w:lvl w:ilvl="7" w:tplc="02389CD8">
      <w:numFmt w:val="bullet"/>
      <w:lvlText w:val="•"/>
      <w:lvlJc w:val="left"/>
      <w:pPr>
        <w:ind w:left="7478" w:hanging="361"/>
      </w:pPr>
      <w:rPr>
        <w:rFonts w:hint="default"/>
        <w:lang w:eastAsia="en-US" w:bidi="ar-SA"/>
      </w:rPr>
    </w:lvl>
    <w:lvl w:ilvl="8" w:tplc="9DA69034">
      <w:numFmt w:val="bullet"/>
      <w:lvlText w:val="•"/>
      <w:lvlJc w:val="left"/>
      <w:pPr>
        <w:ind w:left="8412" w:hanging="361"/>
      </w:pPr>
      <w:rPr>
        <w:rFonts w:hint="default"/>
        <w:lang w:eastAsia="en-US" w:bidi="ar-SA"/>
      </w:rPr>
    </w:lvl>
  </w:abstractNum>
  <w:abstractNum w:abstractNumId="50">
    <w:nsid w:val="74511494"/>
    <w:multiLevelType w:val="hybridMultilevel"/>
    <w:tmpl w:val="27A8AF40"/>
    <w:lvl w:ilvl="0" w:tplc="A9B4FB8E">
      <w:numFmt w:val="bullet"/>
      <w:lvlText w:val="-"/>
      <w:lvlJc w:val="left"/>
      <w:pPr>
        <w:ind w:left="104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4050A02C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3670D854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C77A0B4E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FF1EB554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F0B4F0CA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0EE25F34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D706B176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AD90DC56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abstractNum w:abstractNumId="51">
    <w:nsid w:val="74C90ACF"/>
    <w:multiLevelType w:val="hybridMultilevel"/>
    <w:tmpl w:val="9356B66C"/>
    <w:lvl w:ilvl="0" w:tplc="F4F60B42">
      <w:numFmt w:val="bullet"/>
      <w:lvlText w:val="-"/>
      <w:lvlJc w:val="left"/>
      <w:pPr>
        <w:ind w:left="11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3416A5D8">
      <w:numFmt w:val="bullet"/>
      <w:lvlText w:val="•"/>
      <w:lvlJc w:val="left"/>
      <w:pPr>
        <w:ind w:left="1044" w:hanging="130"/>
      </w:pPr>
      <w:rPr>
        <w:rFonts w:hint="default"/>
        <w:lang w:eastAsia="en-US" w:bidi="ar-SA"/>
      </w:rPr>
    </w:lvl>
    <w:lvl w:ilvl="2" w:tplc="F1F4D474">
      <w:numFmt w:val="bullet"/>
      <w:lvlText w:val="•"/>
      <w:lvlJc w:val="left"/>
      <w:pPr>
        <w:ind w:left="1968" w:hanging="130"/>
      </w:pPr>
      <w:rPr>
        <w:rFonts w:hint="default"/>
        <w:lang w:eastAsia="en-US" w:bidi="ar-SA"/>
      </w:rPr>
    </w:lvl>
    <w:lvl w:ilvl="3" w:tplc="214CA7BA">
      <w:numFmt w:val="bullet"/>
      <w:lvlText w:val="•"/>
      <w:lvlJc w:val="left"/>
      <w:pPr>
        <w:ind w:left="2892" w:hanging="130"/>
      </w:pPr>
      <w:rPr>
        <w:rFonts w:hint="default"/>
        <w:lang w:eastAsia="en-US" w:bidi="ar-SA"/>
      </w:rPr>
    </w:lvl>
    <w:lvl w:ilvl="4" w:tplc="24B20B7A">
      <w:numFmt w:val="bullet"/>
      <w:lvlText w:val="•"/>
      <w:lvlJc w:val="left"/>
      <w:pPr>
        <w:ind w:left="3817" w:hanging="130"/>
      </w:pPr>
      <w:rPr>
        <w:rFonts w:hint="default"/>
        <w:lang w:eastAsia="en-US" w:bidi="ar-SA"/>
      </w:rPr>
    </w:lvl>
    <w:lvl w:ilvl="5" w:tplc="A2285F04">
      <w:numFmt w:val="bullet"/>
      <w:lvlText w:val="•"/>
      <w:lvlJc w:val="left"/>
      <w:pPr>
        <w:ind w:left="4741" w:hanging="130"/>
      </w:pPr>
      <w:rPr>
        <w:rFonts w:hint="default"/>
        <w:lang w:eastAsia="en-US" w:bidi="ar-SA"/>
      </w:rPr>
    </w:lvl>
    <w:lvl w:ilvl="6" w:tplc="ACA84DFE">
      <w:numFmt w:val="bullet"/>
      <w:lvlText w:val="•"/>
      <w:lvlJc w:val="left"/>
      <w:pPr>
        <w:ind w:left="5665" w:hanging="130"/>
      </w:pPr>
      <w:rPr>
        <w:rFonts w:hint="default"/>
        <w:lang w:eastAsia="en-US" w:bidi="ar-SA"/>
      </w:rPr>
    </w:lvl>
    <w:lvl w:ilvl="7" w:tplc="8966B352">
      <w:numFmt w:val="bullet"/>
      <w:lvlText w:val="•"/>
      <w:lvlJc w:val="left"/>
      <w:pPr>
        <w:ind w:left="6590" w:hanging="130"/>
      </w:pPr>
      <w:rPr>
        <w:rFonts w:hint="default"/>
        <w:lang w:eastAsia="en-US" w:bidi="ar-SA"/>
      </w:rPr>
    </w:lvl>
    <w:lvl w:ilvl="8" w:tplc="C4C2D576">
      <w:numFmt w:val="bullet"/>
      <w:lvlText w:val="•"/>
      <w:lvlJc w:val="left"/>
      <w:pPr>
        <w:ind w:left="7514" w:hanging="130"/>
      </w:pPr>
      <w:rPr>
        <w:rFonts w:hint="default"/>
        <w:lang w:eastAsia="en-US" w:bidi="ar-SA"/>
      </w:rPr>
    </w:lvl>
  </w:abstractNum>
  <w:abstractNum w:abstractNumId="52">
    <w:nsid w:val="79993111"/>
    <w:multiLevelType w:val="hybridMultilevel"/>
    <w:tmpl w:val="3568391A"/>
    <w:lvl w:ilvl="0" w:tplc="FBD480DA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CC82463C">
      <w:numFmt w:val="bullet"/>
      <w:lvlText w:val="•"/>
      <w:lvlJc w:val="left"/>
      <w:pPr>
        <w:ind w:left="1874" w:hanging="361"/>
      </w:pPr>
      <w:rPr>
        <w:rFonts w:hint="default"/>
        <w:lang w:eastAsia="en-US" w:bidi="ar-SA"/>
      </w:rPr>
    </w:lvl>
    <w:lvl w:ilvl="2" w:tplc="CCCC4594">
      <w:numFmt w:val="bullet"/>
      <w:lvlText w:val="•"/>
      <w:lvlJc w:val="left"/>
      <w:pPr>
        <w:ind w:left="2808" w:hanging="361"/>
      </w:pPr>
      <w:rPr>
        <w:rFonts w:hint="default"/>
        <w:lang w:eastAsia="en-US" w:bidi="ar-SA"/>
      </w:rPr>
    </w:lvl>
    <w:lvl w:ilvl="3" w:tplc="D3643BC4">
      <w:numFmt w:val="bullet"/>
      <w:lvlText w:val="•"/>
      <w:lvlJc w:val="left"/>
      <w:pPr>
        <w:ind w:left="3742" w:hanging="361"/>
      </w:pPr>
      <w:rPr>
        <w:rFonts w:hint="default"/>
        <w:lang w:eastAsia="en-US" w:bidi="ar-SA"/>
      </w:rPr>
    </w:lvl>
    <w:lvl w:ilvl="4" w:tplc="310E72BA">
      <w:numFmt w:val="bullet"/>
      <w:lvlText w:val="•"/>
      <w:lvlJc w:val="left"/>
      <w:pPr>
        <w:ind w:left="4676" w:hanging="361"/>
      </w:pPr>
      <w:rPr>
        <w:rFonts w:hint="default"/>
        <w:lang w:eastAsia="en-US" w:bidi="ar-SA"/>
      </w:rPr>
    </w:lvl>
    <w:lvl w:ilvl="5" w:tplc="C5DAE9E2">
      <w:numFmt w:val="bullet"/>
      <w:lvlText w:val="•"/>
      <w:lvlJc w:val="left"/>
      <w:pPr>
        <w:ind w:left="5610" w:hanging="361"/>
      </w:pPr>
      <w:rPr>
        <w:rFonts w:hint="default"/>
        <w:lang w:eastAsia="en-US" w:bidi="ar-SA"/>
      </w:rPr>
    </w:lvl>
    <w:lvl w:ilvl="6" w:tplc="43CEAA0A">
      <w:numFmt w:val="bullet"/>
      <w:lvlText w:val="•"/>
      <w:lvlJc w:val="left"/>
      <w:pPr>
        <w:ind w:left="6544" w:hanging="361"/>
      </w:pPr>
      <w:rPr>
        <w:rFonts w:hint="default"/>
        <w:lang w:eastAsia="en-US" w:bidi="ar-SA"/>
      </w:rPr>
    </w:lvl>
    <w:lvl w:ilvl="7" w:tplc="F12E29C6">
      <w:numFmt w:val="bullet"/>
      <w:lvlText w:val="•"/>
      <w:lvlJc w:val="left"/>
      <w:pPr>
        <w:ind w:left="7478" w:hanging="361"/>
      </w:pPr>
      <w:rPr>
        <w:rFonts w:hint="default"/>
        <w:lang w:eastAsia="en-US" w:bidi="ar-SA"/>
      </w:rPr>
    </w:lvl>
    <w:lvl w:ilvl="8" w:tplc="EADC9982">
      <w:numFmt w:val="bullet"/>
      <w:lvlText w:val="•"/>
      <w:lvlJc w:val="left"/>
      <w:pPr>
        <w:ind w:left="8412" w:hanging="361"/>
      </w:pPr>
      <w:rPr>
        <w:rFonts w:hint="default"/>
        <w:lang w:eastAsia="en-US" w:bidi="ar-SA"/>
      </w:rPr>
    </w:lvl>
  </w:abstractNum>
  <w:abstractNum w:abstractNumId="53">
    <w:nsid w:val="7CAA46F2"/>
    <w:multiLevelType w:val="hybridMultilevel"/>
    <w:tmpl w:val="D5662D82"/>
    <w:lvl w:ilvl="0" w:tplc="5E705F90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71DC8822">
      <w:numFmt w:val="bullet"/>
      <w:lvlText w:val="•"/>
      <w:lvlJc w:val="left"/>
      <w:pPr>
        <w:ind w:left="1240" w:hanging="361"/>
      </w:pPr>
      <w:rPr>
        <w:rFonts w:hint="default"/>
        <w:lang w:eastAsia="en-US" w:bidi="ar-SA"/>
      </w:rPr>
    </w:lvl>
    <w:lvl w:ilvl="2" w:tplc="0B9CCF2E">
      <w:numFmt w:val="bullet"/>
      <w:lvlText w:val="•"/>
      <w:lvlJc w:val="left"/>
      <w:pPr>
        <w:ind w:left="1640" w:hanging="361"/>
      </w:pPr>
      <w:rPr>
        <w:rFonts w:hint="default"/>
        <w:lang w:eastAsia="en-US" w:bidi="ar-SA"/>
      </w:rPr>
    </w:lvl>
    <w:lvl w:ilvl="3" w:tplc="D1F2D28E">
      <w:numFmt w:val="bullet"/>
      <w:lvlText w:val="•"/>
      <w:lvlJc w:val="left"/>
      <w:pPr>
        <w:ind w:left="2040" w:hanging="361"/>
      </w:pPr>
      <w:rPr>
        <w:rFonts w:hint="default"/>
        <w:lang w:eastAsia="en-US" w:bidi="ar-SA"/>
      </w:rPr>
    </w:lvl>
    <w:lvl w:ilvl="4" w:tplc="0F687C2C">
      <w:numFmt w:val="bullet"/>
      <w:lvlText w:val="•"/>
      <w:lvlJc w:val="left"/>
      <w:pPr>
        <w:ind w:left="2440" w:hanging="361"/>
      </w:pPr>
      <w:rPr>
        <w:rFonts w:hint="default"/>
        <w:lang w:eastAsia="en-US" w:bidi="ar-SA"/>
      </w:rPr>
    </w:lvl>
    <w:lvl w:ilvl="5" w:tplc="1B12E51A">
      <w:numFmt w:val="bullet"/>
      <w:lvlText w:val="•"/>
      <w:lvlJc w:val="left"/>
      <w:pPr>
        <w:ind w:left="2840" w:hanging="361"/>
      </w:pPr>
      <w:rPr>
        <w:rFonts w:hint="default"/>
        <w:lang w:eastAsia="en-US" w:bidi="ar-SA"/>
      </w:rPr>
    </w:lvl>
    <w:lvl w:ilvl="6" w:tplc="D3A4EDE0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7" w:tplc="5DF62680">
      <w:numFmt w:val="bullet"/>
      <w:lvlText w:val="•"/>
      <w:lvlJc w:val="left"/>
      <w:pPr>
        <w:ind w:left="3640" w:hanging="361"/>
      </w:pPr>
      <w:rPr>
        <w:rFonts w:hint="default"/>
        <w:lang w:eastAsia="en-US" w:bidi="ar-SA"/>
      </w:rPr>
    </w:lvl>
    <w:lvl w:ilvl="8" w:tplc="768C395E">
      <w:numFmt w:val="bullet"/>
      <w:lvlText w:val="•"/>
      <w:lvlJc w:val="left"/>
      <w:pPr>
        <w:ind w:left="4040" w:hanging="361"/>
      </w:pPr>
      <w:rPr>
        <w:rFonts w:hint="default"/>
        <w:lang w:eastAsia="en-US" w:bidi="ar-SA"/>
      </w:rPr>
    </w:lvl>
  </w:abstractNum>
  <w:abstractNum w:abstractNumId="54">
    <w:nsid w:val="7CBF7A2F"/>
    <w:multiLevelType w:val="hybridMultilevel"/>
    <w:tmpl w:val="3CD2AAC4"/>
    <w:lvl w:ilvl="0" w:tplc="CDCE0776">
      <w:numFmt w:val="bullet"/>
      <w:lvlText w:val=""/>
      <w:lvlJc w:val="left"/>
      <w:pPr>
        <w:ind w:left="840" w:hanging="361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9E8ABA16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5282ABF2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18F23AEC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FB4E6668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28B86DA6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0B586DBA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F41C6DEE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A16C3A88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55">
    <w:nsid w:val="7E3E5397"/>
    <w:multiLevelType w:val="hybridMultilevel"/>
    <w:tmpl w:val="07C8D90A"/>
    <w:lvl w:ilvl="0" w:tplc="DF7ACA02">
      <w:numFmt w:val="bullet"/>
      <w:lvlText w:val="-"/>
      <w:lvlJc w:val="left"/>
      <w:pPr>
        <w:ind w:left="8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4D16B81A">
      <w:numFmt w:val="bullet"/>
      <w:lvlText w:val="•"/>
      <w:lvlJc w:val="left"/>
      <w:pPr>
        <w:ind w:left="1692" w:hanging="361"/>
      </w:pPr>
      <w:rPr>
        <w:rFonts w:hint="default"/>
        <w:lang w:eastAsia="en-US" w:bidi="ar-SA"/>
      </w:rPr>
    </w:lvl>
    <w:lvl w:ilvl="2" w:tplc="46A0B6E4">
      <w:numFmt w:val="bullet"/>
      <w:lvlText w:val="•"/>
      <w:lvlJc w:val="left"/>
      <w:pPr>
        <w:ind w:left="2544" w:hanging="361"/>
      </w:pPr>
      <w:rPr>
        <w:rFonts w:hint="default"/>
        <w:lang w:eastAsia="en-US" w:bidi="ar-SA"/>
      </w:rPr>
    </w:lvl>
    <w:lvl w:ilvl="3" w:tplc="BE2048DC">
      <w:numFmt w:val="bullet"/>
      <w:lvlText w:val="•"/>
      <w:lvlJc w:val="left"/>
      <w:pPr>
        <w:ind w:left="3396" w:hanging="361"/>
      </w:pPr>
      <w:rPr>
        <w:rFonts w:hint="default"/>
        <w:lang w:eastAsia="en-US" w:bidi="ar-SA"/>
      </w:rPr>
    </w:lvl>
    <w:lvl w:ilvl="4" w:tplc="6EB0CA2C">
      <w:numFmt w:val="bullet"/>
      <w:lvlText w:val="•"/>
      <w:lvlJc w:val="left"/>
      <w:pPr>
        <w:ind w:left="4249" w:hanging="361"/>
      </w:pPr>
      <w:rPr>
        <w:rFonts w:hint="default"/>
        <w:lang w:eastAsia="en-US" w:bidi="ar-SA"/>
      </w:rPr>
    </w:lvl>
    <w:lvl w:ilvl="5" w:tplc="B62C2FA6">
      <w:numFmt w:val="bullet"/>
      <w:lvlText w:val="•"/>
      <w:lvlJc w:val="left"/>
      <w:pPr>
        <w:ind w:left="5101" w:hanging="361"/>
      </w:pPr>
      <w:rPr>
        <w:rFonts w:hint="default"/>
        <w:lang w:eastAsia="en-US" w:bidi="ar-SA"/>
      </w:rPr>
    </w:lvl>
    <w:lvl w:ilvl="6" w:tplc="7CAA187C">
      <w:numFmt w:val="bullet"/>
      <w:lvlText w:val="•"/>
      <w:lvlJc w:val="left"/>
      <w:pPr>
        <w:ind w:left="5953" w:hanging="361"/>
      </w:pPr>
      <w:rPr>
        <w:rFonts w:hint="default"/>
        <w:lang w:eastAsia="en-US" w:bidi="ar-SA"/>
      </w:rPr>
    </w:lvl>
    <w:lvl w:ilvl="7" w:tplc="B0F4F4A4">
      <w:numFmt w:val="bullet"/>
      <w:lvlText w:val="•"/>
      <w:lvlJc w:val="left"/>
      <w:pPr>
        <w:ind w:left="6806" w:hanging="361"/>
      </w:pPr>
      <w:rPr>
        <w:rFonts w:hint="default"/>
        <w:lang w:eastAsia="en-US" w:bidi="ar-SA"/>
      </w:rPr>
    </w:lvl>
    <w:lvl w:ilvl="8" w:tplc="DDAA64DA">
      <w:numFmt w:val="bullet"/>
      <w:lvlText w:val="•"/>
      <w:lvlJc w:val="left"/>
      <w:pPr>
        <w:ind w:left="7658" w:hanging="361"/>
      </w:pPr>
      <w:rPr>
        <w:rFonts w:hint="default"/>
        <w:lang w:eastAsia="en-US" w:bidi="ar-SA"/>
      </w:rPr>
    </w:lvl>
  </w:abstractNum>
  <w:abstractNum w:abstractNumId="56">
    <w:nsid w:val="7F1C2489"/>
    <w:multiLevelType w:val="hybridMultilevel"/>
    <w:tmpl w:val="AB461B36"/>
    <w:lvl w:ilvl="0" w:tplc="37A29A50">
      <w:numFmt w:val="bullet"/>
      <w:lvlText w:val="-"/>
      <w:lvlJc w:val="left"/>
      <w:pPr>
        <w:ind w:left="104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87D2E6BC">
      <w:numFmt w:val="bullet"/>
      <w:lvlText w:val="•"/>
      <w:lvlJc w:val="left"/>
      <w:pPr>
        <w:ind w:left="2008" w:hanging="361"/>
      </w:pPr>
      <w:rPr>
        <w:rFonts w:hint="default"/>
        <w:lang w:eastAsia="en-US" w:bidi="ar-SA"/>
      </w:rPr>
    </w:lvl>
    <w:lvl w:ilvl="2" w:tplc="3B1C2DFC">
      <w:numFmt w:val="bullet"/>
      <w:lvlText w:val="•"/>
      <w:lvlJc w:val="left"/>
      <w:pPr>
        <w:ind w:left="2976" w:hanging="361"/>
      </w:pPr>
      <w:rPr>
        <w:rFonts w:hint="default"/>
        <w:lang w:eastAsia="en-US" w:bidi="ar-SA"/>
      </w:rPr>
    </w:lvl>
    <w:lvl w:ilvl="3" w:tplc="9D02BB3C">
      <w:numFmt w:val="bullet"/>
      <w:lvlText w:val="•"/>
      <w:lvlJc w:val="left"/>
      <w:pPr>
        <w:ind w:left="3944" w:hanging="361"/>
      </w:pPr>
      <w:rPr>
        <w:rFonts w:hint="default"/>
        <w:lang w:eastAsia="en-US" w:bidi="ar-SA"/>
      </w:rPr>
    </w:lvl>
    <w:lvl w:ilvl="4" w:tplc="A1523102">
      <w:numFmt w:val="bullet"/>
      <w:lvlText w:val="•"/>
      <w:lvlJc w:val="left"/>
      <w:pPr>
        <w:ind w:left="4912" w:hanging="361"/>
      </w:pPr>
      <w:rPr>
        <w:rFonts w:hint="default"/>
        <w:lang w:eastAsia="en-US" w:bidi="ar-SA"/>
      </w:rPr>
    </w:lvl>
    <w:lvl w:ilvl="5" w:tplc="63B6C3D4">
      <w:numFmt w:val="bullet"/>
      <w:lvlText w:val="•"/>
      <w:lvlJc w:val="left"/>
      <w:pPr>
        <w:ind w:left="5880" w:hanging="361"/>
      </w:pPr>
      <w:rPr>
        <w:rFonts w:hint="default"/>
        <w:lang w:eastAsia="en-US" w:bidi="ar-SA"/>
      </w:rPr>
    </w:lvl>
    <w:lvl w:ilvl="6" w:tplc="0CEAB406">
      <w:numFmt w:val="bullet"/>
      <w:lvlText w:val="•"/>
      <w:lvlJc w:val="left"/>
      <w:pPr>
        <w:ind w:left="6848" w:hanging="361"/>
      </w:pPr>
      <w:rPr>
        <w:rFonts w:hint="default"/>
        <w:lang w:eastAsia="en-US" w:bidi="ar-SA"/>
      </w:rPr>
    </w:lvl>
    <w:lvl w:ilvl="7" w:tplc="BB16BE94">
      <w:numFmt w:val="bullet"/>
      <w:lvlText w:val="•"/>
      <w:lvlJc w:val="left"/>
      <w:pPr>
        <w:ind w:left="7816" w:hanging="361"/>
      </w:pPr>
      <w:rPr>
        <w:rFonts w:hint="default"/>
        <w:lang w:eastAsia="en-US" w:bidi="ar-SA"/>
      </w:rPr>
    </w:lvl>
    <w:lvl w:ilvl="8" w:tplc="D76A7E8E">
      <w:numFmt w:val="bullet"/>
      <w:lvlText w:val="•"/>
      <w:lvlJc w:val="left"/>
      <w:pPr>
        <w:ind w:left="8784" w:hanging="361"/>
      </w:pPr>
      <w:rPr>
        <w:rFonts w:hint="default"/>
        <w:lang w:eastAsia="en-US" w:bidi="ar-SA"/>
      </w:rPr>
    </w:lvl>
  </w:abstractNum>
  <w:num w:numId="1">
    <w:abstractNumId w:val="46"/>
  </w:num>
  <w:num w:numId="2">
    <w:abstractNumId w:val="8"/>
  </w:num>
  <w:num w:numId="3">
    <w:abstractNumId w:val="2"/>
  </w:num>
  <w:num w:numId="4">
    <w:abstractNumId w:val="43"/>
  </w:num>
  <w:num w:numId="5">
    <w:abstractNumId w:val="26"/>
  </w:num>
  <w:num w:numId="6">
    <w:abstractNumId w:val="33"/>
  </w:num>
  <w:num w:numId="7">
    <w:abstractNumId w:val="47"/>
  </w:num>
  <w:num w:numId="8">
    <w:abstractNumId w:val="49"/>
  </w:num>
  <w:num w:numId="9">
    <w:abstractNumId w:val="52"/>
  </w:num>
  <w:num w:numId="10">
    <w:abstractNumId w:val="45"/>
  </w:num>
  <w:num w:numId="11">
    <w:abstractNumId w:val="48"/>
  </w:num>
  <w:num w:numId="12">
    <w:abstractNumId w:val="16"/>
  </w:num>
  <w:num w:numId="13">
    <w:abstractNumId w:val="11"/>
  </w:num>
  <w:num w:numId="14">
    <w:abstractNumId w:val="23"/>
  </w:num>
  <w:num w:numId="15">
    <w:abstractNumId w:val="19"/>
  </w:num>
  <w:num w:numId="16">
    <w:abstractNumId w:val="54"/>
  </w:num>
  <w:num w:numId="17">
    <w:abstractNumId w:val="17"/>
  </w:num>
  <w:num w:numId="18">
    <w:abstractNumId w:val="6"/>
  </w:num>
  <w:num w:numId="19">
    <w:abstractNumId w:val="51"/>
  </w:num>
  <w:num w:numId="20">
    <w:abstractNumId w:val="55"/>
  </w:num>
  <w:num w:numId="21">
    <w:abstractNumId w:val="39"/>
  </w:num>
  <w:num w:numId="22">
    <w:abstractNumId w:val="15"/>
  </w:num>
  <w:num w:numId="23">
    <w:abstractNumId w:val="12"/>
  </w:num>
  <w:num w:numId="24">
    <w:abstractNumId w:val="56"/>
  </w:num>
  <w:num w:numId="25">
    <w:abstractNumId w:val="32"/>
  </w:num>
  <w:num w:numId="26">
    <w:abstractNumId w:val="14"/>
  </w:num>
  <w:num w:numId="27">
    <w:abstractNumId w:val="5"/>
  </w:num>
  <w:num w:numId="28">
    <w:abstractNumId w:val="3"/>
  </w:num>
  <w:num w:numId="29">
    <w:abstractNumId w:val="1"/>
  </w:num>
  <w:num w:numId="30">
    <w:abstractNumId w:val="34"/>
  </w:num>
  <w:num w:numId="31">
    <w:abstractNumId w:val="13"/>
  </w:num>
  <w:num w:numId="32">
    <w:abstractNumId w:val="38"/>
  </w:num>
  <w:num w:numId="33">
    <w:abstractNumId w:val="40"/>
  </w:num>
  <w:num w:numId="34">
    <w:abstractNumId w:val="53"/>
  </w:num>
  <w:num w:numId="35">
    <w:abstractNumId w:val="37"/>
  </w:num>
  <w:num w:numId="36">
    <w:abstractNumId w:val="31"/>
  </w:num>
  <w:num w:numId="37">
    <w:abstractNumId w:val="41"/>
  </w:num>
  <w:num w:numId="38">
    <w:abstractNumId w:val="9"/>
  </w:num>
  <w:num w:numId="39">
    <w:abstractNumId w:val="7"/>
  </w:num>
  <w:num w:numId="40">
    <w:abstractNumId w:val="35"/>
  </w:num>
  <w:num w:numId="41">
    <w:abstractNumId w:val="29"/>
  </w:num>
  <w:num w:numId="42">
    <w:abstractNumId w:val="30"/>
  </w:num>
  <w:num w:numId="43">
    <w:abstractNumId w:val="10"/>
  </w:num>
  <w:num w:numId="44">
    <w:abstractNumId w:val="21"/>
  </w:num>
  <w:num w:numId="45">
    <w:abstractNumId w:val="24"/>
  </w:num>
  <w:num w:numId="46">
    <w:abstractNumId w:val="50"/>
  </w:num>
  <w:num w:numId="47">
    <w:abstractNumId w:val="25"/>
  </w:num>
  <w:num w:numId="48">
    <w:abstractNumId w:val="22"/>
  </w:num>
  <w:num w:numId="49">
    <w:abstractNumId w:val="20"/>
  </w:num>
  <w:num w:numId="50">
    <w:abstractNumId w:val="27"/>
  </w:num>
  <w:num w:numId="51">
    <w:abstractNumId w:val="18"/>
  </w:num>
  <w:num w:numId="52">
    <w:abstractNumId w:val="42"/>
  </w:num>
  <w:num w:numId="53">
    <w:abstractNumId w:val="44"/>
  </w:num>
  <w:num w:numId="54">
    <w:abstractNumId w:val="0"/>
  </w:num>
  <w:num w:numId="55">
    <w:abstractNumId w:val="36"/>
  </w:num>
  <w:num w:numId="56">
    <w:abstractNumId w:val="28"/>
  </w:num>
  <w:num w:numId="57">
    <w:abstractNumId w:val="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44CE"/>
    <w:rsid w:val="0001204A"/>
    <w:rsid w:val="00544647"/>
    <w:rsid w:val="005D44CE"/>
    <w:rsid w:val="00681E82"/>
    <w:rsid w:val="00696F08"/>
    <w:rsid w:val="00E7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692DA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20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983" w:hanging="664"/>
    </w:pPr>
    <w:rPr>
      <w:b/>
      <w:bCs/>
      <w:i/>
      <w:i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1031" w:hanging="49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6"/>
      <w:ind w:left="541" w:right="1043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2"/>
      <w:ind w:left="1420" w:hanging="65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2"/>
      <w:ind w:left="1861" w:hanging="87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8"/>
      <w:ind w:left="2344" w:right="2340"/>
      <w:jc w:val="center"/>
    </w:pPr>
    <w:rPr>
      <w:b/>
      <w:bCs/>
      <w:i/>
      <w:iCs/>
      <w:sz w:val="144"/>
      <w:szCs w:val="144"/>
    </w:rPr>
  </w:style>
  <w:style w:type="paragraph" w:styleId="ListParagraph">
    <w:name w:val="List Paragraph"/>
    <w:basedOn w:val="Normal"/>
    <w:uiPriority w:val="1"/>
    <w:qFormat/>
    <w:pPr>
      <w:spacing w:before="26"/>
      <w:ind w:left="10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12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04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20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983" w:hanging="664"/>
    </w:pPr>
    <w:rPr>
      <w:b/>
      <w:bCs/>
      <w:i/>
      <w:i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1031" w:hanging="49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6"/>
      <w:ind w:left="541" w:right="1043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2"/>
      <w:ind w:left="1420" w:hanging="659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2"/>
      <w:ind w:left="1861" w:hanging="87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8"/>
      <w:ind w:left="2344" w:right="2340"/>
      <w:jc w:val="center"/>
    </w:pPr>
    <w:rPr>
      <w:b/>
      <w:bCs/>
      <w:i/>
      <w:iCs/>
      <w:sz w:val="144"/>
      <w:szCs w:val="144"/>
    </w:rPr>
  </w:style>
  <w:style w:type="paragraph" w:styleId="ListParagraph">
    <w:name w:val="List Paragraph"/>
    <w:basedOn w:val="Normal"/>
    <w:uiPriority w:val="1"/>
    <w:qFormat/>
    <w:pPr>
      <w:spacing w:before="26"/>
      <w:ind w:left="10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12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0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9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eader" Target="header7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oter" Target="footer4.xml"/><Relationship Id="rId41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40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eader" Target="header4.xml"/><Relationship Id="rId36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5.xml"/><Relationship Id="rId35" Type="http://schemas.openxmlformats.org/officeDocument/2006/relationships/footer" Target="footer7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174</Pages>
  <Words>52529</Words>
  <Characters>299416</Characters>
  <Application>Microsoft Office Word</Application>
  <DocSecurity>0</DocSecurity>
  <Lines>2495</Lines>
  <Paragraphs>702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Strateški plan razvoja Opštine Mojkovac za period od 2024. do 2029. godina</vt:lpstr>
    </vt:vector>
  </TitlesOfParts>
  <Company/>
  <LinksUpToDate>false</LinksUpToDate>
  <CharactersWithSpaces>351243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Strateški plan razvoja Opštine Mojkovac za period od 2024. do 2029. godina</dc:title>
  <dc:creator>Administrator</dc:creator>
  <cp:lastModifiedBy>user5</cp:lastModifiedBy>
  <cp:revision>2</cp:revision>
  <dcterms:created xsi:type="dcterms:W3CDTF">2024-07-08T08:14:00Z</dcterms:created>
  <dcterms:modified xsi:type="dcterms:W3CDTF">2024-07-08T08:14:00Z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2024-06-19T00:00:00Z</vt:filetime>
  </property>
</Properties>
</file>