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17" w:rsidRDefault="00FD4D17" w:rsidP="00F304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48289C">
        <w:rPr>
          <w:rFonts w:ascii="Times New Roman" w:hAnsi="Times New Roman" w:cs="Times New Roman"/>
          <w:sz w:val="24"/>
          <w:szCs w:val="24"/>
        </w:rPr>
        <w:t>На основу члана 38 ста</w:t>
      </w:r>
      <w:r w:rsidR="00D25BD3">
        <w:rPr>
          <w:rFonts w:ascii="Times New Roman" w:hAnsi="Times New Roman" w:cs="Times New Roman"/>
          <w:sz w:val="24"/>
          <w:szCs w:val="24"/>
        </w:rPr>
        <w:t xml:space="preserve">в 1 тачка 2, члана 44 став 1 и </w:t>
      </w:r>
      <w:r w:rsidR="00D25BD3">
        <w:rPr>
          <w:rFonts w:ascii="Times New Roman" w:hAnsi="Times New Roman" w:cs="Times New Roman"/>
          <w:sz w:val="24"/>
          <w:szCs w:val="24"/>
          <w:lang w:val="sr-Cyrl-ME"/>
        </w:rPr>
        <w:t>5</w:t>
      </w:r>
      <w:r w:rsidRPr="0048289C">
        <w:rPr>
          <w:rFonts w:ascii="Times New Roman" w:hAnsi="Times New Roman" w:cs="Times New Roman"/>
          <w:sz w:val="24"/>
          <w:szCs w:val="24"/>
        </w:rPr>
        <w:t xml:space="preserve"> а у вези са чланом Закона о локалној самоуправи („Сл. лист ЦГ“, бр. 2/18, 34/19, 38/20, 50/22 и 84/22), члана 36 став 1 тачка 2 и члана 39 став 1 Статута општине Мојковац („Сл. лист ЦГ – општински прописи“, бр. 29/18 и 37/22), Скупштина општине Мојковац, на сједници одрж</w:t>
      </w:r>
      <w:r>
        <w:rPr>
          <w:rFonts w:ascii="Times New Roman" w:hAnsi="Times New Roman" w:cs="Times New Roman"/>
          <w:sz w:val="24"/>
          <w:szCs w:val="24"/>
        </w:rPr>
        <w:t xml:space="preserve">аној дана </w:t>
      </w:r>
      <w:r w:rsidR="00364500">
        <w:rPr>
          <w:rFonts w:ascii="Times New Roman" w:hAnsi="Times New Roman" w:cs="Times New Roman"/>
          <w:sz w:val="24"/>
          <w:szCs w:val="24"/>
          <w:lang w:val="sr-Cyrl-ME"/>
        </w:rPr>
        <w:t>__</w:t>
      </w:r>
      <w:r w:rsidR="0017035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364500">
        <w:rPr>
          <w:rFonts w:ascii="Times New Roman" w:hAnsi="Times New Roman" w:cs="Times New Roman"/>
          <w:sz w:val="24"/>
          <w:szCs w:val="24"/>
          <w:lang w:val="sr-Cyrl-ME"/>
        </w:rPr>
        <w:t xml:space="preserve"> јула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48289C">
        <w:rPr>
          <w:rFonts w:ascii="Times New Roman" w:hAnsi="Times New Roman" w:cs="Times New Roman"/>
          <w:sz w:val="24"/>
          <w:szCs w:val="24"/>
        </w:rPr>
        <w:t xml:space="preserve">. године, </w:t>
      </w:r>
      <w:r w:rsidRPr="00F531B6">
        <w:rPr>
          <w:rFonts w:ascii="Times New Roman" w:hAnsi="Times New Roman" w:cs="Times New Roman"/>
          <w:b/>
          <w:sz w:val="24"/>
          <w:szCs w:val="24"/>
        </w:rPr>
        <w:t>донијела је</w:t>
      </w:r>
    </w:p>
    <w:p w:rsidR="00230332" w:rsidRPr="00230332" w:rsidRDefault="00230332" w:rsidP="00F30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:rsidR="00FD4D17" w:rsidRPr="0048289C" w:rsidRDefault="00FD4D17" w:rsidP="00F30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D17" w:rsidRPr="00FD4D17" w:rsidRDefault="00EE1065" w:rsidP="00F3046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>ЗАКЉУЧАК</w:t>
      </w:r>
    </w:p>
    <w:p w:rsidR="00FD4D17" w:rsidRPr="00FD4D17" w:rsidRDefault="00FD4D17" w:rsidP="00F3046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48289C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sr-Cyrl-ME"/>
        </w:rPr>
        <w:t>реализацији пројеката из области енергетике</w:t>
      </w:r>
    </w:p>
    <w:p w:rsidR="00FD4D17" w:rsidRPr="0048289C" w:rsidRDefault="00FD4D17" w:rsidP="00F3046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D4D17" w:rsidRPr="0048289C" w:rsidRDefault="00FD4D17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89C"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FD4D17" w:rsidRPr="00DC05AE" w:rsidRDefault="00DC05AE" w:rsidP="00D25B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05AE">
        <w:rPr>
          <w:rFonts w:ascii="Times New Roman" w:hAnsi="Times New Roman" w:cs="Times New Roman"/>
          <w:sz w:val="24"/>
          <w:szCs w:val="24"/>
          <w:lang w:val="sr-Cyrl-ME"/>
        </w:rPr>
        <w:t xml:space="preserve">Скупштина општине Мојковац </w:t>
      </w:r>
      <w:r w:rsidR="00EE1065">
        <w:rPr>
          <w:rFonts w:ascii="Times New Roman" w:hAnsi="Times New Roman" w:cs="Times New Roman"/>
          <w:sz w:val="24"/>
          <w:szCs w:val="24"/>
          <w:lang w:val="sr-Cyrl-ME"/>
        </w:rPr>
        <w:t>тражи</w:t>
      </w:r>
      <w:r w:rsidRPr="00DC05AE">
        <w:rPr>
          <w:rFonts w:ascii="Times New Roman" w:hAnsi="Times New Roman" w:cs="Times New Roman"/>
          <w:sz w:val="24"/>
          <w:szCs w:val="24"/>
          <w:lang w:val="sr-Cyrl-ME"/>
        </w:rPr>
        <w:t xml:space="preserve"> од Владе Црне Горе</w:t>
      </w:r>
      <w:r w:rsidR="00CE498A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Pr="00DC05AE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EE1065">
        <w:rPr>
          <w:rFonts w:ascii="Times New Roman" w:hAnsi="Times New Roman" w:cs="Times New Roman"/>
          <w:sz w:val="24"/>
          <w:szCs w:val="24"/>
          <w:lang w:val="sr-Cyrl-ME"/>
        </w:rPr>
        <w:t xml:space="preserve">да раскине уговоре који се односе  на мХЕ „Бјелојевићка 1“ и мХЕ „Бјелојевићка 2“ </w:t>
      </w:r>
      <w:r w:rsidR="00EE1065">
        <w:rPr>
          <w:rFonts w:ascii="Times New Roman" w:hAnsi="Times New Roman" w:cs="Times New Roman"/>
          <w:sz w:val="24"/>
          <w:szCs w:val="24"/>
        </w:rPr>
        <w:t>на територији општине Мојковац</w:t>
      </w:r>
      <w:r w:rsidR="00EE1065">
        <w:rPr>
          <w:rFonts w:ascii="Times New Roman" w:hAnsi="Times New Roman" w:cs="Times New Roman"/>
          <w:sz w:val="24"/>
          <w:szCs w:val="24"/>
          <w:lang w:val="sr-Cyrl-ME"/>
        </w:rPr>
        <w:t xml:space="preserve"> и</w:t>
      </w:r>
      <w:r w:rsidR="00EE1065" w:rsidRPr="0048289C">
        <w:rPr>
          <w:rFonts w:ascii="Times New Roman" w:hAnsi="Times New Roman" w:cs="Times New Roman"/>
          <w:sz w:val="24"/>
          <w:szCs w:val="24"/>
        </w:rPr>
        <w:t xml:space="preserve"> </w:t>
      </w:r>
      <w:r w:rsidRPr="00DC05AE">
        <w:rPr>
          <w:rFonts w:ascii="Times New Roman" w:hAnsi="Times New Roman" w:cs="Times New Roman"/>
          <w:sz w:val="24"/>
          <w:szCs w:val="24"/>
          <w:lang w:val="sr-Cyrl-ME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се са пуном пажњом односи према пројектима </w:t>
      </w:r>
      <w:r w:rsidR="00EE1065">
        <w:rPr>
          <w:rFonts w:ascii="Times New Roman" w:hAnsi="Times New Roman" w:cs="Times New Roman"/>
          <w:sz w:val="24"/>
          <w:szCs w:val="24"/>
          <w:lang w:val="sr-Cyrl-ME"/>
        </w:rPr>
        <w:t>из области енергетике</w:t>
      </w:r>
      <w:r w:rsidR="00EE1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>како се не би угрозио стратешки интерес општине Мојковац који се односи на развој скијалишта „Жарски“ на планини Бјеласици.</w:t>
      </w:r>
    </w:p>
    <w:p w:rsidR="00FD4D17" w:rsidRPr="0048289C" w:rsidRDefault="00FD4D17" w:rsidP="00F3046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4D17" w:rsidRPr="00D25BD3" w:rsidRDefault="00D25BD3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sz w:val="24"/>
          <w:szCs w:val="24"/>
          <w:lang w:val="sr-Cyrl-ME"/>
        </w:rPr>
        <w:t>2</w:t>
      </w:r>
    </w:p>
    <w:p w:rsidR="00FD4D17" w:rsidRDefault="007B202E" w:rsidP="00D551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</w:t>
      </w:r>
      <w:r w:rsidR="00FD4D17" w:rsidRPr="0048289C">
        <w:rPr>
          <w:rFonts w:ascii="Times New Roman" w:hAnsi="Times New Roman" w:cs="Times New Roman"/>
          <w:sz w:val="24"/>
          <w:szCs w:val="24"/>
        </w:rPr>
        <w:t xml:space="preserve"> </w:t>
      </w:r>
      <w:r w:rsidR="00EE1065">
        <w:rPr>
          <w:rFonts w:ascii="Times New Roman" w:hAnsi="Times New Roman" w:cs="Times New Roman"/>
          <w:sz w:val="24"/>
          <w:szCs w:val="24"/>
          <w:lang w:val="sr-Cyrl-ME"/>
        </w:rPr>
        <w:t>Закључак</w:t>
      </w:r>
      <w:r w:rsidR="00FD4D17" w:rsidRPr="0048289C">
        <w:rPr>
          <w:rFonts w:ascii="Times New Roman" w:hAnsi="Times New Roman" w:cs="Times New Roman"/>
          <w:sz w:val="24"/>
          <w:szCs w:val="24"/>
        </w:rPr>
        <w:t xml:space="preserve"> објав</w:t>
      </w:r>
      <w:r w:rsidR="00F86636">
        <w:rPr>
          <w:rFonts w:ascii="Times New Roman" w:hAnsi="Times New Roman" w:cs="Times New Roman"/>
          <w:sz w:val="24"/>
          <w:szCs w:val="24"/>
          <w:lang w:val="sr-Cyrl-ME"/>
        </w:rPr>
        <w:t>иће се</w:t>
      </w:r>
      <w:r w:rsidR="00FD4D17">
        <w:rPr>
          <w:rFonts w:ascii="Times New Roman" w:hAnsi="Times New Roman" w:cs="Times New Roman"/>
          <w:sz w:val="24"/>
          <w:szCs w:val="24"/>
        </w:rPr>
        <w:t xml:space="preserve"> у „Службеном листу Црне Горе-О</w:t>
      </w:r>
      <w:r w:rsidR="00FD4D17" w:rsidRPr="0048289C">
        <w:rPr>
          <w:rFonts w:ascii="Times New Roman" w:hAnsi="Times New Roman" w:cs="Times New Roman"/>
          <w:sz w:val="24"/>
          <w:szCs w:val="24"/>
        </w:rPr>
        <w:t>пштински прописи“.</w:t>
      </w:r>
    </w:p>
    <w:p w:rsidR="00FD4D17" w:rsidRDefault="00FD4D17" w:rsidP="00F30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C9A" w:rsidRPr="0048289C" w:rsidRDefault="000C0C9A" w:rsidP="00F30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D17" w:rsidRPr="0048289C" w:rsidRDefault="00FD4D17" w:rsidP="00F30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89C">
        <w:rPr>
          <w:rFonts w:ascii="Times New Roman" w:hAnsi="Times New Roman" w:cs="Times New Roman"/>
          <w:sz w:val="24"/>
          <w:szCs w:val="24"/>
        </w:rPr>
        <w:t>Бр: 05-040/2</w:t>
      </w:r>
      <w:r w:rsidR="007B202E">
        <w:rPr>
          <w:rFonts w:ascii="Times New Roman" w:hAnsi="Times New Roman" w:cs="Times New Roman"/>
          <w:sz w:val="24"/>
          <w:szCs w:val="24"/>
          <w:lang w:val="sr-Cyrl-ME"/>
        </w:rPr>
        <w:t>4</w:t>
      </w:r>
      <w:r w:rsidRPr="0048289C">
        <w:rPr>
          <w:rFonts w:ascii="Times New Roman" w:hAnsi="Times New Roman" w:cs="Times New Roman"/>
          <w:sz w:val="24"/>
          <w:szCs w:val="24"/>
        </w:rPr>
        <w:t>-</w:t>
      </w:r>
    </w:p>
    <w:p w:rsidR="00FD4D17" w:rsidRDefault="007B202E" w:rsidP="00F30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Мојковац,_</w:t>
      </w:r>
      <w:r w:rsidR="00BF6B18">
        <w:rPr>
          <w:rFonts w:ascii="Times New Roman" w:hAnsi="Times New Roman" w:cs="Times New Roman"/>
          <w:sz w:val="24"/>
          <w:szCs w:val="24"/>
          <w:lang w:val="sr-Cyrl-ME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ME"/>
        </w:rPr>
        <w:t>4</w:t>
      </w:r>
      <w:r w:rsidR="00FD4D17" w:rsidRPr="0048289C">
        <w:rPr>
          <w:rFonts w:ascii="Times New Roman" w:hAnsi="Times New Roman" w:cs="Times New Roman"/>
          <w:sz w:val="24"/>
          <w:szCs w:val="24"/>
        </w:rPr>
        <w:t xml:space="preserve">. </w:t>
      </w:r>
      <w:r w:rsidR="000C0C9A">
        <w:rPr>
          <w:rFonts w:ascii="Times New Roman" w:hAnsi="Times New Roman" w:cs="Times New Roman"/>
          <w:sz w:val="24"/>
          <w:szCs w:val="24"/>
          <w:lang w:val="sr-Cyrl-ME"/>
        </w:rPr>
        <w:t>г</w:t>
      </w:r>
      <w:r w:rsidR="00FD4D17" w:rsidRPr="0048289C">
        <w:rPr>
          <w:rFonts w:ascii="Times New Roman" w:hAnsi="Times New Roman" w:cs="Times New Roman"/>
          <w:sz w:val="24"/>
          <w:szCs w:val="24"/>
        </w:rPr>
        <w:t>одине</w:t>
      </w:r>
    </w:p>
    <w:p w:rsidR="000C0C9A" w:rsidRPr="0048289C" w:rsidRDefault="000C0C9A" w:rsidP="00F30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4D17" w:rsidRDefault="00FD4D17" w:rsidP="00F3046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:rsidR="008F5E70" w:rsidRPr="008F5E70" w:rsidRDefault="008F5E70" w:rsidP="00F3046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:rsidR="00FD4D17" w:rsidRDefault="00FD4D17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48289C">
        <w:rPr>
          <w:rFonts w:ascii="Times New Roman" w:hAnsi="Times New Roman" w:cs="Times New Roman"/>
          <w:b/>
          <w:sz w:val="24"/>
          <w:szCs w:val="24"/>
        </w:rPr>
        <w:t>СКУПШТИНА ОПШТИНЕ МОЈКОВАЦ</w:t>
      </w:r>
    </w:p>
    <w:p w:rsidR="008F5E70" w:rsidRDefault="008F5E70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8F5E70" w:rsidRDefault="008F5E70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8F5E70" w:rsidRDefault="008F5E70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8F5E70" w:rsidRPr="008F5E70" w:rsidRDefault="008F5E70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FD4D17" w:rsidRPr="0048289C" w:rsidRDefault="00FD4D17" w:rsidP="00F304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289C">
        <w:rPr>
          <w:rFonts w:ascii="Times New Roman" w:hAnsi="Times New Roman" w:cs="Times New Roman"/>
          <w:b/>
          <w:sz w:val="24"/>
          <w:szCs w:val="24"/>
        </w:rPr>
        <w:t>ПРЕДСЈЕДНИК</w:t>
      </w:r>
    </w:p>
    <w:p w:rsidR="00FD4D17" w:rsidRPr="0048289C" w:rsidRDefault="00230332" w:rsidP="00230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                                                                                                                        </w:t>
      </w:r>
      <w:r w:rsidR="00FD4D17" w:rsidRPr="0048289C">
        <w:rPr>
          <w:rFonts w:ascii="Times New Roman" w:hAnsi="Times New Roman" w:cs="Times New Roman"/>
          <w:sz w:val="24"/>
          <w:szCs w:val="24"/>
        </w:rPr>
        <w:t>Марко Јанкетић</w:t>
      </w:r>
    </w:p>
    <w:p w:rsidR="00FD4D17" w:rsidRDefault="00FD4D17" w:rsidP="00F304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02E" w:rsidRDefault="007B202E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7B202E" w:rsidRDefault="007B202E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7B202E" w:rsidRDefault="007B202E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7B202E" w:rsidRDefault="007B202E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7B202E" w:rsidRDefault="007B202E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7B202E" w:rsidRDefault="007B202E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B62A2D" w:rsidRDefault="00B62A2D" w:rsidP="00FB72E3">
      <w:pPr>
        <w:spacing w:after="0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FB72E3" w:rsidRPr="00FB72E3" w:rsidRDefault="00FB72E3" w:rsidP="00FB72E3">
      <w:pPr>
        <w:spacing w:after="0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CE498A" w:rsidRDefault="00CE498A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CE498A" w:rsidRDefault="00CE498A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CE498A" w:rsidRDefault="00CE498A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CE498A" w:rsidRDefault="00CE498A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CE498A" w:rsidRDefault="00CE498A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:rsidR="00FD4D17" w:rsidRPr="0048289C" w:rsidRDefault="00FD4D17" w:rsidP="00F304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89C">
        <w:rPr>
          <w:rFonts w:ascii="Times New Roman" w:hAnsi="Times New Roman" w:cs="Times New Roman"/>
          <w:b/>
          <w:sz w:val="24"/>
          <w:szCs w:val="24"/>
        </w:rPr>
        <w:t>ОБРАЗЛОЖЕЊЕ</w:t>
      </w:r>
    </w:p>
    <w:p w:rsidR="00FD4D17" w:rsidRPr="0048289C" w:rsidRDefault="00FD4D17" w:rsidP="00F304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4D17" w:rsidRPr="0048289C" w:rsidRDefault="00FD4D17" w:rsidP="00F3046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289C">
        <w:rPr>
          <w:rFonts w:ascii="Times New Roman" w:hAnsi="Times New Roman" w:cs="Times New Roman"/>
          <w:b/>
          <w:i/>
          <w:sz w:val="24"/>
          <w:szCs w:val="24"/>
        </w:rPr>
        <w:t>Правни основ</w:t>
      </w:r>
      <w:r w:rsidRPr="0048289C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E498A" w:rsidRPr="00CE498A" w:rsidRDefault="00FD4D17" w:rsidP="00F30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48289C">
        <w:rPr>
          <w:rFonts w:ascii="Times New Roman" w:hAnsi="Times New Roman" w:cs="Times New Roman"/>
          <w:sz w:val="24"/>
          <w:szCs w:val="24"/>
        </w:rPr>
        <w:t>Правни основ за доношење овог Закључка садржан је у члану 38 став 1 тачка 2 и члану 44 став 1 и 5 Закона о локалној самоуправи („Сл. лист ЦГ“, бр. 2/18, 34/19, 38/20, 50/22 и 84/22), као и у члану 36 став 1 тачка 2 и члану 39 став 1 Статута општине Мојковац („Сл. лист ЦГ – општински прописи“, бр. 29/18 и 37/22), којима је између осталог прописано да Скупштина доноси прописе и друге опште акте а да у вршењу прописа из оквира своје надлежности Скупштина доноси статут општине, одлуке, рјешења, закључке, повеље, препоруке и друге акте, као и да Скупштина доноси закључке о појединим питањима од значаја з</w:t>
      </w:r>
      <w:r w:rsidR="00CE498A">
        <w:rPr>
          <w:rFonts w:ascii="Times New Roman" w:hAnsi="Times New Roman" w:cs="Times New Roman"/>
          <w:sz w:val="24"/>
          <w:szCs w:val="24"/>
        </w:rPr>
        <w:t>а утврђивање и во</w:t>
      </w:r>
      <w:r w:rsidR="00CE498A">
        <w:rPr>
          <w:rFonts w:ascii="Times New Roman" w:hAnsi="Times New Roman" w:cs="Times New Roman"/>
          <w:sz w:val="24"/>
          <w:szCs w:val="24"/>
          <w:lang w:val="sr-Cyrl-ME"/>
        </w:rPr>
        <w:t>ђ</w:t>
      </w:r>
      <w:r w:rsidR="00CE498A">
        <w:rPr>
          <w:rFonts w:ascii="Times New Roman" w:hAnsi="Times New Roman" w:cs="Times New Roman"/>
          <w:sz w:val="24"/>
          <w:szCs w:val="24"/>
        </w:rPr>
        <w:t>ење политике</w:t>
      </w:r>
      <w:r w:rsidR="00CE498A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:rsidR="00FD4D17" w:rsidRPr="0048289C" w:rsidRDefault="00FD4D17" w:rsidP="00F30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D17" w:rsidRDefault="00FD4D17" w:rsidP="00F3046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289C">
        <w:rPr>
          <w:rFonts w:ascii="Times New Roman" w:hAnsi="Times New Roman" w:cs="Times New Roman"/>
          <w:b/>
          <w:i/>
          <w:sz w:val="24"/>
          <w:szCs w:val="24"/>
        </w:rPr>
        <w:t>Разлози за доношење</w:t>
      </w:r>
    </w:p>
    <w:p w:rsidR="00FD4D17" w:rsidRPr="005E0EB1" w:rsidRDefault="007210F1" w:rsidP="005E0EB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Предметним</w:t>
      </w:r>
      <w:r w:rsidR="004F47BA" w:rsidRPr="004F47BA">
        <w:rPr>
          <w:rFonts w:ascii="Times New Roman" w:hAnsi="Times New Roman" w:cs="Times New Roman"/>
          <w:sz w:val="24"/>
          <w:szCs w:val="24"/>
        </w:rPr>
        <w:t xml:space="preserve"> </w:t>
      </w:r>
      <w:r w:rsidR="004F47BA" w:rsidRPr="004F47BA">
        <w:rPr>
          <w:rFonts w:ascii="Times New Roman" w:hAnsi="Times New Roman" w:cs="Times New Roman"/>
          <w:sz w:val="24"/>
          <w:szCs w:val="24"/>
          <w:lang w:val="sr-Cyrl-ME"/>
        </w:rPr>
        <w:t xml:space="preserve">Закључком </w:t>
      </w:r>
      <w:r w:rsidR="004F47BA">
        <w:rPr>
          <w:rFonts w:ascii="Times New Roman" w:hAnsi="Times New Roman" w:cs="Times New Roman"/>
          <w:sz w:val="24"/>
          <w:szCs w:val="24"/>
          <w:lang w:val="sr-Cyrl-ME"/>
        </w:rPr>
        <w:t>тражи</w:t>
      </w:r>
      <w:r w:rsidR="004F47BA" w:rsidRPr="004F47BA">
        <w:rPr>
          <w:rFonts w:ascii="Times New Roman" w:hAnsi="Times New Roman" w:cs="Times New Roman"/>
          <w:sz w:val="24"/>
          <w:szCs w:val="24"/>
        </w:rPr>
        <w:t xml:space="preserve"> се </w:t>
      </w:r>
      <w:r w:rsidR="004F47BA">
        <w:rPr>
          <w:rFonts w:ascii="Times New Roman" w:hAnsi="Times New Roman" w:cs="Times New Roman"/>
          <w:sz w:val="24"/>
          <w:szCs w:val="24"/>
          <w:lang w:val="sr-Cyrl-ME"/>
        </w:rPr>
        <w:t xml:space="preserve">од </w:t>
      </w:r>
      <w:r w:rsidR="004F47BA">
        <w:rPr>
          <w:rFonts w:ascii="Times New Roman" w:hAnsi="Times New Roman" w:cs="Times New Roman"/>
          <w:sz w:val="24"/>
          <w:szCs w:val="24"/>
        </w:rPr>
        <w:t>Влад</w:t>
      </w:r>
      <w:r w:rsidR="004F47BA">
        <w:rPr>
          <w:rFonts w:ascii="Times New Roman" w:hAnsi="Times New Roman" w:cs="Times New Roman"/>
          <w:sz w:val="24"/>
          <w:szCs w:val="24"/>
          <w:lang w:val="sr-Cyrl-ME"/>
        </w:rPr>
        <w:t>е</w:t>
      </w:r>
      <w:r w:rsidR="004F47BA" w:rsidRPr="004F47BA">
        <w:rPr>
          <w:rFonts w:ascii="Times New Roman" w:hAnsi="Times New Roman" w:cs="Times New Roman"/>
          <w:sz w:val="24"/>
          <w:szCs w:val="24"/>
        </w:rPr>
        <w:t xml:space="preserve"> Црне Горе да </w:t>
      </w:r>
      <w:r w:rsidR="004F47BA">
        <w:rPr>
          <w:rFonts w:ascii="Times New Roman" w:hAnsi="Times New Roman" w:cs="Times New Roman"/>
          <w:sz w:val="24"/>
          <w:szCs w:val="24"/>
          <w:lang w:val="sr-Cyrl-ME"/>
        </w:rPr>
        <w:t xml:space="preserve">раскине уговоре који се односе  на мХЕ „Бјелојевићка 1“ и мХЕ „Бјелојевићка 2“ и да </w:t>
      </w:r>
      <w:r w:rsidR="004F47BA" w:rsidRPr="004F47BA">
        <w:rPr>
          <w:rFonts w:ascii="Times New Roman" w:hAnsi="Times New Roman" w:cs="Times New Roman"/>
          <w:sz w:val="24"/>
          <w:szCs w:val="24"/>
        </w:rPr>
        <w:t xml:space="preserve">Скупштина општине Мојковац </w:t>
      </w:r>
      <w:r w:rsidR="004F47BA" w:rsidRPr="004F47BA">
        <w:rPr>
          <w:rFonts w:ascii="Times New Roman" w:hAnsi="Times New Roman" w:cs="Times New Roman"/>
          <w:sz w:val="24"/>
          <w:szCs w:val="24"/>
          <w:lang w:val="sr-Cyrl-ME"/>
        </w:rPr>
        <w:t>изражава забринутост у вези пројеката који се односе  на мХЕ „Бјелојевићка 1“ и мХЕ „Бјелојевићка 2“ из</w:t>
      </w:r>
      <w:r w:rsidR="004F47BA">
        <w:rPr>
          <w:rFonts w:ascii="Times New Roman" w:hAnsi="Times New Roman" w:cs="Times New Roman"/>
          <w:sz w:val="24"/>
          <w:szCs w:val="24"/>
          <w:lang w:val="sr-Cyrl-ME"/>
        </w:rPr>
        <w:t xml:space="preserve"> области енергетике</w:t>
      </w:r>
      <w:r w:rsidR="004F47BA" w:rsidRPr="0048289C">
        <w:rPr>
          <w:rFonts w:ascii="Times New Roman" w:hAnsi="Times New Roman" w:cs="Times New Roman"/>
          <w:sz w:val="24"/>
          <w:szCs w:val="24"/>
        </w:rPr>
        <w:t xml:space="preserve"> на територији општине </w:t>
      </w:r>
      <w:r w:rsidR="004F47BA" w:rsidRPr="000E301A">
        <w:rPr>
          <w:rFonts w:ascii="Times New Roman" w:hAnsi="Times New Roman" w:cs="Times New Roman"/>
          <w:sz w:val="24"/>
          <w:szCs w:val="24"/>
        </w:rPr>
        <w:t xml:space="preserve">Мојковац. </w:t>
      </w:r>
      <w:r w:rsidR="000E301A" w:rsidRPr="000E301A">
        <w:rPr>
          <w:rFonts w:ascii="Times New Roman" w:hAnsi="Times New Roman"/>
          <w:sz w:val="24"/>
          <w:szCs w:val="24"/>
          <w:lang w:val="sr-Cyrl-ME"/>
        </w:rPr>
        <w:t>С</w:t>
      </w:r>
      <w:r w:rsidR="000E301A" w:rsidRPr="000E301A">
        <w:rPr>
          <w:rFonts w:ascii="Times New Roman" w:hAnsi="Times New Roman"/>
          <w:sz w:val="24"/>
          <w:szCs w:val="24"/>
          <w:lang w:val="sr-Cyrl-RS"/>
        </w:rPr>
        <w:t xml:space="preserve">а овим енергетским објектима доводи се у питање угрожавање биодиверзитета, угрожавање капацитета ријеке који би се касније користио за вјештачко освјежавање и водоснадбијевање скијалишта. </w:t>
      </w:r>
      <w:r>
        <w:rPr>
          <w:rFonts w:ascii="Times New Roman" w:hAnsi="Times New Roman"/>
          <w:sz w:val="24"/>
          <w:szCs w:val="24"/>
          <w:lang w:val="sr-Cyrl-RS"/>
        </w:rPr>
        <w:t>Наиме, код одлучујуће чињенице да за потребе ски центра „Жарски“ није рађена хидролошка студија иста представља реалан проблем отварања ски центра са разлога н</w:t>
      </w:r>
      <w:r w:rsidR="00EE1ABE">
        <w:rPr>
          <w:rFonts w:ascii="Times New Roman" w:hAnsi="Times New Roman"/>
          <w:sz w:val="24"/>
          <w:szCs w:val="24"/>
          <w:lang w:val="sr-Cyrl-RS"/>
        </w:rPr>
        <w:t>епостојања воде за његове потребе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5572B">
        <w:rPr>
          <w:rFonts w:ascii="Times New Roman" w:hAnsi="Times New Roman"/>
          <w:sz w:val="24"/>
          <w:szCs w:val="24"/>
          <w:lang w:val="sr-Cyrl-RS"/>
        </w:rPr>
        <w:t>У случају евентуалног отпочињања рада хидроцентрала у конкретном не би постојала могућност водоснабдијевања ски центар</w:t>
      </w:r>
      <w:r w:rsidR="00EE1ABE">
        <w:rPr>
          <w:rFonts w:ascii="Times New Roman" w:hAnsi="Times New Roman"/>
          <w:sz w:val="24"/>
          <w:szCs w:val="24"/>
          <w:lang w:val="sr-Cyrl-RS"/>
        </w:rPr>
        <w:t>а</w:t>
      </w:r>
      <w:r w:rsidR="0075572B">
        <w:rPr>
          <w:rFonts w:ascii="Times New Roman" w:hAnsi="Times New Roman"/>
          <w:sz w:val="24"/>
          <w:szCs w:val="24"/>
          <w:lang w:val="sr-Cyrl-RS"/>
        </w:rPr>
        <w:t xml:space="preserve">, као ни могућност вјештачког осњежавања и прављења акумулационог језера за потребе ски центра. </w:t>
      </w:r>
      <w:r w:rsidR="0047529C" w:rsidRPr="000E301A">
        <w:rPr>
          <w:rFonts w:ascii="Times New Roman" w:hAnsi="Times New Roman"/>
          <w:sz w:val="24"/>
          <w:szCs w:val="24"/>
          <w:lang w:val="sr-Cyrl-RS"/>
        </w:rPr>
        <w:t>Изградњом енергетских</w:t>
      </w:r>
      <w:r w:rsidR="004F47BA" w:rsidRPr="000E301A">
        <w:rPr>
          <w:rFonts w:ascii="Times New Roman" w:hAnsi="Times New Roman"/>
          <w:sz w:val="24"/>
          <w:szCs w:val="24"/>
          <w:lang w:val="sr-Cyrl-RS"/>
        </w:rPr>
        <w:t xml:space="preserve"> објеката доводи </w:t>
      </w:r>
      <w:r w:rsidR="00C4057C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4F47BA" w:rsidRPr="000E301A">
        <w:rPr>
          <w:rFonts w:ascii="Times New Roman" w:hAnsi="Times New Roman"/>
          <w:sz w:val="24"/>
          <w:szCs w:val="24"/>
          <w:lang w:val="sr-Cyrl-RS"/>
        </w:rPr>
        <w:t xml:space="preserve">у питање сами путни правац за скијалиште јер су цијеви од енергетског објекта уграђене у сами труп </w:t>
      </w:r>
      <w:r w:rsidR="004F47BA" w:rsidRPr="004F47BA">
        <w:rPr>
          <w:rFonts w:ascii="Times New Roman" w:hAnsi="Times New Roman"/>
          <w:sz w:val="24"/>
          <w:szCs w:val="24"/>
          <w:lang w:val="sr-Cyrl-RS"/>
        </w:rPr>
        <w:t xml:space="preserve">пута, и неопходно је читав пројекат изградње мини-хидроцентрала на Бјелојевићкој ријеци испитати. </w:t>
      </w:r>
      <w:r w:rsidR="0075572B">
        <w:rPr>
          <w:rFonts w:ascii="Times New Roman" w:hAnsi="Times New Roman"/>
          <w:sz w:val="24"/>
          <w:szCs w:val="24"/>
          <w:lang w:val="sr-Cyrl-RS"/>
        </w:rPr>
        <w:t>Имајући у виду да је стратешко опредјељење општине Мојковац развој туризма, неспорно је да би пројекат хидроцентрала угрозио отварање ски центра „Жарски“, а код чињенице да Влада планира да раскине уговор са концесионаром за отварање рудника „Брсково“, управо на фону заштите животне средине и развоја туризма сматрамо да би било неопходно да раскинете и овај уговор.</w:t>
      </w:r>
    </w:p>
    <w:p w:rsidR="00FD4D17" w:rsidRDefault="00FD4D17" w:rsidP="005E0EB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5E0EB1">
        <w:rPr>
          <w:rFonts w:ascii="Times New Roman" w:hAnsi="Times New Roman" w:cs="Times New Roman"/>
          <w:sz w:val="24"/>
          <w:szCs w:val="24"/>
        </w:rPr>
        <w:t>На основу свега изложеног предлаже се Скупш</w:t>
      </w:r>
      <w:r w:rsidR="005E0EB1" w:rsidRPr="005E0EB1">
        <w:rPr>
          <w:rFonts w:ascii="Times New Roman" w:hAnsi="Times New Roman" w:cs="Times New Roman"/>
          <w:sz w:val="24"/>
          <w:szCs w:val="24"/>
        </w:rPr>
        <w:t>тини општине Мојковац да усвоји</w:t>
      </w:r>
      <w:r w:rsidR="005E0EB1" w:rsidRPr="005E0EB1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5E0EB1">
        <w:rPr>
          <w:rFonts w:ascii="Times New Roman" w:hAnsi="Times New Roman" w:cs="Times New Roman"/>
          <w:sz w:val="24"/>
          <w:szCs w:val="24"/>
        </w:rPr>
        <w:t>предметни Закључак</w:t>
      </w:r>
      <w:r w:rsidR="005E0EB1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:rsidR="005E0EB1" w:rsidRPr="005E0EB1" w:rsidRDefault="005E0EB1" w:rsidP="005E0EB1">
      <w:pPr>
        <w:ind w:firstLine="708"/>
        <w:jc w:val="both"/>
        <w:rPr>
          <w:lang w:val="sr-Cyrl-ME"/>
        </w:rPr>
      </w:pPr>
    </w:p>
    <w:p w:rsidR="000A4E1A" w:rsidRPr="0048289C" w:rsidRDefault="000A4E1A" w:rsidP="005E0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E1A" w:rsidRPr="0048289C" w:rsidRDefault="000A4E1A" w:rsidP="005E0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E1A" w:rsidRPr="0048289C" w:rsidRDefault="000A4E1A" w:rsidP="00482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E1A" w:rsidRPr="0048289C" w:rsidRDefault="000A4E1A" w:rsidP="00482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4E1A" w:rsidRPr="0048289C" w:rsidRDefault="000A4E1A" w:rsidP="00482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A4E1A" w:rsidRPr="0048289C"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A1" w:rsidRDefault="000E4BA1">
      <w:pPr>
        <w:spacing w:line="240" w:lineRule="auto"/>
      </w:pPr>
      <w:r>
        <w:separator/>
      </w:r>
    </w:p>
  </w:endnote>
  <w:endnote w:type="continuationSeparator" w:id="0">
    <w:p w:rsidR="000E4BA1" w:rsidRDefault="000E4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A1" w:rsidRDefault="000E4BA1">
      <w:pPr>
        <w:spacing w:after="0"/>
      </w:pPr>
      <w:r>
        <w:separator/>
      </w:r>
    </w:p>
  </w:footnote>
  <w:footnote w:type="continuationSeparator" w:id="0">
    <w:p w:rsidR="000E4BA1" w:rsidRDefault="000E4B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1B65"/>
    <w:multiLevelType w:val="multilevel"/>
    <w:tmpl w:val="21131B65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4EE47"/>
    <w:multiLevelType w:val="singleLevel"/>
    <w:tmpl w:val="6424EE4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B2"/>
    <w:rsid w:val="00064784"/>
    <w:rsid w:val="0007376E"/>
    <w:rsid w:val="000A4E1A"/>
    <w:rsid w:val="000B0D93"/>
    <w:rsid w:val="000C0C9A"/>
    <w:rsid w:val="000E301A"/>
    <w:rsid w:val="000E4BA1"/>
    <w:rsid w:val="0017035D"/>
    <w:rsid w:val="00230332"/>
    <w:rsid w:val="0025514F"/>
    <w:rsid w:val="00364500"/>
    <w:rsid w:val="00366D59"/>
    <w:rsid w:val="00444E60"/>
    <w:rsid w:val="00450ABD"/>
    <w:rsid w:val="0047529C"/>
    <w:rsid w:val="0048289C"/>
    <w:rsid w:val="004A75D9"/>
    <w:rsid w:val="004C1917"/>
    <w:rsid w:val="004F47BA"/>
    <w:rsid w:val="00544837"/>
    <w:rsid w:val="005905B2"/>
    <w:rsid w:val="005D2FA9"/>
    <w:rsid w:val="005D5E10"/>
    <w:rsid w:val="005E0EB1"/>
    <w:rsid w:val="005E3FB5"/>
    <w:rsid w:val="006750DC"/>
    <w:rsid w:val="006D0E6D"/>
    <w:rsid w:val="006D4315"/>
    <w:rsid w:val="007210F1"/>
    <w:rsid w:val="00724043"/>
    <w:rsid w:val="00725F39"/>
    <w:rsid w:val="00745DF0"/>
    <w:rsid w:val="0075572B"/>
    <w:rsid w:val="007A4A37"/>
    <w:rsid w:val="007B202E"/>
    <w:rsid w:val="00814145"/>
    <w:rsid w:val="008A7EB7"/>
    <w:rsid w:val="008F5E70"/>
    <w:rsid w:val="00911305"/>
    <w:rsid w:val="009664DB"/>
    <w:rsid w:val="00975A05"/>
    <w:rsid w:val="00A269CE"/>
    <w:rsid w:val="00AD2CE7"/>
    <w:rsid w:val="00B0600A"/>
    <w:rsid w:val="00B11AE2"/>
    <w:rsid w:val="00B62A2D"/>
    <w:rsid w:val="00B931D5"/>
    <w:rsid w:val="00BE29B5"/>
    <w:rsid w:val="00BF6B18"/>
    <w:rsid w:val="00C11398"/>
    <w:rsid w:val="00C22FC5"/>
    <w:rsid w:val="00C37EAA"/>
    <w:rsid w:val="00C4057C"/>
    <w:rsid w:val="00C607CB"/>
    <w:rsid w:val="00CE498A"/>
    <w:rsid w:val="00D25BD3"/>
    <w:rsid w:val="00D55147"/>
    <w:rsid w:val="00DC05AE"/>
    <w:rsid w:val="00E11A90"/>
    <w:rsid w:val="00E21A1F"/>
    <w:rsid w:val="00E31F06"/>
    <w:rsid w:val="00E94812"/>
    <w:rsid w:val="00EC1564"/>
    <w:rsid w:val="00EE1065"/>
    <w:rsid w:val="00EE1ABE"/>
    <w:rsid w:val="00EE4B66"/>
    <w:rsid w:val="00F47460"/>
    <w:rsid w:val="00F531B6"/>
    <w:rsid w:val="00F86636"/>
    <w:rsid w:val="00FB72E3"/>
    <w:rsid w:val="00FD4D17"/>
    <w:rsid w:val="01FC50C9"/>
    <w:rsid w:val="16044C75"/>
    <w:rsid w:val="1A6B151F"/>
    <w:rsid w:val="21B668F2"/>
    <w:rsid w:val="27E72D84"/>
    <w:rsid w:val="2CEA48DF"/>
    <w:rsid w:val="45A16083"/>
    <w:rsid w:val="49510A52"/>
    <w:rsid w:val="5D700D23"/>
    <w:rsid w:val="79660457"/>
    <w:rsid w:val="7B1549FD"/>
    <w:rsid w:val="7D95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9C"/>
    <w:rPr>
      <w:rFonts w:ascii="Tahoma" w:hAnsi="Tahoma" w:cs="Tahoma"/>
      <w:sz w:val="16"/>
      <w:szCs w:val="16"/>
      <w:lang w:val="sr-Latn-ME"/>
    </w:rPr>
  </w:style>
  <w:style w:type="paragraph" w:styleId="NoSpacing">
    <w:name w:val="No Spacing"/>
    <w:uiPriority w:val="1"/>
    <w:qFormat/>
    <w:rsid w:val="004F47BA"/>
    <w:rPr>
      <w:rFonts w:ascii="Calibri" w:eastAsia="Times New Roman" w:hAnsi="Calibri" w:cs="Times New Roman"/>
      <w:sz w:val="22"/>
      <w:szCs w:val="22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9C"/>
    <w:rPr>
      <w:rFonts w:ascii="Tahoma" w:hAnsi="Tahoma" w:cs="Tahoma"/>
      <w:sz w:val="16"/>
      <w:szCs w:val="16"/>
      <w:lang w:val="sr-Latn-ME"/>
    </w:rPr>
  </w:style>
  <w:style w:type="paragraph" w:styleId="NoSpacing">
    <w:name w:val="No Spacing"/>
    <w:uiPriority w:val="1"/>
    <w:qFormat/>
    <w:rsid w:val="004F47BA"/>
    <w:rPr>
      <w:rFonts w:ascii="Calibri" w:eastAsia="Times New Roman" w:hAnsi="Calibri" w:cs="Times New Roman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</dc:creator>
  <cp:lastModifiedBy>user5</cp:lastModifiedBy>
  <cp:revision>31</cp:revision>
  <cp:lastPrinted>2024-07-02T07:06:00Z</cp:lastPrinted>
  <dcterms:created xsi:type="dcterms:W3CDTF">2023-10-16T07:22:00Z</dcterms:created>
  <dcterms:modified xsi:type="dcterms:W3CDTF">2024-07-05T05:16:00Z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F0BB5A5CB00D433CA35AD3CC9A8EC285_13</vt:lpwstr>
  </property>
</Properties>
</file>