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60EC6" w14:textId="77777777" w:rsidR="004E2F4B" w:rsidRDefault="004E2F4B" w:rsidP="004E2F4B">
      <w:pPr>
        <w:jc w:val="center"/>
        <w:rPr>
          <w:b/>
          <w:bCs/>
          <w:sz w:val="28"/>
          <w:szCs w:val="28"/>
          <w:lang w:val="sr-Latn-RS"/>
        </w:rPr>
      </w:pPr>
    </w:p>
    <w:p w14:paraId="364FC361" w14:textId="7340A365" w:rsidR="004E2F4B" w:rsidRDefault="004E2F4B" w:rsidP="004E2F4B">
      <w:pPr>
        <w:jc w:val="center"/>
        <w:rPr>
          <w:b/>
          <w:bCs/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>O b r a z l o ž e nj e</w:t>
      </w:r>
    </w:p>
    <w:p w14:paraId="727F4F79" w14:textId="77777777" w:rsidR="004E2F4B" w:rsidRDefault="004E2F4B" w:rsidP="004E2F4B">
      <w:pPr>
        <w:jc w:val="center"/>
        <w:rPr>
          <w:b/>
          <w:bCs/>
          <w:sz w:val="28"/>
          <w:szCs w:val="28"/>
          <w:lang w:val="sr-Latn-RS"/>
        </w:rPr>
      </w:pPr>
    </w:p>
    <w:p w14:paraId="671B4A0F" w14:textId="29C46527" w:rsidR="004E2F4B" w:rsidRDefault="004E2F4B" w:rsidP="004E2F4B">
      <w:pPr>
        <w:jc w:val="both"/>
        <w:rPr>
          <w:b/>
          <w:bCs/>
          <w:sz w:val="28"/>
          <w:szCs w:val="28"/>
          <w:u w:val="single"/>
          <w:lang w:val="sr-Latn-RS"/>
        </w:rPr>
      </w:pPr>
      <w:r w:rsidRPr="004E2F4B">
        <w:rPr>
          <w:b/>
          <w:bCs/>
          <w:sz w:val="28"/>
          <w:szCs w:val="28"/>
          <w:u w:val="single"/>
          <w:lang w:val="sr-Latn-RS"/>
        </w:rPr>
        <w:t>Pravni osnov</w:t>
      </w:r>
      <w:r w:rsidR="006C49C6">
        <w:rPr>
          <w:b/>
          <w:bCs/>
          <w:sz w:val="28"/>
          <w:szCs w:val="28"/>
          <w:u w:val="single"/>
          <w:lang w:val="sr-Latn-RS"/>
        </w:rPr>
        <w:t xml:space="preserve"> za donošenje odluke</w:t>
      </w:r>
    </w:p>
    <w:p w14:paraId="44ABC6A1" w14:textId="23E73C51" w:rsidR="004E2F4B" w:rsidRDefault="004E2F4B" w:rsidP="00E054D6">
      <w:pPr>
        <w:jc w:val="both"/>
        <w:rPr>
          <w:color w:val="000000" w:themeColor="text1"/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 xml:space="preserve">      </w:t>
      </w:r>
      <w:r>
        <w:rPr>
          <w:sz w:val="28"/>
          <w:szCs w:val="28"/>
          <w:lang w:val="sr-Latn-RS"/>
        </w:rPr>
        <w:t xml:space="preserve">Pravni osnov za </w:t>
      </w:r>
      <w:r w:rsidR="000F5888">
        <w:rPr>
          <w:sz w:val="28"/>
          <w:szCs w:val="28"/>
          <w:lang w:val="sr-Latn-RS"/>
        </w:rPr>
        <w:t>donošenje ove odluke sadržan je u članu 27 stav 7 Zakona o zaštiti dobrobiti životinja (˝Službeni list Crne Gore˝, br. 14/08 , 40/11 i 47/15), kojim je propisano da uslove i način držanja kućnih ljubimaca, način postupanja sa izgubljenim i napuštenim životinjama (kućnim ljubimcima), način zbrinjavanja i kontrole njihovog razmnožavanja propisuje nadležni organ</w:t>
      </w:r>
      <w:r w:rsidR="00E054D6">
        <w:rPr>
          <w:sz w:val="28"/>
          <w:szCs w:val="28"/>
          <w:lang w:val="sr-Latn-RS"/>
        </w:rPr>
        <w:t xml:space="preserve"> </w:t>
      </w:r>
      <w:r w:rsidR="000F5888">
        <w:rPr>
          <w:sz w:val="28"/>
          <w:szCs w:val="28"/>
          <w:lang w:val="sr-Latn-RS"/>
        </w:rPr>
        <w:t xml:space="preserve">lokalne </w:t>
      </w:r>
      <w:r w:rsidR="00E054D6" w:rsidRPr="00132C3F">
        <w:rPr>
          <w:color w:val="000000" w:themeColor="text1"/>
          <w:sz w:val="28"/>
          <w:szCs w:val="28"/>
          <w:lang w:val="sr-Latn-RS"/>
        </w:rPr>
        <w:t>samouprave</w:t>
      </w:r>
      <w:r w:rsidR="00E054D6">
        <w:rPr>
          <w:color w:val="0D0D0D" w:themeColor="text1" w:themeTint="F2"/>
          <w:sz w:val="28"/>
          <w:szCs w:val="28"/>
          <w:lang w:val="sr-Latn-RS"/>
        </w:rPr>
        <w:t>, članu 3</w:t>
      </w:r>
      <w:r w:rsidR="00012812">
        <w:rPr>
          <w:color w:val="000000" w:themeColor="text1"/>
          <w:sz w:val="28"/>
          <w:szCs w:val="28"/>
          <w:lang w:val="sr-Latn-RS"/>
        </w:rPr>
        <w:t xml:space="preserve"> stav 1 tačka 14 Zakona o komunalnim djelatnostima (˝Službeni list Crne Gore˝, br. 55/16, 74/16, 02/18, 66/19 i 140/22) kojim je propisano da je djelatnost zbrinjavanja napuštenih i izgubljenih životinja (kućnih ljubimaca) i održavanje skloništa za njihovo zbrinjavanje, u skladu sa zakonom, komunalna djelatnost, kao i u članu 15 stav 1 istog Zakona kolim je propisano da jedinica lokalne samouprave propisuje način i uslove organizovanja i obavljanja komunalnih djelatnosti.</w:t>
      </w:r>
    </w:p>
    <w:p w14:paraId="50D012B3" w14:textId="0FDE10A0" w:rsidR="00012812" w:rsidRDefault="00012812" w:rsidP="00E054D6">
      <w:pPr>
        <w:jc w:val="both"/>
        <w:rPr>
          <w:color w:val="000000" w:themeColor="text1"/>
          <w:sz w:val="28"/>
          <w:szCs w:val="28"/>
          <w:lang w:val="sr-Latn-RS"/>
        </w:rPr>
      </w:pPr>
      <w:r>
        <w:rPr>
          <w:color w:val="000000" w:themeColor="text1"/>
          <w:sz w:val="28"/>
          <w:szCs w:val="28"/>
          <w:lang w:val="sr-Latn-RS"/>
        </w:rPr>
        <w:t xml:space="preserve">       Članom </w:t>
      </w:r>
      <w:r w:rsidR="00A71049">
        <w:rPr>
          <w:color w:val="000000" w:themeColor="text1"/>
          <w:sz w:val="28"/>
          <w:szCs w:val="28"/>
          <w:lang w:val="sr-Latn-RS"/>
        </w:rPr>
        <w:t>27 tačka 4 Zakona o lokalnoj samoupravi</w:t>
      </w:r>
      <w:r w:rsidR="007463F4">
        <w:rPr>
          <w:color w:val="000000" w:themeColor="text1"/>
          <w:sz w:val="28"/>
          <w:szCs w:val="28"/>
          <w:lang w:val="sr-Latn-RS"/>
        </w:rPr>
        <w:t xml:space="preserve"> (˝Službeni list Crne Gore˝, br. 02/18, 34/19, 38/20 i 50/22) je propisano da Opština, u skladu sa zakonom i drugim propisima uređuje način i uslove držanja kićnih ljubimaca, način postupanja sa izgibljenim i napuštenim životinjama, obezbjeđuje uslove za njihovo zbrinjavanje i sprovodi mjere kontrole njihovog razmnožavanja.</w:t>
      </w:r>
    </w:p>
    <w:p w14:paraId="18F5274C" w14:textId="5AAD1DD0" w:rsidR="007463F4" w:rsidRDefault="007463F4" w:rsidP="00E054D6">
      <w:pPr>
        <w:jc w:val="both"/>
        <w:rPr>
          <w:color w:val="000000" w:themeColor="text1"/>
          <w:sz w:val="28"/>
          <w:szCs w:val="28"/>
          <w:lang w:val="sr-Latn-RS"/>
        </w:rPr>
      </w:pPr>
      <w:r>
        <w:rPr>
          <w:color w:val="000000" w:themeColor="text1"/>
          <w:sz w:val="28"/>
          <w:szCs w:val="28"/>
          <w:lang w:val="sr-Latn-RS"/>
        </w:rPr>
        <w:t xml:space="preserve">       Članom </w:t>
      </w:r>
      <w:r w:rsidR="00C9425D">
        <w:rPr>
          <w:color w:val="000000" w:themeColor="text1"/>
          <w:sz w:val="28"/>
          <w:szCs w:val="28"/>
          <w:lang w:val="sr-Latn-RS"/>
        </w:rPr>
        <w:t>36</w:t>
      </w:r>
      <w:r>
        <w:rPr>
          <w:color w:val="000000" w:themeColor="text1"/>
          <w:sz w:val="28"/>
          <w:szCs w:val="28"/>
          <w:lang w:val="sr-Latn-RS"/>
        </w:rPr>
        <w:t xml:space="preserve"> stav 1 tačka </w:t>
      </w:r>
      <w:r w:rsidR="00C9425D">
        <w:rPr>
          <w:color w:val="000000" w:themeColor="text1"/>
          <w:sz w:val="28"/>
          <w:szCs w:val="28"/>
          <w:lang w:val="sr-Latn-RS"/>
        </w:rPr>
        <w:t>37</w:t>
      </w:r>
      <w:r>
        <w:rPr>
          <w:color w:val="000000" w:themeColor="text1"/>
          <w:sz w:val="28"/>
          <w:szCs w:val="28"/>
          <w:lang w:val="sr-Latn-RS"/>
        </w:rPr>
        <w:t xml:space="preserve"> Statuta Opštine Mojkovac (˝Službeni list Crne Gore-opštinski propisi˝,</w:t>
      </w:r>
      <w:r w:rsidR="000023F2">
        <w:rPr>
          <w:color w:val="000000" w:themeColor="text1"/>
          <w:sz w:val="28"/>
          <w:szCs w:val="28"/>
          <w:lang w:val="sr-Latn-RS"/>
        </w:rPr>
        <w:t xml:space="preserve"> </w:t>
      </w:r>
      <w:r>
        <w:rPr>
          <w:color w:val="000000" w:themeColor="text1"/>
          <w:sz w:val="28"/>
          <w:szCs w:val="28"/>
          <w:lang w:val="sr-Latn-RS"/>
        </w:rPr>
        <w:t xml:space="preserve">br. </w:t>
      </w:r>
      <w:r w:rsidR="000023F2">
        <w:rPr>
          <w:color w:val="000000" w:themeColor="text1"/>
          <w:sz w:val="28"/>
          <w:szCs w:val="28"/>
          <w:lang w:val="sr-Latn-RS"/>
        </w:rPr>
        <w:t>29</w:t>
      </w:r>
      <w:r>
        <w:rPr>
          <w:color w:val="000000" w:themeColor="text1"/>
          <w:sz w:val="28"/>
          <w:szCs w:val="28"/>
          <w:lang w:val="sr-Latn-RS"/>
        </w:rPr>
        <w:t xml:space="preserve">/18, i </w:t>
      </w:r>
      <w:r w:rsidR="000023F2">
        <w:rPr>
          <w:color w:val="000000" w:themeColor="text1"/>
          <w:sz w:val="28"/>
          <w:szCs w:val="28"/>
          <w:lang w:val="sr-Latn-RS"/>
        </w:rPr>
        <w:t>37</w:t>
      </w:r>
      <w:r>
        <w:rPr>
          <w:color w:val="000000" w:themeColor="text1"/>
          <w:sz w:val="28"/>
          <w:szCs w:val="28"/>
          <w:lang w:val="sr-Latn-RS"/>
        </w:rPr>
        <w:t>/2</w:t>
      </w:r>
      <w:r w:rsidR="000023F2">
        <w:rPr>
          <w:color w:val="000000" w:themeColor="text1"/>
          <w:sz w:val="28"/>
          <w:szCs w:val="28"/>
          <w:lang w:val="sr-Latn-RS"/>
        </w:rPr>
        <w:t>2</w:t>
      </w:r>
      <w:r>
        <w:rPr>
          <w:color w:val="000000" w:themeColor="text1"/>
          <w:sz w:val="28"/>
          <w:szCs w:val="28"/>
          <w:lang w:val="sr-Latn-RS"/>
        </w:rPr>
        <w:t xml:space="preserve">) propisano je </w:t>
      </w:r>
      <w:r w:rsidR="003841CC">
        <w:rPr>
          <w:color w:val="000000" w:themeColor="text1"/>
          <w:sz w:val="28"/>
          <w:szCs w:val="28"/>
          <w:lang w:val="sr-Latn-RS"/>
        </w:rPr>
        <w:t>da Skupština  uređuje i obezbjeđuje obavljanje komunalnih djelatnosti</w:t>
      </w:r>
      <w:r w:rsidR="000023F2">
        <w:rPr>
          <w:color w:val="000000" w:themeColor="text1"/>
          <w:sz w:val="28"/>
          <w:szCs w:val="28"/>
          <w:lang w:val="sr-Latn-RS"/>
        </w:rPr>
        <w:t xml:space="preserve"> i njihov razvoj, uređuje uslove i način organizovanja poslova u obavljanju komunalnih djelatnosti i odlučuje o povjeravanju obavljanja komunalnih djelatnosti.</w:t>
      </w:r>
      <w:r w:rsidR="003841CC">
        <w:rPr>
          <w:color w:val="000000" w:themeColor="text1"/>
          <w:sz w:val="28"/>
          <w:szCs w:val="28"/>
          <w:lang w:val="sr-Latn-RS"/>
        </w:rPr>
        <w:t xml:space="preserve"> </w:t>
      </w:r>
    </w:p>
    <w:p w14:paraId="60E87399" w14:textId="44262595" w:rsidR="003841CC" w:rsidRDefault="003841CC" w:rsidP="00E054D6">
      <w:pPr>
        <w:jc w:val="both"/>
        <w:rPr>
          <w:b/>
          <w:bCs/>
          <w:color w:val="000000" w:themeColor="text1"/>
          <w:sz w:val="28"/>
          <w:szCs w:val="28"/>
          <w:u w:val="single"/>
          <w:lang w:val="sr-Latn-RS"/>
        </w:rPr>
      </w:pPr>
      <w:r w:rsidRPr="003841CC">
        <w:rPr>
          <w:b/>
          <w:bCs/>
          <w:color w:val="000000" w:themeColor="text1"/>
          <w:sz w:val="28"/>
          <w:szCs w:val="28"/>
          <w:u w:val="single"/>
          <w:lang w:val="sr-Latn-RS"/>
        </w:rPr>
        <w:t>Razlozi</w:t>
      </w:r>
    </w:p>
    <w:p w14:paraId="750B2BDA" w14:textId="1B01390C" w:rsidR="003841CC" w:rsidRDefault="003841CC" w:rsidP="00E054D6">
      <w:pPr>
        <w:jc w:val="both"/>
        <w:rPr>
          <w:color w:val="000000" w:themeColor="text1"/>
          <w:sz w:val="28"/>
          <w:szCs w:val="28"/>
          <w:lang w:val="sr-Latn-RS"/>
        </w:rPr>
      </w:pPr>
      <w:r>
        <w:rPr>
          <w:color w:val="000000" w:themeColor="text1"/>
          <w:sz w:val="28"/>
          <w:szCs w:val="28"/>
          <w:lang w:val="sr-Latn-RS"/>
        </w:rPr>
        <w:t>Predložena odluka je neophodna kako bi se stvorili uslovi za kvalitetnije obavljanje komunalne djelatnosti zbrinjavanja  napuštenih i izgubljenih životinja (kućnih ljubimaca), uspostavljanje kontrole populacije pasa, povećanja svijesti o odgovornom vlasništvu, kao i smanjenje broja ujeda i napada pasa na građane i njihovu imovinu i povećanje stepena zaštite dobrobiti životinja.</w:t>
      </w:r>
    </w:p>
    <w:p w14:paraId="3AC2AB7B" w14:textId="13362636" w:rsidR="003841CC" w:rsidRPr="003841CC" w:rsidRDefault="003841CC" w:rsidP="00E054D6">
      <w:pPr>
        <w:jc w:val="both"/>
        <w:rPr>
          <w:color w:val="000000" w:themeColor="text1"/>
          <w:sz w:val="28"/>
          <w:szCs w:val="28"/>
          <w:lang w:val="sr-Latn-RS"/>
        </w:rPr>
      </w:pPr>
      <w:r>
        <w:rPr>
          <w:color w:val="000000" w:themeColor="text1"/>
          <w:sz w:val="28"/>
          <w:szCs w:val="28"/>
          <w:lang w:val="sr-Latn-RS"/>
        </w:rPr>
        <w:lastRenderedPageBreak/>
        <w:t xml:space="preserve">      Predložena odluka bi imala i pozitivne efekte na Budžet opštine, </w:t>
      </w:r>
      <w:r w:rsidR="00755381">
        <w:rPr>
          <w:color w:val="000000" w:themeColor="text1"/>
          <w:sz w:val="28"/>
          <w:szCs w:val="28"/>
          <w:lang w:val="sr-Latn-RS"/>
        </w:rPr>
        <w:t>tako što bi se smanjili izdaci predviđeni za izdvajanje po osnovu ujeda i napada pasa na građane.</w:t>
      </w:r>
    </w:p>
    <w:p w14:paraId="3FD973EB" w14:textId="77777777" w:rsidR="007463F4" w:rsidRPr="00012812" w:rsidRDefault="007463F4" w:rsidP="007463F4">
      <w:pPr>
        <w:rPr>
          <w:color w:val="000000" w:themeColor="text1"/>
          <w:lang w:val="sr-Latn-RS"/>
        </w:rPr>
      </w:pPr>
    </w:p>
    <w:p w14:paraId="415B20EE" w14:textId="77777777" w:rsidR="004E2F4B" w:rsidRDefault="004E2F4B" w:rsidP="004E2F4B">
      <w:pPr>
        <w:jc w:val="center"/>
        <w:rPr>
          <w:b/>
          <w:bCs/>
          <w:color w:val="FF0000"/>
          <w:sz w:val="28"/>
          <w:szCs w:val="28"/>
          <w:lang w:val="en-US"/>
        </w:rPr>
      </w:pPr>
    </w:p>
    <w:p w14:paraId="25A9CAEF" w14:textId="77777777" w:rsidR="004E2F4B" w:rsidRPr="004E2F4B" w:rsidRDefault="004E2F4B" w:rsidP="004E2F4B">
      <w:pPr>
        <w:jc w:val="center"/>
        <w:rPr>
          <w:b/>
          <w:bCs/>
          <w:color w:val="FF0000"/>
          <w:sz w:val="28"/>
          <w:szCs w:val="28"/>
          <w:lang w:val="en-US"/>
        </w:rPr>
      </w:pPr>
    </w:p>
    <w:sectPr w:rsidR="004E2F4B" w:rsidRPr="004E2F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4B"/>
    <w:rsid w:val="000023F2"/>
    <w:rsid w:val="00012812"/>
    <w:rsid w:val="0004336D"/>
    <w:rsid w:val="000F5888"/>
    <w:rsid w:val="00132C3F"/>
    <w:rsid w:val="003841CC"/>
    <w:rsid w:val="0039270D"/>
    <w:rsid w:val="004E2F4B"/>
    <w:rsid w:val="006C49C6"/>
    <w:rsid w:val="007463F4"/>
    <w:rsid w:val="00755381"/>
    <w:rsid w:val="007D2EA1"/>
    <w:rsid w:val="00A71049"/>
    <w:rsid w:val="00C9425D"/>
    <w:rsid w:val="00E0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826EC"/>
  <w15:chartTrackingRefBased/>
  <w15:docId w15:val="{30FA96B2-C72B-4D8C-9690-1652CC2E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2024-02-26T11:25:00Z</cp:lastPrinted>
  <dcterms:created xsi:type="dcterms:W3CDTF">2024-02-08T11:20:00Z</dcterms:created>
  <dcterms:modified xsi:type="dcterms:W3CDTF">2024-02-26T11:26:00Z</dcterms:modified>
</cp:coreProperties>
</file>