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BD" w:rsidRDefault="00B506BD">
      <w:pPr>
        <w:pStyle w:val="N01Y"/>
      </w:pPr>
      <w:bookmarkStart w:id="0" w:name="_GoBack"/>
      <w:bookmarkEnd w:id="0"/>
      <w:r>
        <w:t>1953.</w:t>
      </w:r>
    </w:p>
    <w:p w:rsidR="00B506BD" w:rsidRDefault="00B506BD">
      <w:pPr>
        <w:pStyle w:val="N02Y"/>
      </w:pPr>
      <w:r>
        <w:t>Na osnovu člana 27 stav 7 Zakona o zaštiti dobrobiti životinja ("Službeni list Crne Gore", br. 14/08,40/11 i 47/15), člana 15 stav 1 Zakona o komunalnim djelatnostima ("Službeni list Crne Gore", br. 55/16, 74/16, 02/18</w:t>
      </w:r>
      <w:r w:rsidR="000E4E01">
        <w:rPr>
          <w:lang w:val="sr-Latn-RS"/>
        </w:rPr>
        <w:t>,</w:t>
      </w:r>
      <w:r>
        <w:t xml:space="preserve"> 66/19</w:t>
      </w:r>
      <w:r w:rsidR="000E4E01">
        <w:t xml:space="preserve"> i 140/22</w:t>
      </w:r>
      <w:r>
        <w:t>), člana 27 tačka 24 Zakona o lokalnoj samoupravi ("Službeni list Crne Gore", br. 02/18, 34/19</w:t>
      </w:r>
      <w:r w:rsidR="004C737D">
        <w:t>,</w:t>
      </w:r>
      <w:r>
        <w:t xml:space="preserve"> 38/20</w:t>
      </w:r>
      <w:r w:rsidR="004C737D">
        <w:t xml:space="preserve"> i50/22</w:t>
      </w:r>
      <w:r>
        <w:t xml:space="preserve">) i člana </w:t>
      </w:r>
      <w:r w:rsidRPr="004C737D">
        <w:rPr>
          <w:color w:val="000000" w:themeColor="text1"/>
        </w:rPr>
        <w:t>3</w:t>
      </w:r>
      <w:r w:rsidR="004C737D" w:rsidRPr="004C737D">
        <w:rPr>
          <w:color w:val="000000" w:themeColor="text1"/>
        </w:rPr>
        <w:t>6</w:t>
      </w:r>
      <w:r w:rsidRPr="004C737D">
        <w:rPr>
          <w:color w:val="000000" w:themeColor="text1"/>
        </w:rPr>
        <w:t xml:space="preserve"> stav 1</w:t>
      </w:r>
      <w:r>
        <w:t xml:space="preserve"> Statuta Opštine </w:t>
      </w:r>
      <w:r w:rsidR="000E4E01">
        <w:t>Mojkovac</w:t>
      </w:r>
      <w:r>
        <w:t xml:space="preserve"> ("Službeni list Crne Gore - Opštinski propisi</w:t>
      </w:r>
      <w:r w:rsidRPr="004C737D">
        <w:rPr>
          <w:color w:val="000000" w:themeColor="text1"/>
        </w:rPr>
        <w:t xml:space="preserve">", broj </w:t>
      </w:r>
      <w:r w:rsidR="004C737D" w:rsidRPr="004C737D">
        <w:rPr>
          <w:color w:val="000000" w:themeColor="text1"/>
        </w:rPr>
        <w:t>29</w:t>
      </w:r>
      <w:r w:rsidRPr="004C737D">
        <w:rPr>
          <w:color w:val="000000" w:themeColor="text1"/>
        </w:rPr>
        <w:t>/18</w:t>
      </w:r>
      <w:r w:rsidR="004C737D" w:rsidRPr="004C737D">
        <w:rPr>
          <w:color w:val="000000" w:themeColor="text1"/>
        </w:rPr>
        <w:t xml:space="preserve"> I 37/22</w:t>
      </w:r>
      <w:r>
        <w:t xml:space="preserve">), </w:t>
      </w:r>
      <w:r w:rsidR="004C737D">
        <w:t xml:space="preserve">Sekretarijat </w:t>
      </w:r>
      <w:r w:rsidR="004C737D">
        <w:rPr>
          <w:lang w:val="sr-Latn-RS"/>
        </w:rPr>
        <w:t>z</w:t>
      </w:r>
      <w:r w:rsidR="004C737D">
        <w:t>a</w:t>
      </w:r>
      <w:r>
        <w:t xml:space="preserve"> </w:t>
      </w:r>
      <w:r w:rsidR="004C737D">
        <w:t>urbanizam, stambeno-komunalne poslove i saobraćaj, predlaže:</w:t>
      </w:r>
    </w:p>
    <w:p w:rsidR="00B506BD" w:rsidRDefault="004C737D">
      <w:pPr>
        <w:pStyle w:val="N03Y"/>
      </w:pPr>
      <w:r>
        <w:t xml:space="preserve">NACRT </w:t>
      </w:r>
      <w:r w:rsidR="00B506BD">
        <w:t>ODLUK</w:t>
      </w:r>
      <w:r>
        <w:t>E</w:t>
      </w:r>
    </w:p>
    <w:p w:rsidR="00B506BD" w:rsidRDefault="00B506BD">
      <w:pPr>
        <w:pStyle w:val="N03Y"/>
      </w:pPr>
      <w:r>
        <w:t>o uslovima i načinu držanja kućnih ljubimaca, načinu postupanja sa napuštenim i izgubljenim kućnim ljubimcima, načinu zbrinjavanja i kontrole razmnožavanja kućnih ljubimaca</w:t>
      </w:r>
    </w:p>
    <w:p w:rsidR="004C737D" w:rsidRDefault="004C737D">
      <w:pPr>
        <w:pStyle w:val="N03Y"/>
      </w:pPr>
    </w:p>
    <w:p w:rsidR="00B506BD" w:rsidRDefault="00B506BD">
      <w:pPr>
        <w:pStyle w:val="N01X"/>
      </w:pPr>
      <w:r>
        <w:t>I OPŠTE ODREDBE</w:t>
      </w:r>
    </w:p>
    <w:p w:rsidR="00B506BD" w:rsidRDefault="00B506BD">
      <w:pPr>
        <w:pStyle w:val="C30X"/>
      </w:pPr>
      <w:r>
        <w:t>Član 1</w:t>
      </w:r>
    </w:p>
    <w:p w:rsidR="00B506BD" w:rsidRDefault="00B506BD">
      <w:pPr>
        <w:pStyle w:val="T30X"/>
      </w:pPr>
      <w:r>
        <w:t xml:space="preserve">Ovom odlukom se propisuju uslovi i način držanja kućnih ljubimaca, način postupanja sa napuštenim i izgubljenim kućnim ljubimcima, način zbrinjavanja i upravljanja i održavanja skloništa za njihovo zbrinjavanje i kontrole njihovog razmonožavanja, na teritoriji opštine </w:t>
      </w:r>
      <w:r w:rsidR="0070162A">
        <w:t>Mojkovac</w:t>
      </w:r>
      <w:r>
        <w:t>.</w:t>
      </w:r>
    </w:p>
    <w:p w:rsidR="00B506BD" w:rsidRDefault="00B506BD">
      <w:pPr>
        <w:pStyle w:val="C30X"/>
      </w:pPr>
      <w:r>
        <w:t>Član 2</w:t>
      </w:r>
    </w:p>
    <w:p w:rsidR="00B506BD" w:rsidRDefault="00B506BD">
      <w:pPr>
        <w:pStyle w:val="T30X"/>
      </w:pPr>
      <w:r>
        <w:t>Kućni ljubimci su životinje koje se uzgajaju ili odgajaju radi rekreacije, zaštite ili pomoći čovjeku (psi, domaće mačke, egzotične i ukrasne ptice, mali glodari, terarijumske, akvarijumske i druge životinje).</w:t>
      </w:r>
    </w:p>
    <w:p w:rsidR="0010774D" w:rsidRPr="0010774D" w:rsidRDefault="0010774D" w:rsidP="0010774D">
      <w:pPr>
        <w:pStyle w:val="T30X"/>
        <w:jc w:val="center"/>
        <w:rPr>
          <w:b/>
          <w:bCs/>
        </w:rPr>
      </w:pPr>
      <w:r w:rsidRPr="0010774D">
        <w:rPr>
          <w:b/>
          <w:bCs/>
        </w:rPr>
        <w:t>Član 3</w:t>
      </w:r>
    </w:p>
    <w:p w:rsidR="00B506BD" w:rsidRDefault="00B506BD">
      <w:pPr>
        <w:pStyle w:val="T30X"/>
      </w:pPr>
      <w:r>
        <w:t>Vlasnik, odnosno držalac kućnog ljubimca je pravno lice, preduzetnik ili fizičko lice ili lice koje je odgovorno ili zaduženo za životinju, stalno ili privremeno.</w:t>
      </w:r>
    </w:p>
    <w:p w:rsidR="0010774D" w:rsidRDefault="0010774D">
      <w:pPr>
        <w:pStyle w:val="T30X"/>
      </w:pPr>
      <w:r>
        <w:t>Držalac životinje ne može biti lice mlađe od 16 godina i njemu se ne može prodati ili pokloniti životinja.</w:t>
      </w:r>
    </w:p>
    <w:p w:rsidR="0010774D" w:rsidRDefault="0010774D">
      <w:pPr>
        <w:pStyle w:val="T30X"/>
      </w:pPr>
      <w:r>
        <w:t>Ukoliko lice mlađe od 16 godina posjeduje životinju, za držaoca životinje smatra se</w:t>
      </w:r>
      <w:r w:rsidR="004C737D">
        <w:t xml:space="preserve"> </w:t>
      </w:r>
      <w:r>
        <w:t xml:space="preserve">roditelj ili staratelj tog lica. </w:t>
      </w:r>
    </w:p>
    <w:p w:rsidR="00B506BD" w:rsidRDefault="00B506BD">
      <w:pPr>
        <w:pStyle w:val="N01X"/>
      </w:pPr>
      <w:r>
        <w:t>II USLOVI I NAČIN DRŽANJA KUĆNIH LJUBIMACA</w:t>
      </w:r>
    </w:p>
    <w:p w:rsidR="00B506BD" w:rsidRDefault="00B506BD">
      <w:pPr>
        <w:pStyle w:val="C30X"/>
      </w:pPr>
      <w:r>
        <w:t xml:space="preserve">Član </w:t>
      </w:r>
      <w:r w:rsidR="0010774D">
        <w:t>4</w:t>
      </w:r>
    </w:p>
    <w:p w:rsidR="00B506BD" w:rsidRDefault="00B506BD">
      <w:pPr>
        <w:pStyle w:val="T30X"/>
      </w:pPr>
      <w:r>
        <w:t xml:space="preserve">Na teritoriji opštine </w:t>
      </w:r>
      <w:r w:rsidR="0010774D">
        <w:t>Mojkovac</w:t>
      </w:r>
      <w:r>
        <w:t xml:space="preserve"> kućni ljubimci se</w:t>
      </w:r>
      <w:r w:rsidR="0010774D">
        <w:t xml:space="preserve"> mogu držati</w:t>
      </w:r>
      <w:r>
        <w:t xml:space="preserve"> u skladu sa propisima o zaštiti dobrobiti životinja, veterinarstvu, zaštiti prirode, javnom redu i miru, komunalnom redu i odredbama ove odluke.</w:t>
      </w:r>
    </w:p>
    <w:p w:rsidR="00B506BD" w:rsidRDefault="00B506BD">
      <w:pPr>
        <w:pStyle w:val="T30X"/>
      </w:pPr>
      <w:r>
        <w:t>Za kućne ljubimce koji pripadaju zaštićenim vrstama primjenjuju se propisi o zaštiti prirode.</w:t>
      </w:r>
    </w:p>
    <w:p w:rsidR="00B506BD" w:rsidRDefault="00B506BD">
      <w:pPr>
        <w:pStyle w:val="C30X"/>
      </w:pPr>
      <w:r>
        <w:t xml:space="preserve">Član </w:t>
      </w:r>
      <w:r w:rsidR="0010774D">
        <w:t>5</w:t>
      </w:r>
    </w:p>
    <w:p w:rsidR="00B506BD" w:rsidRDefault="00B506BD">
      <w:pPr>
        <w:pStyle w:val="T30X"/>
      </w:pPr>
      <w:r>
        <w:t>Kućni ljubimci mogu se držati pod uslovima i na način da ne remete kućni red, javni red i mir građana, da ne ugrožavaju psihički i fizički integritet, ličnu sigurnost, bezbjednost ili imovinu građana, kao ni opštu higijenu stambenih zgrada, javnih površina i životne sredine, pri čemu uslovi držanja u potpunosti zadovoljavaju njihovu dobrobit</w:t>
      </w:r>
    </w:p>
    <w:p w:rsidR="00B506BD" w:rsidRDefault="00B506BD">
      <w:pPr>
        <w:pStyle w:val="C30X"/>
      </w:pPr>
      <w:r>
        <w:t xml:space="preserve">Član </w:t>
      </w:r>
      <w:r w:rsidR="0010774D">
        <w:t>6</w:t>
      </w:r>
    </w:p>
    <w:p w:rsidR="00B506BD" w:rsidRDefault="00B506BD">
      <w:pPr>
        <w:pStyle w:val="T30X"/>
      </w:pPr>
      <w:r>
        <w:t>Vlasnik, odnosno držalac kućnog ljubimca dužan je da se o njemu brine i stvori uslove da životinja zadovolji svoje osnovne životne potrebe, kao i da izvršava zakonima propisane obaveze, i to najmanje da:</w:t>
      </w:r>
    </w:p>
    <w:p w:rsidR="00B506BD" w:rsidRDefault="00B506BD">
      <w:pPr>
        <w:pStyle w:val="T30X"/>
        <w:ind w:left="567" w:hanging="283"/>
      </w:pPr>
      <w:r>
        <w:t xml:space="preserve">   - obezbijedi redovnu ishranu, koja je po vrsti, kvalitetu i količini u skladu sa vrstom, starošću i fiziološkom potrebom kućnog ljubimca;</w:t>
      </w:r>
    </w:p>
    <w:p w:rsidR="00B506BD" w:rsidRDefault="00B506BD">
      <w:pPr>
        <w:pStyle w:val="T30X"/>
        <w:ind w:left="567" w:hanging="283"/>
      </w:pPr>
      <w:r>
        <w:t xml:space="preserve">   - obezbijedi pristup dovoljnim količinama svježe vode za piće odgovarajućeg kvaliteta u skladu sa potrebama kućnog ljubimca;</w:t>
      </w:r>
    </w:p>
    <w:p w:rsidR="00B506BD" w:rsidRDefault="00B506BD">
      <w:pPr>
        <w:pStyle w:val="T30X"/>
        <w:ind w:left="567" w:hanging="283"/>
      </w:pPr>
      <w:r>
        <w:t xml:space="preserve">   - obezbijedi odgovarajući prostor za smještaj i boravak sa odgovarajućim higijenskim uslovima života u skladu sa potrebama kućnog ljubimca;</w:t>
      </w:r>
    </w:p>
    <w:p w:rsidR="00B506BD" w:rsidRDefault="00B506BD">
      <w:pPr>
        <w:pStyle w:val="T30X"/>
        <w:ind w:left="567" w:hanging="283"/>
      </w:pPr>
      <w:r>
        <w:lastRenderedPageBreak/>
        <w:t xml:space="preserve">   - obezbijedi identifikaciju i registraciju kućnog ljubimca u registar kućnih ljubimaca koji vodi Uprava za bezbjednost hrane, veterinu i fitosanitarne poslove, a koji je sastavni dio centralnog registra životinja i koja se obavlja u veterinarskoj organizaciji (ambulanta, služba, klinika i dr.), ako je to određeno posebnim propisima;</w:t>
      </w:r>
    </w:p>
    <w:p w:rsidR="007E4F35" w:rsidRDefault="007E4F35">
      <w:pPr>
        <w:pStyle w:val="T30X"/>
        <w:ind w:left="567" w:hanging="283"/>
      </w:pPr>
      <w:r>
        <w:t xml:space="preserve">   - prijavi bilo koju promjenu u vezi sa kućnim ljubimcem (oduzimanje, bjekstvo, uginuće i sl.) na način utvrđen posebnim propisima; </w:t>
      </w:r>
    </w:p>
    <w:p w:rsidR="00B506BD" w:rsidRDefault="00B506BD">
      <w:pPr>
        <w:pStyle w:val="T30X"/>
        <w:ind w:left="567" w:hanging="283"/>
      </w:pPr>
      <w:r>
        <w:t xml:space="preserve">   - posjeduje identifikacioni dokument za nekomercijalno kretanje (u daljem tekstu: pasoš);</w:t>
      </w:r>
    </w:p>
    <w:p w:rsidR="00B506BD" w:rsidRDefault="00B506BD">
      <w:pPr>
        <w:pStyle w:val="T30X"/>
        <w:ind w:left="567" w:hanging="283"/>
      </w:pPr>
      <w:r>
        <w:t xml:space="preserve">   - obezbijedi redovnu vakcinaciju pasa i mačaka vakcinom protiv bjesnila;</w:t>
      </w:r>
    </w:p>
    <w:p w:rsidR="007E4F35" w:rsidRDefault="007E4F35">
      <w:pPr>
        <w:pStyle w:val="T30X"/>
        <w:ind w:left="567" w:hanging="283"/>
      </w:pPr>
      <w:r>
        <w:t xml:space="preserve">   -posjeduje propisano uvjerenje o zdravstvenom stanju kućnog ljubimca;</w:t>
      </w:r>
    </w:p>
    <w:p w:rsidR="00B506BD" w:rsidRDefault="00B506BD">
      <w:pPr>
        <w:pStyle w:val="T30X"/>
        <w:ind w:left="567" w:hanging="283"/>
      </w:pPr>
      <w:r>
        <w:t xml:space="preserve">   - obezbijedi preduzimanje i sprovođenje preventivnih, dijagnostičkih, higijenskih, terapeutskih i drugih mjera radi očuvanja zdravstvenog stanja životinje, sprečavanja nastanka povreda, bolesti različitih uzroka, bola, patnje, straha, stresa i smrti, radi očuvanja fizičkog i psihičkog stanja kućnog ljubimca.</w:t>
      </w:r>
    </w:p>
    <w:p w:rsidR="00B506BD" w:rsidRDefault="00B506BD">
      <w:pPr>
        <w:pStyle w:val="C30X"/>
      </w:pPr>
      <w:r>
        <w:t xml:space="preserve">Član </w:t>
      </w:r>
      <w:r w:rsidR="007E4F35">
        <w:t>7</w:t>
      </w:r>
    </w:p>
    <w:p w:rsidR="00B506BD" w:rsidRDefault="00B506BD">
      <w:pPr>
        <w:pStyle w:val="T30X"/>
      </w:pPr>
      <w:r>
        <w:t>Vlasnik, odnosno držalac kućnog ljubimca mora da drži kućnog ljubimca na način da ne ugrozi imovinu i integritet drugih ljudi i životinja i životnu sredinu.</w:t>
      </w:r>
    </w:p>
    <w:p w:rsidR="00B506BD" w:rsidRDefault="00B506BD">
      <w:pPr>
        <w:pStyle w:val="T30X"/>
      </w:pPr>
      <w:r>
        <w:t>Vlasniku, odnosno držaocu kućnog ljubimca, zabranjeno je napuštanje kućnog ljubimca.</w:t>
      </w:r>
    </w:p>
    <w:p w:rsidR="00B506BD" w:rsidRDefault="00B506BD">
      <w:pPr>
        <w:pStyle w:val="C30X"/>
      </w:pPr>
      <w:r>
        <w:t xml:space="preserve">Član </w:t>
      </w:r>
      <w:r w:rsidR="007E4F35">
        <w:t>8</w:t>
      </w:r>
    </w:p>
    <w:p w:rsidR="00B506BD" w:rsidRDefault="00B506BD">
      <w:pPr>
        <w:pStyle w:val="T30X"/>
      </w:pPr>
      <w:r>
        <w:t>U slučaju da vlasnik, odnosno držalac kućnog ljubimca posumnja da je životinja oboljela od neke zarazne bolesti, dužan je da o tome odmah obavijesti nadležnu veterinarsku ambulantu ili veterinarsku inspekciju i postupi po njihovom nalogu.</w:t>
      </w:r>
    </w:p>
    <w:p w:rsidR="00B506BD" w:rsidRDefault="00B506BD">
      <w:pPr>
        <w:pStyle w:val="C30X"/>
      </w:pPr>
      <w:r>
        <w:t>Član 9</w:t>
      </w:r>
    </w:p>
    <w:p w:rsidR="00B506BD" w:rsidRDefault="00B506BD">
      <w:pPr>
        <w:pStyle w:val="T30X"/>
      </w:pPr>
      <w:r>
        <w:t>U stambenim zgradama sa više etažnih vlasnika nije dozvoljeno držanje psa, mačke ili drugog kućnog ljubimca na balkonu, terasi ili lođi, kao i uvođenje psa, mačke ili drugog kućnog ljubimca u lift u trenutku kada lift koriste drugi stanari.</w:t>
      </w:r>
    </w:p>
    <w:p w:rsidR="00B506BD" w:rsidRDefault="00B506BD">
      <w:pPr>
        <w:pStyle w:val="T30X"/>
      </w:pPr>
      <w:r>
        <w:t>Zabranjeno je etažnom vlasniku zgrade držanje psa, mačke, golubova, drugih ptica i kućnih ljubimaca u zajedničkim djelovima stambene zgrade, kao i na zemljištu koje služi za redovnu upotrebu zgrade, bez prethodno pribavljene saglasnosti skupštine etažnih vlasnika.</w:t>
      </w:r>
    </w:p>
    <w:p w:rsidR="00B506BD" w:rsidRDefault="00B506BD">
      <w:pPr>
        <w:pStyle w:val="T30X"/>
      </w:pPr>
      <w:r>
        <w:t>Ukoliko pas, mačka ili drugi kućni ljubimac, pri izvođenju iz stana uprlja zajedničko stepenište ili druge zajedničke prostorije, držalac kućnog ljubimca je dužan da uprljanu površinu očisti i opere, a po potrebi i dezinfikuje.</w:t>
      </w:r>
    </w:p>
    <w:p w:rsidR="00B506BD" w:rsidRDefault="00B506BD">
      <w:pPr>
        <w:pStyle w:val="C30X"/>
      </w:pPr>
      <w:r>
        <w:t>Član 10</w:t>
      </w:r>
    </w:p>
    <w:p w:rsidR="00B506BD" w:rsidRDefault="00B506BD">
      <w:pPr>
        <w:pStyle w:val="T30X"/>
      </w:pPr>
      <w:r>
        <w:t>Dozvoljeno je držati psa u ograđenom dvorištu porodične stambene zgrade ili u drugom ograđenom otvorenom prostoru, koji mora biti prilagođen veličini psa, uz uslov da ograda visinom i čvrstoćom obezbjeđuje sigurnost građana, tako da pas ne može izaći van ograđenog prostora.</w:t>
      </w:r>
    </w:p>
    <w:p w:rsidR="00B506BD" w:rsidRDefault="007923BD" w:rsidP="007923BD">
      <w:pPr>
        <w:pStyle w:val="NoSpacing"/>
        <w:jc w:val="both"/>
      </w:pPr>
      <w:r>
        <w:rPr>
          <w:sz w:val="22"/>
          <w:szCs w:val="22"/>
        </w:rPr>
        <w:t xml:space="preserve">   </w:t>
      </w:r>
      <w:r w:rsidR="00B506BD" w:rsidRPr="007923BD">
        <w:rPr>
          <w:sz w:val="22"/>
          <w:szCs w:val="22"/>
        </w:rPr>
        <w:t>Pas se može držati i u neograđenom dvorištu ili drugom neograđenom otvorenom prostoru, vezan lancem, koji klizi na sajli odgovarajuće dužine u skladu sa veličinom prostora u kojem se pas nalazi i veličinom psa, na način da ne predstavlja ograničenje</w:t>
      </w:r>
      <w:r w:rsidR="00EC7463" w:rsidRPr="007923BD">
        <w:rPr>
          <w:sz w:val="22"/>
          <w:szCs w:val="22"/>
        </w:rPr>
        <w:t xml:space="preserve"> </w:t>
      </w:r>
      <w:r w:rsidR="00B506BD" w:rsidRPr="007923BD">
        <w:rPr>
          <w:sz w:val="22"/>
          <w:szCs w:val="22"/>
        </w:rPr>
        <w:t>kretanja za psa i koji ne ugrožava njegovu dobrobit pod uslovom da nije trajno vezan</w:t>
      </w:r>
      <w:r w:rsidR="00B506BD">
        <w:t>.</w:t>
      </w:r>
    </w:p>
    <w:p w:rsidR="00B506BD" w:rsidRDefault="00B506BD">
      <w:pPr>
        <w:pStyle w:val="T30X"/>
      </w:pPr>
      <w:r>
        <w:t>Psu iz stava 2 ovog člana vlasnik, odnosno držalac mora obezbijediti tokom svakog dana period kada nije vezan lancem i kretanje u skladu sa ovom odlukom.</w:t>
      </w:r>
    </w:p>
    <w:p w:rsidR="00B506BD" w:rsidRDefault="00B506BD">
      <w:pPr>
        <w:pStyle w:val="T30X"/>
      </w:pPr>
      <w:r>
        <w:t>Vlasnik, odnosno držalac psa iz stava 1 ovog člana dužan je da na vidnom mjestu postavi oznaku koja upozorava na psa.</w:t>
      </w:r>
    </w:p>
    <w:p w:rsidR="00B506BD" w:rsidRDefault="00B506BD">
      <w:pPr>
        <w:pStyle w:val="T30X"/>
      </w:pPr>
      <w:r>
        <w:t>Dvorišni ili drugi otvoreni prostor u kome se drži pas mora se higijenski održavati, mora biti uredan i čist i iz njega se ne smiju emitovati neprijatni mirisi koji mogu ometati boravak u susjednom dvorištu.</w:t>
      </w:r>
    </w:p>
    <w:p w:rsidR="00B506BD" w:rsidRDefault="00B506BD">
      <w:pPr>
        <w:pStyle w:val="T30X"/>
      </w:pPr>
      <w:r>
        <w:t>Ako se pas trajno smješta u ograđeno/neograđeno dvorište ili u drugi ograđeni/neograđeni otvoreni prostor, psu se mora obezbijediti kućica, koja mora biti primjerena njegovoj veličini, tako da pas u njoj može ležati, stajati uspravno, okrenuti se i njegovati i u njoj mora biti zaštićen od nepovoljnih vremenskih uticaja, a otvori na kućici moraju biti dovoljno veliki da pas može nesmetano prolaziti.</w:t>
      </w:r>
    </w:p>
    <w:p w:rsidR="00B506BD" w:rsidRDefault="00B506BD">
      <w:pPr>
        <w:pStyle w:val="T30X"/>
      </w:pPr>
      <w:r>
        <w:t>Vlasnik, odnosno držalac psa je dužan da kućicu iz stava 6 ovog člana higijenski održava i drži u čistom i urednom stanju.</w:t>
      </w:r>
    </w:p>
    <w:p w:rsidR="00B506BD" w:rsidRDefault="00B506BD">
      <w:pPr>
        <w:pStyle w:val="C30X"/>
      </w:pPr>
      <w:r>
        <w:t>Član 11</w:t>
      </w:r>
    </w:p>
    <w:p w:rsidR="00B506BD" w:rsidRDefault="00B506BD">
      <w:pPr>
        <w:pStyle w:val="T30X"/>
      </w:pPr>
      <w:r>
        <w:t>Vlasnik, odnosno držalac kućnog ljubimca je dužan da stvori uslove da kućni ljubimac ne ometa utvrđeni komunalni red, kućni red, javni red i mir građana.</w:t>
      </w:r>
    </w:p>
    <w:p w:rsidR="001E2471" w:rsidRDefault="001E2471">
      <w:pPr>
        <w:pStyle w:val="T30X"/>
      </w:pPr>
      <w:r>
        <w:lastRenderedPageBreak/>
        <w:t xml:space="preserve">Držalac čiji pas čestim </w:t>
      </w:r>
      <w:r w:rsidR="008D67FF">
        <w:t>i</w:t>
      </w:r>
      <w:r>
        <w:t xml:space="preserve"> dugotrajnim lajanjem ili zavujanjem remeti mir građana dužan je preduzeti odgovarajuće mjere</w:t>
      </w:r>
      <w:r w:rsidR="00884389">
        <w:t xml:space="preserve"> </w:t>
      </w:r>
      <w:r>
        <w:t>kako bi se spriječilo dalje uznemiravanje građana ili ukloniti psa.</w:t>
      </w:r>
    </w:p>
    <w:p w:rsidR="001E2471" w:rsidRDefault="001E2471">
      <w:pPr>
        <w:pStyle w:val="T30X"/>
      </w:pPr>
      <w:r>
        <w:t xml:space="preserve">Ukoliko pas povrijedi neko lice ili drugu životinju, </w:t>
      </w:r>
      <w:r w:rsidR="00E7026C">
        <w:t xml:space="preserve">držalac je dužan da psa odmah odvede na veterinarski pregled i da o tome obavijesti službu komunalne policije </w:t>
      </w:r>
      <w:r w:rsidR="00884389">
        <w:t>i</w:t>
      </w:r>
      <w:r w:rsidR="00E7026C">
        <w:t xml:space="preserve"> inspekcije.</w:t>
      </w:r>
    </w:p>
    <w:p w:rsidR="00B506BD" w:rsidRDefault="00B506BD">
      <w:pPr>
        <w:pStyle w:val="C30X"/>
      </w:pPr>
      <w:r>
        <w:t>Član 12</w:t>
      </w:r>
    </w:p>
    <w:p w:rsidR="00B506BD" w:rsidRDefault="00B6467C">
      <w:pPr>
        <w:pStyle w:val="T30X"/>
      </w:pPr>
      <w:r>
        <w:t xml:space="preserve">Izvođenje i šetnja psa na javnoj površini dozvoljena je uz korišćenje </w:t>
      </w:r>
      <w:r w:rsidR="00B506BD">
        <w:t xml:space="preserve"> povo</w:t>
      </w:r>
      <w:r>
        <w:t>dca</w:t>
      </w:r>
      <w:r w:rsidR="00B506BD">
        <w:t>, koji odgovara veličini i snazi psa.</w:t>
      </w:r>
    </w:p>
    <w:p w:rsidR="00B506BD" w:rsidRDefault="00B506BD">
      <w:pPr>
        <w:pStyle w:val="T30X"/>
      </w:pPr>
      <w:r>
        <w:t xml:space="preserve">Izuzetno od stava 1 ovog člana </w:t>
      </w:r>
      <w:r w:rsidR="00B6467C">
        <w:t>psi patuljaste rase mogu se izvoditi bez povodca.</w:t>
      </w:r>
      <w:r>
        <w:t xml:space="preserve"> </w:t>
      </w:r>
    </w:p>
    <w:p w:rsidR="00B6467C" w:rsidRDefault="00B6467C">
      <w:pPr>
        <w:pStyle w:val="T30X"/>
      </w:pPr>
      <w:r>
        <w:t>Slobodno kretanje psa dozvoljeno je u sledećim slučajevima:</w:t>
      </w:r>
    </w:p>
    <w:p w:rsidR="00B506BD" w:rsidRDefault="00B506BD">
      <w:pPr>
        <w:pStyle w:val="T30X"/>
        <w:ind w:left="567" w:hanging="283"/>
      </w:pPr>
      <w:r>
        <w:t xml:space="preserve">   - kada su u lovištu (lovački psi);</w:t>
      </w:r>
    </w:p>
    <w:p w:rsidR="00B506BD" w:rsidRDefault="00B506BD">
      <w:pPr>
        <w:pStyle w:val="T30X"/>
        <w:ind w:left="567" w:hanging="283"/>
      </w:pPr>
      <w:r>
        <w:t xml:space="preserve">   - kada čuvaju stoku na ispaši (pastirski psi);</w:t>
      </w:r>
    </w:p>
    <w:p w:rsidR="00B506BD" w:rsidRDefault="00B506BD">
      <w:pPr>
        <w:pStyle w:val="T30X"/>
        <w:ind w:left="567" w:hanging="283"/>
      </w:pPr>
      <w:r>
        <w:t xml:space="preserve">   - kada su na službi (službeni psi sa posebnom namjenom);</w:t>
      </w:r>
    </w:p>
    <w:p w:rsidR="00B506BD" w:rsidRDefault="00B506BD">
      <w:pPr>
        <w:pStyle w:val="T30X"/>
        <w:ind w:left="567" w:hanging="283"/>
      </w:pPr>
      <w:r>
        <w:t xml:space="preserve">   - kada su na dresuri (u posebno označenim i određenim prostorima za tu namjenu);</w:t>
      </w:r>
    </w:p>
    <w:p w:rsidR="00B506BD" w:rsidRDefault="00B506BD">
      <w:pPr>
        <w:pStyle w:val="T30X"/>
        <w:ind w:left="567" w:hanging="283"/>
      </w:pPr>
      <w:r>
        <w:t xml:space="preserve">   - kada su u posebno određenim prostorima namijenjenim za izvođenje pasa (npr. parkovi za pse), pod nadzorom vlasnika, odnosno držaoca.</w:t>
      </w:r>
    </w:p>
    <w:p w:rsidR="00B506BD" w:rsidRDefault="00B506BD">
      <w:pPr>
        <w:pStyle w:val="C30X"/>
      </w:pPr>
      <w:r>
        <w:t>Član 13</w:t>
      </w:r>
    </w:p>
    <w:p w:rsidR="00B506BD" w:rsidRDefault="00B506BD">
      <w:pPr>
        <w:pStyle w:val="T30X"/>
      </w:pPr>
      <w:r>
        <w:t>Vlasnik, odnosno držalac kućnog ljubimca odgovoran je za život i dobrobit životinje, kao i za štetu koju njegov kućni ljubimac nanese drugim licima ili životinjama.</w:t>
      </w:r>
    </w:p>
    <w:p w:rsidR="00B506BD" w:rsidRDefault="00B506BD">
      <w:pPr>
        <w:pStyle w:val="C30X"/>
      </w:pPr>
      <w:r>
        <w:t>Član 14</w:t>
      </w:r>
    </w:p>
    <w:p w:rsidR="00B506BD" w:rsidRDefault="00B506BD">
      <w:pPr>
        <w:pStyle w:val="T30X"/>
      </w:pPr>
      <w:r>
        <w:t>Kućni ljubimci se mogu izvoditi na javne i druge površine, osim na javne zelene površine koje su uređene kao cvjetnjaci i travnjaci, dječija i sportska igrališta, kupališta, groblja i sl.</w:t>
      </w:r>
    </w:p>
    <w:p w:rsidR="00B506BD" w:rsidRDefault="00B506BD">
      <w:pPr>
        <w:pStyle w:val="T30X"/>
      </w:pPr>
      <w:r>
        <w:t>Zelene površine iz stava 1 ovog člana na kojima nije dozvoljeno izvođenje kućnog ljubimca, moraju biti vidno označene.</w:t>
      </w:r>
    </w:p>
    <w:p w:rsidR="00B506BD" w:rsidRDefault="00B506BD">
      <w:pPr>
        <w:pStyle w:val="T30X"/>
      </w:pPr>
      <w:r>
        <w:t>Vlasnik, odnosno držalac kućnog ljubimca ne može šišati ili četkati pse ili mačke u parkovima i na drugim javnim površinama.</w:t>
      </w:r>
    </w:p>
    <w:p w:rsidR="00B506BD" w:rsidRDefault="00B506BD">
      <w:pPr>
        <w:pStyle w:val="T30X"/>
      </w:pPr>
      <w:r>
        <w:t>Vlasnik, odnosno držalac kućnog ljubimca mora ukloniti izmet svog kućnog ljubimca sa javnih površina.</w:t>
      </w:r>
    </w:p>
    <w:p w:rsidR="00B506BD" w:rsidRDefault="00B506BD">
      <w:pPr>
        <w:pStyle w:val="C30X"/>
      </w:pPr>
      <w:r>
        <w:t>Član 15</w:t>
      </w:r>
    </w:p>
    <w:p w:rsidR="00B506BD" w:rsidRDefault="00B506BD">
      <w:pPr>
        <w:pStyle w:val="T30X"/>
      </w:pPr>
      <w:r>
        <w:t>Zabranjeno je zbog zdravstveno-higijenskih i drugih razloga uvoditi kućnog ljubimca u objekte u javnoj upotrebi (trgovačke, ugostiteljske i turističke namjene, objekte za pružanje finansijskih usluga, objekte zdravstvene, rehabilitacione, socijalne i dječije zaštite, objekte vaspitne i obrazovne namjene i druge slične objekte).</w:t>
      </w:r>
    </w:p>
    <w:p w:rsidR="00B506BD" w:rsidRDefault="00B506BD">
      <w:pPr>
        <w:pStyle w:val="T30X"/>
      </w:pPr>
      <w:r>
        <w:t>Izuzetno od stava 1 ovog člana, dozvoljeno je uvođene kućnih ljubimaca samo uz saglasnost odgovornog lica ili vlasnika objekta.</w:t>
      </w:r>
    </w:p>
    <w:p w:rsidR="00B506BD" w:rsidRDefault="00B506BD">
      <w:pPr>
        <w:pStyle w:val="C30X"/>
      </w:pPr>
      <w:r>
        <w:t>Član 16</w:t>
      </w:r>
    </w:p>
    <w:p w:rsidR="008E3762" w:rsidRPr="008E3762" w:rsidRDefault="001D2653" w:rsidP="005903D5">
      <w:pPr>
        <w:pStyle w:val="C30X"/>
        <w:jc w:val="both"/>
        <w:rPr>
          <w:b w:val="0"/>
          <w:bCs w:val="0"/>
        </w:rPr>
      </w:pPr>
      <w:r>
        <w:rPr>
          <w:b w:val="0"/>
          <w:bCs w:val="0"/>
        </w:rPr>
        <w:t xml:space="preserve">   </w:t>
      </w:r>
      <w:r w:rsidR="008E3762">
        <w:rPr>
          <w:b w:val="0"/>
          <w:bCs w:val="0"/>
        </w:rPr>
        <w:t>Pas koji je određen kao opasan, drži se u skladu sa propisima kojim se uređuje zaštita dobrobiti životin</w:t>
      </w:r>
      <w:r w:rsidR="005903D5">
        <w:rPr>
          <w:b w:val="0"/>
          <w:bCs w:val="0"/>
        </w:rPr>
        <w:t>ja.</w:t>
      </w:r>
      <w:r>
        <w:rPr>
          <w:b w:val="0"/>
          <w:bCs w:val="0"/>
        </w:rPr>
        <w:t xml:space="preserve">                 </w:t>
      </w:r>
      <w:r w:rsidR="005903D5">
        <w:rPr>
          <w:b w:val="0"/>
          <w:bCs w:val="0"/>
        </w:rPr>
        <w:t xml:space="preserve">   </w:t>
      </w:r>
      <w:r>
        <w:rPr>
          <w:b w:val="0"/>
          <w:bCs w:val="0"/>
        </w:rPr>
        <w:t xml:space="preserve"> </w:t>
      </w:r>
      <w:r w:rsidR="005903D5">
        <w:rPr>
          <w:b w:val="0"/>
          <w:bCs w:val="0"/>
        </w:rPr>
        <w:t xml:space="preserve">        </w:t>
      </w:r>
    </w:p>
    <w:p w:rsidR="001D2653" w:rsidRDefault="005903D5" w:rsidP="005903D5">
      <w:pPr>
        <w:pStyle w:val="T30X"/>
      </w:pPr>
      <w:r>
        <w:t>Vlasnik, odnosno držalac može držati opasnog psa samo ako ne ugrožava život ljudi i drugih životinja i njihovu tjelesnu cjelovitost.</w:t>
      </w:r>
    </w:p>
    <w:p w:rsidR="005903D5" w:rsidRDefault="005903D5" w:rsidP="005903D5">
      <w:pPr>
        <w:pStyle w:val="T30X"/>
      </w:pPr>
      <w:r>
        <w:t>Vlasnik, odnosno držalac može izvoditi opasnog psa na javna mjesta samo ako je vezan i pod neposrednim i neprestanim nadzorom držaoca.</w:t>
      </w:r>
    </w:p>
    <w:p w:rsidR="005903D5" w:rsidRDefault="005903D5" w:rsidP="005903D5">
      <w:pPr>
        <w:pStyle w:val="T30X"/>
      </w:pPr>
      <w:r>
        <w:t>Opasnog psa može izvoditi samo punoljetna osoba na povodcu dužine 1,5m i sa zaštitnom korpom na njušci.</w:t>
      </w:r>
    </w:p>
    <w:p w:rsidR="005903D5" w:rsidRDefault="005903D5" w:rsidP="005903D5">
      <w:pPr>
        <w:pStyle w:val="T30X"/>
      </w:pPr>
    </w:p>
    <w:p w:rsidR="005903D5" w:rsidRDefault="005903D5" w:rsidP="005903D5">
      <w:pPr>
        <w:pStyle w:val="T30X"/>
        <w:jc w:val="center"/>
        <w:rPr>
          <w:b/>
          <w:bCs/>
        </w:rPr>
      </w:pPr>
      <w:r>
        <w:rPr>
          <w:b/>
          <w:bCs/>
        </w:rPr>
        <w:t>Č</w:t>
      </w:r>
      <w:r w:rsidR="00551C34">
        <w:rPr>
          <w:b/>
          <w:bCs/>
        </w:rPr>
        <w:t>lan 17</w:t>
      </w:r>
    </w:p>
    <w:p w:rsidR="00551C34" w:rsidRPr="005903D5" w:rsidRDefault="00551C34" w:rsidP="005903D5">
      <w:pPr>
        <w:pStyle w:val="T30X"/>
        <w:jc w:val="center"/>
        <w:rPr>
          <w:b/>
          <w:bCs/>
        </w:rPr>
      </w:pPr>
    </w:p>
    <w:p w:rsidR="00B506BD" w:rsidRDefault="00B506BD">
      <w:pPr>
        <w:pStyle w:val="T30X"/>
      </w:pPr>
      <w:r>
        <w:t>Lica sa invaliditetom mogu koristiti psa pomagača, u skladu sa zakonom kojim se uređuje kretanje lica sa invaliditetom uz pomoć psa pomagača.</w:t>
      </w:r>
    </w:p>
    <w:p w:rsidR="00B506BD" w:rsidRDefault="00B506BD">
      <w:pPr>
        <w:pStyle w:val="N01X"/>
      </w:pPr>
      <w:r>
        <w:t>III POSTUPANJE SA NAPUŠTENIM I IZGUBLJENIM KUĆNIM LJUBIMCIMA</w:t>
      </w:r>
    </w:p>
    <w:p w:rsidR="00B506BD" w:rsidRDefault="00B506BD">
      <w:pPr>
        <w:pStyle w:val="C30X"/>
      </w:pPr>
      <w:r>
        <w:t>Član 1</w:t>
      </w:r>
      <w:r w:rsidR="00551C34">
        <w:t>8</w:t>
      </w:r>
    </w:p>
    <w:p w:rsidR="0093056B" w:rsidRDefault="0093056B">
      <w:pPr>
        <w:pStyle w:val="T30X"/>
      </w:pPr>
      <w:r>
        <w:t>Izgubljeni kućni ljubimac je onaj koga je držalac izgubio mimo svoje volje.</w:t>
      </w:r>
    </w:p>
    <w:p w:rsidR="0093056B" w:rsidRDefault="0093056B">
      <w:pPr>
        <w:pStyle w:val="T30X"/>
      </w:pPr>
      <w:r>
        <w:lastRenderedPageBreak/>
        <w:t xml:space="preserve">Napušteni kućni ljubimac je ljubimac koji nema dom ili se nalazi izvan njega lišen brige </w:t>
      </w:r>
      <w:r w:rsidR="00957005">
        <w:t>i</w:t>
      </w:r>
      <w:r>
        <w:t xml:space="preserve"> njege držaoca,koji ga je svjesno napustio.</w:t>
      </w:r>
    </w:p>
    <w:p w:rsidR="00877B0B" w:rsidRDefault="0093056B">
      <w:pPr>
        <w:pStyle w:val="T30X"/>
      </w:pPr>
      <w:r>
        <w:t xml:space="preserve">Držalac napuštenog ili izgubljenog kućnog ljubimca, (ukoliko je poznat), dužan je nadoknaditi štetu koju kućni ljubimac učini od trenutka napuštanja ili nestanka do trenutka vraćanja vlasniku ili zbrinjavanja u Skloništu za napuštene </w:t>
      </w:r>
      <w:r w:rsidR="00957005">
        <w:t>i</w:t>
      </w:r>
      <w:r>
        <w:t xml:space="preserve"> izgubljene životinje ( u daljem tekstu: sklonište).</w:t>
      </w:r>
    </w:p>
    <w:p w:rsidR="00877B0B" w:rsidRDefault="00877B0B">
      <w:pPr>
        <w:pStyle w:val="T30X"/>
      </w:pPr>
    </w:p>
    <w:p w:rsidR="00877B0B" w:rsidRDefault="00877B0B" w:rsidP="00877B0B">
      <w:pPr>
        <w:pStyle w:val="T30X"/>
        <w:jc w:val="center"/>
        <w:rPr>
          <w:b/>
          <w:bCs/>
        </w:rPr>
      </w:pPr>
      <w:r>
        <w:rPr>
          <w:b/>
          <w:bCs/>
        </w:rPr>
        <w:t>Član 19</w:t>
      </w:r>
    </w:p>
    <w:p w:rsidR="00B506BD" w:rsidRDefault="00877B0B" w:rsidP="00877B0B">
      <w:pPr>
        <w:pStyle w:val="T30X"/>
      </w:pPr>
      <w:r>
        <w:t xml:space="preserve">Poslove zbrinjavanja napuštenih i izgubljenih kućnih ljubimaca i održavanje skloništa za njihovo zbrinjavanje </w:t>
      </w:r>
      <w:r w:rsidR="00B506BD">
        <w:t>vrši privredno društvo kojem su posebnom odlukom Skupštine opštine povjereni ovi poslovi (u daljem tekstu: privredno društvo), drugo pravno lice ili preduzetnik u skladu sa zakonom.</w:t>
      </w:r>
    </w:p>
    <w:p w:rsidR="00B506BD" w:rsidRDefault="00B506BD">
      <w:pPr>
        <w:pStyle w:val="C30X"/>
      </w:pPr>
      <w:r>
        <w:t xml:space="preserve">Član </w:t>
      </w:r>
      <w:r w:rsidR="00877B0B">
        <w:t>20</w:t>
      </w:r>
    </w:p>
    <w:p w:rsidR="00B506BD" w:rsidRDefault="00B506BD">
      <w:pPr>
        <w:pStyle w:val="T30X"/>
      </w:pPr>
      <w:r>
        <w:t>Sakupljanje i prevoz napuštenih i izgubljenih kućnih ljubimaca do skloništa u koje se smještaju obavlja se posebnom opremom i vozilom u skladu sa propisima o zaštiti dobrobiti životinja i veterinarstvu.</w:t>
      </w:r>
    </w:p>
    <w:p w:rsidR="00B506BD" w:rsidRDefault="00B506BD">
      <w:pPr>
        <w:pStyle w:val="C30X"/>
      </w:pPr>
      <w:r>
        <w:t xml:space="preserve">Član </w:t>
      </w:r>
      <w:r w:rsidR="00877B0B">
        <w:t>21</w:t>
      </w:r>
    </w:p>
    <w:p w:rsidR="00B506BD" w:rsidRDefault="00B506BD">
      <w:pPr>
        <w:pStyle w:val="T30X"/>
      </w:pPr>
      <w:r>
        <w:t>Vlasnik, odnosno držalac izgubljenog psa dužan je da nestanak psa, sa podacima o vremenu i mjestu nestanka psa, rasi, fizičkom opisu, imenu nestalog psa, kao i o podacima o identifikaciji, prijavi privrednom društvu, drugom pravnom licu ili preduzetniku, u što kraćem roku, a najkasnije u roku od tri dana, u cilju pronalaženja i zbrinjavanja istog.</w:t>
      </w:r>
    </w:p>
    <w:p w:rsidR="00B506BD" w:rsidRDefault="00B506BD">
      <w:pPr>
        <w:pStyle w:val="T30X"/>
      </w:pPr>
      <w:r>
        <w:t>Ako vlasnik, odnosno držalac ne prijavi gubitak psa, smatraće se da je napustio psa.</w:t>
      </w:r>
    </w:p>
    <w:p w:rsidR="00B506BD" w:rsidRDefault="00B506BD">
      <w:pPr>
        <w:pStyle w:val="T30X"/>
      </w:pPr>
      <w:r>
        <w:t>Nalazač izgubljenog ili napuštenog psa dužan je da obavijesti privredno društvo, drugo pravno lice ili preduzetnika o pronalasku psa u što kraćem roku, a najkasnije u roku od tri dana.</w:t>
      </w:r>
    </w:p>
    <w:p w:rsidR="00B506BD" w:rsidRDefault="00B506BD">
      <w:pPr>
        <w:pStyle w:val="T30X"/>
      </w:pPr>
      <w:r>
        <w:t>Privredno društvo, drugo pravno lice ili preduzetnik, je dužan da nakon dobijanja prijave javno objavi (npr. preko web site, društvenih mreža, lokalnih medija i sl.) podatke o psu iz st. 1 i 3 ovog člana, kao i podatke o daljem statusu psa.</w:t>
      </w:r>
    </w:p>
    <w:p w:rsidR="00B506BD" w:rsidRDefault="00B506BD">
      <w:pPr>
        <w:pStyle w:val="T30X"/>
      </w:pPr>
      <w:r>
        <w:t>Nalazač izgubljenog ili napuštenog psa dužan je da životinji pruži odgovarajuću brigu dok je životinja privremeno smještena kod njega.</w:t>
      </w:r>
    </w:p>
    <w:p w:rsidR="00B506BD" w:rsidRDefault="00B506BD">
      <w:pPr>
        <w:pStyle w:val="T30X"/>
      </w:pPr>
      <w:r>
        <w:t>Ako se vlasnik životinje utvrdi, nalazač je dužan da psa odmah vrati vlasniku.</w:t>
      </w:r>
    </w:p>
    <w:p w:rsidR="00B506BD" w:rsidRDefault="00B506BD">
      <w:pPr>
        <w:pStyle w:val="T30X"/>
      </w:pPr>
      <w:r>
        <w:t>Ako se u roku od 14 dana od dana objave iz stava 4 ovog člana vlasnik psa ne utvrdi ili se vlasnik psa pismeno odrekao psa ili se sa sigurnošću može utvrditi da je napustio psa, privredno društvo, drugo pravno lice ili preduzetnik je dužan da obezbijedi smještaj napuštenog psa, osim ako nalazač sam ne udomi psa.</w:t>
      </w:r>
    </w:p>
    <w:p w:rsidR="00B506BD" w:rsidRDefault="00B506BD">
      <w:pPr>
        <w:pStyle w:val="T30X"/>
      </w:pPr>
      <w:r>
        <w:t>Ako nalazač ne može psu pružiti odgovarajuću brigu do isteka roka iz stava 7 ovog člana, privredno društvo, drugo pravno lice ili preduzetnik je dužan u najkraćem roku, a najkasnije u roku od tri dana od dana nalaska psa, obezbijediti smještaj.</w:t>
      </w:r>
    </w:p>
    <w:p w:rsidR="00B506BD" w:rsidRDefault="00B506BD">
      <w:pPr>
        <w:pStyle w:val="N01X"/>
      </w:pPr>
      <w:r>
        <w:t>IV ZBRINJAVANJE NAPUŠTENIH I IZGUBLJENIH KUĆNIH LJUBIMACA</w:t>
      </w:r>
    </w:p>
    <w:p w:rsidR="00B506BD" w:rsidRDefault="00B506BD">
      <w:pPr>
        <w:pStyle w:val="C30X"/>
      </w:pPr>
      <w:r>
        <w:t>Član 2</w:t>
      </w:r>
      <w:r w:rsidR="00877B0B">
        <w:t>2</w:t>
      </w:r>
    </w:p>
    <w:p w:rsidR="00B506BD" w:rsidRDefault="00B506BD">
      <w:pPr>
        <w:pStyle w:val="T30X"/>
      </w:pPr>
      <w:r>
        <w:t>Zbrinjavanje napuštenih i izgubljenih kućnih ljubimaca vrši se u skloništu za napuštene i izgubljene kućne ljubimce (u daljem tekstu sklonište), koje je registrovano u skladu sa propisima o zaštiti dobrobiti životinja.</w:t>
      </w:r>
    </w:p>
    <w:p w:rsidR="00B506BD" w:rsidRDefault="00B506BD">
      <w:pPr>
        <w:pStyle w:val="T30X"/>
      </w:pPr>
      <w:r>
        <w:t>Skloništa mogu osnivati Opština, privredna društva druga pravna lica i preduzetnici.</w:t>
      </w:r>
    </w:p>
    <w:p w:rsidR="00B506BD" w:rsidRDefault="00B506BD">
      <w:pPr>
        <w:pStyle w:val="C30X"/>
      </w:pPr>
      <w:r>
        <w:t>Član 2</w:t>
      </w:r>
      <w:r w:rsidR="00503131">
        <w:t>3</w:t>
      </w:r>
    </w:p>
    <w:p w:rsidR="00B506BD" w:rsidRDefault="00B506BD">
      <w:pPr>
        <w:pStyle w:val="T30X"/>
      </w:pPr>
      <w:r>
        <w:t>Skloništima koje osniva Opština upravlja privredno društvo kojem su posebnom odlukom Skupštine opštine povjereni ovi poslovi, drugo pravno lice ili preduzetnik u skladu sa zakonom.</w:t>
      </w:r>
    </w:p>
    <w:p w:rsidR="00B506BD" w:rsidRDefault="00B506BD">
      <w:pPr>
        <w:pStyle w:val="C30X"/>
      </w:pPr>
      <w:r>
        <w:t>Član 2</w:t>
      </w:r>
      <w:r w:rsidR="00503131">
        <w:t>4</w:t>
      </w:r>
    </w:p>
    <w:p w:rsidR="00B506BD" w:rsidRDefault="00B506BD">
      <w:pPr>
        <w:pStyle w:val="T30X"/>
      </w:pPr>
      <w:r>
        <w:t xml:space="preserve">Sredstva za zbrinjavanje napuštenih i izgubljenih kućnih ljubimaca, kao i održavanje skloništa za njihovo zbrinjavanje, koje osniva Opština, obezbjeđuju se iz Budžeta Opštine </w:t>
      </w:r>
      <w:r w:rsidR="00877B0B">
        <w:t>Mojkovac</w:t>
      </w:r>
      <w:r>
        <w:t>, donacija i sredstava međunarodnih i drugih organizacija.</w:t>
      </w:r>
    </w:p>
    <w:p w:rsidR="00503131" w:rsidRDefault="00503131">
      <w:pPr>
        <w:pStyle w:val="T30X"/>
      </w:pPr>
      <w:r>
        <w:t>Izuzetno od stava 1 ovog člana ukoliko je poznat</w:t>
      </w:r>
      <w:r w:rsidR="00E76311">
        <w:t xml:space="preserve"> (ili se naknadno utvrdi) držalac</w:t>
      </w:r>
      <w:r>
        <w:t xml:space="preserve"> izgubljenih </w:t>
      </w:r>
      <w:r w:rsidR="008A6410">
        <w:t>i</w:t>
      </w:r>
      <w:r>
        <w:t xml:space="preserve"> napuštenih kućnih ljubima</w:t>
      </w:r>
      <w:r w:rsidR="008A6410">
        <w:t xml:space="preserve">ca, troškove sakupljanja, prevoženja </w:t>
      </w:r>
      <w:r w:rsidR="00E76311">
        <w:t xml:space="preserve">i </w:t>
      </w:r>
      <w:r w:rsidR="008A6410">
        <w:t xml:space="preserve">zbrinjavanja snosi držalac kućnih ljubimaca. </w:t>
      </w:r>
    </w:p>
    <w:p w:rsidR="00B506BD" w:rsidRDefault="00B506BD">
      <w:pPr>
        <w:pStyle w:val="C30X"/>
      </w:pPr>
      <w:r>
        <w:t>Član 2</w:t>
      </w:r>
      <w:r w:rsidR="008A6410">
        <w:t>5</w:t>
      </w:r>
    </w:p>
    <w:p w:rsidR="00B506BD" w:rsidRDefault="00B506BD">
      <w:pPr>
        <w:pStyle w:val="T30X"/>
      </w:pPr>
      <w:r>
        <w:lastRenderedPageBreak/>
        <w:t>Privredno društvo, drugo pravno lice ili preduzetnik koje upravlja skloništem mora da obezbijedi stalnu brigu o životinjama u skloništu, u skladu sa propisima o zaštiti dobrobiti životinja, veterinarstvu i u skladu sa ovom odlukom.</w:t>
      </w:r>
    </w:p>
    <w:p w:rsidR="00B506BD" w:rsidRDefault="00B506BD">
      <w:pPr>
        <w:pStyle w:val="T30X"/>
      </w:pPr>
      <w:r>
        <w:t>Privredno društvo, drugo pravno lice ili preduzetnik je dužan da sklonište održava u čistom i funkcionalnom stanju i na način kojim se ostvaruju uslovi za zašitu zdravlja i dobrobiti smještenih napuštenih i izgubljenih životinja.</w:t>
      </w:r>
    </w:p>
    <w:p w:rsidR="00B506BD" w:rsidRDefault="00B506BD">
      <w:pPr>
        <w:pStyle w:val="C30X"/>
      </w:pPr>
      <w:r>
        <w:t>Član 2</w:t>
      </w:r>
      <w:r w:rsidR="008A6410">
        <w:t>6</w:t>
      </w:r>
    </w:p>
    <w:p w:rsidR="00B506BD" w:rsidRDefault="00B506BD">
      <w:pPr>
        <w:pStyle w:val="T30X"/>
      </w:pPr>
      <w:r>
        <w:t>Privredno društvo, drugo pravno lice ili preduzetnik koji upravlja skloništem dužan je da sa napuštenim i izgubljenim kućnim ljubimcem, zbrinutim u skloništu, postupa u skladu sa propisima o zaštiti dobrobiti životinja, veterinarstvu i ovom odlukom.</w:t>
      </w:r>
    </w:p>
    <w:p w:rsidR="00B506BD" w:rsidRDefault="00B506BD">
      <w:pPr>
        <w:pStyle w:val="T30X"/>
      </w:pPr>
      <w:r>
        <w:t>Privredno društvo, drugo pravno lice ili preduzetnik, dužan je da:</w:t>
      </w:r>
    </w:p>
    <w:p w:rsidR="00B506BD" w:rsidRDefault="00B506BD">
      <w:pPr>
        <w:pStyle w:val="T30X"/>
        <w:ind w:left="567" w:hanging="283"/>
      </w:pPr>
      <w:r>
        <w:t xml:space="preserve">   - obezbijedi upravljanje skloništem na stručan i profesionalan način;</w:t>
      </w:r>
    </w:p>
    <w:p w:rsidR="00B506BD" w:rsidRDefault="00B506BD">
      <w:pPr>
        <w:pStyle w:val="T30X"/>
        <w:ind w:left="567" w:hanging="283"/>
      </w:pPr>
      <w:r>
        <w:t xml:space="preserve">   - donese i primjenjuje kućni red o radu skloništa;</w:t>
      </w:r>
    </w:p>
    <w:p w:rsidR="00B506BD" w:rsidRDefault="00B506BD">
      <w:pPr>
        <w:pStyle w:val="T30X"/>
        <w:ind w:left="567" w:hanging="283"/>
      </w:pPr>
      <w:r>
        <w:t xml:space="preserve">   - donese i primjenjuje procedure za humano postupanje sa životinjama (hvatanje, prevoz, prijem životinja u sklonište, ishrana, pranje, čišćenje i održavanje skloništa i dr.);</w:t>
      </w:r>
    </w:p>
    <w:p w:rsidR="00B506BD" w:rsidRDefault="00B506BD">
      <w:pPr>
        <w:pStyle w:val="T30X"/>
        <w:ind w:left="567" w:hanging="283"/>
      </w:pPr>
      <w:r>
        <w:t xml:space="preserve">   - prima prijave o napuštenim i izgubljenim kućnim ljubimcima;</w:t>
      </w:r>
    </w:p>
    <w:p w:rsidR="00B506BD" w:rsidRDefault="00B506BD">
      <w:pPr>
        <w:pStyle w:val="T30X"/>
        <w:ind w:left="567" w:hanging="283"/>
      </w:pPr>
      <w:r>
        <w:t xml:space="preserve">   - organizuje sakupljanje i pronalaženje izgubljenih i napuštenih kućnih ljubimaca po prijavama građana, prilikom redovnog obilaska teritorije opštine </w:t>
      </w:r>
      <w:r w:rsidR="008113C6">
        <w:t>Mojkovac</w:t>
      </w:r>
      <w:r>
        <w:t>, kao i prevoz životinja do skloništa;</w:t>
      </w:r>
    </w:p>
    <w:p w:rsidR="00B506BD" w:rsidRDefault="00B506BD">
      <w:pPr>
        <w:pStyle w:val="T30X"/>
        <w:ind w:left="567" w:hanging="283"/>
      </w:pPr>
      <w:r>
        <w:t xml:space="preserve">   - vodi evidenciju o svakom kućnom ljubimcu koji je primljen u sklonište;</w:t>
      </w:r>
    </w:p>
    <w:p w:rsidR="00B506BD" w:rsidRDefault="00B506BD">
      <w:pPr>
        <w:pStyle w:val="T30X"/>
        <w:ind w:left="567" w:hanging="283"/>
      </w:pPr>
      <w:r>
        <w:t xml:space="preserve">   - obezbijedi izolaciju novoprimljenih životinja;</w:t>
      </w:r>
    </w:p>
    <w:p w:rsidR="00B506BD" w:rsidRDefault="00B506BD">
      <w:pPr>
        <w:pStyle w:val="T30X"/>
        <w:ind w:left="567" w:hanging="283"/>
      </w:pPr>
      <w:r>
        <w:t xml:space="preserve">   - obezbijedi identifikaciju, registraciju i zdravstvenu zaštitu životinja prilikom prijema i tokom boravka u skloništu, kontrolu razmnožavanja - strerilizaciju, od strane registrovane veterinarske organizacije po ugovoru ili osnivanjem sopstvene veterinarske službe;</w:t>
      </w:r>
    </w:p>
    <w:p w:rsidR="00B506BD" w:rsidRDefault="00B506BD">
      <w:pPr>
        <w:pStyle w:val="T30X"/>
        <w:ind w:left="567" w:hanging="283"/>
      </w:pPr>
      <w:r>
        <w:t xml:space="preserve">   - obezbijedi adekvatan higijenski tretman životinja prilikom ulaska u sklonište, kao i tokom boravka u skloništu;</w:t>
      </w:r>
    </w:p>
    <w:p w:rsidR="00B506BD" w:rsidRDefault="00B506BD">
      <w:pPr>
        <w:pStyle w:val="T30X"/>
        <w:ind w:left="567" w:hanging="283"/>
      </w:pPr>
      <w:r>
        <w:t xml:space="preserve">   - donese program udomljavanja kućnih ljubimaca i aktivno se bavi udomljavanjem;</w:t>
      </w:r>
    </w:p>
    <w:p w:rsidR="00B506BD" w:rsidRDefault="00B506BD">
      <w:pPr>
        <w:pStyle w:val="T30X"/>
        <w:ind w:left="567" w:hanging="283"/>
      </w:pPr>
      <w:r>
        <w:t xml:space="preserve">   - sklapa ugovore za svakog udomljenog kućnog ljubimca i vodi evideniju o sklopljenim ugovorima;</w:t>
      </w:r>
    </w:p>
    <w:p w:rsidR="00B506BD" w:rsidRDefault="00B506BD">
      <w:pPr>
        <w:pStyle w:val="T30X"/>
        <w:ind w:left="567" w:hanging="283"/>
      </w:pPr>
      <w:r>
        <w:t xml:space="preserve">   - obezbijedi smještaj kućnog ljubimca po cjelinama skloništa na način da se ne dogodi neplanirano razmnožavanje ili agresija među psima;</w:t>
      </w:r>
    </w:p>
    <w:p w:rsidR="00B506BD" w:rsidRDefault="00B506BD">
      <w:pPr>
        <w:pStyle w:val="T30X"/>
        <w:ind w:left="567" w:hanging="283"/>
      </w:pPr>
      <w:r>
        <w:t xml:space="preserve">   - obezbjedi životinjama dovoljno kvalitetne vode i hrane;</w:t>
      </w:r>
    </w:p>
    <w:p w:rsidR="00B506BD" w:rsidRDefault="00B506BD">
      <w:pPr>
        <w:pStyle w:val="T30X"/>
        <w:ind w:left="567" w:hanging="283"/>
      </w:pPr>
      <w:r>
        <w:t xml:space="preserve">   - obezbjedi redovno izvođenje pasa iz boksova radi održavanja njihove fizičke kondicije;</w:t>
      </w:r>
    </w:p>
    <w:p w:rsidR="00B506BD" w:rsidRDefault="00B506BD">
      <w:pPr>
        <w:pStyle w:val="T30X"/>
        <w:ind w:left="567" w:hanging="283"/>
      </w:pPr>
      <w:r>
        <w:t xml:space="preserve">   - održava sklonište u čistom i higijensk</w:t>
      </w:r>
      <w:r w:rsidR="008113C6">
        <w:t>i ispravnom</w:t>
      </w:r>
      <w:r>
        <w:t xml:space="preserve"> stanju;</w:t>
      </w:r>
    </w:p>
    <w:p w:rsidR="00B506BD" w:rsidRDefault="00B506BD">
      <w:pPr>
        <w:pStyle w:val="T30X"/>
        <w:ind w:left="567" w:hanging="283"/>
      </w:pPr>
      <w:r>
        <w:t xml:space="preserve">   - sarađuje sa nevladinim organizacijama i volonterima koji se brinu o životinjama u skloništu;</w:t>
      </w:r>
    </w:p>
    <w:p w:rsidR="00B506BD" w:rsidRDefault="00B506BD">
      <w:pPr>
        <w:pStyle w:val="T30X"/>
        <w:ind w:left="567" w:hanging="283"/>
      </w:pPr>
      <w:r>
        <w:t xml:space="preserve">   - omogućava veterinarskom osoblju sprovođenje mjera zdravstvene zaštite;</w:t>
      </w:r>
    </w:p>
    <w:p w:rsidR="00B506BD" w:rsidRDefault="00B506BD">
      <w:pPr>
        <w:pStyle w:val="T30X"/>
        <w:ind w:left="567" w:hanging="283"/>
      </w:pPr>
      <w:r>
        <w:t xml:space="preserve">   - obavještava veterinarsku organizaciju o svakoj sumnji na bolest životinje u skloništu.</w:t>
      </w:r>
    </w:p>
    <w:p w:rsidR="00B506BD" w:rsidRDefault="00B506BD">
      <w:pPr>
        <w:pStyle w:val="T30X"/>
      </w:pPr>
      <w:r>
        <w:t>U skloništu mora biti zaposleno lice osposobljeno za brigu o životinjama u skladu sa propisima o zaštiti dobrobiti životinja.</w:t>
      </w:r>
    </w:p>
    <w:p w:rsidR="00770DE1" w:rsidRDefault="00770DE1" w:rsidP="00770DE1">
      <w:pPr>
        <w:pStyle w:val="T30X"/>
        <w:jc w:val="center"/>
        <w:rPr>
          <w:b/>
          <w:bCs/>
        </w:rPr>
      </w:pPr>
      <w:r>
        <w:rPr>
          <w:b/>
          <w:bCs/>
        </w:rPr>
        <w:t>Član27</w:t>
      </w:r>
    </w:p>
    <w:p w:rsidR="00770DE1" w:rsidRDefault="00770DE1" w:rsidP="00770DE1">
      <w:pPr>
        <w:pStyle w:val="T30X"/>
      </w:pPr>
      <w:r w:rsidRPr="00770DE1">
        <w:t xml:space="preserve">Udomljavanje napuštenih </w:t>
      </w:r>
      <w:r>
        <w:t>i izgubljenih kućnih ljubimaca zbrinutih u skloništu vrši se na osnovu evidencije koju vo</w:t>
      </w:r>
      <w:r w:rsidR="00CF221B">
        <w:t>di</w:t>
      </w:r>
      <w:r>
        <w:t xml:space="preserve"> privredno društvo, drugo pravno lice ili preduzetnik, koji su osnivači skloništa </w:t>
      </w:r>
      <w:r w:rsidR="00CF221B">
        <w:t>i</w:t>
      </w:r>
      <w:r>
        <w:t xml:space="preserve"> ti podaci su javni.</w:t>
      </w:r>
    </w:p>
    <w:p w:rsidR="00770DE1" w:rsidRDefault="00770DE1" w:rsidP="00770DE1">
      <w:pPr>
        <w:pStyle w:val="T30X"/>
      </w:pPr>
      <w:r>
        <w:t>Način vođenja evidencije o pronađenim kućnim ljubimcima,</w:t>
      </w:r>
      <w:r w:rsidR="00705B88">
        <w:t xml:space="preserve"> njihovom zbrinjavanju, udomljavanju ili usmrćivanju propisuje Ministarstvo.</w:t>
      </w:r>
    </w:p>
    <w:p w:rsidR="00705B88" w:rsidRDefault="00705B88" w:rsidP="00770DE1">
      <w:pPr>
        <w:pStyle w:val="T30X"/>
      </w:pPr>
      <w:r>
        <w:t>Ukoliko držalac nije podnio zahtjev za vraćanje izgubljenog psa u roku od 15 dana</w:t>
      </w:r>
      <w:r w:rsidR="00CF221B">
        <w:t xml:space="preserve"> od </w:t>
      </w:r>
      <w:r w:rsidR="001A50F7">
        <w:t>dana</w:t>
      </w:r>
      <w:r>
        <w:t xml:space="preserve"> prijema u sklonište, kućni ljubimac se može udomiti.</w:t>
      </w:r>
    </w:p>
    <w:p w:rsidR="00705B88" w:rsidRDefault="003D4151" w:rsidP="00770DE1">
      <w:pPr>
        <w:pStyle w:val="T30X"/>
      </w:pPr>
      <w:r>
        <w:t xml:space="preserve">Udomiti se može samo kućni ljubimac za kojeg je izdata veterinarska potvrda o zdravstvenom stanju, redovnoj vakcinaciji </w:t>
      </w:r>
      <w:r w:rsidR="001A50F7">
        <w:t>i</w:t>
      </w:r>
      <w:r>
        <w:t xml:space="preserve"> ostalim vidovima zaštite, a u cilju zaštite zdravlja </w:t>
      </w:r>
      <w:r w:rsidR="001A50F7">
        <w:t>i</w:t>
      </w:r>
      <w:r>
        <w:t xml:space="preserve"> bezbijednosti ljudi </w:t>
      </w:r>
      <w:r w:rsidR="001A50F7">
        <w:t>i</w:t>
      </w:r>
      <w:r>
        <w:t xml:space="preserve"> životinja.</w:t>
      </w:r>
    </w:p>
    <w:p w:rsidR="003D4151" w:rsidRDefault="003D4151" w:rsidP="00770DE1">
      <w:pPr>
        <w:pStyle w:val="T30X"/>
      </w:pPr>
      <w:r>
        <w:t>Lice koje udomljava kućnog ljubimca dužno je potpisati izjavu o udomljavanju.</w:t>
      </w:r>
    </w:p>
    <w:p w:rsidR="00F91392" w:rsidRDefault="00F91392" w:rsidP="00770DE1">
      <w:pPr>
        <w:pStyle w:val="T30X"/>
      </w:pPr>
    </w:p>
    <w:p w:rsidR="00F91392" w:rsidRPr="00F91392" w:rsidRDefault="00F91392" w:rsidP="00F91392">
      <w:pPr>
        <w:pStyle w:val="T30X"/>
        <w:jc w:val="center"/>
        <w:rPr>
          <w:b/>
          <w:bCs/>
        </w:rPr>
      </w:pPr>
      <w:r>
        <w:rPr>
          <w:b/>
          <w:bCs/>
        </w:rPr>
        <w:t>Član 28</w:t>
      </w:r>
    </w:p>
    <w:p w:rsidR="00E76311" w:rsidRDefault="00E76311" w:rsidP="00770DE1">
      <w:pPr>
        <w:pStyle w:val="T30X"/>
      </w:pPr>
      <w:r>
        <w:t xml:space="preserve">Ako se napušteni ili izgubljeni kućni ljubimac koji je smješten u sklonište, u roku od 30 dana ne udomi ili ne zbrine na drugi način sklonište može postupiti </w:t>
      </w:r>
      <w:r w:rsidR="00F91392">
        <w:t>na način i pod uslovima utvrđenim propisima o zaštiti dobrobiti životinja.</w:t>
      </w:r>
    </w:p>
    <w:p w:rsidR="00F91392" w:rsidRDefault="00F91392" w:rsidP="00770DE1">
      <w:pPr>
        <w:pStyle w:val="T30X"/>
      </w:pPr>
      <w:r>
        <w:lastRenderedPageBreak/>
        <w:t xml:space="preserve">Uginuće kućnog ljubimca </w:t>
      </w:r>
      <w:r w:rsidR="00CF221B">
        <w:t xml:space="preserve">držalac je dužan odmah, a najkasnije u roku od 24 časa, prijaviti veterinarskoj službi </w:t>
      </w:r>
      <w:r w:rsidR="001A50F7">
        <w:t>i</w:t>
      </w:r>
      <w:r w:rsidR="00CF221B">
        <w:t xml:space="preserve"> predat</w:t>
      </w:r>
      <w:r w:rsidR="001552FC">
        <w:t>i</w:t>
      </w:r>
      <w:r w:rsidR="00CF221B">
        <w:t xml:space="preserve"> joj leš uginulog kućnog ljubimca radi utvrđivanja uzroka uginuća, a naročito kad postoji sumnja da je isti uginuo od zarazne bolesti.</w:t>
      </w:r>
    </w:p>
    <w:p w:rsidR="00CF221B" w:rsidRDefault="00CF221B" w:rsidP="00770DE1">
      <w:pPr>
        <w:pStyle w:val="T30X"/>
      </w:pPr>
      <w:r>
        <w:t>Usmrćivanje kućnih ljubimaca može se sprovesti samo iz opravdanih razloga  pod određenim okolnostima koje su utvrđene propisima o zaštiti dobrobiti životinja.</w:t>
      </w:r>
    </w:p>
    <w:p w:rsidR="001A50F7" w:rsidRDefault="001A50F7" w:rsidP="00770DE1">
      <w:pPr>
        <w:pStyle w:val="T30X"/>
      </w:pPr>
      <w:r>
        <w:t>Usmrćivanje se vrši sredstvima posebne namjene i na način utvrđen propisima o zaštiti dobrobiti životinja.</w:t>
      </w:r>
    </w:p>
    <w:p w:rsidR="00CF221B" w:rsidRDefault="00CF221B" w:rsidP="00770DE1">
      <w:pPr>
        <w:pStyle w:val="T30X"/>
      </w:pPr>
      <w:r>
        <w:t xml:space="preserve">Leševi uginulih kućnih ljubimaca moraju se bezbijedno odstraniti na način koji ne predstavlja rizik za zdravlje drugih životinja, zdravlje ljudi kao </w:t>
      </w:r>
      <w:r w:rsidR="001A50F7">
        <w:t>i</w:t>
      </w:r>
      <w:r>
        <w:t xml:space="preserve"> za zagađenje životne sredine,a u skladu sa propisima o veterinarstvu.</w:t>
      </w:r>
    </w:p>
    <w:p w:rsidR="00E76311" w:rsidRPr="00E76311" w:rsidRDefault="00E76311" w:rsidP="00E76311">
      <w:pPr>
        <w:pStyle w:val="T30X"/>
        <w:rPr>
          <w:lang w:val="sr-Latn-RS"/>
        </w:rPr>
      </w:pPr>
    </w:p>
    <w:p w:rsidR="00B506BD" w:rsidRDefault="00B506BD">
      <w:pPr>
        <w:pStyle w:val="N01X"/>
      </w:pPr>
      <w:r>
        <w:t>V KONTROLA RAZMNOŽAVANJA</w:t>
      </w:r>
    </w:p>
    <w:p w:rsidR="00B506BD" w:rsidRDefault="00B506BD">
      <w:pPr>
        <w:pStyle w:val="C30X"/>
      </w:pPr>
      <w:r>
        <w:t>Član 2</w:t>
      </w:r>
      <w:r w:rsidR="00B677B4">
        <w:t>9</w:t>
      </w:r>
    </w:p>
    <w:p w:rsidR="00B506BD" w:rsidRDefault="00B506BD">
      <w:pPr>
        <w:pStyle w:val="T30X"/>
      </w:pPr>
      <w:r>
        <w:t xml:space="preserve">Vlasnik, odnosno držalac kućnog ljubimca je dužan da kontroliše njegovo razmnožavanje </w:t>
      </w:r>
      <w:r w:rsidR="00BD0B78">
        <w:t>i obezbijed</w:t>
      </w:r>
      <w:r w:rsidR="001552FC">
        <w:t>i</w:t>
      </w:r>
      <w:r w:rsidR="00BD0B78">
        <w:t xml:space="preserve"> preventivne mjere (fizička izolacija ženki u tjeranju) </w:t>
      </w:r>
      <w:r w:rsidR="001552FC">
        <w:t>i</w:t>
      </w:r>
      <w:r w:rsidR="00BD0B78">
        <w:t xml:space="preserve"> dopuštene vidove sterilizacije </w:t>
      </w:r>
      <w:r w:rsidR="001552FC">
        <w:t>i</w:t>
      </w:r>
      <w:r w:rsidR="00BD0B78">
        <w:t xml:space="preserve"> kastracije uz stručnu brigu i pomoć</w:t>
      </w:r>
      <w:r w:rsidR="001552FC">
        <w:t xml:space="preserve"> </w:t>
      </w:r>
      <w:r w:rsidR="00BD0B78">
        <w:t>u skladu sa propisima o veterinarstvu.</w:t>
      </w:r>
      <w:r>
        <w:t xml:space="preserve"> </w:t>
      </w:r>
    </w:p>
    <w:p w:rsidR="00B506BD" w:rsidRDefault="00B506BD">
      <w:pPr>
        <w:pStyle w:val="T30X"/>
      </w:pPr>
      <w:r>
        <w:t>Prilikom planiranja razmnožavanja kućnog ljubimca, vlasnik, odnosno držalac kućnog ljubimca dužan je da vodi računa o broju potomaka kućnog ljubimca radi obezbjeđivanja prostornih i drugih uslova.</w:t>
      </w:r>
    </w:p>
    <w:p w:rsidR="00B506BD" w:rsidRDefault="00B506BD">
      <w:pPr>
        <w:pStyle w:val="T30X"/>
      </w:pPr>
      <w:r>
        <w:t>Vlasnik, odnosno držalac kućnog ljubimca odgovoran je za mladunčad kućnog ljubimca.</w:t>
      </w:r>
    </w:p>
    <w:p w:rsidR="00B506BD" w:rsidRDefault="00B506BD">
      <w:pPr>
        <w:pStyle w:val="T30X"/>
      </w:pPr>
      <w:r>
        <w:t>Ako vlasnik, odnosno držalac kućnog ljubimca ne želi ili nije u mogućnosti da samostalno zbrine mladunčad kućnog ljubimca dužan je snositi troškove njihovog zbrinjavanja od strane privrednog društva, drugog pravnog lica ili preduzetnika.</w:t>
      </w:r>
    </w:p>
    <w:p w:rsidR="00B506BD" w:rsidRDefault="00B506BD">
      <w:pPr>
        <w:pStyle w:val="C30X"/>
      </w:pPr>
      <w:r>
        <w:t xml:space="preserve">Član </w:t>
      </w:r>
      <w:r w:rsidR="00B677B4">
        <w:t>30</w:t>
      </w:r>
    </w:p>
    <w:p w:rsidR="00B506BD" w:rsidRDefault="00B506BD">
      <w:pPr>
        <w:pStyle w:val="T30X"/>
      </w:pPr>
      <w:r>
        <w:t xml:space="preserve">Na teritoriji opštine </w:t>
      </w:r>
      <w:r w:rsidR="00BD0B78">
        <w:t>Mojkovac</w:t>
      </w:r>
      <w:r>
        <w:t xml:space="preserve"> sprovodi se trajna sterilizacija kao obavezan način kontrole razmnožavanja izgubljenih i napuštenih pasa.</w:t>
      </w:r>
    </w:p>
    <w:p w:rsidR="00B506BD" w:rsidRDefault="00B506BD">
      <w:pPr>
        <w:pStyle w:val="T30X"/>
      </w:pPr>
      <w:r>
        <w:t>Izuzetno od stava 1 ovog člana, veterinar može donijeti odluku da ne izvrši sterilizaciju u slučaju kada je ugroženo zdravlje ili dobrobit psa.</w:t>
      </w:r>
    </w:p>
    <w:p w:rsidR="00B506BD" w:rsidRDefault="00B506BD">
      <w:pPr>
        <w:pStyle w:val="T30X"/>
      </w:pPr>
      <w:r>
        <w:t xml:space="preserve">Finansijska sredstva za kontrolu razmnožavanja pasa iz stava 1 ovog člana obezbjeđuju se iz Budžeta Opštine </w:t>
      </w:r>
      <w:r w:rsidR="00BD0B78">
        <w:t>Mojkovac</w:t>
      </w:r>
      <w:r>
        <w:t>, a mogu se obezbijediti iz donacija i sredstava međunarodnih i drugih organizacija.</w:t>
      </w:r>
    </w:p>
    <w:p w:rsidR="00B506BD" w:rsidRDefault="00B506BD">
      <w:pPr>
        <w:pStyle w:val="N01X"/>
      </w:pPr>
      <w:r>
        <w:t>VI NADZOR</w:t>
      </w:r>
    </w:p>
    <w:p w:rsidR="00B506BD" w:rsidRDefault="00B506BD">
      <w:pPr>
        <w:pStyle w:val="C30X"/>
      </w:pPr>
      <w:r>
        <w:t xml:space="preserve">Član </w:t>
      </w:r>
      <w:r w:rsidR="00B677B4">
        <w:t>31</w:t>
      </w:r>
    </w:p>
    <w:p w:rsidR="00B506BD" w:rsidRDefault="00B506BD">
      <w:pPr>
        <w:pStyle w:val="T30X"/>
      </w:pPr>
      <w:r>
        <w:t>Nadzor nad sprovođenjem ove odluke vrši organ uprave nadležan za komunalne poslove.</w:t>
      </w:r>
    </w:p>
    <w:p w:rsidR="00B506BD" w:rsidRDefault="00B506BD">
      <w:pPr>
        <w:pStyle w:val="T30X"/>
      </w:pPr>
      <w:r>
        <w:t>Inspekcijski nadzor nad sprovođenjem ove odluke vrši komunalni inspektor.</w:t>
      </w:r>
    </w:p>
    <w:p w:rsidR="00B506BD" w:rsidRDefault="00B506BD">
      <w:pPr>
        <w:pStyle w:val="T30X"/>
      </w:pPr>
      <w:r>
        <w:t>Obezbjeđenje komunalnog reda i komunalni nadzor nad sprovođenjem ove odluke vrši komunalni policijac.</w:t>
      </w:r>
    </w:p>
    <w:p w:rsidR="00B506BD" w:rsidRDefault="00B506BD">
      <w:pPr>
        <w:pStyle w:val="T30X"/>
      </w:pPr>
      <w:r>
        <w:t>Vlasnik, odnosno držalac kućnog ljubimca dužan je da komunalnom policajcu i komunalnom inspektoru omogući nesmetano vršenje poslova, omogući pristup objektima i kućnim ljubimcima, stavi na raspolaganje sva potrebna dokumenta i dostavi potrebne podatke i postupi po nalogu.</w:t>
      </w:r>
    </w:p>
    <w:p w:rsidR="00B506BD" w:rsidRDefault="00B506BD">
      <w:pPr>
        <w:pStyle w:val="T30X"/>
      </w:pPr>
      <w:r>
        <w:t>U slučaju kada komunalni inspektor inspekcijskim nadzorom utvrdi neusaglašenosti držanja kućnog ljubimca sa uslovima utvrđenim ovom odlukom, ovlašćen je da vlasniku, odnosno držaocu kućnog ljubimca, privrednom društvu, drugom pravnom licu ili preduzetniku, naloži rješenjem otklanjanje istih u određenom roku.</w:t>
      </w:r>
    </w:p>
    <w:p w:rsidR="00B506BD" w:rsidRDefault="00B506BD">
      <w:pPr>
        <w:pStyle w:val="T30X"/>
      </w:pPr>
      <w:r>
        <w:t>U vršenju komunalnog nadzora za učinjeni prekršaj komunalni policajac može izdati prekršajni nalog u određenom iznosu ili u rasponu u skladu sa propisanim kaznenim odredbama.</w:t>
      </w:r>
    </w:p>
    <w:p w:rsidR="00B506BD" w:rsidRDefault="00B506BD">
      <w:pPr>
        <w:pStyle w:val="N01X"/>
      </w:pPr>
      <w:r>
        <w:t>VII KAZNENE ODREDBE</w:t>
      </w:r>
    </w:p>
    <w:p w:rsidR="00B506BD" w:rsidRDefault="00B506BD">
      <w:pPr>
        <w:pStyle w:val="C30X"/>
      </w:pPr>
      <w:r>
        <w:t xml:space="preserve">Član </w:t>
      </w:r>
      <w:r w:rsidR="00B677B4">
        <w:t>32</w:t>
      </w:r>
    </w:p>
    <w:p w:rsidR="00B506BD" w:rsidRDefault="00B506BD">
      <w:pPr>
        <w:pStyle w:val="T30X"/>
      </w:pPr>
      <w:r>
        <w:t>Novčanom kaznom u iznosu od 150 eura do 3.000 eura kazniće se za prekršaj pravno lice - vlasnik, odnosno držalac kućnog ljubimca, ako:</w:t>
      </w:r>
    </w:p>
    <w:p w:rsidR="00B506BD" w:rsidRDefault="00B506BD">
      <w:pPr>
        <w:pStyle w:val="T30X"/>
        <w:ind w:left="567" w:hanging="283"/>
      </w:pPr>
      <w:r>
        <w:t xml:space="preserve">   - ne posjeduje identifikacioni dokument za nekomercijalno kretanje (u daljem tekstu: pasoš) (član </w:t>
      </w:r>
      <w:r w:rsidR="00C207AB">
        <w:t>6</w:t>
      </w:r>
      <w:r>
        <w:t xml:space="preserve"> stav 1 alineja </w:t>
      </w:r>
      <w:r w:rsidR="00C207AB">
        <w:t>6</w:t>
      </w:r>
      <w:r>
        <w:t>);</w:t>
      </w:r>
    </w:p>
    <w:p w:rsidR="00B506BD" w:rsidRDefault="00B506BD">
      <w:pPr>
        <w:pStyle w:val="T30X"/>
        <w:ind w:left="567" w:hanging="283"/>
      </w:pPr>
      <w:r>
        <w:t xml:space="preserve">   - ne obezbijedi preduzimanje i sprovođenje preventivnih, dijagnostičkih, higijenskih, terapeutskih i drugih mjera radi očuvanja zdravstvenog stanja životinje, sprečavanja nastanka povreda, bolesti različitih uzroka, </w:t>
      </w:r>
      <w:r>
        <w:lastRenderedPageBreak/>
        <w:t xml:space="preserve">bola, patnje, straha, stresa i smrti, radi očuvanja fizičkog i psihičkog stanja kućnog ljubimca (član </w:t>
      </w:r>
      <w:r w:rsidR="00C207AB">
        <w:t>6</w:t>
      </w:r>
      <w:r>
        <w:t xml:space="preserve"> stav 1 alineja </w:t>
      </w:r>
      <w:r w:rsidR="00C207AB">
        <w:t>9</w:t>
      </w:r>
      <w:r>
        <w:t>);</w:t>
      </w:r>
    </w:p>
    <w:p w:rsidR="00B506BD" w:rsidRDefault="00B506BD">
      <w:pPr>
        <w:pStyle w:val="T30X"/>
        <w:ind w:left="567" w:hanging="283"/>
      </w:pPr>
      <w:r>
        <w:t xml:space="preserve">   - u slučaju da posumnja da je životinja oboljela od neke zarazne bolesti i o tome odmah ne obavijesti nadležnu veterinarsku ambulantu ili veterinarsku inspekciju i postupi po njihovom nalogu (član </w:t>
      </w:r>
      <w:r w:rsidR="00C207AB">
        <w:t>8</w:t>
      </w:r>
      <w:r>
        <w:t>);</w:t>
      </w:r>
    </w:p>
    <w:p w:rsidR="00B506BD" w:rsidRDefault="00B506BD">
      <w:pPr>
        <w:pStyle w:val="T30X"/>
        <w:ind w:left="567" w:hanging="283"/>
      </w:pPr>
      <w:r>
        <w:t xml:space="preserve">   - drži psa u ograđenom dvorištu porodične stambene zgrade ili u drugom ograđenom otvorenom prostoru, koji nije prilagođen veličini psa, tako da pas može izaći van ograđenog prostora, jer ograda visinom i čvrstoćom ne obezbjeđuje sigurnost građana (član 10 stav 1);</w:t>
      </w:r>
    </w:p>
    <w:p w:rsidR="00B506BD" w:rsidRDefault="00B506BD">
      <w:pPr>
        <w:pStyle w:val="T30X"/>
        <w:ind w:left="567" w:hanging="283"/>
      </w:pPr>
      <w:r>
        <w:t xml:space="preserve">   - u neograđenom dvorištu ili u drugom neograđenom otvorenom prostoru drži psa vezanog lancem, koji klizi na sajli, koja nije odgovarajuće dužine i nije u skladu sa veličinom prostora u kojem se pas nalazi i veličinom psa, na način da predstavlja ograničenje kretanja za psa i ugrožava njegovu dobrobit ako je trajno vezan (član 10 stav 2);</w:t>
      </w:r>
    </w:p>
    <w:p w:rsidR="00B506BD" w:rsidRDefault="00B506BD">
      <w:pPr>
        <w:pStyle w:val="T30X"/>
        <w:ind w:left="567" w:hanging="283"/>
      </w:pPr>
      <w:r>
        <w:t xml:space="preserve">   - na vidnom mjestu ne postavi oznaku koja upozorava na psa (član 10 stav 4);</w:t>
      </w:r>
    </w:p>
    <w:p w:rsidR="00B506BD" w:rsidRDefault="00B506BD">
      <w:pPr>
        <w:pStyle w:val="T30X"/>
        <w:ind w:left="567" w:hanging="283"/>
      </w:pPr>
      <w:r>
        <w:t xml:space="preserve">   - dvorišni ili drugi otvoreni prostor u kome se drži pas higijenski ne održava, ako nije uredan i čist i ako se iz njega emituju neprijatni mirisi koji mogu ometati boravak u susjednom dvorištu (član 10 stav 5);</w:t>
      </w:r>
    </w:p>
    <w:p w:rsidR="00B506BD" w:rsidRDefault="00B506BD">
      <w:pPr>
        <w:pStyle w:val="T30X"/>
        <w:ind w:left="567" w:hanging="283"/>
      </w:pPr>
      <w:r>
        <w:t xml:space="preserve">   - psu kojeg trajno smješta u ograđeno/neograđeno dvorište ili u drugi ograđeni/neograđeni otvoreni prostor ne obezbijedi kućicu, koja mora biti primjerena njegovoj veličini, tako da pas u njoj može ležati, stajati uspravno, okrenuti se i njegovati i u kojoj mora biti zaštićen od nepovoljnih vremenskih uticaja, a otvori na kućici dovoljno veliki da pas može nesmetano prolaziti i biti zaštićen od vremenskih neprilika (član 10 stav 6);</w:t>
      </w:r>
    </w:p>
    <w:p w:rsidR="00B506BD" w:rsidRDefault="00B506BD">
      <w:pPr>
        <w:pStyle w:val="T30X"/>
        <w:ind w:left="567" w:hanging="283"/>
      </w:pPr>
      <w:r>
        <w:t xml:space="preserve">   - kućicu iz člana 10 stav 6 higijenski ne održava i ne drži u čistom i urednom stanju (član 10 stav 7);</w:t>
      </w:r>
    </w:p>
    <w:p w:rsidR="00B506BD" w:rsidRDefault="00B506BD">
      <w:pPr>
        <w:pStyle w:val="T30X"/>
      </w:pPr>
      <w:r>
        <w:t>Za prekršaj iz stava 1 ovog člana kazniće se odgovorno lice u pravnom licu, koje je vlasnik, odnosno držalac kućnog ljubimca, novčanom kaznom u iznosu od 100 eura do 1.000 eura.</w:t>
      </w:r>
    </w:p>
    <w:p w:rsidR="00B506BD" w:rsidRDefault="00B506BD">
      <w:pPr>
        <w:pStyle w:val="T30X"/>
      </w:pPr>
      <w:r>
        <w:t>Za prekršaj iz stava 1 ovog člana kazniće se preduzetnik - vlasnik odnosno držalac kućnog ljubimca novčanom kaznom od 100 eura do 1.500 eura.</w:t>
      </w:r>
    </w:p>
    <w:p w:rsidR="00B506BD" w:rsidRDefault="00B506BD">
      <w:pPr>
        <w:pStyle w:val="T30X"/>
      </w:pPr>
      <w:r>
        <w:t>Za prekršaj iz stava 1 ovog člana kazniće se fizičko lice - vlasnik odnosno držalac kućnog ljubimca novčanom kaznom od 100 eura do 1.000 eura.</w:t>
      </w:r>
    </w:p>
    <w:p w:rsidR="00B506BD" w:rsidRDefault="00B506BD">
      <w:pPr>
        <w:pStyle w:val="C30X"/>
      </w:pPr>
      <w:r>
        <w:t xml:space="preserve">Član </w:t>
      </w:r>
      <w:r w:rsidR="00B677B4">
        <w:t>33</w:t>
      </w:r>
    </w:p>
    <w:p w:rsidR="00B506BD" w:rsidRDefault="00B506BD">
      <w:pPr>
        <w:pStyle w:val="T30X"/>
      </w:pPr>
      <w:r>
        <w:t>Novčanom kaznom u iznosu od 100 eura do 1.000 eura kazniće se za prekršaj fizičko lice - vlasnik, odnosno držalac kućnog ljubimca, ako:</w:t>
      </w:r>
    </w:p>
    <w:p w:rsidR="00B506BD" w:rsidRDefault="00B506BD">
      <w:pPr>
        <w:pStyle w:val="T30X"/>
        <w:ind w:left="567" w:hanging="283"/>
      </w:pPr>
      <w:r>
        <w:t xml:space="preserve">   - izvodi opasnog psa koji nije vezan i koji je bez neposrednog i neprestanog nadzora držaoca, na javna mjesta (član </w:t>
      </w:r>
      <w:r w:rsidR="008D67FF">
        <w:t>16</w:t>
      </w:r>
      <w:r>
        <w:t xml:space="preserve"> stav 3);</w:t>
      </w:r>
    </w:p>
    <w:p w:rsidR="00B506BD" w:rsidRDefault="00B506BD">
      <w:pPr>
        <w:pStyle w:val="T30X"/>
        <w:ind w:left="567" w:hanging="283"/>
      </w:pPr>
      <w:r>
        <w:t xml:space="preserve">   - opasnog psa izvodi osoba koja nije punoljetna, na povocu dužine veće od 1,5 m i bez zaštitne korpe na njušci (član </w:t>
      </w:r>
      <w:r w:rsidR="008D67FF">
        <w:t>16</w:t>
      </w:r>
      <w:r>
        <w:t xml:space="preserve"> stav 4);</w:t>
      </w:r>
    </w:p>
    <w:p w:rsidR="00B506BD" w:rsidRDefault="00B506BD">
      <w:pPr>
        <w:pStyle w:val="T30X"/>
        <w:ind w:left="567" w:hanging="283"/>
      </w:pPr>
      <w:r>
        <w:t xml:space="preserve">   - u stambenim zgradama sa više etažnih vlasnika drži psa, mačke ili drugog kućnog ljubimca na balkonu, terasi ili lođi, uvodi psa, mačke ili drugog kućnog ljubimca u lift u trenutku kada lift koriste drugi stanari (član 9 stav 1);</w:t>
      </w:r>
    </w:p>
    <w:p w:rsidR="00B506BD" w:rsidRDefault="00B506BD">
      <w:pPr>
        <w:pStyle w:val="T30X"/>
        <w:ind w:left="567" w:hanging="283"/>
      </w:pPr>
      <w:r>
        <w:t xml:space="preserve">   - u zajedničkim djelovima stambene zgrade drži psa, mačku, golubove, druge ptice i kućne ljubimace, kao i na zemljištu koje služi za redovnu upotrebu zgrade, bez prethodno pribavljene saglasnosti skupštine etažnih vlasnika (član 9 stav 2);</w:t>
      </w:r>
    </w:p>
    <w:p w:rsidR="00FB6A9F" w:rsidRDefault="00FB6A9F">
      <w:pPr>
        <w:pStyle w:val="T30X"/>
        <w:ind w:left="567" w:hanging="283"/>
      </w:pPr>
      <w:r>
        <w:t xml:space="preserve">   - ukoliko pas, mačka ili drugi kućni ljubimac, pri izvođenju iz stana uprlja zajedničko stepenište</w:t>
      </w:r>
      <w:r w:rsidR="00B00122">
        <w:t xml:space="preserve"> </w:t>
      </w:r>
      <w:r>
        <w:t xml:space="preserve">ili druge zajedničke prostorije, a držalac kućnog ljubimca </w:t>
      </w:r>
      <w:r w:rsidR="00A148BF">
        <w:t xml:space="preserve">uprljanu površinu ne očisti i ne opera, a po potrebi </w:t>
      </w:r>
      <w:r w:rsidR="00B00122">
        <w:t>i</w:t>
      </w:r>
      <w:r w:rsidR="00A148BF">
        <w:t xml:space="preserve"> ne dezinfikuje (član 9 stav 3);</w:t>
      </w:r>
    </w:p>
    <w:p w:rsidR="00B506BD" w:rsidRDefault="00B506BD">
      <w:pPr>
        <w:pStyle w:val="T30X"/>
        <w:ind w:left="567" w:hanging="283"/>
      </w:pPr>
      <w:r>
        <w:t xml:space="preserve">   - ako se psi izvode iz dvorišta i posebnih djelova stambene zgrade bez povoca, koji odgovara veličini i snazi psa (član 12 stav 1);</w:t>
      </w:r>
    </w:p>
    <w:p w:rsidR="00B506BD" w:rsidRDefault="00B506BD">
      <w:pPr>
        <w:pStyle w:val="T30X"/>
        <w:ind w:left="567" w:hanging="283"/>
      </w:pPr>
      <w:r>
        <w:t xml:space="preserve">   - šiša ili četka pse ili mačke u parkovima i na drugim javnim površinama (član 14 stav 3);</w:t>
      </w:r>
    </w:p>
    <w:p w:rsidR="00A148BF" w:rsidRDefault="00A148BF">
      <w:pPr>
        <w:pStyle w:val="T30X"/>
        <w:ind w:left="567" w:hanging="283"/>
      </w:pPr>
      <w:r>
        <w:t xml:space="preserve">   - vlasnik, odnosno držalac kućnog ljubimca ne ukloni izmet svog kućnog ljubimca sa javnih površina (član 14 stav 4);</w:t>
      </w:r>
    </w:p>
    <w:p w:rsidR="00B506BD" w:rsidRDefault="00B506BD">
      <w:pPr>
        <w:pStyle w:val="T30X"/>
        <w:ind w:left="567" w:hanging="283"/>
      </w:pPr>
      <w:r>
        <w:t xml:space="preserve">   - ako uvodi kućnog ljubimca u objekte u javnoj upotrebi (trgovačke, ugostiteljske i turističke namjene, objekte za pružanje finansijskih usluga, objekte zdravstvene, rehabilitacione, socijalne i dječije zaštite, objekte vaspitne i obrazovne namjene i druge slične objekte), bez saglasnosti odgovornog lica ili vlasnika objekta (član 15).</w:t>
      </w:r>
    </w:p>
    <w:p w:rsidR="00B506BD" w:rsidRDefault="00B506BD">
      <w:pPr>
        <w:pStyle w:val="C30X"/>
      </w:pPr>
      <w:r>
        <w:t>Član 3</w:t>
      </w:r>
      <w:r w:rsidR="00B677B4">
        <w:t>4</w:t>
      </w:r>
    </w:p>
    <w:p w:rsidR="00B506BD" w:rsidRDefault="00B506BD">
      <w:pPr>
        <w:pStyle w:val="T30X"/>
      </w:pPr>
      <w:r>
        <w:lastRenderedPageBreak/>
        <w:t>Novčanom kaznom u iznosu od 150 eura do 3.000 kazniće se za prekršaj privredno društvo ili drugo pravno lice koje vrši poslove zbrinjavanja napuštenih i izgubljenih kućnih ljubimaca i održavanje skloništa za njihovo zbrinjavanje, ako:</w:t>
      </w:r>
    </w:p>
    <w:p w:rsidR="00B506BD" w:rsidRDefault="00B506BD">
      <w:pPr>
        <w:pStyle w:val="T30X"/>
        <w:ind w:left="567" w:hanging="283"/>
      </w:pPr>
      <w:r>
        <w:t xml:space="preserve">   - nakon dobijanja prijave o nestanku ili pronalasku psa javno ne objavi (npr. preko web site, društvenih mreža, lokalnih medija i sl.) podatke o psu iz člana </w:t>
      </w:r>
      <w:r w:rsidR="00182C29">
        <w:t>21</w:t>
      </w:r>
      <w:r>
        <w:t xml:space="preserve"> st. 1 i 3, kao i podatke o daljem statusu psa (član </w:t>
      </w:r>
      <w:r w:rsidR="00182C29">
        <w:t>21</w:t>
      </w:r>
      <w:r>
        <w:t xml:space="preserve"> stav 4);</w:t>
      </w:r>
    </w:p>
    <w:p w:rsidR="00B506BD" w:rsidRDefault="00B506BD">
      <w:pPr>
        <w:pStyle w:val="T30X"/>
        <w:ind w:left="567" w:hanging="283"/>
      </w:pPr>
      <w:r>
        <w:t xml:space="preserve">   - ne obezbijedi smještaj napuštenog psa nakon isteka roka od 14 dana od dana objave iz člana </w:t>
      </w:r>
      <w:r w:rsidR="00182C29">
        <w:t>21</w:t>
      </w:r>
      <w:r>
        <w:t xml:space="preserve"> stav 4 (član </w:t>
      </w:r>
      <w:r w:rsidR="00182C29">
        <w:t>21</w:t>
      </w:r>
      <w:r>
        <w:t xml:space="preserve"> stav 7);</w:t>
      </w:r>
    </w:p>
    <w:p w:rsidR="00B506BD" w:rsidRDefault="00B506BD">
      <w:pPr>
        <w:pStyle w:val="T30X"/>
        <w:ind w:left="567" w:hanging="283"/>
      </w:pPr>
      <w:r>
        <w:t xml:space="preserve">   - u najkraćem roku, a najkasnije u roku od 3 dana od dana nalaska psa, ne obezbijedi smještaj, ako nalazač ne može psu pružiti odgovarajuću brigu do isteka roka iz člana </w:t>
      </w:r>
      <w:r w:rsidR="00182C29">
        <w:t>21</w:t>
      </w:r>
      <w:r>
        <w:t xml:space="preserve"> stav 7 (član </w:t>
      </w:r>
      <w:r w:rsidR="00182C29">
        <w:t>21</w:t>
      </w:r>
      <w:r>
        <w:t xml:space="preserve"> stav 8);</w:t>
      </w:r>
    </w:p>
    <w:p w:rsidR="00B506BD" w:rsidRDefault="00B506BD">
      <w:pPr>
        <w:pStyle w:val="T30X"/>
        <w:ind w:left="567" w:hanging="283"/>
      </w:pPr>
      <w:r>
        <w:t xml:space="preserve">   - ne donese i ne primjenjuje kućni red o radu skloništa (član 2</w:t>
      </w:r>
      <w:r w:rsidR="00221072">
        <w:t>6</w:t>
      </w:r>
      <w:r>
        <w:t xml:space="preserve"> stav 2 alineja 2);</w:t>
      </w:r>
    </w:p>
    <w:p w:rsidR="00B506BD" w:rsidRDefault="00B506BD">
      <w:pPr>
        <w:pStyle w:val="T30X"/>
        <w:ind w:left="567" w:hanging="283"/>
      </w:pPr>
      <w:r>
        <w:t xml:space="preserve">   - ne donese i ne primjenjuje procedure za humano postupanje sa životinjama (hvatanje, prevoz, prijem životinja u sklonište, ishrana, pranje, čišćenje i održavanje skloništa i dr.) (član 2</w:t>
      </w:r>
      <w:r w:rsidR="00221072">
        <w:t>6</w:t>
      </w:r>
      <w:r>
        <w:t xml:space="preserve"> stav 1 alineja 3);</w:t>
      </w:r>
    </w:p>
    <w:p w:rsidR="00B506BD" w:rsidRDefault="00B506BD">
      <w:pPr>
        <w:pStyle w:val="T30X"/>
        <w:ind w:left="567" w:hanging="283"/>
      </w:pPr>
      <w:r>
        <w:t xml:space="preserve">   - ne obezbijedi izolaciju novoprimljenih životinja (član 2</w:t>
      </w:r>
      <w:r w:rsidR="00221072">
        <w:t>6</w:t>
      </w:r>
      <w:r>
        <w:t xml:space="preserve"> stav 2 alineja 7);</w:t>
      </w:r>
    </w:p>
    <w:p w:rsidR="00B506BD" w:rsidRDefault="00B506BD">
      <w:pPr>
        <w:pStyle w:val="T30X"/>
        <w:ind w:left="567" w:hanging="283"/>
      </w:pPr>
      <w:r>
        <w:t xml:space="preserve">   - ne obezbijedi identifikaciju, registraciju i zdravstvenu zaštitu životinja prilikom prijema i tokom boravka u skloništu, kontrolu razmnožavanja - strerilizaciju, od strane registrovane veterinarske organizacije po ugovoru ili osnivanjem sopstvene veterinarske službe (član 2</w:t>
      </w:r>
      <w:r w:rsidR="00221072">
        <w:t>6</w:t>
      </w:r>
      <w:r>
        <w:t xml:space="preserve"> stav 2 alineja 8);</w:t>
      </w:r>
    </w:p>
    <w:p w:rsidR="00B506BD" w:rsidRDefault="00B506BD">
      <w:pPr>
        <w:pStyle w:val="T30X"/>
        <w:ind w:left="567" w:hanging="283"/>
      </w:pPr>
      <w:r>
        <w:t xml:space="preserve">   - ne obezbijedi adekvatan higijenski tretman životinja prilikom ulaska u sklonište, kao i tokom boravka u skloništu (član 2</w:t>
      </w:r>
      <w:r w:rsidR="00221072">
        <w:t>6</w:t>
      </w:r>
      <w:r>
        <w:t xml:space="preserve"> stav 2 alineja 9);</w:t>
      </w:r>
    </w:p>
    <w:p w:rsidR="00B506BD" w:rsidRDefault="00B506BD">
      <w:pPr>
        <w:pStyle w:val="T30X"/>
        <w:ind w:left="567" w:hanging="283"/>
      </w:pPr>
      <w:r>
        <w:t xml:space="preserve">   - ne donese program udomljavanja kućnih ljubimaca i aktivno se bavi udomljavanjem (član 2</w:t>
      </w:r>
      <w:r w:rsidR="00221072">
        <w:t>6</w:t>
      </w:r>
      <w:r>
        <w:t xml:space="preserve"> stav 2 alineja 10);</w:t>
      </w:r>
    </w:p>
    <w:p w:rsidR="00B506BD" w:rsidRDefault="00B506BD">
      <w:pPr>
        <w:pStyle w:val="T30X"/>
        <w:ind w:left="567" w:hanging="283"/>
      </w:pPr>
      <w:r>
        <w:t xml:space="preserve">   - ne sklapa ugovore za svakog udomljenog kućnog ljubimca i ne vodi evidenciju o sklopljenim ugovorima (član 2</w:t>
      </w:r>
      <w:r w:rsidR="00221072">
        <w:t>6</w:t>
      </w:r>
      <w:r>
        <w:t xml:space="preserve"> stav 1 alineja 11);</w:t>
      </w:r>
    </w:p>
    <w:p w:rsidR="00B506BD" w:rsidRDefault="00B506BD">
      <w:pPr>
        <w:pStyle w:val="T30X"/>
        <w:ind w:left="567" w:hanging="283"/>
      </w:pPr>
      <w:r>
        <w:t xml:space="preserve">   - ne obezbijedi smještaj kućnog ljubimca po cjelinama skloništa na način da se ne dogodi neplanirano razmnožavanje ili agresija među psima (član 2</w:t>
      </w:r>
      <w:r w:rsidR="00221072">
        <w:t>6</w:t>
      </w:r>
      <w:r>
        <w:t xml:space="preserve"> stav 2 alineja 12);</w:t>
      </w:r>
    </w:p>
    <w:p w:rsidR="00B506BD" w:rsidRDefault="00B506BD">
      <w:pPr>
        <w:pStyle w:val="T30X"/>
        <w:ind w:left="567" w:hanging="283"/>
      </w:pPr>
      <w:r>
        <w:t xml:space="preserve">   - ne obezbjedi životinjama dovoljno kvalitetne vode i hrane (član 2</w:t>
      </w:r>
      <w:r w:rsidR="00221072">
        <w:t>6</w:t>
      </w:r>
      <w:r>
        <w:t xml:space="preserve"> stav 2 alineja 13);</w:t>
      </w:r>
    </w:p>
    <w:p w:rsidR="00B506BD" w:rsidRDefault="00B506BD">
      <w:pPr>
        <w:pStyle w:val="T30X"/>
        <w:ind w:left="567" w:hanging="283"/>
      </w:pPr>
      <w:r>
        <w:t xml:space="preserve">   - ne obezbjedi redovno izvođenje pasa iz boksova radi održavanja njihove fizičke kondicije (član 2</w:t>
      </w:r>
      <w:r w:rsidR="00221072">
        <w:t>6</w:t>
      </w:r>
      <w:r>
        <w:t xml:space="preserve"> stav 2 alineja 14);</w:t>
      </w:r>
    </w:p>
    <w:p w:rsidR="00B506BD" w:rsidRDefault="00B506BD">
      <w:pPr>
        <w:pStyle w:val="T30X"/>
        <w:ind w:left="567" w:hanging="283"/>
      </w:pPr>
      <w:r>
        <w:t xml:space="preserve">   - ne održava sklonište u čistom i higijenskom stanju (član 2</w:t>
      </w:r>
      <w:r w:rsidR="00221072">
        <w:t>6</w:t>
      </w:r>
      <w:r>
        <w:t xml:space="preserve"> stav 2 alineja 15);</w:t>
      </w:r>
    </w:p>
    <w:p w:rsidR="00B506BD" w:rsidRDefault="00B506BD">
      <w:pPr>
        <w:pStyle w:val="T30X"/>
        <w:ind w:left="567" w:hanging="283"/>
      </w:pPr>
      <w:r>
        <w:t xml:space="preserve">   - ne sarađuje sa nevladinim organizacijama i volonterima koji se brinu o životinjama u skloništu (član 2</w:t>
      </w:r>
      <w:r w:rsidR="00221072">
        <w:t>6</w:t>
      </w:r>
      <w:r>
        <w:t xml:space="preserve"> stav 2 alineja 16);</w:t>
      </w:r>
    </w:p>
    <w:p w:rsidR="00B506BD" w:rsidRDefault="00B506BD">
      <w:pPr>
        <w:pStyle w:val="T30X"/>
        <w:ind w:left="567" w:hanging="283"/>
      </w:pPr>
      <w:r>
        <w:t xml:space="preserve">   - ne omogućava veterinarskom osoblju sprovođenje mjera zdravstvene zaštite (član 2</w:t>
      </w:r>
      <w:r w:rsidR="00221072">
        <w:t>6</w:t>
      </w:r>
      <w:r>
        <w:t xml:space="preserve"> stav 2 alineja 17);</w:t>
      </w:r>
    </w:p>
    <w:p w:rsidR="00B506BD" w:rsidRDefault="00B506BD">
      <w:pPr>
        <w:pStyle w:val="T30X"/>
        <w:ind w:left="567" w:hanging="283"/>
      </w:pPr>
      <w:r>
        <w:t xml:space="preserve">   - ne obavještava veterinarsku organizaciju o svakoj sumnji na bolest životinja u skloništu (član 2</w:t>
      </w:r>
      <w:r w:rsidR="00221072">
        <w:t>6</w:t>
      </w:r>
      <w:r>
        <w:t xml:space="preserve"> stav 2 alineja 18);</w:t>
      </w:r>
    </w:p>
    <w:p w:rsidR="00B506BD" w:rsidRDefault="00B506BD">
      <w:pPr>
        <w:pStyle w:val="T30X"/>
      </w:pPr>
      <w:r>
        <w:t>Za prekršaj iz stava 1 ovog člana kazniće se odgovorno lice u pravnom licu, zaposleno kod privrednog društva ili drugog pravnog lica, koje vrši poslove zbrinjavanja napuštenih i izgubljenih kućnih ljubimaca i održavanje skloništa za njihovo zbrinjavanje, novčanom kaznom u iznosu od 100 eura do 1.000 eura.</w:t>
      </w:r>
    </w:p>
    <w:p w:rsidR="00B506BD" w:rsidRDefault="00B506BD">
      <w:pPr>
        <w:pStyle w:val="T30X"/>
      </w:pPr>
      <w:r>
        <w:t>Za prekršaj iz stava 1 ovog člana kazniće se preduzetnik koji vrši poslove zbrinjavanja napuštenih i izgubljenih kućnih ljubimaca i održavanje skloništa za njihovo zbrinjavanje, novčanom kaznom od 100 eura do 1.500 eura.</w:t>
      </w:r>
    </w:p>
    <w:p w:rsidR="00B506BD" w:rsidRDefault="00B506BD">
      <w:pPr>
        <w:pStyle w:val="C30X"/>
      </w:pPr>
      <w:r>
        <w:t>Član 3</w:t>
      </w:r>
      <w:r w:rsidR="00B677B4">
        <w:t>5</w:t>
      </w:r>
    </w:p>
    <w:p w:rsidR="00B506BD" w:rsidRDefault="00B506BD">
      <w:pPr>
        <w:pStyle w:val="T30X"/>
      </w:pPr>
      <w:r>
        <w:t>Novčanom kaznom u iznosu od 100 eura do 1.000 eura kazniće se za prekršaj fizičko lice, ako:</w:t>
      </w:r>
    </w:p>
    <w:p w:rsidR="00B506BD" w:rsidRDefault="00B506BD">
      <w:pPr>
        <w:pStyle w:val="T30X"/>
        <w:ind w:left="567" w:hanging="283"/>
      </w:pPr>
      <w:r>
        <w:t xml:space="preserve">   - ne obavijesti privredno društvo, drugo pravno lice ili preduzetnika o pronalasku psa u što kraćem roku, a najkasnije u roku od 3 dana (član </w:t>
      </w:r>
      <w:r w:rsidR="006631D5">
        <w:t>21</w:t>
      </w:r>
      <w:r>
        <w:t xml:space="preserve"> stav 3);</w:t>
      </w:r>
    </w:p>
    <w:p w:rsidR="00B506BD" w:rsidRDefault="00B506BD">
      <w:pPr>
        <w:pStyle w:val="T30X"/>
        <w:ind w:left="567" w:hanging="283"/>
      </w:pPr>
      <w:r>
        <w:t xml:space="preserve">   - životinji ne pruži odgovarajuću brigu dok je životinja privremeno smještena kod njega (član </w:t>
      </w:r>
      <w:r w:rsidR="006631D5">
        <w:t>21</w:t>
      </w:r>
      <w:r>
        <w:t xml:space="preserve"> stav 5);</w:t>
      </w:r>
    </w:p>
    <w:p w:rsidR="00B506BD" w:rsidRDefault="00B506BD">
      <w:pPr>
        <w:pStyle w:val="T30X"/>
        <w:ind w:left="567" w:hanging="283"/>
      </w:pPr>
      <w:r>
        <w:t xml:space="preserve">   - odmah nakon utvrđivanja vlasnika ne vrati psa vlasniku (član </w:t>
      </w:r>
      <w:r w:rsidR="006631D5">
        <w:t>21</w:t>
      </w:r>
      <w:r>
        <w:t xml:space="preserve"> stav 6);</w:t>
      </w:r>
    </w:p>
    <w:p w:rsidR="00B506BD" w:rsidRDefault="00B506BD">
      <w:pPr>
        <w:pStyle w:val="N01X"/>
      </w:pPr>
      <w:r>
        <w:t>VIII PRELAZNE I ZAVRŠNE ODREDBE</w:t>
      </w:r>
    </w:p>
    <w:p w:rsidR="00B506BD" w:rsidRDefault="00B506BD">
      <w:pPr>
        <w:pStyle w:val="C30X"/>
      </w:pPr>
      <w:r>
        <w:t>Član 3</w:t>
      </w:r>
      <w:r w:rsidR="00B677B4">
        <w:t>6</w:t>
      </w:r>
    </w:p>
    <w:p w:rsidR="00B506BD" w:rsidRDefault="00B506BD">
      <w:pPr>
        <w:pStyle w:val="T30X"/>
      </w:pPr>
      <w:r>
        <w:t>Ova odluka stupa na snagu osmog dana od dana objavljivanja u "Službenom listu Crne Gore - Opštinski propisi".</w:t>
      </w:r>
    </w:p>
    <w:p w:rsidR="00B506BD" w:rsidRPr="005C7F78" w:rsidRDefault="00B506BD">
      <w:pPr>
        <w:pStyle w:val="N01Z"/>
        <w:rPr>
          <w:lang w:val="sr-Latn-RS"/>
        </w:rPr>
      </w:pPr>
      <w:r>
        <w:t>Broj</w:t>
      </w:r>
      <w:r w:rsidR="005C7F78">
        <w:rPr>
          <w:lang w:val="sr-Latn-RS"/>
        </w:rPr>
        <w:t>:</w:t>
      </w:r>
    </w:p>
    <w:p w:rsidR="00B506BD" w:rsidRDefault="00D3087C">
      <w:pPr>
        <w:pStyle w:val="N01Z"/>
      </w:pPr>
      <w:r>
        <w:t>Mojkovac</w:t>
      </w:r>
      <w:r w:rsidR="005C7F78">
        <w:t xml:space="preserve">             </w:t>
      </w:r>
      <w:r w:rsidR="00B506BD">
        <w:t>. godine</w:t>
      </w:r>
    </w:p>
    <w:p w:rsidR="00B506BD" w:rsidRDefault="00B506BD">
      <w:pPr>
        <w:pStyle w:val="N01Z"/>
      </w:pPr>
      <w:r>
        <w:t xml:space="preserve">Skupština opštine </w:t>
      </w:r>
      <w:r w:rsidR="00D3087C">
        <w:t>Mojkovac</w:t>
      </w:r>
    </w:p>
    <w:p w:rsidR="00B506BD" w:rsidRDefault="00B506BD">
      <w:pPr>
        <w:pStyle w:val="N01Z"/>
      </w:pPr>
      <w:r>
        <w:lastRenderedPageBreak/>
        <w:t>.</w:t>
      </w:r>
    </w:p>
    <w:sectPr w:rsidR="00B506BD">
      <w:footerReference w:type="even" r:id="rId7"/>
      <w:footerReference w:type="default" r:id="rId8"/>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840" w:rsidRDefault="00706840">
      <w:r>
        <w:separator/>
      </w:r>
    </w:p>
  </w:endnote>
  <w:endnote w:type="continuationSeparator" w:id="0">
    <w:p w:rsidR="00706840" w:rsidRDefault="0070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068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tblGrid>
    <w:tr w:rsidR="000812C5">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812C5" w:rsidRDefault="000812C5">
          <w:pPr>
            <w:pStyle w:val="Fotte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840" w:rsidRDefault="00706840">
      <w:r>
        <w:separator/>
      </w:r>
    </w:p>
  </w:footnote>
  <w:footnote w:type="continuationSeparator" w:id="0">
    <w:p w:rsidR="00706840" w:rsidRDefault="00706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01"/>
    <w:rsid w:val="000372B6"/>
    <w:rsid w:val="000431E4"/>
    <w:rsid w:val="000812C5"/>
    <w:rsid w:val="000E4E01"/>
    <w:rsid w:val="0010774D"/>
    <w:rsid w:val="001552FC"/>
    <w:rsid w:val="00182C29"/>
    <w:rsid w:val="00192663"/>
    <w:rsid w:val="001A50F7"/>
    <w:rsid w:val="001D2653"/>
    <w:rsid w:val="001E2471"/>
    <w:rsid w:val="00221072"/>
    <w:rsid w:val="00346792"/>
    <w:rsid w:val="003D4151"/>
    <w:rsid w:val="004C737D"/>
    <w:rsid w:val="00503131"/>
    <w:rsid w:val="00551C34"/>
    <w:rsid w:val="005903D5"/>
    <w:rsid w:val="005C7F78"/>
    <w:rsid w:val="005F0D27"/>
    <w:rsid w:val="006631D5"/>
    <w:rsid w:val="006904E1"/>
    <w:rsid w:val="0070162A"/>
    <w:rsid w:val="00705B88"/>
    <w:rsid w:val="00706840"/>
    <w:rsid w:val="00770DE1"/>
    <w:rsid w:val="007923BD"/>
    <w:rsid w:val="007E4F35"/>
    <w:rsid w:val="008113C6"/>
    <w:rsid w:val="00877B0B"/>
    <w:rsid w:val="00884389"/>
    <w:rsid w:val="008A6410"/>
    <w:rsid w:val="008D67FF"/>
    <w:rsid w:val="008E09A9"/>
    <w:rsid w:val="008E3762"/>
    <w:rsid w:val="0093056B"/>
    <w:rsid w:val="00957005"/>
    <w:rsid w:val="00A148BF"/>
    <w:rsid w:val="00B00122"/>
    <w:rsid w:val="00B506BD"/>
    <w:rsid w:val="00B6467C"/>
    <w:rsid w:val="00B66045"/>
    <w:rsid w:val="00B677B4"/>
    <w:rsid w:val="00BD0B78"/>
    <w:rsid w:val="00BE764B"/>
    <w:rsid w:val="00C177CD"/>
    <w:rsid w:val="00C207AB"/>
    <w:rsid w:val="00CF221B"/>
    <w:rsid w:val="00D3087C"/>
    <w:rsid w:val="00DC6271"/>
    <w:rsid w:val="00DC7F41"/>
    <w:rsid w:val="00E00059"/>
    <w:rsid w:val="00E7026C"/>
    <w:rsid w:val="00E76311"/>
    <w:rsid w:val="00EC7463"/>
    <w:rsid w:val="00F91392"/>
    <w:rsid w:val="00FB6A9F"/>
    <w:rsid w:val="00FC5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kern w:val="0"/>
      <w:sz w:val="20"/>
      <w:szCs w:val="20"/>
    </w:rPr>
  </w:style>
  <w:style w:type="paragraph" w:styleId="Heading1">
    <w:name w:val="heading 1"/>
    <w:basedOn w:val="Normal"/>
    <w:next w:val="Normal"/>
    <w:link w:val="Heading1Char"/>
    <w:uiPriority w:val="9"/>
    <w:qFormat/>
    <w:rsid w:val="00EC74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EC74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EC7463"/>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463"/>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rsid w:val="00EC7463"/>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rsid w:val="00EC7463"/>
    <w:rPr>
      <w:rFonts w:asciiTheme="majorHAnsi" w:eastAsiaTheme="majorEastAsia" w:hAnsiTheme="majorHAnsi" w:cs="Times New Roman"/>
      <w:b/>
      <w:bCs/>
      <w:color w:val="000000"/>
      <w:kern w:val="0"/>
      <w:sz w:val="26"/>
      <w:szCs w:val="26"/>
    </w:rPr>
  </w:style>
  <w:style w:type="character" w:customStyle="1" w:styleId="DefaultParagraphFont0">
    <w:name w:val="DefaultParagraphFont"/>
  </w:style>
  <w:style w:type="paragraph" w:customStyle="1" w:styleId="Heading10">
    <w:name w:val="Heading1"/>
    <w:basedOn w:val="Normal"/>
    <w:uiPriority w:val="99"/>
    <w:pPr>
      <w:outlineLvl w:val="0"/>
    </w:pPr>
  </w:style>
  <w:style w:type="paragraph" w:customStyle="1" w:styleId="Heading20">
    <w:name w:val="Heading2"/>
    <w:basedOn w:val="Heading10"/>
    <w:uiPriority w:val="99"/>
    <w:pPr>
      <w:outlineLvl w:val="1"/>
    </w:pPr>
  </w:style>
  <w:style w:type="paragraph" w:customStyle="1" w:styleId="Heading30">
    <w:name w:val="Heading3"/>
    <w:basedOn w:val="Heading20"/>
    <w:uiPriority w:val="99"/>
    <w:pPr>
      <w:outlineLvl w:val="2"/>
    </w:pPr>
  </w:style>
  <w:style w:type="paragraph" w:customStyle="1" w:styleId="Heading4">
    <w:name w:val="Heading4"/>
    <w:basedOn w:val="Heading30"/>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kern w:val="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kern w:val="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NoSpacing">
    <w:name w:val="No Spacing"/>
    <w:uiPriority w:val="1"/>
    <w:qFormat/>
    <w:rsid w:val="001E2471"/>
    <w:pPr>
      <w:autoSpaceDE w:val="0"/>
      <w:autoSpaceDN w:val="0"/>
      <w:adjustRightInd w:val="0"/>
      <w:spacing w:after="0" w:line="240" w:lineRule="auto"/>
    </w:pPr>
    <w:rPr>
      <w:rFonts w:ascii="Times New Roman" w:hAnsi="Times New Roman"/>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kern w:val="0"/>
      <w:sz w:val="20"/>
      <w:szCs w:val="20"/>
    </w:rPr>
  </w:style>
  <w:style w:type="paragraph" w:styleId="Heading1">
    <w:name w:val="heading 1"/>
    <w:basedOn w:val="Normal"/>
    <w:next w:val="Normal"/>
    <w:link w:val="Heading1Char"/>
    <w:uiPriority w:val="9"/>
    <w:qFormat/>
    <w:rsid w:val="00EC74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EC74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EC7463"/>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463"/>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rsid w:val="00EC7463"/>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rsid w:val="00EC7463"/>
    <w:rPr>
      <w:rFonts w:asciiTheme="majorHAnsi" w:eastAsiaTheme="majorEastAsia" w:hAnsiTheme="majorHAnsi" w:cs="Times New Roman"/>
      <w:b/>
      <w:bCs/>
      <w:color w:val="000000"/>
      <w:kern w:val="0"/>
      <w:sz w:val="26"/>
      <w:szCs w:val="26"/>
    </w:rPr>
  </w:style>
  <w:style w:type="character" w:customStyle="1" w:styleId="DefaultParagraphFont0">
    <w:name w:val="DefaultParagraphFont"/>
  </w:style>
  <w:style w:type="paragraph" w:customStyle="1" w:styleId="Heading10">
    <w:name w:val="Heading1"/>
    <w:basedOn w:val="Normal"/>
    <w:uiPriority w:val="99"/>
    <w:pPr>
      <w:outlineLvl w:val="0"/>
    </w:pPr>
  </w:style>
  <w:style w:type="paragraph" w:customStyle="1" w:styleId="Heading20">
    <w:name w:val="Heading2"/>
    <w:basedOn w:val="Heading10"/>
    <w:uiPriority w:val="99"/>
    <w:pPr>
      <w:outlineLvl w:val="1"/>
    </w:pPr>
  </w:style>
  <w:style w:type="paragraph" w:customStyle="1" w:styleId="Heading30">
    <w:name w:val="Heading3"/>
    <w:basedOn w:val="Heading20"/>
    <w:uiPriority w:val="99"/>
    <w:pPr>
      <w:outlineLvl w:val="2"/>
    </w:pPr>
  </w:style>
  <w:style w:type="paragraph" w:customStyle="1" w:styleId="Heading4">
    <w:name w:val="Heading4"/>
    <w:basedOn w:val="Heading30"/>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kern w:val="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kern w:val="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NoSpacing">
    <w:name w:val="No Spacing"/>
    <w:uiPriority w:val="1"/>
    <w:qFormat/>
    <w:rsid w:val="001E2471"/>
    <w:pPr>
      <w:autoSpaceDE w:val="0"/>
      <w:autoSpaceDN w:val="0"/>
      <w:adjustRightInd w:val="0"/>
      <w:spacing w:after="0" w:line="240" w:lineRule="auto"/>
    </w:pPr>
    <w:rPr>
      <w:rFonts w:ascii="Times New Roman" w:hAnsi="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4327</Words>
  <Characters>24665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USER</cp:lastModifiedBy>
  <cp:revision>2</cp:revision>
  <cp:lastPrinted>2024-02-26T08:26:00Z</cp:lastPrinted>
  <dcterms:created xsi:type="dcterms:W3CDTF">2024-02-26T13:28:00Z</dcterms:created>
  <dcterms:modified xsi:type="dcterms:W3CDTF">2024-02-26T13:28:00Z</dcterms:modified>
</cp:coreProperties>
</file>